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8B1742" w14:textId="169CC83B" w:rsidR="0080285F" w:rsidRPr="0080285F" w:rsidRDefault="001D3D0B" w:rsidP="0080285F">
      <w:pPr>
        <w:widowControl w:val="0"/>
        <w:ind w:firstLine="0"/>
        <w:rPr>
          <w:rFonts w:ascii="DejaVu Sans Condensed" w:eastAsia="DejaVu Sans Condensed" w:hAnsi="DejaVu Sans Condensed" w:cs="DejaVu Sans Condensed"/>
          <w:color w:val="000000"/>
          <w:szCs w:val="24"/>
          <w:lang w:bidi="ru-RU"/>
        </w:rPr>
      </w:pPr>
      <w:r>
        <w:rPr>
          <w:rFonts w:ascii="DejaVu Sans Condensed" w:eastAsia="DejaVu Sans Condensed" w:hAnsi="DejaVu Sans Condensed" w:cs="DejaVu Sans Condensed"/>
          <w:noProof/>
          <w:color w:val="000000"/>
          <w:szCs w:val="24"/>
          <w:lang w:bidi="ru-RU"/>
        </w:rPr>
        <w:pict w14:anchorId="45A2C7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09" o:spid="_x0000_i1025" type="#_x0000_t75" alt="Изображение выглядит как текст, книга, снимок экрана, визитная карточка&#10;&#10;Автоматически созданное описание" style="width:384pt;height:363.2pt;visibility:visible;mso-wrap-style:square">
            <v:imagedata r:id="rId8" o:title="Изображение выглядит как текст, книга, снимок экрана, визитная карточка&#10;&#10;Автоматически созданное описание"/>
          </v:shape>
        </w:pict>
      </w:r>
      <w:r w:rsidR="0080285F" w:rsidRPr="0080285F">
        <w:rPr>
          <w:rFonts w:ascii="DejaVu Sans Condensed" w:eastAsia="DejaVu Sans Condensed" w:hAnsi="DejaVu Sans Condensed" w:cs="DejaVu Sans Condensed"/>
          <w:color w:val="000000"/>
          <w:szCs w:val="24"/>
          <w:lang w:bidi="ru-RU"/>
        </w:rPr>
        <w:br w:type="page"/>
      </w:r>
    </w:p>
    <w:p w14:paraId="770832BD" w14:textId="77777777" w:rsidR="0080285F" w:rsidRPr="0080285F" w:rsidRDefault="0080285F" w:rsidP="0080285F">
      <w:pPr>
        <w:framePr w:w="5606" w:h="3437" w:hRule="exact" w:wrap="none" w:vAnchor="page" w:hAnchor="page" w:x="1239" w:y="1790"/>
        <w:widowControl w:val="0"/>
        <w:spacing w:after="1200" w:line="338" w:lineRule="auto"/>
        <w:ind w:firstLine="0"/>
        <w:jc w:val="center"/>
        <w:rPr>
          <w:rFonts w:cs="Times New Roman"/>
          <w:b/>
          <w:bCs/>
          <w:sz w:val="30"/>
          <w:szCs w:val="30"/>
          <w:lang w:bidi="ru-RU"/>
        </w:rPr>
      </w:pPr>
      <w:r w:rsidRPr="0080285F">
        <w:rPr>
          <w:rFonts w:cs="Times New Roman"/>
          <w:b/>
          <w:bCs/>
          <w:sz w:val="50"/>
          <w:szCs w:val="50"/>
          <w:lang w:bidi="ru-RU"/>
        </w:rPr>
        <w:t>ТАЙНАЯ ДОКТРИНА</w:t>
      </w:r>
      <w:r w:rsidRPr="0080285F">
        <w:rPr>
          <w:rFonts w:cs="Times New Roman"/>
          <w:b/>
          <w:bCs/>
          <w:sz w:val="50"/>
          <w:szCs w:val="50"/>
          <w:lang w:bidi="ru-RU"/>
        </w:rPr>
        <w:br/>
      </w:r>
      <w:r w:rsidRPr="0080285F">
        <w:rPr>
          <w:rFonts w:cs="Times New Roman"/>
          <w:b/>
          <w:bCs/>
          <w:sz w:val="30"/>
          <w:szCs w:val="30"/>
          <w:lang w:bidi="ru-RU"/>
        </w:rPr>
        <w:t>Е. П. Б</w:t>
      </w:r>
      <w:r w:rsidRPr="0080285F">
        <w:rPr>
          <w:rFonts w:cs="Times New Roman"/>
          <w:b/>
          <w:bCs/>
          <w:sz w:val="20"/>
          <w:lang w:bidi="ru-RU"/>
        </w:rPr>
        <w:t>ЛАВАТСКОЙ</w:t>
      </w:r>
      <w:r w:rsidRPr="0080285F">
        <w:rPr>
          <w:rFonts w:cs="Times New Roman"/>
          <w:b/>
          <w:bCs/>
          <w:sz w:val="20"/>
          <w:lang w:bidi="ru-RU"/>
        </w:rPr>
        <w:br/>
      </w:r>
      <w:r w:rsidRPr="0080285F">
        <w:rPr>
          <w:rFonts w:cs="Times New Roman"/>
          <w:b/>
          <w:bCs/>
          <w:sz w:val="30"/>
          <w:szCs w:val="30"/>
          <w:lang w:bidi="ru-RU"/>
        </w:rPr>
        <w:t>ПРОИСХОЖДЕНИЕ КОСМОСА</w:t>
      </w:r>
    </w:p>
    <w:p w14:paraId="108F6EDB" w14:textId="77777777" w:rsidR="0080285F" w:rsidRPr="0080285F" w:rsidRDefault="0080285F" w:rsidP="0080285F">
      <w:pPr>
        <w:framePr w:w="5606" w:h="3437" w:hRule="exact" w:wrap="none" w:vAnchor="page" w:hAnchor="page" w:x="1239" w:y="1790"/>
        <w:widowControl w:val="0"/>
        <w:ind w:firstLine="0"/>
        <w:jc w:val="center"/>
        <w:rPr>
          <w:rFonts w:cs="Times New Roman"/>
          <w:sz w:val="18"/>
          <w:szCs w:val="18"/>
          <w:lang w:bidi="ru-RU"/>
        </w:rPr>
      </w:pPr>
      <w:r w:rsidRPr="0080285F">
        <w:rPr>
          <w:rFonts w:cs="Times New Roman"/>
          <w:b/>
          <w:bCs/>
          <w:sz w:val="26"/>
          <w:szCs w:val="26"/>
          <w:lang w:bidi="ru-RU"/>
        </w:rPr>
        <w:t>К</w:t>
      </w:r>
      <w:r w:rsidRPr="0080285F">
        <w:rPr>
          <w:rFonts w:cs="Times New Roman"/>
          <w:b/>
          <w:bCs/>
          <w:sz w:val="18"/>
          <w:szCs w:val="18"/>
          <w:lang w:bidi="ru-RU"/>
        </w:rPr>
        <w:t xml:space="preserve">ОММЕНТАРИЙ </w:t>
      </w:r>
      <w:r w:rsidRPr="0080285F">
        <w:rPr>
          <w:rFonts w:cs="Times New Roman"/>
          <w:b/>
          <w:bCs/>
          <w:sz w:val="26"/>
          <w:szCs w:val="26"/>
          <w:lang w:bidi="ru-RU"/>
        </w:rPr>
        <w:t>А.В</w:t>
      </w:r>
      <w:r w:rsidRPr="0080285F">
        <w:rPr>
          <w:rFonts w:cs="Times New Roman"/>
          <w:b/>
          <w:bCs/>
          <w:sz w:val="18"/>
          <w:szCs w:val="18"/>
          <w:lang w:bidi="ru-RU"/>
        </w:rPr>
        <w:t>ЛАДИМИРОВА</w:t>
      </w:r>
    </w:p>
    <w:p w14:paraId="699C7424" w14:textId="655F7596" w:rsidR="0080285F" w:rsidRPr="0080285F" w:rsidRDefault="001D3D0B" w:rsidP="00520B68">
      <w:pPr>
        <w:ind w:left="567" w:firstLine="0"/>
        <w:rPr>
          <w:rFonts w:ascii="DejaVu Sans Condensed" w:eastAsia="DejaVu Sans Condensed" w:hAnsi="DejaVu Sans Condensed" w:cs="DejaVu Sans Condensed"/>
          <w:color w:val="000000"/>
          <w:sz w:val="2"/>
          <w:szCs w:val="2"/>
          <w:lang w:bidi="ru-RU"/>
        </w:rPr>
      </w:pPr>
      <w:r>
        <w:rPr>
          <w:noProof/>
        </w:rPr>
        <w:pict w14:anchorId="29560DE3">
          <v:shape id="Picutre 1" o:spid="_x0000_s1072" type="#_x0000_t75" alt="Изображение выглядит как текст, логотип, Шрифт, символ&#10;&#10;Автоматически созданное описание" style="position:absolute;left:0;text-align:left;margin-left:0;margin-top:0;width:60.95pt;height:60.95pt;z-index:251658240;visibility:visible;mso-wrap-style:square;mso-position-horizontal:center;mso-position-horizontal-relative:margin;mso-position-vertical:bottom;mso-position-vertical-relative:margin">
            <v:imagedata r:id="rId9" o:title="Изображение выглядит как текст, логотип, Шрифт, символ&#10;&#10;Автоматически созданное описание"/>
            <w10:wrap type="square" anchorx="margin" anchory="margin"/>
          </v:shape>
        </w:pict>
      </w:r>
    </w:p>
    <w:p w14:paraId="322065D7" w14:textId="77777777" w:rsidR="0080285F" w:rsidRPr="0080285F" w:rsidRDefault="0080285F" w:rsidP="0080285F">
      <w:pPr>
        <w:widowControl w:val="0"/>
        <w:spacing w:line="1" w:lineRule="exact"/>
        <w:ind w:firstLine="0"/>
        <w:rPr>
          <w:rFonts w:ascii="DejaVu Sans Condensed" w:eastAsia="DejaVu Sans Condensed" w:hAnsi="DejaVu Sans Condensed" w:cs="DejaVu Sans Condensed"/>
          <w:color w:val="000000"/>
          <w:szCs w:val="24"/>
          <w:lang w:bidi="ru-RU"/>
        </w:rPr>
      </w:pPr>
    </w:p>
    <w:p w14:paraId="1FEFBE00" w14:textId="77777777" w:rsidR="0080285F" w:rsidRPr="003F6511" w:rsidRDefault="0080285F" w:rsidP="0080285F">
      <w:pPr>
        <w:widowControl w:val="0"/>
        <w:spacing w:line="1" w:lineRule="exact"/>
        <w:ind w:firstLine="0"/>
        <w:rPr>
          <w:rFonts w:ascii="DejaVu Sans Condensed" w:eastAsia="DejaVu Sans Condensed" w:hAnsi="DejaVu Sans Condensed" w:cs="DejaVu Sans Condensed"/>
          <w:color w:val="000000"/>
          <w:szCs w:val="24"/>
          <w:lang w:bidi="ru-RU"/>
        </w:rPr>
        <w:sectPr w:rsidR="0080285F" w:rsidRPr="003F6511" w:rsidSect="0080285F">
          <w:pgSz w:w="8400" w:h="11900"/>
          <w:pgMar w:top="360" w:right="360" w:bottom="360" w:left="360" w:header="0" w:footer="3" w:gutter="0"/>
          <w:cols w:space="720"/>
          <w:noEndnote/>
          <w:docGrid w:linePitch="360"/>
        </w:sectPr>
      </w:pPr>
    </w:p>
    <w:p w14:paraId="4B58D81F" w14:textId="77777777" w:rsidR="0080285F" w:rsidRPr="0080285F" w:rsidRDefault="0080285F" w:rsidP="0080285F">
      <w:pPr>
        <w:widowControl w:val="0"/>
        <w:spacing w:line="1" w:lineRule="exact"/>
        <w:ind w:firstLine="0"/>
        <w:rPr>
          <w:rFonts w:ascii="DejaVu Sans Condensed" w:eastAsia="DejaVu Sans Condensed" w:hAnsi="DejaVu Sans Condensed" w:cs="DejaVu Sans Condensed"/>
          <w:color w:val="000000"/>
          <w:szCs w:val="24"/>
          <w:lang w:bidi="ru-RU"/>
        </w:rPr>
      </w:pPr>
    </w:p>
    <w:p w14:paraId="2A67FA19" w14:textId="77777777" w:rsidR="0080285F" w:rsidRPr="0080285F" w:rsidRDefault="0080285F" w:rsidP="0080285F">
      <w:pPr>
        <w:framePr w:w="6542" w:h="691" w:hRule="exact" w:wrap="none" w:vAnchor="page" w:hAnchor="page" w:x="871" w:y="1241"/>
        <w:widowControl w:val="0"/>
        <w:ind w:firstLine="300"/>
        <w:jc w:val="both"/>
        <w:rPr>
          <w:rFonts w:cs="Times New Roman"/>
          <w:sz w:val="19"/>
          <w:szCs w:val="19"/>
          <w:lang w:bidi="ru-RU"/>
        </w:rPr>
      </w:pPr>
      <w:proofErr w:type="spellStart"/>
      <w:r w:rsidRPr="0080285F">
        <w:rPr>
          <w:rFonts w:cs="Times New Roman"/>
          <w:sz w:val="19"/>
          <w:szCs w:val="19"/>
          <w:lang w:bidi="ru-RU"/>
        </w:rPr>
        <w:t>УДК</w:t>
      </w:r>
      <w:proofErr w:type="spellEnd"/>
      <w:r w:rsidRPr="0080285F">
        <w:rPr>
          <w:rFonts w:cs="Times New Roman"/>
          <w:sz w:val="19"/>
          <w:szCs w:val="19"/>
          <w:lang w:bidi="ru-RU"/>
        </w:rPr>
        <w:t xml:space="preserve"> 133:113/119</w:t>
      </w:r>
    </w:p>
    <w:p w14:paraId="71F26CF1" w14:textId="77777777" w:rsidR="0080285F" w:rsidRPr="0080285F" w:rsidRDefault="0080285F" w:rsidP="0080285F">
      <w:pPr>
        <w:framePr w:w="6542" w:h="691" w:hRule="exact" w:wrap="none" w:vAnchor="page" w:hAnchor="page" w:x="871" w:y="1241"/>
        <w:widowControl w:val="0"/>
        <w:spacing w:line="230" w:lineRule="auto"/>
        <w:ind w:firstLine="300"/>
        <w:jc w:val="both"/>
        <w:rPr>
          <w:rFonts w:cs="Times New Roman"/>
          <w:sz w:val="19"/>
          <w:szCs w:val="19"/>
          <w:lang w:bidi="ru-RU"/>
        </w:rPr>
      </w:pPr>
      <w:r w:rsidRPr="0080285F">
        <w:rPr>
          <w:rFonts w:cs="Times New Roman"/>
          <w:sz w:val="19"/>
          <w:szCs w:val="19"/>
          <w:lang w:bidi="ru-RU"/>
        </w:rPr>
        <w:t>ББК 86.42</w:t>
      </w:r>
    </w:p>
    <w:p w14:paraId="7C4A4DE9" w14:textId="77777777" w:rsidR="0080285F" w:rsidRPr="0080285F" w:rsidRDefault="0080285F" w:rsidP="0080285F">
      <w:pPr>
        <w:framePr w:w="6542" w:h="691" w:hRule="exact" w:wrap="none" w:vAnchor="page" w:hAnchor="page" w:x="871" w:y="1241"/>
        <w:widowControl w:val="0"/>
        <w:ind w:firstLine="300"/>
        <w:jc w:val="both"/>
        <w:rPr>
          <w:rFonts w:cs="Times New Roman"/>
          <w:sz w:val="19"/>
          <w:szCs w:val="19"/>
          <w:lang w:bidi="ru-RU"/>
        </w:rPr>
      </w:pPr>
      <w:r w:rsidRPr="0080285F">
        <w:rPr>
          <w:rFonts w:cs="Times New Roman"/>
          <w:sz w:val="19"/>
          <w:szCs w:val="19"/>
          <w:lang w:bidi="ru-RU"/>
        </w:rPr>
        <w:t>Б68</w:t>
      </w:r>
    </w:p>
    <w:p w14:paraId="7D0507A0" w14:textId="77777777" w:rsidR="0080285F" w:rsidRPr="0080285F" w:rsidRDefault="0080285F" w:rsidP="0080285F">
      <w:pPr>
        <w:framePr w:wrap="none" w:vAnchor="page" w:hAnchor="page" w:x="1443" w:y="3703"/>
        <w:widowControl w:val="0"/>
        <w:ind w:left="10" w:right="9" w:firstLine="0"/>
        <w:rPr>
          <w:rFonts w:cs="Times New Roman"/>
          <w:sz w:val="17"/>
          <w:szCs w:val="17"/>
          <w:lang w:bidi="ru-RU"/>
        </w:rPr>
      </w:pPr>
      <w:r w:rsidRPr="0080285F">
        <w:rPr>
          <w:rFonts w:cs="Times New Roman"/>
          <w:b/>
          <w:bCs/>
          <w:sz w:val="17"/>
          <w:szCs w:val="17"/>
          <w:lang w:bidi="ru-RU"/>
        </w:rPr>
        <w:t>Б68</w:t>
      </w:r>
    </w:p>
    <w:p w14:paraId="45028E18" w14:textId="77777777" w:rsidR="0080285F" w:rsidRPr="0080285F" w:rsidRDefault="0080285F" w:rsidP="00FE06AA">
      <w:pPr>
        <w:framePr w:w="6542" w:h="2219" w:hRule="exact" w:wrap="none" w:vAnchor="page" w:hAnchor="page" w:x="871" w:y="3502"/>
        <w:widowControl w:val="0"/>
        <w:ind w:left="1100" w:right="268" w:firstLine="0"/>
        <w:jc w:val="both"/>
        <w:rPr>
          <w:rFonts w:cs="Times New Roman"/>
          <w:sz w:val="17"/>
          <w:szCs w:val="17"/>
          <w:lang w:bidi="ru-RU"/>
        </w:rPr>
      </w:pPr>
      <w:r w:rsidRPr="0080285F">
        <w:rPr>
          <w:rFonts w:cs="Times New Roman"/>
          <w:sz w:val="17"/>
          <w:szCs w:val="17"/>
          <w:lang w:bidi="ru-RU"/>
        </w:rPr>
        <w:t>Блаватская, Елена Петровна.</w:t>
      </w:r>
    </w:p>
    <w:p w14:paraId="0E120A0F" w14:textId="77777777" w:rsidR="0080285F" w:rsidRPr="0080285F" w:rsidRDefault="0080285F" w:rsidP="00FE06AA">
      <w:pPr>
        <w:framePr w:w="6542" w:h="2219" w:hRule="exact" w:wrap="none" w:vAnchor="page" w:hAnchor="page" w:x="871" w:y="3502"/>
        <w:widowControl w:val="0"/>
        <w:ind w:left="794" w:right="268" w:firstLine="300"/>
        <w:jc w:val="both"/>
        <w:rPr>
          <w:rFonts w:cs="Times New Roman"/>
          <w:sz w:val="17"/>
          <w:szCs w:val="17"/>
          <w:lang w:bidi="ru-RU"/>
        </w:rPr>
      </w:pPr>
      <w:r w:rsidRPr="0080285F">
        <w:rPr>
          <w:rFonts w:cs="Times New Roman"/>
          <w:b/>
          <w:bCs/>
          <w:sz w:val="17"/>
          <w:szCs w:val="17"/>
          <w:lang w:bidi="ru-RU"/>
        </w:rPr>
        <w:t>Тайная Доктрина Е.П.Блаватской. Происхождение Космоса:</w:t>
      </w:r>
    </w:p>
    <w:p w14:paraId="6518A508" w14:textId="075EAF2A" w:rsidR="0080285F" w:rsidRPr="0080285F" w:rsidRDefault="0080285F" w:rsidP="00FE06AA">
      <w:pPr>
        <w:framePr w:w="6542" w:h="2219" w:hRule="exact" w:wrap="none" w:vAnchor="page" w:hAnchor="page" w:x="871" w:y="3502"/>
        <w:widowControl w:val="0"/>
        <w:ind w:left="2194" w:right="268" w:hanging="1100"/>
        <w:jc w:val="both"/>
        <w:rPr>
          <w:rFonts w:cs="Times New Roman"/>
          <w:sz w:val="17"/>
          <w:szCs w:val="17"/>
          <w:lang w:bidi="ru-RU"/>
        </w:rPr>
      </w:pPr>
      <w:r w:rsidRPr="0080285F">
        <w:rPr>
          <w:rFonts w:cs="Times New Roman"/>
          <w:b/>
          <w:bCs/>
          <w:sz w:val="17"/>
          <w:szCs w:val="17"/>
          <w:lang w:bidi="ru-RU"/>
        </w:rPr>
        <w:t xml:space="preserve">[пер. с англ.] </w:t>
      </w:r>
      <w:r w:rsidRPr="0080285F">
        <w:rPr>
          <w:rFonts w:cs="Times New Roman"/>
          <w:sz w:val="17"/>
          <w:szCs w:val="17"/>
          <w:lang w:bidi="ru-RU"/>
        </w:rPr>
        <w:t>/ коммент. А.Владимирова. М., «Беловодье», 2007</w:t>
      </w:r>
      <w:r w:rsidR="003F38ED">
        <w:rPr>
          <w:rFonts w:cs="Times New Roman"/>
          <w:sz w:val="17"/>
          <w:szCs w:val="17"/>
          <w:lang w:bidi="ru-RU"/>
        </w:rPr>
        <w:t xml:space="preserve">, </w:t>
      </w:r>
      <w:r w:rsidR="003F38ED" w:rsidRPr="00495250">
        <w:rPr>
          <w:rFonts w:asciiTheme="majorBidi" w:eastAsia="KudrashovC" w:hAnsiTheme="majorBidi" w:cstheme="majorBidi"/>
          <w:b/>
          <w:bCs/>
          <w:color w:val="0070C0"/>
          <w:sz w:val="18"/>
          <w:szCs w:val="18"/>
        </w:rPr>
        <w:t>электронное издание</w:t>
      </w:r>
      <w:r w:rsidRPr="00495250">
        <w:rPr>
          <w:rFonts w:asciiTheme="majorBidi" w:hAnsiTheme="majorBidi" w:cstheme="majorBidi"/>
          <w:color w:val="0070C0"/>
          <w:sz w:val="17"/>
          <w:szCs w:val="17"/>
          <w:lang w:bidi="ru-RU"/>
        </w:rPr>
        <w:t>. —</w:t>
      </w:r>
      <w:r w:rsidRPr="00495250">
        <w:rPr>
          <w:rFonts w:cs="Times New Roman"/>
          <w:color w:val="0070C0"/>
          <w:sz w:val="17"/>
          <w:szCs w:val="17"/>
          <w:lang w:bidi="ru-RU"/>
        </w:rPr>
        <w:br/>
      </w:r>
      <w:r w:rsidRPr="0080285F">
        <w:rPr>
          <w:rFonts w:cs="Times New Roman"/>
          <w:sz w:val="17"/>
          <w:szCs w:val="17"/>
          <w:lang w:bidi="ru-RU"/>
        </w:rPr>
        <w:t xml:space="preserve">328 с.: табл., ил. — </w:t>
      </w:r>
      <w:r w:rsidRPr="0080285F">
        <w:rPr>
          <w:rFonts w:cs="Times New Roman"/>
          <w:sz w:val="17"/>
          <w:szCs w:val="17"/>
          <w:lang w:val="en-US" w:eastAsia="en-US" w:bidi="en-US"/>
        </w:rPr>
        <w:t>ISBN</w:t>
      </w:r>
      <w:r w:rsidRPr="0080285F">
        <w:rPr>
          <w:rFonts w:cs="Times New Roman"/>
          <w:sz w:val="17"/>
          <w:szCs w:val="17"/>
          <w:lang w:eastAsia="en-US" w:bidi="en-US"/>
        </w:rPr>
        <w:t xml:space="preserve"> </w:t>
      </w:r>
      <w:r w:rsidRPr="0080285F">
        <w:rPr>
          <w:rFonts w:cs="Times New Roman"/>
          <w:sz w:val="17"/>
          <w:szCs w:val="17"/>
          <w:lang w:bidi="ru-RU"/>
        </w:rPr>
        <w:t>978-5-93454-084-6.</w:t>
      </w:r>
    </w:p>
    <w:p w14:paraId="7D801DF6" w14:textId="77777777" w:rsidR="0080285F" w:rsidRPr="0080285F" w:rsidRDefault="0080285F" w:rsidP="00FE06AA">
      <w:pPr>
        <w:framePr w:w="6542" w:h="2219" w:hRule="exact" w:wrap="none" w:vAnchor="page" w:hAnchor="page" w:x="871" w:y="3502"/>
        <w:widowControl w:val="0"/>
        <w:ind w:left="1460" w:right="268" w:firstLine="0"/>
        <w:jc w:val="both"/>
        <w:rPr>
          <w:rFonts w:cs="Times New Roman"/>
          <w:sz w:val="17"/>
          <w:szCs w:val="17"/>
          <w:lang w:bidi="ru-RU"/>
        </w:rPr>
      </w:pPr>
      <w:r w:rsidRPr="0080285F">
        <w:rPr>
          <w:rFonts w:cs="Times New Roman"/>
          <w:sz w:val="17"/>
          <w:szCs w:val="17"/>
          <w:lang w:val="en-US" w:eastAsia="en-US" w:bidi="en-US"/>
        </w:rPr>
        <w:t>I</w:t>
      </w:r>
      <w:r w:rsidRPr="0080285F">
        <w:rPr>
          <w:rFonts w:cs="Times New Roman"/>
          <w:sz w:val="17"/>
          <w:szCs w:val="17"/>
          <w:lang w:eastAsia="en-US" w:bidi="en-US"/>
        </w:rPr>
        <w:t xml:space="preserve">. </w:t>
      </w:r>
      <w:r w:rsidRPr="0080285F">
        <w:rPr>
          <w:rFonts w:cs="Times New Roman"/>
          <w:sz w:val="17"/>
          <w:szCs w:val="17"/>
          <w:lang w:bidi="ru-RU"/>
        </w:rPr>
        <w:t>Владимиров, А., сост.</w:t>
      </w:r>
    </w:p>
    <w:p w14:paraId="370A6273" w14:textId="77777777" w:rsidR="0080285F" w:rsidRDefault="0080285F" w:rsidP="00FE06AA">
      <w:pPr>
        <w:framePr w:w="6542" w:h="2219" w:hRule="exact" w:wrap="none" w:vAnchor="page" w:hAnchor="page" w:x="871" w:y="3502"/>
        <w:widowControl w:val="0"/>
        <w:ind w:left="1460" w:right="268" w:firstLine="0"/>
        <w:jc w:val="both"/>
        <w:rPr>
          <w:rFonts w:cs="Times New Roman"/>
          <w:sz w:val="17"/>
          <w:szCs w:val="17"/>
          <w:lang w:bidi="ru-RU"/>
        </w:rPr>
      </w:pPr>
      <w:r w:rsidRPr="0080285F">
        <w:rPr>
          <w:rFonts w:cs="Times New Roman"/>
          <w:sz w:val="17"/>
          <w:szCs w:val="17"/>
          <w:lang w:bidi="ru-RU"/>
        </w:rPr>
        <w:t xml:space="preserve">Агентство </w:t>
      </w:r>
      <w:r w:rsidRPr="0080285F">
        <w:rPr>
          <w:rFonts w:cs="Times New Roman"/>
          <w:sz w:val="17"/>
          <w:szCs w:val="17"/>
          <w:lang w:val="en-US" w:eastAsia="en-US" w:bidi="en-US"/>
        </w:rPr>
        <w:t>CIP</w:t>
      </w:r>
      <w:r w:rsidRPr="0080285F">
        <w:rPr>
          <w:rFonts w:cs="Times New Roman"/>
          <w:sz w:val="17"/>
          <w:szCs w:val="17"/>
          <w:lang w:eastAsia="en-US" w:bidi="en-US"/>
        </w:rPr>
        <w:t xml:space="preserve"> </w:t>
      </w:r>
      <w:r w:rsidRPr="0080285F">
        <w:rPr>
          <w:rFonts w:cs="Times New Roman"/>
          <w:sz w:val="17"/>
          <w:szCs w:val="17"/>
          <w:lang w:bidi="ru-RU"/>
        </w:rPr>
        <w:t>РГБ</w:t>
      </w:r>
    </w:p>
    <w:p w14:paraId="13F036F9" w14:textId="77777777" w:rsidR="005E737A" w:rsidRDefault="005E737A" w:rsidP="00FE06AA">
      <w:pPr>
        <w:framePr w:w="6542" w:h="2219" w:hRule="exact" w:wrap="none" w:vAnchor="page" w:hAnchor="page" w:x="871" w:y="3502"/>
        <w:widowControl w:val="0"/>
        <w:ind w:left="1460" w:right="268" w:firstLine="0"/>
        <w:jc w:val="both"/>
        <w:rPr>
          <w:rFonts w:cs="Times New Roman"/>
          <w:sz w:val="17"/>
          <w:szCs w:val="17"/>
          <w:lang w:bidi="ru-RU"/>
        </w:rPr>
      </w:pPr>
    </w:p>
    <w:p w14:paraId="1889D836" w14:textId="2672D6F9" w:rsidR="00FE06AA" w:rsidRPr="00FE06AA" w:rsidRDefault="00FE06AA" w:rsidP="00FE06AA">
      <w:pPr>
        <w:framePr w:w="6542" w:h="2219" w:hRule="exact" w:wrap="none" w:vAnchor="page" w:hAnchor="page" w:x="871" w:y="3502"/>
        <w:widowControl w:val="0"/>
        <w:ind w:left="1460" w:right="268" w:firstLine="0"/>
        <w:jc w:val="both"/>
        <w:rPr>
          <w:rFonts w:cs="Times New Roman"/>
          <w:sz w:val="17"/>
          <w:szCs w:val="17"/>
          <w:lang w:bidi="ru-RU"/>
        </w:rPr>
      </w:pPr>
      <w:r w:rsidRPr="00FE06AA">
        <w:rPr>
          <w:rFonts w:cs="Times New Roman"/>
          <w:sz w:val="17"/>
          <w:szCs w:val="17"/>
          <w:lang w:bidi="ru-RU"/>
        </w:rPr>
        <w:t xml:space="preserve">Авторский сайт: </w:t>
      </w:r>
      <w:hyperlink r:id="rId10" w:history="1">
        <w:r w:rsidR="00441C71" w:rsidRPr="00725D83">
          <w:rPr>
            <w:rStyle w:val="afe"/>
            <w:rFonts w:cs="Times New Roman"/>
            <w:sz w:val="17"/>
            <w:szCs w:val="17"/>
            <w:lang w:bidi="ru-RU"/>
          </w:rPr>
          <w:t>http://vav.ru/vav/</w:t>
        </w:r>
      </w:hyperlink>
      <w:r w:rsidR="00441C71">
        <w:rPr>
          <w:rFonts w:cs="Times New Roman"/>
          <w:sz w:val="17"/>
          <w:szCs w:val="17"/>
          <w:lang w:bidi="ru-RU"/>
        </w:rPr>
        <w:t xml:space="preserve"> </w:t>
      </w:r>
    </w:p>
    <w:p w14:paraId="7B385CCA" w14:textId="77777777" w:rsidR="00FE06AA" w:rsidRPr="00FE06AA" w:rsidRDefault="00FE06AA" w:rsidP="00FE06AA">
      <w:pPr>
        <w:framePr w:w="6542" w:h="2219" w:hRule="exact" w:wrap="none" w:vAnchor="page" w:hAnchor="page" w:x="871" w:y="3502"/>
        <w:widowControl w:val="0"/>
        <w:ind w:left="1460" w:right="268" w:firstLine="0"/>
        <w:jc w:val="both"/>
        <w:rPr>
          <w:rFonts w:cs="Times New Roman"/>
          <w:sz w:val="17"/>
          <w:szCs w:val="17"/>
          <w:lang w:bidi="ru-RU"/>
        </w:rPr>
      </w:pPr>
      <w:r w:rsidRPr="00FE06AA">
        <w:rPr>
          <w:rFonts w:cs="Times New Roman"/>
          <w:sz w:val="17"/>
          <w:szCs w:val="17"/>
          <w:lang w:bidi="ru-RU"/>
        </w:rPr>
        <w:t>Архив работ А.В.Владимирова:</w:t>
      </w:r>
    </w:p>
    <w:p w14:paraId="3C4CB508" w14:textId="43732FF6" w:rsidR="00FE06AA" w:rsidRPr="00FE06AA" w:rsidRDefault="001D3D0B" w:rsidP="00FE06AA">
      <w:pPr>
        <w:framePr w:w="6542" w:h="2219" w:hRule="exact" w:wrap="none" w:vAnchor="page" w:hAnchor="page" w:x="871" w:y="3502"/>
        <w:widowControl w:val="0"/>
        <w:ind w:left="1460" w:right="268" w:firstLine="0"/>
        <w:jc w:val="both"/>
        <w:rPr>
          <w:rFonts w:cs="Times New Roman"/>
          <w:sz w:val="17"/>
          <w:szCs w:val="17"/>
          <w:lang w:bidi="ru-RU"/>
        </w:rPr>
      </w:pPr>
      <w:hyperlink r:id="rId11" w:history="1">
        <w:r w:rsidR="00441C71" w:rsidRPr="00725D83">
          <w:rPr>
            <w:rStyle w:val="afe"/>
            <w:rFonts w:cs="Times New Roman"/>
            <w:sz w:val="17"/>
            <w:szCs w:val="17"/>
            <w:lang w:bidi="ru-RU"/>
          </w:rPr>
          <w:t>https://disk.yandex.ru/d/AB0WMpaotkCzKg</w:t>
        </w:r>
      </w:hyperlink>
      <w:r w:rsidR="00441C71">
        <w:rPr>
          <w:rFonts w:cs="Times New Roman"/>
          <w:sz w:val="17"/>
          <w:szCs w:val="17"/>
          <w:lang w:bidi="ru-RU"/>
        </w:rPr>
        <w:t xml:space="preserve"> </w:t>
      </w:r>
    </w:p>
    <w:p w14:paraId="350EFF6D" w14:textId="77777777" w:rsidR="005E737A" w:rsidRPr="0080285F" w:rsidRDefault="005E737A" w:rsidP="00FE06AA">
      <w:pPr>
        <w:framePr w:w="6542" w:h="2219" w:hRule="exact" w:wrap="none" w:vAnchor="page" w:hAnchor="page" w:x="871" w:y="3502"/>
        <w:widowControl w:val="0"/>
        <w:ind w:left="1460" w:right="268" w:firstLine="0"/>
        <w:jc w:val="both"/>
        <w:rPr>
          <w:rFonts w:cs="Times New Roman"/>
          <w:sz w:val="17"/>
          <w:szCs w:val="17"/>
          <w:lang w:bidi="ru-RU"/>
        </w:rPr>
      </w:pPr>
    </w:p>
    <w:p w14:paraId="2F926402" w14:textId="77777777" w:rsidR="0080285F" w:rsidRPr="0080285F" w:rsidRDefault="0080285F" w:rsidP="0080285F">
      <w:pPr>
        <w:framePr w:w="6542" w:h="442" w:hRule="exact" w:wrap="none" w:vAnchor="page" w:hAnchor="page" w:x="871" w:y="10495"/>
        <w:widowControl w:val="0"/>
        <w:ind w:left="3520" w:firstLine="0"/>
        <w:jc w:val="both"/>
        <w:rPr>
          <w:rFonts w:cs="Times New Roman"/>
          <w:sz w:val="17"/>
          <w:szCs w:val="17"/>
          <w:lang w:bidi="ru-RU"/>
        </w:rPr>
      </w:pPr>
      <w:r w:rsidRPr="0080285F">
        <w:rPr>
          <w:rFonts w:cs="Times New Roman"/>
          <w:sz w:val="17"/>
          <w:szCs w:val="17"/>
          <w:lang w:bidi="ru-RU"/>
        </w:rPr>
        <w:t>Распространение свободное при сохра-</w:t>
      </w:r>
      <w:r w:rsidRPr="0080285F">
        <w:rPr>
          <w:rFonts w:cs="Times New Roman"/>
          <w:sz w:val="17"/>
          <w:szCs w:val="17"/>
          <w:lang w:bidi="ru-RU"/>
        </w:rPr>
        <w:br/>
        <w:t>нении ссылки на автора комментария</w:t>
      </w:r>
    </w:p>
    <w:p w14:paraId="1E137E9D" w14:textId="77777777" w:rsidR="0080285F" w:rsidRPr="0080285F" w:rsidRDefault="0080285F" w:rsidP="0080285F">
      <w:pPr>
        <w:framePr w:wrap="none" w:vAnchor="page" w:hAnchor="page" w:x="1443" w:y="11062"/>
        <w:widowControl w:val="0"/>
        <w:ind w:firstLine="0"/>
        <w:rPr>
          <w:rFonts w:cs="Times New Roman"/>
          <w:i/>
          <w:iCs/>
          <w:sz w:val="17"/>
          <w:szCs w:val="17"/>
          <w:lang w:bidi="ru-RU"/>
        </w:rPr>
      </w:pPr>
      <w:r w:rsidRPr="0080285F">
        <w:rPr>
          <w:rFonts w:cs="Times New Roman"/>
          <w:sz w:val="17"/>
          <w:szCs w:val="17"/>
          <w:lang w:val="en-US" w:eastAsia="en-US" w:bidi="en-US"/>
        </w:rPr>
        <w:t>ISBN</w:t>
      </w:r>
      <w:r w:rsidRPr="0080285F">
        <w:rPr>
          <w:rFonts w:cs="Times New Roman"/>
          <w:sz w:val="17"/>
          <w:szCs w:val="17"/>
          <w:lang w:eastAsia="en-US" w:bidi="en-US"/>
        </w:rPr>
        <w:t xml:space="preserve"> </w:t>
      </w:r>
      <w:r w:rsidRPr="0080285F">
        <w:rPr>
          <w:rFonts w:cs="Times New Roman"/>
          <w:sz w:val="17"/>
          <w:szCs w:val="17"/>
          <w:lang w:bidi="ru-RU"/>
        </w:rPr>
        <w:t>978-5-93454-084-6.</w:t>
      </w:r>
    </w:p>
    <w:p w14:paraId="6CED175D" w14:textId="77777777" w:rsidR="0080285F" w:rsidRPr="0080285F" w:rsidRDefault="0080285F" w:rsidP="0080285F">
      <w:pPr>
        <w:framePr w:wrap="none" w:vAnchor="page" w:hAnchor="page" w:x="4318" w:y="11062"/>
        <w:widowControl w:val="0"/>
        <w:ind w:firstLine="0"/>
        <w:rPr>
          <w:rFonts w:cs="Times New Roman"/>
          <w:i/>
          <w:iCs/>
          <w:sz w:val="17"/>
          <w:szCs w:val="17"/>
          <w:lang w:bidi="ru-RU"/>
        </w:rPr>
      </w:pPr>
      <w:r w:rsidRPr="0080285F">
        <w:rPr>
          <w:rFonts w:cs="Times New Roman"/>
          <w:sz w:val="17"/>
          <w:szCs w:val="17"/>
          <w:lang w:bidi="ru-RU"/>
        </w:rPr>
        <w:t>© Владимиров А., комментарий, 2007.</w:t>
      </w:r>
    </w:p>
    <w:p w14:paraId="727C77E3" w14:textId="77777777" w:rsidR="0080285F" w:rsidRDefault="0080285F" w:rsidP="0080285F">
      <w:pPr>
        <w:widowControl w:val="0"/>
        <w:spacing w:line="1" w:lineRule="exact"/>
        <w:ind w:firstLine="0"/>
        <w:rPr>
          <w:rFonts w:ascii="DejaVu Sans Condensed" w:eastAsia="DejaVu Sans Condensed" w:hAnsi="DejaVu Sans Condensed" w:cs="DejaVu Sans Condensed"/>
          <w:color w:val="000000"/>
          <w:szCs w:val="24"/>
          <w:lang w:bidi="ru-RU"/>
        </w:rPr>
      </w:pPr>
    </w:p>
    <w:p w14:paraId="1C95AB18" w14:textId="77777777" w:rsidR="00BC7CD1" w:rsidRPr="0080285F" w:rsidRDefault="00BC7CD1" w:rsidP="00FE06AA">
      <w:pPr>
        <w:framePr w:w="6542" w:h="3034" w:hRule="exact" w:wrap="none" w:vAnchor="page" w:hAnchor="page" w:x="893" w:y="5875"/>
        <w:widowControl w:val="0"/>
        <w:ind w:left="1100" w:firstLine="380"/>
        <w:jc w:val="both"/>
        <w:rPr>
          <w:rFonts w:cs="Times New Roman"/>
          <w:sz w:val="17"/>
          <w:szCs w:val="17"/>
          <w:lang w:bidi="ru-RU"/>
        </w:rPr>
      </w:pPr>
      <w:r w:rsidRPr="0080285F">
        <w:rPr>
          <w:rFonts w:cs="Times New Roman"/>
          <w:sz w:val="17"/>
          <w:szCs w:val="17"/>
          <w:lang w:bidi="ru-RU"/>
        </w:rPr>
        <w:t xml:space="preserve">«Тайная Доктрина» Е.П.Блаватской является наиболее </w:t>
      </w:r>
      <w:proofErr w:type="spellStart"/>
      <w:r w:rsidRPr="0080285F">
        <w:rPr>
          <w:rFonts w:cs="Times New Roman"/>
          <w:sz w:val="17"/>
          <w:szCs w:val="17"/>
          <w:lang w:bidi="ru-RU"/>
        </w:rPr>
        <w:t>извест</w:t>
      </w:r>
      <w:proofErr w:type="spellEnd"/>
      <w:r w:rsidRPr="0080285F">
        <w:rPr>
          <w:rFonts w:cs="Times New Roman"/>
          <w:sz w:val="17"/>
          <w:szCs w:val="17"/>
          <w:lang w:bidi="ru-RU"/>
        </w:rPr>
        <w:t>-</w:t>
      </w:r>
      <w:r w:rsidRPr="0080285F">
        <w:rPr>
          <w:rFonts w:cs="Times New Roman"/>
          <w:sz w:val="17"/>
          <w:szCs w:val="17"/>
          <w:lang w:bidi="ru-RU"/>
        </w:rPr>
        <w:br/>
      </w:r>
      <w:proofErr w:type="spellStart"/>
      <w:r w:rsidRPr="0080285F">
        <w:rPr>
          <w:rFonts w:cs="Times New Roman"/>
          <w:sz w:val="17"/>
          <w:szCs w:val="17"/>
          <w:lang w:bidi="ru-RU"/>
        </w:rPr>
        <w:t>ным</w:t>
      </w:r>
      <w:proofErr w:type="spellEnd"/>
      <w:r w:rsidRPr="0080285F">
        <w:rPr>
          <w:rFonts w:cs="Times New Roman"/>
          <w:sz w:val="17"/>
          <w:szCs w:val="17"/>
          <w:lang w:bidi="ru-RU"/>
        </w:rPr>
        <w:t xml:space="preserve"> и самым обширным сводом эзотерического знания.</w:t>
      </w:r>
    </w:p>
    <w:p w14:paraId="34D184E5" w14:textId="77777777" w:rsidR="00BC7CD1" w:rsidRPr="0080285F" w:rsidRDefault="00BC7CD1" w:rsidP="00FE06AA">
      <w:pPr>
        <w:framePr w:w="6542" w:h="3034" w:hRule="exact" w:wrap="none" w:vAnchor="page" w:hAnchor="page" w:x="893" w:y="5875"/>
        <w:widowControl w:val="0"/>
        <w:ind w:left="1100" w:firstLine="380"/>
        <w:jc w:val="both"/>
        <w:rPr>
          <w:rFonts w:cs="Times New Roman"/>
          <w:sz w:val="17"/>
          <w:szCs w:val="17"/>
          <w:lang w:bidi="ru-RU"/>
        </w:rPr>
      </w:pPr>
      <w:r w:rsidRPr="0080285F">
        <w:rPr>
          <w:rFonts w:cs="Times New Roman"/>
          <w:sz w:val="17"/>
          <w:szCs w:val="17"/>
          <w:lang w:bidi="ru-RU"/>
        </w:rPr>
        <w:t xml:space="preserve">Издание подготовлено </w:t>
      </w:r>
      <w:r w:rsidRPr="0080285F">
        <w:rPr>
          <w:rFonts w:cs="Times New Roman"/>
          <w:i/>
          <w:iCs/>
          <w:sz w:val="18"/>
          <w:szCs w:val="18"/>
          <w:lang w:bidi="ru-RU"/>
        </w:rPr>
        <w:t>Александром Владимировым</w:t>
      </w:r>
      <w:r w:rsidRPr="0080285F">
        <w:rPr>
          <w:rFonts w:cs="Times New Roman"/>
          <w:sz w:val="17"/>
          <w:szCs w:val="17"/>
          <w:lang w:bidi="ru-RU"/>
        </w:rPr>
        <w:t>, автором</w:t>
      </w:r>
      <w:r w:rsidRPr="0080285F">
        <w:rPr>
          <w:rFonts w:cs="Times New Roman"/>
          <w:sz w:val="17"/>
          <w:szCs w:val="17"/>
          <w:lang w:bidi="ru-RU"/>
        </w:rPr>
        <w:br/>
        <w:t>комментария к «Письмам Махатм», а также автором многочислен-</w:t>
      </w:r>
      <w:r w:rsidRPr="0080285F">
        <w:rPr>
          <w:rFonts w:cs="Times New Roman"/>
          <w:sz w:val="17"/>
          <w:szCs w:val="17"/>
          <w:lang w:bidi="ru-RU"/>
        </w:rPr>
        <w:br/>
      </w:r>
      <w:proofErr w:type="spellStart"/>
      <w:r w:rsidRPr="0080285F">
        <w:rPr>
          <w:rFonts w:cs="Times New Roman"/>
          <w:sz w:val="17"/>
          <w:szCs w:val="17"/>
          <w:lang w:bidi="ru-RU"/>
        </w:rPr>
        <w:t>ных</w:t>
      </w:r>
      <w:proofErr w:type="spellEnd"/>
      <w:r w:rsidRPr="0080285F">
        <w:rPr>
          <w:rFonts w:cs="Times New Roman"/>
          <w:sz w:val="17"/>
          <w:szCs w:val="17"/>
          <w:lang w:bidi="ru-RU"/>
        </w:rPr>
        <w:t xml:space="preserve"> работ по эзотеризму и восточным традициям. Здесь содержит-</w:t>
      </w:r>
      <w:r w:rsidRPr="0080285F">
        <w:rPr>
          <w:rFonts w:cs="Times New Roman"/>
          <w:sz w:val="17"/>
          <w:szCs w:val="17"/>
          <w:lang w:bidi="ru-RU"/>
        </w:rPr>
        <w:br/>
      </w:r>
      <w:proofErr w:type="spellStart"/>
      <w:r w:rsidRPr="0080285F">
        <w:rPr>
          <w:rFonts w:cs="Times New Roman"/>
          <w:sz w:val="17"/>
          <w:szCs w:val="17"/>
          <w:lang w:bidi="ru-RU"/>
        </w:rPr>
        <w:t>ся</w:t>
      </w:r>
      <w:proofErr w:type="spellEnd"/>
      <w:r w:rsidRPr="0080285F">
        <w:rPr>
          <w:rFonts w:cs="Times New Roman"/>
          <w:sz w:val="17"/>
          <w:szCs w:val="17"/>
          <w:lang w:bidi="ru-RU"/>
        </w:rPr>
        <w:t xml:space="preserve"> первая часть «Тайной Доктрины» Е.П.Блаватской, раскрывающая</w:t>
      </w:r>
      <w:r w:rsidRPr="0080285F">
        <w:rPr>
          <w:rFonts w:cs="Times New Roman"/>
          <w:sz w:val="17"/>
          <w:szCs w:val="17"/>
          <w:lang w:bidi="ru-RU"/>
        </w:rPr>
        <w:br/>
        <w:t>происхождение и эволюцию Космоса, духовного и материального. Из</w:t>
      </w:r>
      <w:r w:rsidRPr="0080285F">
        <w:rPr>
          <w:rFonts w:cs="Times New Roman"/>
          <w:sz w:val="17"/>
          <w:szCs w:val="17"/>
          <w:lang w:bidi="ru-RU"/>
        </w:rPr>
        <w:br/>
        <w:t>объемного, около 900-страничного оригинального текста оставлены</w:t>
      </w:r>
      <w:r w:rsidRPr="0080285F">
        <w:rPr>
          <w:rFonts w:cs="Times New Roman"/>
          <w:sz w:val="17"/>
          <w:szCs w:val="17"/>
          <w:lang w:bidi="ru-RU"/>
        </w:rPr>
        <w:br/>
        <w:t>главные положения и изъяты дискуссионные и дополнительные мате-</w:t>
      </w:r>
      <w:r w:rsidRPr="0080285F">
        <w:rPr>
          <w:rFonts w:cs="Times New Roman"/>
          <w:sz w:val="17"/>
          <w:szCs w:val="17"/>
          <w:lang w:bidi="ru-RU"/>
        </w:rPr>
        <w:br/>
        <w:t>риалы, что делает книгу доступной даже неспециалистам. Впервые</w:t>
      </w:r>
      <w:r w:rsidRPr="0080285F">
        <w:rPr>
          <w:rFonts w:cs="Times New Roman"/>
          <w:sz w:val="17"/>
          <w:szCs w:val="17"/>
          <w:lang w:bidi="ru-RU"/>
        </w:rPr>
        <w:br/>
        <w:t xml:space="preserve">приведен доктринальный комментарий, учитывающий новейшие </w:t>
      </w:r>
      <w:proofErr w:type="spellStart"/>
      <w:r w:rsidRPr="0080285F">
        <w:rPr>
          <w:rFonts w:cs="Times New Roman"/>
          <w:sz w:val="17"/>
          <w:szCs w:val="17"/>
          <w:lang w:bidi="ru-RU"/>
        </w:rPr>
        <w:t>све</w:t>
      </w:r>
      <w:proofErr w:type="spellEnd"/>
      <w:r w:rsidRPr="0080285F">
        <w:rPr>
          <w:rFonts w:cs="Times New Roman"/>
          <w:sz w:val="17"/>
          <w:szCs w:val="17"/>
          <w:lang w:bidi="ru-RU"/>
        </w:rPr>
        <w:t>-</w:t>
      </w:r>
      <w:r w:rsidRPr="0080285F">
        <w:rPr>
          <w:rFonts w:cs="Times New Roman"/>
          <w:sz w:val="17"/>
          <w:szCs w:val="17"/>
          <w:lang w:bidi="ru-RU"/>
        </w:rPr>
        <w:br/>
      </w:r>
      <w:proofErr w:type="spellStart"/>
      <w:r w:rsidRPr="0080285F">
        <w:rPr>
          <w:rFonts w:cs="Times New Roman"/>
          <w:sz w:val="17"/>
          <w:szCs w:val="17"/>
          <w:lang w:bidi="ru-RU"/>
        </w:rPr>
        <w:t>дения</w:t>
      </w:r>
      <w:proofErr w:type="spellEnd"/>
      <w:r w:rsidRPr="0080285F">
        <w:rPr>
          <w:rFonts w:cs="Times New Roman"/>
          <w:sz w:val="17"/>
          <w:szCs w:val="17"/>
          <w:lang w:bidi="ru-RU"/>
        </w:rPr>
        <w:t xml:space="preserve"> из Агни Йоги и Учения Храма.</w:t>
      </w:r>
    </w:p>
    <w:p w14:paraId="64E4227A" w14:textId="77777777" w:rsidR="00BC7CD1" w:rsidRPr="0080285F" w:rsidRDefault="00BC7CD1" w:rsidP="00FE06AA">
      <w:pPr>
        <w:framePr w:w="6542" w:h="3034" w:hRule="exact" w:wrap="none" w:vAnchor="page" w:hAnchor="page" w:x="893" w:y="5875"/>
        <w:widowControl w:val="0"/>
        <w:ind w:left="1100" w:firstLine="380"/>
        <w:jc w:val="both"/>
        <w:rPr>
          <w:rFonts w:cs="Times New Roman"/>
          <w:sz w:val="17"/>
          <w:szCs w:val="17"/>
          <w:lang w:bidi="ru-RU"/>
        </w:rPr>
      </w:pPr>
      <w:r w:rsidRPr="0080285F">
        <w:rPr>
          <w:rFonts w:cs="Times New Roman"/>
          <w:sz w:val="17"/>
          <w:szCs w:val="17"/>
          <w:lang w:bidi="ru-RU"/>
        </w:rPr>
        <w:t>Книга будет полезна всем, кто постигает истоки и основы</w:t>
      </w:r>
      <w:r w:rsidRPr="0080285F">
        <w:rPr>
          <w:rFonts w:cs="Times New Roman"/>
          <w:sz w:val="17"/>
          <w:szCs w:val="17"/>
          <w:lang w:bidi="ru-RU"/>
        </w:rPr>
        <w:br/>
        <w:t xml:space="preserve">Мироздания, исследователям природы и человека, ученым и </w:t>
      </w:r>
      <w:proofErr w:type="spellStart"/>
      <w:r w:rsidRPr="0080285F">
        <w:rPr>
          <w:rFonts w:cs="Times New Roman"/>
          <w:sz w:val="17"/>
          <w:szCs w:val="17"/>
          <w:lang w:bidi="ru-RU"/>
        </w:rPr>
        <w:t>прак</w:t>
      </w:r>
      <w:proofErr w:type="spellEnd"/>
      <w:r w:rsidRPr="0080285F">
        <w:rPr>
          <w:rFonts w:cs="Times New Roman"/>
          <w:sz w:val="17"/>
          <w:szCs w:val="17"/>
          <w:lang w:bidi="ru-RU"/>
        </w:rPr>
        <w:t>-</w:t>
      </w:r>
      <w:r w:rsidRPr="0080285F">
        <w:rPr>
          <w:rFonts w:cs="Times New Roman"/>
          <w:sz w:val="17"/>
          <w:szCs w:val="17"/>
          <w:lang w:bidi="ru-RU"/>
        </w:rPr>
        <w:br/>
        <w:t>тикам.</w:t>
      </w:r>
    </w:p>
    <w:p w14:paraId="0F006E76" w14:textId="77777777" w:rsidR="00FE06AA" w:rsidRPr="0080285F" w:rsidRDefault="00FE06AA" w:rsidP="00FE06AA">
      <w:pPr>
        <w:framePr w:w="6542" w:h="456" w:hRule="exact" w:wrap="none" w:vAnchor="page" w:hAnchor="page" w:x="973" w:y="9190"/>
        <w:widowControl w:val="0"/>
        <w:ind w:left="4920" w:firstLine="0"/>
        <w:jc w:val="both"/>
        <w:rPr>
          <w:rFonts w:cs="Times New Roman"/>
          <w:sz w:val="17"/>
          <w:szCs w:val="17"/>
          <w:lang w:bidi="ru-RU"/>
        </w:rPr>
      </w:pPr>
      <w:proofErr w:type="spellStart"/>
      <w:r w:rsidRPr="0080285F">
        <w:rPr>
          <w:rFonts w:cs="Times New Roman"/>
          <w:sz w:val="17"/>
          <w:szCs w:val="17"/>
          <w:lang w:bidi="ru-RU"/>
        </w:rPr>
        <w:t>УДК</w:t>
      </w:r>
      <w:proofErr w:type="spellEnd"/>
      <w:r w:rsidRPr="0080285F">
        <w:rPr>
          <w:rFonts w:cs="Times New Roman"/>
          <w:sz w:val="17"/>
          <w:szCs w:val="17"/>
          <w:lang w:bidi="ru-RU"/>
        </w:rPr>
        <w:t xml:space="preserve"> 133:113/119</w:t>
      </w:r>
    </w:p>
    <w:p w14:paraId="1E9A6D07" w14:textId="77777777" w:rsidR="00FE06AA" w:rsidRPr="0080285F" w:rsidRDefault="00FE06AA" w:rsidP="00FE06AA">
      <w:pPr>
        <w:framePr w:w="6542" w:h="456" w:hRule="exact" w:wrap="none" w:vAnchor="page" w:hAnchor="page" w:x="973" w:y="9190"/>
        <w:widowControl w:val="0"/>
        <w:ind w:left="4920" w:firstLine="0"/>
        <w:jc w:val="both"/>
        <w:rPr>
          <w:rFonts w:cs="Times New Roman"/>
          <w:sz w:val="17"/>
          <w:szCs w:val="17"/>
          <w:lang w:bidi="ru-RU"/>
        </w:rPr>
      </w:pPr>
      <w:r w:rsidRPr="0080285F">
        <w:rPr>
          <w:rFonts w:cs="Times New Roman"/>
          <w:sz w:val="17"/>
          <w:szCs w:val="17"/>
          <w:lang w:bidi="ru-RU"/>
        </w:rPr>
        <w:t>ББК 86.42</w:t>
      </w:r>
    </w:p>
    <w:p w14:paraId="47841DBD" w14:textId="77777777" w:rsidR="00A22CFB" w:rsidRDefault="00A22CFB" w:rsidP="00A22CFB">
      <w:pPr>
        <w:rPr>
          <w:rFonts w:ascii="DejaVu Sans Condensed" w:eastAsia="DejaVu Sans Condensed" w:hAnsi="DejaVu Sans Condensed" w:cs="DejaVu Sans Condensed"/>
          <w:color w:val="000000"/>
          <w:szCs w:val="24"/>
          <w:lang w:bidi="ru-RU"/>
        </w:rPr>
      </w:pPr>
    </w:p>
    <w:p w14:paraId="5EA62BD1" w14:textId="77777777" w:rsidR="00A22CFB" w:rsidRPr="00A22CFB" w:rsidRDefault="00A22CFB" w:rsidP="00A22CFB">
      <w:pPr>
        <w:rPr>
          <w:rFonts w:ascii="DejaVu Sans Condensed" w:eastAsia="DejaVu Sans Condensed" w:hAnsi="DejaVu Sans Condensed" w:cs="DejaVu Sans Condensed"/>
          <w:szCs w:val="24"/>
          <w:lang w:bidi="ru-RU"/>
        </w:rPr>
        <w:sectPr w:rsidR="00A22CFB" w:rsidRPr="00A22CFB" w:rsidSect="0080285F">
          <w:pgSz w:w="8400" w:h="11900"/>
          <w:pgMar w:top="360" w:right="360" w:bottom="360" w:left="360" w:header="0" w:footer="3" w:gutter="0"/>
          <w:cols w:space="720"/>
          <w:noEndnote/>
          <w:docGrid w:linePitch="360"/>
        </w:sectPr>
      </w:pPr>
    </w:p>
    <w:p w14:paraId="69ECB3CA" w14:textId="77777777" w:rsidR="006D365C" w:rsidRDefault="006D365C">
      <w:pPr>
        <w:pStyle w:val="10"/>
        <w:spacing w:before="360" w:after="120"/>
        <w:rPr>
          <w:b/>
          <w:noProof/>
          <w:sz w:val="36"/>
          <w:szCs w:val="36"/>
        </w:rPr>
      </w:pPr>
    </w:p>
    <w:p w14:paraId="50800E53" w14:textId="22AFFEEC" w:rsidR="004A572F" w:rsidRDefault="006D365C">
      <w:pPr>
        <w:pStyle w:val="1"/>
        <w:jc w:val="center"/>
        <w:rPr>
          <w:noProof/>
        </w:rPr>
      </w:pPr>
      <w:bookmarkStart w:id="0" w:name="_Toc165309781"/>
      <w:bookmarkStart w:id="1" w:name="_Toc165309911"/>
      <w:bookmarkStart w:id="2" w:name="_Toc165310026"/>
      <w:bookmarkStart w:id="3" w:name="_Toc165310141"/>
      <w:bookmarkStart w:id="4" w:name="_Toc166476906"/>
      <w:bookmarkStart w:id="5" w:name="_Toc169967144"/>
      <w:bookmarkStart w:id="6" w:name="_Toc172142387"/>
      <w:r>
        <w:rPr>
          <w:noProof/>
        </w:rPr>
        <w:t>ОГЛАВЛЕНИЕ</w:t>
      </w:r>
      <w:bookmarkEnd w:id="0"/>
      <w:bookmarkEnd w:id="1"/>
      <w:bookmarkEnd w:id="2"/>
      <w:bookmarkEnd w:id="3"/>
      <w:bookmarkEnd w:id="4"/>
      <w:bookmarkEnd w:id="5"/>
      <w:bookmarkEnd w:id="6"/>
    </w:p>
    <w:p w14:paraId="76AD8EBA" w14:textId="2B8A47C9" w:rsidR="00F136CB" w:rsidRDefault="00F136CB">
      <w:pPr>
        <w:pStyle w:val="16"/>
        <w:tabs>
          <w:tab w:val="right" w:leader="dot" w:pos="8296"/>
        </w:tabs>
        <w:rPr>
          <w:rFonts w:ascii="Aptos" w:hAnsi="Aptos"/>
          <w:noProof/>
          <w:kern w:val="2"/>
        </w:rPr>
      </w:pPr>
      <w:r>
        <w:rPr>
          <w:noProof/>
        </w:rPr>
        <w:fldChar w:fldCharType="begin"/>
      </w:r>
      <w:r>
        <w:rPr>
          <w:noProof/>
        </w:rPr>
        <w:instrText xml:space="preserve"> TOC \o "1-4" \h \z \u </w:instrText>
      </w:r>
      <w:r>
        <w:rPr>
          <w:noProof/>
        </w:rPr>
        <w:fldChar w:fldCharType="separate"/>
      </w:r>
      <w:hyperlink w:anchor="_Toc172142387" w:history="1">
        <w:r w:rsidRPr="00D3509C">
          <w:rPr>
            <w:rStyle w:val="afe"/>
            <w:rFonts w:hint="eastAsia"/>
            <w:noProof/>
          </w:rPr>
          <w:t>ОГЛАВЛЕНИЕ</w:t>
        </w:r>
        <w:r>
          <w:rPr>
            <w:noProof/>
            <w:webHidden/>
          </w:rPr>
          <w:tab/>
        </w:r>
        <w:r>
          <w:rPr>
            <w:noProof/>
            <w:webHidden/>
          </w:rPr>
          <w:fldChar w:fldCharType="begin"/>
        </w:r>
        <w:r>
          <w:rPr>
            <w:noProof/>
            <w:webHidden/>
          </w:rPr>
          <w:instrText xml:space="preserve"> PAGEREF _Toc172142387 \h </w:instrText>
        </w:r>
        <w:r>
          <w:rPr>
            <w:noProof/>
            <w:webHidden/>
          </w:rPr>
        </w:r>
        <w:r>
          <w:rPr>
            <w:noProof/>
            <w:webHidden/>
          </w:rPr>
          <w:fldChar w:fldCharType="separate"/>
        </w:r>
        <w:r>
          <w:rPr>
            <w:noProof/>
            <w:webHidden/>
          </w:rPr>
          <w:t>4</w:t>
        </w:r>
        <w:r>
          <w:rPr>
            <w:noProof/>
            <w:webHidden/>
          </w:rPr>
          <w:fldChar w:fldCharType="end"/>
        </w:r>
      </w:hyperlink>
    </w:p>
    <w:p w14:paraId="7B495AF2" w14:textId="4A94A842" w:rsidR="00F136CB" w:rsidRDefault="001D3D0B">
      <w:pPr>
        <w:pStyle w:val="16"/>
        <w:tabs>
          <w:tab w:val="right" w:leader="dot" w:pos="8296"/>
        </w:tabs>
        <w:rPr>
          <w:rFonts w:ascii="Aptos" w:hAnsi="Aptos"/>
          <w:noProof/>
          <w:kern w:val="2"/>
        </w:rPr>
      </w:pPr>
      <w:hyperlink w:anchor="_Toc172142388" w:history="1">
        <w:r w:rsidR="00F136CB" w:rsidRPr="00D3509C">
          <w:rPr>
            <w:rStyle w:val="afe"/>
            <w:rFonts w:hint="eastAsia"/>
            <w:noProof/>
          </w:rPr>
          <w:t>ОТ</w:t>
        </w:r>
        <w:r w:rsidR="00F136CB" w:rsidRPr="00D3509C">
          <w:rPr>
            <w:rStyle w:val="afe"/>
            <w:noProof/>
          </w:rPr>
          <w:t xml:space="preserve"> </w:t>
        </w:r>
        <w:r w:rsidR="00F136CB" w:rsidRPr="00D3509C">
          <w:rPr>
            <w:rStyle w:val="afe"/>
            <w:rFonts w:hint="eastAsia"/>
            <w:noProof/>
          </w:rPr>
          <w:t>СОСТАВИТЕЛЯ</w:t>
        </w:r>
        <w:r w:rsidR="00F136CB">
          <w:rPr>
            <w:noProof/>
            <w:webHidden/>
          </w:rPr>
          <w:tab/>
        </w:r>
        <w:r w:rsidR="00F136CB">
          <w:rPr>
            <w:noProof/>
            <w:webHidden/>
          </w:rPr>
          <w:fldChar w:fldCharType="begin"/>
        </w:r>
        <w:r w:rsidR="00F136CB">
          <w:rPr>
            <w:noProof/>
            <w:webHidden/>
          </w:rPr>
          <w:instrText xml:space="preserve"> PAGEREF _Toc172142388 \h </w:instrText>
        </w:r>
        <w:r w:rsidR="00F136CB">
          <w:rPr>
            <w:noProof/>
            <w:webHidden/>
          </w:rPr>
        </w:r>
        <w:r w:rsidR="00F136CB">
          <w:rPr>
            <w:noProof/>
            <w:webHidden/>
          </w:rPr>
          <w:fldChar w:fldCharType="separate"/>
        </w:r>
        <w:r w:rsidR="00F136CB">
          <w:rPr>
            <w:noProof/>
            <w:webHidden/>
          </w:rPr>
          <w:t>9</w:t>
        </w:r>
        <w:r w:rsidR="00F136CB">
          <w:rPr>
            <w:noProof/>
            <w:webHidden/>
          </w:rPr>
          <w:fldChar w:fldCharType="end"/>
        </w:r>
      </w:hyperlink>
    </w:p>
    <w:p w14:paraId="4832ECFA" w14:textId="288BD3A7" w:rsidR="00F136CB" w:rsidRDefault="001D3D0B">
      <w:pPr>
        <w:pStyle w:val="16"/>
        <w:tabs>
          <w:tab w:val="right" w:leader="dot" w:pos="8296"/>
        </w:tabs>
        <w:rPr>
          <w:rFonts w:ascii="Aptos" w:hAnsi="Aptos"/>
          <w:noProof/>
          <w:kern w:val="2"/>
        </w:rPr>
      </w:pPr>
      <w:hyperlink w:anchor="_Toc172142389" w:history="1">
        <w:r w:rsidR="00F136CB" w:rsidRPr="00D3509C">
          <w:rPr>
            <w:rStyle w:val="afe"/>
            <w:rFonts w:hint="eastAsia"/>
            <w:noProof/>
          </w:rPr>
          <w:t>ПРЕДИСЛОВИЕ</w:t>
        </w:r>
        <w:r w:rsidR="00F136CB" w:rsidRPr="00D3509C">
          <w:rPr>
            <w:rStyle w:val="afe"/>
            <w:noProof/>
          </w:rPr>
          <w:t xml:space="preserve"> </w:t>
        </w:r>
        <w:r w:rsidR="00F136CB" w:rsidRPr="00D3509C">
          <w:rPr>
            <w:rStyle w:val="afe"/>
            <w:rFonts w:hint="eastAsia"/>
            <w:noProof/>
          </w:rPr>
          <w:t>Е</w:t>
        </w:r>
        <w:r w:rsidR="00F136CB" w:rsidRPr="00D3509C">
          <w:rPr>
            <w:rStyle w:val="afe"/>
            <w:noProof/>
          </w:rPr>
          <w:t>.</w:t>
        </w:r>
        <w:r w:rsidR="00F136CB" w:rsidRPr="00D3509C">
          <w:rPr>
            <w:rStyle w:val="afe"/>
            <w:rFonts w:hint="eastAsia"/>
            <w:noProof/>
          </w:rPr>
          <w:t>П</w:t>
        </w:r>
        <w:r w:rsidR="00F136CB" w:rsidRPr="00D3509C">
          <w:rPr>
            <w:rStyle w:val="afe"/>
            <w:noProof/>
          </w:rPr>
          <w:t>.</w:t>
        </w:r>
        <w:r w:rsidR="00F136CB" w:rsidRPr="00D3509C">
          <w:rPr>
            <w:rStyle w:val="afe"/>
            <w:rFonts w:hint="eastAsia"/>
            <w:noProof/>
          </w:rPr>
          <w:t>БЛАВАТСКОЙ</w:t>
        </w:r>
        <w:r w:rsidR="00F136CB" w:rsidRPr="00D3509C">
          <w:rPr>
            <w:rStyle w:val="afe"/>
            <w:noProof/>
          </w:rPr>
          <w:t xml:space="preserve"> </w:t>
        </w:r>
        <w:r w:rsidR="00F136CB" w:rsidRPr="00D3509C">
          <w:rPr>
            <w:rStyle w:val="afe"/>
            <w:rFonts w:hint="eastAsia"/>
            <w:noProof/>
          </w:rPr>
          <w:t>К</w:t>
        </w:r>
        <w:r w:rsidR="00F136CB" w:rsidRPr="00D3509C">
          <w:rPr>
            <w:rStyle w:val="afe"/>
            <w:noProof/>
          </w:rPr>
          <w:t xml:space="preserve"> </w:t>
        </w:r>
        <w:r w:rsidR="00F136CB" w:rsidRPr="00D3509C">
          <w:rPr>
            <w:rStyle w:val="afe"/>
            <w:rFonts w:hint="eastAsia"/>
            <w:noProof/>
          </w:rPr>
          <w:t>ПЕРВОМУ</w:t>
        </w:r>
        <w:r w:rsidR="00F136CB" w:rsidRPr="00D3509C">
          <w:rPr>
            <w:rStyle w:val="afe"/>
            <w:noProof/>
          </w:rPr>
          <w:t xml:space="preserve"> </w:t>
        </w:r>
        <w:r w:rsidR="00F136CB" w:rsidRPr="00D3509C">
          <w:rPr>
            <w:rStyle w:val="afe"/>
            <w:rFonts w:hint="eastAsia"/>
            <w:noProof/>
          </w:rPr>
          <w:t>ИЗДАНИЮ</w:t>
        </w:r>
        <w:r w:rsidR="00F136CB">
          <w:rPr>
            <w:noProof/>
            <w:webHidden/>
          </w:rPr>
          <w:tab/>
        </w:r>
        <w:r w:rsidR="00F136CB">
          <w:rPr>
            <w:noProof/>
            <w:webHidden/>
          </w:rPr>
          <w:fldChar w:fldCharType="begin"/>
        </w:r>
        <w:r w:rsidR="00F136CB">
          <w:rPr>
            <w:noProof/>
            <w:webHidden/>
          </w:rPr>
          <w:instrText xml:space="preserve"> PAGEREF _Toc172142389 \h </w:instrText>
        </w:r>
        <w:r w:rsidR="00F136CB">
          <w:rPr>
            <w:noProof/>
            <w:webHidden/>
          </w:rPr>
        </w:r>
        <w:r w:rsidR="00F136CB">
          <w:rPr>
            <w:noProof/>
            <w:webHidden/>
          </w:rPr>
          <w:fldChar w:fldCharType="separate"/>
        </w:r>
        <w:r w:rsidR="00F136CB">
          <w:rPr>
            <w:noProof/>
            <w:webHidden/>
          </w:rPr>
          <w:t>11</w:t>
        </w:r>
        <w:r w:rsidR="00F136CB">
          <w:rPr>
            <w:noProof/>
            <w:webHidden/>
          </w:rPr>
          <w:fldChar w:fldCharType="end"/>
        </w:r>
      </w:hyperlink>
    </w:p>
    <w:p w14:paraId="64B9FE6C" w14:textId="38C68A40" w:rsidR="00F136CB" w:rsidRDefault="001D3D0B">
      <w:pPr>
        <w:pStyle w:val="25"/>
        <w:tabs>
          <w:tab w:val="right" w:leader="dot" w:pos="8296"/>
        </w:tabs>
        <w:rPr>
          <w:rFonts w:ascii="Aptos" w:hAnsi="Aptos" w:cs="Times New Roman"/>
          <w:noProof/>
          <w:kern w:val="2"/>
          <w:szCs w:val="24"/>
        </w:rPr>
      </w:pPr>
      <w:hyperlink w:anchor="_Toc172142390" w:history="1">
        <w:r w:rsidR="00F136CB" w:rsidRPr="00D3509C">
          <w:rPr>
            <w:rStyle w:val="afe"/>
            <w:rFonts w:hint="eastAsia"/>
            <w:noProof/>
          </w:rPr>
          <w:t>ВВЕДЕНИЕ</w:t>
        </w:r>
        <w:r w:rsidR="00F136CB">
          <w:rPr>
            <w:noProof/>
            <w:webHidden/>
          </w:rPr>
          <w:tab/>
        </w:r>
        <w:r w:rsidR="00F136CB">
          <w:rPr>
            <w:noProof/>
            <w:webHidden/>
          </w:rPr>
          <w:fldChar w:fldCharType="begin"/>
        </w:r>
        <w:r w:rsidR="00F136CB">
          <w:rPr>
            <w:noProof/>
            <w:webHidden/>
          </w:rPr>
          <w:instrText xml:space="preserve"> PAGEREF _Toc172142390 \h </w:instrText>
        </w:r>
        <w:r w:rsidR="00F136CB">
          <w:rPr>
            <w:noProof/>
            <w:webHidden/>
          </w:rPr>
        </w:r>
        <w:r w:rsidR="00F136CB">
          <w:rPr>
            <w:noProof/>
            <w:webHidden/>
          </w:rPr>
          <w:fldChar w:fldCharType="separate"/>
        </w:r>
        <w:r w:rsidR="00F136CB">
          <w:rPr>
            <w:noProof/>
            <w:webHidden/>
          </w:rPr>
          <w:t>11</w:t>
        </w:r>
        <w:r w:rsidR="00F136CB">
          <w:rPr>
            <w:noProof/>
            <w:webHidden/>
          </w:rPr>
          <w:fldChar w:fldCharType="end"/>
        </w:r>
      </w:hyperlink>
    </w:p>
    <w:p w14:paraId="4E6259A3" w14:textId="69428F71" w:rsidR="00F136CB" w:rsidRDefault="001D3D0B">
      <w:pPr>
        <w:pStyle w:val="25"/>
        <w:tabs>
          <w:tab w:val="right" w:leader="dot" w:pos="8296"/>
        </w:tabs>
        <w:rPr>
          <w:rFonts w:ascii="Aptos" w:hAnsi="Aptos" w:cs="Times New Roman"/>
          <w:noProof/>
          <w:kern w:val="2"/>
          <w:szCs w:val="24"/>
        </w:rPr>
      </w:pPr>
      <w:hyperlink w:anchor="_Toc172142391" w:history="1">
        <w:r w:rsidR="00F136CB" w:rsidRPr="00D3509C">
          <w:rPr>
            <w:rStyle w:val="afe"/>
            <w:rFonts w:hint="eastAsia"/>
            <w:noProof/>
          </w:rPr>
          <w:t>ПРОЛОГ</w:t>
        </w:r>
        <w:r w:rsidR="00F136CB">
          <w:rPr>
            <w:noProof/>
            <w:webHidden/>
          </w:rPr>
          <w:tab/>
        </w:r>
        <w:r w:rsidR="00F136CB">
          <w:rPr>
            <w:noProof/>
            <w:webHidden/>
          </w:rPr>
          <w:fldChar w:fldCharType="begin"/>
        </w:r>
        <w:r w:rsidR="00F136CB">
          <w:rPr>
            <w:noProof/>
            <w:webHidden/>
          </w:rPr>
          <w:instrText xml:space="preserve"> PAGEREF _Toc172142391 \h </w:instrText>
        </w:r>
        <w:r w:rsidR="00F136CB">
          <w:rPr>
            <w:noProof/>
            <w:webHidden/>
          </w:rPr>
        </w:r>
        <w:r w:rsidR="00F136CB">
          <w:rPr>
            <w:noProof/>
            <w:webHidden/>
          </w:rPr>
          <w:fldChar w:fldCharType="separate"/>
        </w:r>
        <w:r w:rsidR="00F136CB">
          <w:rPr>
            <w:noProof/>
            <w:webHidden/>
          </w:rPr>
          <w:t>24</w:t>
        </w:r>
        <w:r w:rsidR="00F136CB">
          <w:rPr>
            <w:noProof/>
            <w:webHidden/>
          </w:rPr>
          <w:fldChar w:fldCharType="end"/>
        </w:r>
      </w:hyperlink>
    </w:p>
    <w:p w14:paraId="2E15AB57" w14:textId="7A038E6C" w:rsidR="00F136CB" w:rsidRDefault="001D3D0B">
      <w:pPr>
        <w:pStyle w:val="25"/>
        <w:tabs>
          <w:tab w:val="right" w:leader="dot" w:pos="8296"/>
        </w:tabs>
        <w:rPr>
          <w:rFonts w:ascii="Aptos" w:hAnsi="Aptos" w:cs="Times New Roman"/>
          <w:noProof/>
          <w:kern w:val="2"/>
          <w:szCs w:val="24"/>
        </w:rPr>
      </w:pPr>
      <w:hyperlink w:anchor="_Toc172142392" w:history="1">
        <w:r w:rsidR="00F136CB" w:rsidRPr="00D3509C">
          <w:rPr>
            <w:rStyle w:val="afe"/>
            <w:rFonts w:hint="eastAsia"/>
            <w:noProof/>
          </w:rPr>
          <w:t>ЧАСТЬ</w:t>
        </w:r>
        <w:r w:rsidR="00F136CB" w:rsidRPr="00D3509C">
          <w:rPr>
            <w:rStyle w:val="afe"/>
            <w:noProof/>
          </w:rPr>
          <w:t xml:space="preserve"> I </w:t>
        </w:r>
        <w:r w:rsidR="00F136CB" w:rsidRPr="00D3509C">
          <w:rPr>
            <w:rStyle w:val="afe"/>
            <w:rFonts w:hint="eastAsia"/>
            <w:noProof/>
          </w:rPr>
          <w:t>КОСМИЧЕСКАЯ</w:t>
        </w:r>
        <w:r w:rsidR="00F136CB" w:rsidRPr="00D3509C">
          <w:rPr>
            <w:rStyle w:val="afe"/>
            <w:noProof/>
          </w:rPr>
          <w:t xml:space="preserve"> </w:t>
        </w:r>
        <w:r w:rsidR="00F136CB" w:rsidRPr="00D3509C">
          <w:rPr>
            <w:rStyle w:val="afe"/>
            <w:rFonts w:hint="eastAsia"/>
            <w:noProof/>
          </w:rPr>
          <w:t>ЭВОЛЮЦИЯ</w:t>
        </w:r>
        <w:r w:rsidR="00F136CB">
          <w:rPr>
            <w:noProof/>
            <w:webHidden/>
          </w:rPr>
          <w:tab/>
        </w:r>
        <w:r w:rsidR="00F136CB">
          <w:rPr>
            <w:noProof/>
            <w:webHidden/>
          </w:rPr>
          <w:fldChar w:fldCharType="begin"/>
        </w:r>
        <w:r w:rsidR="00F136CB">
          <w:rPr>
            <w:noProof/>
            <w:webHidden/>
          </w:rPr>
          <w:instrText xml:space="preserve"> PAGEREF _Toc172142392 \h </w:instrText>
        </w:r>
        <w:r w:rsidR="00F136CB">
          <w:rPr>
            <w:noProof/>
            <w:webHidden/>
          </w:rPr>
        </w:r>
        <w:r w:rsidR="00F136CB">
          <w:rPr>
            <w:noProof/>
            <w:webHidden/>
          </w:rPr>
          <w:fldChar w:fldCharType="separate"/>
        </w:r>
        <w:r w:rsidR="00F136CB">
          <w:rPr>
            <w:noProof/>
            <w:webHidden/>
          </w:rPr>
          <w:t>36</w:t>
        </w:r>
        <w:r w:rsidR="00F136CB">
          <w:rPr>
            <w:noProof/>
            <w:webHidden/>
          </w:rPr>
          <w:fldChar w:fldCharType="end"/>
        </w:r>
      </w:hyperlink>
    </w:p>
    <w:p w14:paraId="105AFC61" w14:textId="2AADE23C" w:rsidR="00F136CB" w:rsidRDefault="001D3D0B">
      <w:pPr>
        <w:pStyle w:val="25"/>
        <w:tabs>
          <w:tab w:val="right" w:leader="dot" w:pos="8296"/>
        </w:tabs>
        <w:rPr>
          <w:rFonts w:ascii="Aptos" w:hAnsi="Aptos" w:cs="Times New Roman"/>
          <w:noProof/>
          <w:kern w:val="2"/>
          <w:szCs w:val="24"/>
        </w:rPr>
      </w:pPr>
      <w:hyperlink w:anchor="_Toc172142393" w:history="1">
        <w:r w:rsidR="00F136CB" w:rsidRPr="00D3509C">
          <w:rPr>
            <w:rStyle w:val="afe"/>
            <w:rFonts w:hint="eastAsia"/>
            <w:noProof/>
          </w:rPr>
          <w:t>СТАНЦЫ</w:t>
        </w:r>
        <w:r w:rsidR="00F136CB" w:rsidRPr="00D3509C">
          <w:rPr>
            <w:rStyle w:val="afe"/>
            <w:noProof/>
          </w:rPr>
          <w:t xml:space="preserve"> </w:t>
        </w:r>
        <w:r w:rsidR="00F136CB" w:rsidRPr="00D3509C">
          <w:rPr>
            <w:rStyle w:val="afe"/>
            <w:rFonts w:hint="eastAsia"/>
            <w:noProof/>
          </w:rPr>
          <w:t>ДЗИАН</w:t>
        </w:r>
        <w:r w:rsidR="00F136CB">
          <w:rPr>
            <w:noProof/>
            <w:webHidden/>
          </w:rPr>
          <w:tab/>
        </w:r>
        <w:r w:rsidR="00F136CB">
          <w:rPr>
            <w:noProof/>
            <w:webHidden/>
          </w:rPr>
          <w:fldChar w:fldCharType="begin"/>
        </w:r>
        <w:r w:rsidR="00F136CB">
          <w:rPr>
            <w:noProof/>
            <w:webHidden/>
          </w:rPr>
          <w:instrText xml:space="preserve"> PAGEREF _Toc172142393 \h </w:instrText>
        </w:r>
        <w:r w:rsidR="00F136CB">
          <w:rPr>
            <w:noProof/>
            <w:webHidden/>
          </w:rPr>
        </w:r>
        <w:r w:rsidR="00F136CB">
          <w:rPr>
            <w:noProof/>
            <w:webHidden/>
          </w:rPr>
          <w:fldChar w:fldCharType="separate"/>
        </w:r>
        <w:r w:rsidR="00F136CB">
          <w:rPr>
            <w:noProof/>
            <w:webHidden/>
          </w:rPr>
          <w:t>38</w:t>
        </w:r>
        <w:r w:rsidR="00F136CB">
          <w:rPr>
            <w:noProof/>
            <w:webHidden/>
          </w:rPr>
          <w:fldChar w:fldCharType="end"/>
        </w:r>
      </w:hyperlink>
    </w:p>
    <w:p w14:paraId="0D90CB91" w14:textId="49DEA2C8" w:rsidR="00F136CB" w:rsidRDefault="001D3D0B">
      <w:pPr>
        <w:pStyle w:val="35"/>
        <w:tabs>
          <w:tab w:val="right" w:leader="dot" w:pos="8296"/>
        </w:tabs>
        <w:rPr>
          <w:rFonts w:ascii="Aptos" w:hAnsi="Aptos" w:cs="Times New Roman"/>
          <w:noProof/>
          <w:kern w:val="2"/>
          <w:szCs w:val="24"/>
        </w:rPr>
      </w:pPr>
      <w:hyperlink w:anchor="_Toc172142394" w:history="1">
        <w:r w:rsidR="00F136CB" w:rsidRPr="00D3509C">
          <w:rPr>
            <w:rStyle w:val="afe"/>
            <w:rFonts w:hint="eastAsia"/>
            <w:caps/>
            <w:noProof/>
          </w:rPr>
          <w:t>Станца</w:t>
        </w:r>
        <w:r w:rsidR="00F136CB" w:rsidRPr="00D3509C">
          <w:rPr>
            <w:rStyle w:val="afe"/>
            <w:caps/>
            <w:noProof/>
          </w:rPr>
          <w:t xml:space="preserve"> 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_Toc172142394 \h </w:instrText>
        </w:r>
        <w:r w:rsidR="00F136CB">
          <w:rPr>
            <w:noProof/>
            <w:webHidden/>
          </w:rPr>
        </w:r>
        <w:r w:rsidR="00F136CB">
          <w:rPr>
            <w:noProof/>
            <w:webHidden/>
          </w:rPr>
          <w:fldChar w:fldCharType="separate"/>
        </w:r>
        <w:r w:rsidR="00F136CB">
          <w:rPr>
            <w:noProof/>
            <w:webHidden/>
          </w:rPr>
          <w:t>38</w:t>
        </w:r>
        <w:r w:rsidR="00F136CB">
          <w:rPr>
            <w:noProof/>
            <w:webHidden/>
          </w:rPr>
          <w:fldChar w:fldCharType="end"/>
        </w:r>
      </w:hyperlink>
    </w:p>
    <w:p w14:paraId="06DE213E" w14:textId="4CB5C7C0" w:rsidR="00F136CB" w:rsidRDefault="001D3D0B">
      <w:pPr>
        <w:pStyle w:val="35"/>
        <w:tabs>
          <w:tab w:val="right" w:leader="dot" w:pos="8296"/>
        </w:tabs>
        <w:rPr>
          <w:rFonts w:ascii="Aptos" w:hAnsi="Aptos" w:cs="Times New Roman"/>
          <w:noProof/>
          <w:kern w:val="2"/>
          <w:szCs w:val="24"/>
        </w:rPr>
      </w:pPr>
      <w:hyperlink w:anchor="_Toc172142395" w:history="1">
        <w:r w:rsidR="00F136CB" w:rsidRPr="00D3509C">
          <w:rPr>
            <w:rStyle w:val="afe"/>
            <w:rFonts w:hint="eastAsia"/>
            <w:caps/>
            <w:noProof/>
          </w:rPr>
          <w:t>Станца</w:t>
        </w:r>
        <w:r w:rsidR="00F136CB" w:rsidRPr="00D3509C">
          <w:rPr>
            <w:rStyle w:val="afe"/>
            <w:caps/>
            <w:noProof/>
          </w:rPr>
          <w:t xml:space="preserve"> II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_Toc172142395 \h </w:instrText>
        </w:r>
        <w:r w:rsidR="00F136CB">
          <w:rPr>
            <w:noProof/>
            <w:webHidden/>
          </w:rPr>
        </w:r>
        <w:r w:rsidR="00F136CB">
          <w:rPr>
            <w:noProof/>
            <w:webHidden/>
          </w:rPr>
          <w:fldChar w:fldCharType="separate"/>
        </w:r>
        <w:r w:rsidR="00F136CB">
          <w:rPr>
            <w:noProof/>
            <w:webHidden/>
          </w:rPr>
          <w:t>39</w:t>
        </w:r>
        <w:r w:rsidR="00F136CB">
          <w:rPr>
            <w:noProof/>
            <w:webHidden/>
          </w:rPr>
          <w:fldChar w:fldCharType="end"/>
        </w:r>
      </w:hyperlink>
    </w:p>
    <w:p w14:paraId="12ADF768" w14:textId="163E2BB0" w:rsidR="00F136CB" w:rsidRDefault="001D3D0B">
      <w:pPr>
        <w:pStyle w:val="35"/>
        <w:tabs>
          <w:tab w:val="right" w:leader="dot" w:pos="8296"/>
        </w:tabs>
        <w:rPr>
          <w:rFonts w:ascii="Aptos" w:hAnsi="Aptos" w:cs="Times New Roman"/>
          <w:noProof/>
          <w:kern w:val="2"/>
          <w:szCs w:val="24"/>
        </w:rPr>
      </w:pPr>
      <w:hyperlink w:anchor="_Toc172142396" w:history="1">
        <w:r w:rsidR="00F136CB" w:rsidRPr="00D3509C">
          <w:rPr>
            <w:rStyle w:val="afe"/>
            <w:rFonts w:hint="eastAsia"/>
            <w:caps/>
            <w:noProof/>
          </w:rPr>
          <w:t>Станца</w:t>
        </w:r>
        <w:r w:rsidR="00F136CB" w:rsidRPr="00D3509C">
          <w:rPr>
            <w:rStyle w:val="afe"/>
            <w:caps/>
            <w:noProof/>
          </w:rPr>
          <w:t xml:space="preserve"> III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_Toc172142396 \h </w:instrText>
        </w:r>
        <w:r w:rsidR="00F136CB">
          <w:rPr>
            <w:noProof/>
            <w:webHidden/>
          </w:rPr>
        </w:r>
        <w:r w:rsidR="00F136CB">
          <w:rPr>
            <w:noProof/>
            <w:webHidden/>
          </w:rPr>
          <w:fldChar w:fldCharType="separate"/>
        </w:r>
        <w:r w:rsidR="00F136CB">
          <w:rPr>
            <w:noProof/>
            <w:webHidden/>
          </w:rPr>
          <w:t>39</w:t>
        </w:r>
        <w:r w:rsidR="00F136CB">
          <w:rPr>
            <w:noProof/>
            <w:webHidden/>
          </w:rPr>
          <w:fldChar w:fldCharType="end"/>
        </w:r>
      </w:hyperlink>
    </w:p>
    <w:p w14:paraId="36F906E1" w14:textId="790236BC" w:rsidR="00F136CB" w:rsidRDefault="001D3D0B">
      <w:pPr>
        <w:pStyle w:val="35"/>
        <w:tabs>
          <w:tab w:val="right" w:leader="dot" w:pos="8296"/>
        </w:tabs>
        <w:rPr>
          <w:rFonts w:ascii="Aptos" w:hAnsi="Aptos" w:cs="Times New Roman"/>
          <w:noProof/>
          <w:kern w:val="2"/>
          <w:szCs w:val="24"/>
        </w:rPr>
      </w:pPr>
      <w:hyperlink w:anchor="_Toc172142397" w:history="1">
        <w:r w:rsidR="00F136CB" w:rsidRPr="00D3509C">
          <w:rPr>
            <w:rStyle w:val="afe"/>
            <w:rFonts w:hint="eastAsia"/>
            <w:caps/>
            <w:noProof/>
          </w:rPr>
          <w:t>Станца</w:t>
        </w:r>
        <w:r w:rsidR="00F136CB" w:rsidRPr="00D3509C">
          <w:rPr>
            <w:rStyle w:val="afe"/>
            <w:caps/>
            <w:noProof/>
          </w:rPr>
          <w:t xml:space="preserve"> IV</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_Toc172142397 \h </w:instrText>
        </w:r>
        <w:r w:rsidR="00F136CB">
          <w:rPr>
            <w:noProof/>
            <w:webHidden/>
          </w:rPr>
        </w:r>
        <w:r w:rsidR="00F136CB">
          <w:rPr>
            <w:noProof/>
            <w:webHidden/>
          </w:rPr>
          <w:fldChar w:fldCharType="separate"/>
        </w:r>
        <w:r w:rsidR="00F136CB">
          <w:rPr>
            <w:noProof/>
            <w:webHidden/>
          </w:rPr>
          <w:t>41</w:t>
        </w:r>
        <w:r w:rsidR="00F136CB">
          <w:rPr>
            <w:noProof/>
            <w:webHidden/>
          </w:rPr>
          <w:fldChar w:fldCharType="end"/>
        </w:r>
      </w:hyperlink>
    </w:p>
    <w:p w14:paraId="0A89C520" w14:textId="7D4D3365" w:rsidR="00F136CB" w:rsidRDefault="001D3D0B">
      <w:pPr>
        <w:pStyle w:val="35"/>
        <w:tabs>
          <w:tab w:val="right" w:leader="dot" w:pos="8296"/>
        </w:tabs>
        <w:rPr>
          <w:rFonts w:ascii="Aptos" w:hAnsi="Aptos" w:cs="Times New Roman"/>
          <w:noProof/>
          <w:kern w:val="2"/>
          <w:szCs w:val="24"/>
        </w:rPr>
      </w:pPr>
      <w:hyperlink w:anchor="_Toc172142398" w:history="1">
        <w:r w:rsidR="00F136CB" w:rsidRPr="00D3509C">
          <w:rPr>
            <w:rStyle w:val="afe"/>
            <w:rFonts w:hint="eastAsia"/>
            <w:caps/>
            <w:noProof/>
          </w:rPr>
          <w:t>Станца</w:t>
        </w:r>
        <w:r w:rsidR="00F136CB" w:rsidRPr="00D3509C">
          <w:rPr>
            <w:rStyle w:val="afe"/>
            <w:caps/>
            <w:noProof/>
          </w:rPr>
          <w:t xml:space="preserve"> V</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_Toc172142398 \h </w:instrText>
        </w:r>
        <w:r w:rsidR="00F136CB">
          <w:rPr>
            <w:noProof/>
            <w:webHidden/>
          </w:rPr>
        </w:r>
        <w:r w:rsidR="00F136CB">
          <w:rPr>
            <w:noProof/>
            <w:webHidden/>
          </w:rPr>
          <w:fldChar w:fldCharType="separate"/>
        </w:r>
        <w:r w:rsidR="00F136CB">
          <w:rPr>
            <w:noProof/>
            <w:webHidden/>
          </w:rPr>
          <w:t>42</w:t>
        </w:r>
        <w:r w:rsidR="00F136CB">
          <w:rPr>
            <w:noProof/>
            <w:webHidden/>
          </w:rPr>
          <w:fldChar w:fldCharType="end"/>
        </w:r>
      </w:hyperlink>
    </w:p>
    <w:p w14:paraId="625C18DE" w14:textId="70B5364C" w:rsidR="00F136CB" w:rsidRDefault="001D3D0B">
      <w:pPr>
        <w:pStyle w:val="35"/>
        <w:tabs>
          <w:tab w:val="right" w:leader="dot" w:pos="8296"/>
        </w:tabs>
        <w:rPr>
          <w:rFonts w:ascii="Aptos" w:hAnsi="Aptos" w:cs="Times New Roman"/>
          <w:noProof/>
          <w:kern w:val="2"/>
          <w:szCs w:val="24"/>
        </w:rPr>
      </w:pPr>
      <w:hyperlink w:anchor="_Toc172142399" w:history="1">
        <w:r w:rsidR="00F136CB" w:rsidRPr="00D3509C">
          <w:rPr>
            <w:rStyle w:val="afe"/>
            <w:rFonts w:hint="eastAsia"/>
            <w:caps/>
            <w:noProof/>
          </w:rPr>
          <w:t>Станца</w:t>
        </w:r>
        <w:r w:rsidR="00F136CB" w:rsidRPr="00D3509C">
          <w:rPr>
            <w:rStyle w:val="afe"/>
            <w:caps/>
            <w:noProof/>
          </w:rPr>
          <w:t xml:space="preserve"> VI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_Toc172142399 \h </w:instrText>
        </w:r>
        <w:r w:rsidR="00F136CB">
          <w:rPr>
            <w:noProof/>
            <w:webHidden/>
          </w:rPr>
        </w:r>
        <w:r w:rsidR="00F136CB">
          <w:rPr>
            <w:noProof/>
            <w:webHidden/>
          </w:rPr>
          <w:fldChar w:fldCharType="separate"/>
        </w:r>
        <w:r w:rsidR="00F136CB">
          <w:rPr>
            <w:noProof/>
            <w:webHidden/>
          </w:rPr>
          <w:t>42</w:t>
        </w:r>
        <w:r w:rsidR="00F136CB">
          <w:rPr>
            <w:noProof/>
            <w:webHidden/>
          </w:rPr>
          <w:fldChar w:fldCharType="end"/>
        </w:r>
      </w:hyperlink>
    </w:p>
    <w:p w14:paraId="0232D7FD" w14:textId="250966D9" w:rsidR="00F136CB" w:rsidRDefault="001D3D0B">
      <w:pPr>
        <w:pStyle w:val="35"/>
        <w:tabs>
          <w:tab w:val="right" w:leader="dot" w:pos="8296"/>
        </w:tabs>
        <w:rPr>
          <w:rFonts w:ascii="Aptos" w:hAnsi="Aptos" w:cs="Times New Roman"/>
          <w:noProof/>
          <w:kern w:val="2"/>
          <w:szCs w:val="24"/>
        </w:rPr>
      </w:pPr>
      <w:hyperlink w:anchor="_Toc172142400" w:history="1">
        <w:r w:rsidR="00F136CB" w:rsidRPr="00D3509C">
          <w:rPr>
            <w:rStyle w:val="afe"/>
            <w:rFonts w:hint="eastAsia"/>
            <w:caps/>
            <w:noProof/>
          </w:rPr>
          <w:t>Станца</w:t>
        </w:r>
        <w:r w:rsidR="00F136CB" w:rsidRPr="00D3509C">
          <w:rPr>
            <w:rStyle w:val="afe"/>
            <w:caps/>
            <w:noProof/>
          </w:rPr>
          <w:t xml:space="preserve"> VII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_Toc172142400 \h </w:instrText>
        </w:r>
        <w:r w:rsidR="00F136CB">
          <w:rPr>
            <w:noProof/>
            <w:webHidden/>
          </w:rPr>
        </w:r>
        <w:r w:rsidR="00F136CB">
          <w:rPr>
            <w:noProof/>
            <w:webHidden/>
          </w:rPr>
          <w:fldChar w:fldCharType="separate"/>
        </w:r>
        <w:r w:rsidR="00F136CB">
          <w:rPr>
            <w:noProof/>
            <w:webHidden/>
          </w:rPr>
          <w:t>43</w:t>
        </w:r>
        <w:r w:rsidR="00F136CB">
          <w:rPr>
            <w:noProof/>
            <w:webHidden/>
          </w:rPr>
          <w:fldChar w:fldCharType="end"/>
        </w:r>
      </w:hyperlink>
    </w:p>
    <w:p w14:paraId="7394C87E" w14:textId="08663360" w:rsidR="00F136CB" w:rsidRDefault="001D3D0B">
      <w:pPr>
        <w:pStyle w:val="25"/>
        <w:tabs>
          <w:tab w:val="right" w:leader="dot" w:pos="8296"/>
        </w:tabs>
        <w:rPr>
          <w:rFonts w:ascii="Aptos" w:hAnsi="Aptos" w:cs="Times New Roman"/>
          <w:noProof/>
          <w:kern w:val="2"/>
          <w:szCs w:val="24"/>
        </w:rPr>
      </w:pPr>
      <w:hyperlink w:anchor="_Toc172142401" w:history="1">
        <w:r w:rsidR="00F136CB" w:rsidRPr="00D3509C">
          <w:rPr>
            <w:rStyle w:val="afe"/>
            <w:rFonts w:hint="eastAsia"/>
            <w:noProof/>
          </w:rPr>
          <w:t>КОММЕНТАРИИ</w:t>
        </w:r>
        <w:r w:rsidR="00F136CB">
          <w:rPr>
            <w:noProof/>
            <w:webHidden/>
          </w:rPr>
          <w:tab/>
        </w:r>
        <w:r w:rsidR="00F136CB">
          <w:rPr>
            <w:noProof/>
            <w:webHidden/>
          </w:rPr>
          <w:fldChar w:fldCharType="begin"/>
        </w:r>
        <w:r w:rsidR="00F136CB">
          <w:rPr>
            <w:noProof/>
            <w:webHidden/>
          </w:rPr>
          <w:instrText xml:space="preserve"> PAGEREF _Toc172142401 \h </w:instrText>
        </w:r>
        <w:r w:rsidR="00F136CB">
          <w:rPr>
            <w:noProof/>
            <w:webHidden/>
          </w:rPr>
        </w:r>
        <w:r w:rsidR="00F136CB">
          <w:rPr>
            <w:noProof/>
            <w:webHidden/>
          </w:rPr>
          <w:fldChar w:fldCharType="separate"/>
        </w:r>
        <w:r w:rsidR="00F136CB">
          <w:rPr>
            <w:noProof/>
            <w:webHidden/>
          </w:rPr>
          <w:t>46</w:t>
        </w:r>
        <w:r w:rsidR="00F136CB">
          <w:rPr>
            <w:noProof/>
            <w:webHidden/>
          </w:rPr>
          <w:fldChar w:fldCharType="end"/>
        </w:r>
      </w:hyperlink>
    </w:p>
    <w:p w14:paraId="2DDC83D6" w14:textId="411BBA45" w:rsidR="00F136CB" w:rsidRDefault="001D3D0B">
      <w:pPr>
        <w:pStyle w:val="35"/>
        <w:tabs>
          <w:tab w:val="right" w:leader="dot" w:pos="8296"/>
        </w:tabs>
        <w:rPr>
          <w:rFonts w:ascii="Aptos" w:hAnsi="Aptos" w:cs="Times New Roman"/>
          <w:noProof/>
          <w:kern w:val="2"/>
          <w:szCs w:val="24"/>
        </w:rPr>
      </w:pPr>
      <w:hyperlink w:anchor="_Toc172142402" w:history="1">
        <w:r w:rsidR="00F136CB" w:rsidRPr="00D3509C">
          <w:rPr>
            <w:rStyle w:val="afe"/>
            <w:rFonts w:hint="eastAsia"/>
            <w:noProof/>
          </w:rPr>
          <w:t>СТАНЦА</w:t>
        </w:r>
        <w:r w:rsidR="00F136CB" w:rsidRPr="00D3509C">
          <w:rPr>
            <w:rStyle w:val="afe"/>
            <w:noProof/>
          </w:rPr>
          <w:t xml:space="preserve"> I.1.</w:t>
        </w:r>
        <w:r w:rsidR="00F136CB">
          <w:rPr>
            <w:noProof/>
            <w:webHidden/>
          </w:rPr>
          <w:tab/>
        </w:r>
        <w:r w:rsidR="00F136CB">
          <w:rPr>
            <w:noProof/>
            <w:webHidden/>
          </w:rPr>
          <w:fldChar w:fldCharType="begin"/>
        </w:r>
        <w:r w:rsidR="00F136CB">
          <w:rPr>
            <w:noProof/>
            <w:webHidden/>
          </w:rPr>
          <w:instrText xml:space="preserve"> PAGEREF _Toc172142402 \h </w:instrText>
        </w:r>
        <w:r w:rsidR="00F136CB">
          <w:rPr>
            <w:noProof/>
            <w:webHidden/>
          </w:rPr>
        </w:r>
        <w:r w:rsidR="00F136CB">
          <w:rPr>
            <w:noProof/>
            <w:webHidden/>
          </w:rPr>
          <w:fldChar w:fldCharType="separate"/>
        </w:r>
        <w:r w:rsidR="00F136CB">
          <w:rPr>
            <w:noProof/>
            <w:webHidden/>
          </w:rPr>
          <w:t>46</w:t>
        </w:r>
        <w:r w:rsidR="00F136CB">
          <w:rPr>
            <w:noProof/>
            <w:webHidden/>
          </w:rPr>
          <w:fldChar w:fldCharType="end"/>
        </w:r>
      </w:hyperlink>
    </w:p>
    <w:p w14:paraId="7FBA6F19" w14:textId="13E376A8" w:rsidR="00F136CB" w:rsidRDefault="001D3D0B">
      <w:pPr>
        <w:pStyle w:val="35"/>
        <w:tabs>
          <w:tab w:val="right" w:leader="dot" w:pos="8296"/>
        </w:tabs>
        <w:rPr>
          <w:rFonts w:ascii="Aptos" w:hAnsi="Aptos" w:cs="Times New Roman"/>
          <w:noProof/>
          <w:kern w:val="2"/>
          <w:szCs w:val="24"/>
        </w:rPr>
      </w:pPr>
      <w:hyperlink w:anchor="_Toc172142403" w:history="1">
        <w:r w:rsidR="00F136CB" w:rsidRPr="00D3509C">
          <w:rPr>
            <w:rStyle w:val="afe"/>
            <w:rFonts w:hint="eastAsia"/>
            <w:noProof/>
          </w:rPr>
          <w:t>СТАНЦА</w:t>
        </w:r>
        <w:r w:rsidR="00F136CB" w:rsidRPr="00D3509C">
          <w:rPr>
            <w:rStyle w:val="afe"/>
            <w:noProof/>
          </w:rPr>
          <w:t xml:space="preserve"> I.2.</w:t>
        </w:r>
        <w:r w:rsidR="00F136CB">
          <w:rPr>
            <w:noProof/>
            <w:webHidden/>
          </w:rPr>
          <w:tab/>
        </w:r>
        <w:r w:rsidR="00F136CB">
          <w:rPr>
            <w:noProof/>
            <w:webHidden/>
          </w:rPr>
          <w:fldChar w:fldCharType="begin"/>
        </w:r>
        <w:r w:rsidR="00F136CB">
          <w:rPr>
            <w:noProof/>
            <w:webHidden/>
          </w:rPr>
          <w:instrText xml:space="preserve"> PAGEREF _Toc172142403 \h </w:instrText>
        </w:r>
        <w:r w:rsidR="00F136CB">
          <w:rPr>
            <w:noProof/>
            <w:webHidden/>
          </w:rPr>
        </w:r>
        <w:r w:rsidR="00F136CB">
          <w:rPr>
            <w:noProof/>
            <w:webHidden/>
          </w:rPr>
          <w:fldChar w:fldCharType="separate"/>
        </w:r>
        <w:r w:rsidR="00F136CB">
          <w:rPr>
            <w:noProof/>
            <w:webHidden/>
          </w:rPr>
          <w:t>50</w:t>
        </w:r>
        <w:r w:rsidR="00F136CB">
          <w:rPr>
            <w:noProof/>
            <w:webHidden/>
          </w:rPr>
          <w:fldChar w:fldCharType="end"/>
        </w:r>
      </w:hyperlink>
    </w:p>
    <w:p w14:paraId="2E45016D" w14:textId="411CC605" w:rsidR="00F136CB" w:rsidRDefault="001D3D0B">
      <w:pPr>
        <w:pStyle w:val="35"/>
        <w:tabs>
          <w:tab w:val="right" w:leader="dot" w:pos="8296"/>
        </w:tabs>
        <w:rPr>
          <w:rFonts w:ascii="Aptos" w:hAnsi="Aptos" w:cs="Times New Roman"/>
          <w:noProof/>
          <w:kern w:val="2"/>
          <w:szCs w:val="24"/>
        </w:rPr>
      </w:pPr>
      <w:hyperlink w:anchor="_Toc172142404" w:history="1">
        <w:r w:rsidR="00F136CB" w:rsidRPr="00D3509C">
          <w:rPr>
            <w:rStyle w:val="afe"/>
            <w:rFonts w:hint="eastAsia"/>
            <w:noProof/>
          </w:rPr>
          <w:t>СТАНЦА</w:t>
        </w:r>
        <w:r w:rsidR="00F136CB" w:rsidRPr="00D3509C">
          <w:rPr>
            <w:rStyle w:val="afe"/>
            <w:noProof/>
          </w:rPr>
          <w:t xml:space="preserve"> I.3.</w:t>
        </w:r>
        <w:r w:rsidR="00F136CB">
          <w:rPr>
            <w:noProof/>
            <w:webHidden/>
          </w:rPr>
          <w:tab/>
        </w:r>
        <w:r w:rsidR="00F136CB">
          <w:rPr>
            <w:noProof/>
            <w:webHidden/>
          </w:rPr>
          <w:fldChar w:fldCharType="begin"/>
        </w:r>
        <w:r w:rsidR="00F136CB">
          <w:rPr>
            <w:noProof/>
            <w:webHidden/>
          </w:rPr>
          <w:instrText xml:space="preserve"> PAGEREF _Toc172142404 \h </w:instrText>
        </w:r>
        <w:r w:rsidR="00F136CB">
          <w:rPr>
            <w:noProof/>
            <w:webHidden/>
          </w:rPr>
        </w:r>
        <w:r w:rsidR="00F136CB">
          <w:rPr>
            <w:noProof/>
            <w:webHidden/>
          </w:rPr>
          <w:fldChar w:fldCharType="separate"/>
        </w:r>
        <w:r w:rsidR="00F136CB">
          <w:rPr>
            <w:noProof/>
            <w:webHidden/>
          </w:rPr>
          <w:t>51</w:t>
        </w:r>
        <w:r w:rsidR="00F136CB">
          <w:rPr>
            <w:noProof/>
            <w:webHidden/>
          </w:rPr>
          <w:fldChar w:fldCharType="end"/>
        </w:r>
      </w:hyperlink>
    </w:p>
    <w:p w14:paraId="28548971" w14:textId="00971A20" w:rsidR="00F136CB" w:rsidRDefault="001D3D0B">
      <w:pPr>
        <w:pStyle w:val="35"/>
        <w:tabs>
          <w:tab w:val="right" w:leader="dot" w:pos="8296"/>
        </w:tabs>
        <w:rPr>
          <w:rFonts w:ascii="Aptos" w:hAnsi="Aptos" w:cs="Times New Roman"/>
          <w:noProof/>
          <w:kern w:val="2"/>
          <w:szCs w:val="24"/>
        </w:rPr>
      </w:pPr>
      <w:hyperlink w:anchor="_Toc172142405" w:history="1">
        <w:r w:rsidR="00F136CB" w:rsidRPr="00D3509C">
          <w:rPr>
            <w:rStyle w:val="afe"/>
            <w:rFonts w:hint="eastAsia"/>
            <w:noProof/>
          </w:rPr>
          <w:t>СТАНЦА</w:t>
        </w:r>
        <w:r w:rsidR="00F136CB" w:rsidRPr="00D3509C">
          <w:rPr>
            <w:rStyle w:val="afe"/>
            <w:noProof/>
          </w:rPr>
          <w:t xml:space="preserve"> I.4.</w:t>
        </w:r>
        <w:r w:rsidR="00F136CB">
          <w:rPr>
            <w:noProof/>
            <w:webHidden/>
          </w:rPr>
          <w:tab/>
        </w:r>
        <w:r w:rsidR="00F136CB">
          <w:rPr>
            <w:noProof/>
            <w:webHidden/>
          </w:rPr>
          <w:fldChar w:fldCharType="begin"/>
        </w:r>
        <w:r w:rsidR="00F136CB">
          <w:rPr>
            <w:noProof/>
            <w:webHidden/>
          </w:rPr>
          <w:instrText xml:space="preserve"> PAGEREF _Toc172142405 \h </w:instrText>
        </w:r>
        <w:r w:rsidR="00F136CB">
          <w:rPr>
            <w:noProof/>
            <w:webHidden/>
          </w:rPr>
        </w:r>
        <w:r w:rsidR="00F136CB">
          <w:rPr>
            <w:noProof/>
            <w:webHidden/>
          </w:rPr>
          <w:fldChar w:fldCharType="separate"/>
        </w:r>
        <w:r w:rsidR="00F136CB">
          <w:rPr>
            <w:noProof/>
            <w:webHidden/>
          </w:rPr>
          <w:t>54</w:t>
        </w:r>
        <w:r w:rsidR="00F136CB">
          <w:rPr>
            <w:noProof/>
            <w:webHidden/>
          </w:rPr>
          <w:fldChar w:fldCharType="end"/>
        </w:r>
      </w:hyperlink>
    </w:p>
    <w:p w14:paraId="4E297B88" w14:textId="317ECE6D" w:rsidR="00F136CB" w:rsidRDefault="001D3D0B">
      <w:pPr>
        <w:pStyle w:val="35"/>
        <w:tabs>
          <w:tab w:val="right" w:leader="dot" w:pos="8296"/>
        </w:tabs>
        <w:rPr>
          <w:rFonts w:ascii="Aptos" w:hAnsi="Aptos" w:cs="Times New Roman"/>
          <w:noProof/>
          <w:kern w:val="2"/>
          <w:szCs w:val="24"/>
        </w:rPr>
      </w:pPr>
      <w:hyperlink w:anchor="_Toc172142406" w:history="1">
        <w:r w:rsidR="00F136CB" w:rsidRPr="00D3509C">
          <w:rPr>
            <w:rStyle w:val="afe"/>
            <w:rFonts w:hint="eastAsia"/>
            <w:noProof/>
          </w:rPr>
          <w:t>СТАНЦА</w:t>
        </w:r>
        <w:r w:rsidR="00F136CB" w:rsidRPr="00D3509C">
          <w:rPr>
            <w:rStyle w:val="afe"/>
            <w:noProof/>
          </w:rPr>
          <w:t xml:space="preserve"> I.5.</w:t>
        </w:r>
        <w:r w:rsidR="00F136CB">
          <w:rPr>
            <w:noProof/>
            <w:webHidden/>
          </w:rPr>
          <w:tab/>
        </w:r>
        <w:r w:rsidR="00F136CB">
          <w:rPr>
            <w:noProof/>
            <w:webHidden/>
          </w:rPr>
          <w:fldChar w:fldCharType="begin"/>
        </w:r>
        <w:r w:rsidR="00F136CB">
          <w:rPr>
            <w:noProof/>
            <w:webHidden/>
          </w:rPr>
          <w:instrText xml:space="preserve"> PAGEREF _Toc172142406 \h </w:instrText>
        </w:r>
        <w:r w:rsidR="00F136CB">
          <w:rPr>
            <w:noProof/>
            <w:webHidden/>
          </w:rPr>
        </w:r>
        <w:r w:rsidR="00F136CB">
          <w:rPr>
            <w:noProof/>
            <w:webHidden/>
          </w:rPr>
          <w:fldChar w:fldCharType="separate"/>
        </w:r>
        <w:r w:rsidR="00F136CB">
          <w:rPr>
            <w:noProof/>
            <w:webHidden/>
          </w:rPr>
          <w:t>55</w:t>
        </w:r>
        <w:r w:rsidR="00F136CB">
          <w:rPr>
            <w:noProof/>
            <w:webHidden/>
          </w:rPr>
          <w:fldChar w:fldCharType="end"/>
        </w:r>
      </w:hyperlink>
    </w:p>
    <w:p w14:paraId="2874F530" w14:textId="73191DB8" w:rsidR="00F136CB" w:rsidRDefault="001D3D0B">
      <w:pPr>
        <w:pStyle w:val="35"/>
        <w:tabs>
          <w:tab w:val="right" w:leader="dot" w:pos="8296"/>
        </w:tabs>
        <w:rPr>
          <w:rFonts w:ascii="Aptos" w:hAnsi="Aptos" w:cs="Times New Roman"/>
          <w:noProof/>
          <w:kern w:val="2"/>
          <w:szCs w:val="24"/>
        </w:rPr>
      </w:pPr>
      <w:hyperlink w:anchor="_Toc172142407" w:history="1">
        <w:r w:rsidR="00F136CB" w:rsidRPr="00D3509C">
          <w:rPr>
            <w:rStyle w:val="afe"/>
            <w:rFonts w:hint="eastAsia"/>
            <w:noProof/>
          </w:rPr>
          <w:t>СТАНЦА</w:t>
        </w:r>
        <w:r w:rsidR="00F136CB" w:rsidRPr="00D3509C">
          <w:rPr>
            <w:rStyle w:val="afe"/>
            <w:noProof/>
          </w:rPr>
          <w:t xml:space="preserve"> I.6.</w:t>
        </w:r>
        <w:r w:rsidR="00F136CB">
          <w:rPr>
            <w:noProof/>
            <w:webHidden/>
          </w:rPr>
          <w:tab/>
        </w:r>
        <w:r w:rsidR="00F136CB">
          <w:rPr>
            <w:noProof/>
            <w:webHidden/>
          </w:rPr>
          <w:fldChar w:fldCharType="begin"/>
        </w:r>
        <w:r w:rsidR="00F136CB">
          <w:rPr>
            <w:noProof/>
            <w:webHidden/>
          </w:rPr>
          <w:instrText xml:space="preserve"> PAGEREF _Toc172142407 \h </w:instrText>
        </w:r>
        <w:r w:rsidR="00F136CB">
          <w:rPr>
            <w:noProof/>
            <w:webHidden/>
          </w:rPr>
        </w:r>
        <w:r w:rsidR="00F136CB">
          <w:rPr>
            <w:noProof/>
            <w:webHidden/>
          </w:rPr>
          <w:fldChar w:fldCharType="separate"/>
        </w:r>
        <w:r w:rsidR="00F136CB">
          <w:rPr>
            <w:noProof/>
            <w:webHidden/>
          </w:rPr>
          <w:t>57</w:t>
        </w:r>
        <w:r w:rsidR="00F136CB">
          <w:rPr>
            <w:noProof/>
            <w:webHidden/>
          </w:rPr>
          <w:fldChar w:fldCharType="end"/>
        </w:r>
      </w:hyperlink>
    </w:p>
    <w:p w14:paraId="29EEF1AE" w14:textId="52F1DE87" w:rsidR="00F136CB" w:rsidRDefault="001D3D0B">
      <w:pPr>
        <w:pStyle w:val="35"/>
        <w:tabs>
          <w:tab w:val="right" w:leader="dot" w:pos="8296"/>
        </w:tabs>
        <w:rPr>
          <w:rFonts w:ascii="Aptos" w:hAnsi="Aptos" w:cs="Times New Roman"/>
          <w:noProof/>
          <w:kern w:val="2"/>
          <w:szCs w:val="24"/>
        </w:rPr>
      </w:pPr>
      <w:hyperlink w:anchor="_Toc172142408" w:history="1">
        <w:r w:rsidR="00F136CB" w:rsidRPr="00D3509C">
          <w:rPr>
            <w:rStyle w:val="afe"/>
            <w:rFonts w:hint="eastAsia"/>
            <w:noProof/>
          </w:rPr>
          <w:t>СТАНЦА</w:t>
        </w:r>
        <w:r w:rsidR="00F136CB" w:rsidRPr="00D3509C">
          <w:rPr>
            <w:rStyle w:val="afe"/>
            <w:noProof/>
          </w:rPr>
          <w:t xml:space="preserve"> I.7.</w:t>
        </w:r>
        <w:r w:rsidR="00F136CB">
          <w:rPr>
            <w:noProof/>
            <w:webHidden/>
          </w:rPr>
          <w:tab/>
        </w:r>
        <w:r w:rsidR="00F136CB">
          <w:rPr>
            <w:noProof/>
            <w:webHidden/>
          </w:rPr>
          <w:fldChar w:fldCharType="begin"/>
        </w:r>
        <w:r w:rsidR="00F136CB">
          <w:rPr>
            <w:noProof/>
            <w:webHidden/>
          </w:rPr>
          <w:instrText xml:space="preserve"> PAGEREF _Toc172142408 \h </w:instrText>
        </w:r>
        <w:r w:rsidR="00F136CB">
          <w:rPr>
            <w:noProof/>
            <w:webHidden/>
          </w:rPr>
        </w:r>
        <w:r w:rsidR="00F136CB">
          <w:rPr>
            <w:noProof/>
            <w:webHidden/>
          </w:rPr>
          <w:fldChar w:fldCharType="separate"/>
        </w:r>
        <w:r w:rsidR="00F136CB">
          <w:rPr>
            <w:noProof/>
            <w:webHidden/>
          </w:rPr>
          <w:t>58</w:t>
        </w:r>
        <w:r w:rsidR="00F136CB">
          <w:rPr>
            <w:noProof/>
            <w:webHidden/>
          </w:rPr>
          <w:fldChar w:fldCharType="end"/>
        </w:r>
      </w:hyperlink>
    </w:p>
    <w:p w14:paraId="4EBA5F60" w14:textId="5278372D" w:rsidR="00F136CB" w:rsidRDefault="001D3D0B">
      <w:pPr>
        <w:pStyle w:val="35"/>
        <w:tabs>
          <w:tab w:val="right" w:leader="dot" w:pos="8296"/>
        </w:tabs>
        <w:rPr>
          <w:rFonts w:ascii="Aptos" w:hAnsi="Aptos" w:cs="Times New Roman"/>
          <w:noProof/>
          <w:kern w:val="2"/>
          <w:szCs w:val="24"/>
        </w:rPr>
      </w:pPr>
      <w:hyperlink w:anchor="_Toc172142409" w:history="1">
        <w:r w:rsidR="00F136CB" w:rsidRPr="00D3509C">
          <w:rPr>
            <w:rStyle w:val="afe"/>
            <w:rFonts w:hint="eastAsia"/>
            <w:noProof/>
          </w:rPr>
          <w:t>СТАНЦА</w:t>
        </w:r>
        <w:r w:rsidR="00F136CB" w:rsidRPr="00D3509C">
          <w:rPr>
            <w:rStyle w:val="afe"/>
            <w:noProof/>
          </w:rPr>
          <w:t xml:space="preserve"> I.8.</w:t>
        </w:r>
        <w:r w:rsidR="00F136CB">
          <w:rPr>
            <w:noProof/>
            <w:webHidden/>
          </w:rPr>
          <w:tab/>
        </w:r>
        <w:r w:rsidR="00F136CB">
          <w:rPr>
            <w:noProof/>
            <w:webHidden/>
          </w:rPr>
          <w:fldChar w:fldCharType="begin"/>
        </w:r>
        <w:r w:rsidR="00F136CB">
          <w:rPr>
            <w:noProof/>
            <w:webHidden/>
          </w:rPr>
          <w:instrText xml:space="preserve"> PAGEREF _Toc172142409 \h </w:instrText>
        </w:r>
        <w:r w:rsidR="00F136CB">
          <w:rPr>
            <w:noProof/>
            <w:webHidden/>
          </w:rPr>
        </w:r>
        <w:r w:rsidR="00F136CB">
          <w:rPr>
            <w:noProof/>
            <w:webHidden/>
          </w:rPr>
          <w:fldChar w:fldCharType="separate"/>
        </w:r>
        <w:r w:rsidR="00F136CB">
          <w:rPr>
            <w:noProof/>
            <w:webHidden/>
          </w:rPr>
          <w:t>61</w:t>
        </w:r>
        <w:r w:rsidR="00F136CB">
          <w:rPr>
            <w:noProof/>
            <w:webHidden/>
          </w:rPr>
          <w:fldChar w:fldCharType="end"/>
        </w:r>
      </w:hyperlink>
    </w:p>
    <w:p w14:paraId="5EE9C46F" w14:textId="0CEE80BE" w:rsidR="00F136CB" w:rsidRDefault="001D3D0B">
      <w:pPr>
        <w:pStyle w:val="35"/>
        <w:tabs>
          <w:tab w:val="right" w:leader="dot" w:pos="8296"/>
        </w:tabs>
        <w:rPr>
          <w:rFonts w:ascii="Aptos" w:hAnsi="Aptos" w:cs="Times New Roman"/>
          <w:noProof/>
          <w:kern w:val="2"/>
          <w:szCs w:val="24"/>
        </w:rPr>
      </w:pPr>
      <w:hyperlink w:anchor="_Toc172142410" w:history="1">
        <w:r w:rsidR="00F136CB" w:rsidRPr="00D3509C">
          <w:rPr>
            <w:rStyle w:val="afe"/>
            <w:rFonts w:hint="eastAsia"/>
            <w:noProof/>
          </w:rPr>
          <w:t>СТАНЦА</w:t>
        </w:r>
        <w:r w:rsidR="00F136CB" w:rsidRPr="00D3509C">
          <w:rPr>
            <w:rStyle w:val="afe"/>
            <w:noProof/>
          </w:rPr>
          <w:t xml:space="preserve"> I.9.</w:t>
        </w:r>
        <w:r w:rsidR="00F136CB">
          <w:rPr>
            <w:noProof/>
            <w:webHidden/>
          </w:rPr>
          <w:tab/>
        </w:r>
        <w:r w:rsidR="00F136CB">
          <w:rPr>
            <w:noProof/>
            <w:webHidden/>
          </w:rPr>
          <w:fldChar w:fldCharType="begin"/>
        </w:r>
        <w:r w:rsidR="00F136CB">
          <w:rPr>
            <w:noProof/>
            <w:webHidden/>
          </w:rPr>
          <w:instrText xml:space="preserve"> PAGEREF _Toc172142410 \h </w:instrText>
        </w:r>
        <w:r w:rsidR="00F136CB">
          <w:rPr>
            <w:noProof/>
            <w:webHidden/>
          </w:rPr>
        </w:r>
        <w:r w:rsidR="00F136CB">
          <w:rPr>
            <w:noProof/>
            <w:webHidden/>
          </w:rPr>
          <w:fldChar w:fldCharType="separate"/>
        </w:r>
        <w:r w:rsidR="00F136CB">
          <w:rPr>
            <w:noProof/>
            <w:webHidden/>
          </w:rPr>
          <w:t>63</w:t>
        </w:r>
        <w:r w:rsidR="00F136CB">
          <w:rPr>
            <w:noProof/>
            <w:webHidden/>
          </w:rPr>
          <w:fldChar w:fldCharType="end"/>
        </w:r>
      </w:hyperlink>
    </w:p>
    <w:p w14:paraId="4921B901" w14:textId="3FDC582E" w:rsidR="00F136CB" w:rsidRDefault="001D3D0B">
      <w:pPr>
        <w:pStyle w:val="35"/>
        <w:tabs>
          <w:tab w:val="right" w:leader="dot" w:pos="8296"/>
        </w:tabs>
        <w:rPr>
          <w:rFonts w:ascii="Aptos" w:hAnsi="Aptos" w:cs="Times New Roman"/>
          <w:noProof/>
          <w:kern w:val="2"/>
          <w:szCs w:val="24"/>
        </w:rPr>
      </w:pPr>
      <w:hyperlink w:anchor="_Toc172142411" w:history="1">
        <w:r w:rsidR="00F136CB" w:rsidRPr="00D3509C">
          <w:rPr>
            <w:rStyle w:val="afe"/>
            <w:rFonts w:hint="eastAsia"/>
            <w:noProof/>
          </w:rPr>
          <w:t>СТАНЦА</w:t>
        </w:r>
        <w:r w:rsidR="00F136CB" w:rsidRPr="00D3509C">
          <w:rPr>
            <w:rStyle w:val="afe"/>
            <w:noProof/>
          </w:rPr>
          <w:t xml:space="preserve"> II.1.</w:t>
        </w:r>
        <w:r w:rsidR="00F136CB">
          <w:rPr>
            <w:noProof/>
            <w:webHidden/>
          </w:rPr>
          <w:tab/>
        </w:r>
        <w:r w:rsidR="00F136CB">
          <w:rPr>
            <w:noProof/>
            <w:webHidden/>
          </w:rPr>
          <w:fldChar w:fldCharType="begin"/>
        </w:r>
        <w:r w:rsidR="00F136CB">
          <w:rPr>
            <w:noProof/>
            <w:webHidden/>
          </w:rPr>
          <w:instrText xml:space="preserve"> PAGEREF _Toc172142411 \h </w:instrText>
        </w:r>
        <w:r w:rsidR="00F136CB">
          <w:rPr>
            <w:noProof/>
            <w:webHidden/>
          </w:rPr>
        </w:r>
        <w:r w:rsidR="00F136CB">
          <w:rPr>
            <w:noProof/>
            <w:webHidden/>
          </w:rPr>
          <w:fldChar w:fldCharType="separate"/>
        </w:r>
        <w:r w:rsidR="00F136CB">
          <w:rPr>
            <w:noProof/>
            <w:webHidden/>
          </w:rPr>
          <w:t>68</w:t>
        </w:r>
        <w:r w:rsidR="00F136CB">
          <w:rPr>
            <w:noProof/>
            <w:webHidden/>
          </w:rPr>
          <w:fldChar w:fldCharType="end"/>
        </w:r>
      </w:hyperlink>
    </w:p>
    <w:p w14:paraId="2DC33DAC" w14:textId="64BDB399" w:rsidR="00F136CB" w:rsidRDefault="001D3D0B">
      <w:pPr>
        <w:pStyle w:val="35"/>
        <w:tabs>
          <w:tab w:val="right" w:leader="dot" w:pos="8296"/>
        </w:tabs>
        <w:rPr>
          <w:rFonts w:ascii="Aptos" w:hAnsi="Aptos" w:cs="Times New Roman"/>
          <w:noProof/>
          <w:kern w:val="2"/>
          <w:szCs w:val="24"/>
        </w:rPr>
      </w:pPr>
      <w:hyperlink w:anchor="_Toc172142412" w:history="1">
        <w:r w:rsidR="00F136CB" w:rsidRPr="00D3509C">
          <w:rPr>
            <w:rStyle w:val="afe"/>
            <w:rFonts w:hint="eastAsia"/>
            <w:noProof/>
          </w:rPr>
          <w:t>СТАНЦА</w:t>
        </w:r>
        <w:r w:rsidR="00F136CB" w:rsidRPr="00D3509C">
          <w:rPr>
            <w:rStyle w:val="afe"/>
            <w:noProof/>
          </w:rPr>
          <w:t xml:space="preserve"> II.2.</w:t>
        </w:r>
        <w:r w:rsidR="00F136CB">
          <w:rPr>
            <w:noProof/>
            <w:webHidden/>
          </w:rPr>
          <w:tab/>
        </w:r>
        <w:r w:rsidR="00F136CB">
          <w:rPr>
            <w:noProof/>
            <w:webHidden/>
          </w:rPr>
          <w:fldChar w:fldCharType="begin"/>
        </w:r>
        <w:r w:rsidR="00F136CB">
          <w:rPr>
            <w:noProof/>
            <w:webHidden/>
          </w:rPr>
          <w:instrText xml:space="preserve"> PAGEREF _Toc172142412 \h </w:instrText>
        </w:r>
        <w:r w:rsidR="00F136CB">
          <w:rPr>
            <w:noProof/>
            <w:webHidden/>
          </w:rPr>
        </w:r>
        <w:r w:rsidR="00F136CB">
          <w:rPr>
            <w:noProof/>
            <w:webHidden/>
          </w:rPr>
          <w:fldChar w:fldCharType="separate"/>
        </w:r>
        <w:r w:rsidR="00F136CB">
          <w:rPr>
            <w:noProof/>
            <w:webHidden/>
          </w:rPr>
          <w:t>70</w:t>
        </w:r>
        <w:r w:rsidR="00F136CB">
          <w:rPr>
            <w:noProof/>
            <w:webHidden/>
          </w:rPr>
          <w:fldChar w:fldCharType="end"/>
        </w:r>
      </w:hyperlink>
    </w:p>
    <w:p w14:paraId="3621AEF3" w14:textId="0576D823" w:rsidR="00F136CB" w:rsidRDefault="001D3D0B">
      <w:pPr>
        <w:pStyle w:val="35"/>
        <w:tabs>
          <w:tab w:val="right" w:leader="dot" w:pos="8296"/>
        </w:tabs>
        <w:rPr>
          <w:rFonts w:ascii="Aptos" w:hAnsi="Aptos" w:cs="Times New Roman"/>
          <w:noProof/>
          <w:kern w:val="2"/>
          <w:szCs w:val="24"/>
        </w:rPr>
      </w:pPr>
      <w:hyperlink w:anchor="_Toc172142413" w:history="1">
        <w:r w:rsidR="00F136CB" w:rsidRPr="00D3509C">
          <w:rPr>
            <w:rStyle w:val="afe"/>
            <w:rFonts w:hint="eastAsia"/>
            <w:noProof/>
          </w:rPr>
          <w:t>СТАНЦА</w:t>
        </w:r>
        <w:r w:rsidR="00F136CB" w:rsidRPr="00D3509C">
          <w:rPr>
            <w:rStyle w:val="afe"/>
            <w:noProof/>
          </w:rPr>
          <w:t xml:space="preserve"> II.3.</w:t>
        </w:r>
        <w:r w:rsidR="00F136CB">
          <w:rPr>
            <w:noProof/>
            <w:webHidden/>
          </w:rPr>
          <w:tab/>
        </w:r>
        <w:r w:rsidR="00F136CB">
          <w:rPr>
            <w:noProof/>
            <w:webHidden/>
          </w:rPr>
          <w:fldChar w:fldCharType="begin"/>
        </w:r>
        <w:r w:rsidR="00F136CB">
          <w:rPr>
            <w:noProof/>
            <w:webHidden/>
          </w:rPr>
          <w:instrText xml:space="preserve"> PAGEREF _Toc172142413 \h </w:instrText>
        </w:r>
        <w:r w:rsidR="00F136CB">
          <w:rPr>
            <w:noProof/>
            <w:webHidden/>
          </w:rPr>
        </w:r>
        <w:r w:rsidR="00F136CB">
          <w:rPr>
            <w:noProof/>
            <w:webHidden/>
          </w:rPr>
          <w:fldChar w:fldCharType="separate"/>
        </w:r>
        <w:r w:rsidR="00F136CB">
          <w:rPr>
            <w:noProof/>
            <w:webHidden/>
          </w:rPr>
          <w:t>72</w:t>
        </w:r>
        <w:r w:rsidR="00F136CB">
          <w:rPr>
            <w:noProof/>
            <w:webHidden/>
          </w:rPr>
          <w:fldChar w:fldCharType="end"/>
        </w:r>
      </w:hyperlink>
    </w:p>
    <w:p w14:paraId="45417459" w14:textId="458BAF57" w:rsidR="00F136CB" w:rsidRDefault="001D3D0B">
      <w:pPr>
        <w:pStyle w:val="35"/>
        <w:tabs>
          <w:tab w:val="right" w:leader="dot" w:pos="8296"/>
        </w:tabs>
        <w:rPr>
          <w:rFonts w:ascii="Aptos" w:hAnsi="Aptos" w:cs="Times New Roman"/>
          <w:noProof/>
          <w:kern w:val="2"/>
          <w:szCs w:val="24"/>
        </w:rPr>
      </w:pPr>
      <w:hyperlink w:anchor="_Toc172142414" w:history="1">
        <w:r w:rsidR="00F136CB" w:rsidRPr="00D3509C">
          <w:rPr>
            <w:rStyle w:val="afe"/>
            <w:rFonts w:hint="eastAsia"/>
            <w:noProof/>
          </w:rPr>
          <w:t>СТАНЦА</w:t>
        </w:r>
        <w:r w:rsidR="00F136CB" w:rsidRPr="00D3509C">
          <w:rPr>
            <w:rStyle w:val="afe"/>
            <w:noProof/>
          </w:rPr>
          <w:t xml:space="preserve"> II.4.</w:t>
        </w:r>
        <w:r w:rsidR="00F136CB">
          <w:rPr>
            <w:noProof/>
            <w:webHidden/>
          </w:rPr>
          <w:tab/>
        </w:r>
        <w:r w:rsidR="00F136CB">
          <w:rPr>
            <w:noProof/>
            <w:webHidden/>
          </w:rPr>
          <w:fldChar w:fldCharType="begin"/>
        </w:r>
        <w:r w:rsidR="00F136CB">
          <w:rPr>
            <w:noProof/>
            <w:webHidden/>
          </w:rPr>
          <w:instrText xml:space="preserve"> PAGEREF _Toc172142414 \h </w:instrText>
        </w:r>
        <w:r w:rsidR="00F136CB">
          <w:rPr>
            <w:noProof/>
            <w:webHidden/>
          </w:rPr>
        </w:r>
        <w:r w:rsidR="00F136CB">
          <w:rPr>
            <w:noProof/>
            <w:webHidden/>
          </w:rPr>
          <w:fldChar w:fldCharType="separate"/>
        </w:r>
        <w:r w:rsidR="00F136CB">
          <w:rPr>
            <w:noProof/>
            <w:webHidden/>
          </w:rPr>
          <w:t>73</w:t>
        </w:r>
        <w:r w:rsidR="00F136CB">
          <w:rPr>
            <w:noProof/>
            <w:webHidden/>
          </w:rPr>
          <w:fldChar w:fldCharType="end"/>
        </w:r>
      </w:hyperlink>
    </w:p>
    <w:p w14:paraId="7B194C86" w14:textId="2C8C1255" w:rsidR="00F136CB" w:rsidRDefault="001D3D0B">
      <w:pPr>
        <w:pStyle w:val="35"/>
        <w:tabs>
          <w:tab w:val="right" w:leader="dot" w:pos="8296"/>
        </w:tabs>
        <w:rPr>
          <w:rFonts w:ascii="Aptos" w:hAnsi="Aptos" w:cs="Times New Roman"/>
          <w:noProof/>
          <w:kern w:val="2"/>
          <w:szCs w:val="24"/>
        </w:rPr>
      </w:pPr>
      <w:hyperlink w:anchor="_Toc172142415" w:history="1">
        <w:r w:rsidR="00F136CB" w:rsidRPr="00D3509C">
          <w:rPr>
            <w:rStyle w:val="afe"/>
            <w:rFonts w:hint="eastAsia"/>
            <w:noProof/>
          </w:rPr>
          <w:t>СТАНЦА</w:t>
        </w:r>
        <w:r w:rsidR="00F136CB" w:rsidRPr="00D3509C">
          <w:rPr>
            <w:rStyle w:val="afe"/>
            <w:noProof/>
          </w:rPr>
          <w:t xml:space="preserve"> II.5.</w:t>
        </w:r>
        <w:r w:rsidR="00F136CB">
          <w:rPr>
            <w:noProof/>
            <w:webHidden/>
          </w:rPr>
          <w:tab/>
        </w:r>
        <w:r w:rsidR="00F136CB">
          <w:rPr>
            <w:noProof/>
            <w:webHidden/>
          </w:rPr>
          <w:fldChar w:fldCharType="begin"/>
        </w:r>
        <w:r w:rsidR="00F136CB">
          <w:rPr>
            <w:noProof/>
            <w:webHidden/>
          </w:rPr>
          <w:instrText xml:space="preserve"> PAGEREF _Toc172142415 \h </w:instrText>
        </w:r>
        <w:r w:rsidR="00F136CB">
          <w:rPr>
            <w:noProof/>
            <w:webHidden/>
          </w:rPr>
        </w:r>
        <w:r w:rsidR="00F136CB">
          <w:rPr>
            <w:noProof/>
            <w:webHidden/>
          </w:rPr>
          <w:fldChar w:fldCharType="separate"/>
        </w:r>
        <w:r w:rsidR="00F136CB">
          <w:rPr>
            <w:noProof/>
            <w:webHidden/>
          </w:rPr>
          <w:t>75</w:t>
        </w:r>
        <w:r w:rsidR="00F136CB">
          <w:rPr>
            <w:noProof/>
            <w:webHidden/>
          </w:rPr>
          <w:fldChar w:fldCharType="end"/>
        </w:r>
      </w:hyperlink>
    </w:p>
    <w:p w14:paraId="1499BADA" w14:textId="78518C0E" w:rsidR="00F136CB" w:rsidRDefault="001D3D0B">
      <w:pPr>
        <w:pStyle w:val="35"/>
        <w:tabs>
          <w:tab w:val="right" w:leader="dot" w:pos="8296"/>
        </w:tabs>
        <w:rPr>
          <w:rFonts w:ascii="Aptos" w:hAnsi="Aptos" w:cs="Times New Roman"/>
          <w:noProof/>
          <w:kern w:val="2"/>
          <w:szCs w:val="24"/>
        </w:rPr>
      </w:pPr>
      <w:hyperlink w:anchor="_Toc172142416" w:history="1">
        <w:r w:rsidR="00F136CB" w:rsidRPr="00D3509C">
          <w:rPr>
            <w:rStyle w:val="afe"/>
            <w:rFonts w:hint="eastAsia"/>
            <w:noProof/>
          </w:rPr>
          <w:t>СТАНЦА</w:t>
        </w:r>
        <w:r w:rsidR="00F136CB" w:rsidRPr="00D3509C">
          <w:rPr>
            <w:rStyle w:val="afe"/>
            <w:noProof/>
          </w:rPr>
          <w:t xml:space="preserve"> II.6.</w:t>
        </w:r>
        <w:r w:rsidR="00F136CB">
          <w:rPr>
            <w:noProof/>
            <w:webHidden/>
          </w:rPr>
          <w:tab/>
        </w:r>
        <w:r w:rsidR="00F136CB">
          <w:rPr>
            <w:noProof/>
            <w:webHidden/>
          </w:rPr>
          <w:fldChar w:fldCharType="begin"/>
        </w:r>
        <w:r w:rsidR="00F136CB">
          <w:rPr>
            <w:noProof/>
            <w:webHidden/>
          </w:rPr>
          <w:instrText xml:space="preserve"> PAGEREF _Toc172142416 \h </w:instrText>
        </w:r>
        <w:r w:rsidR="00F136CB">
          <w:rPr>
            <w:noProof/>
            <w:webHidden/>
          </w:rPr>
        </w:r>
        <w:r w:rsidR="00F136CB">
          <w:rPr>
            <w:noProof/>
            <w:webHidden/>
          </w:rPr>
          <w:fldChar w:fldCharType="separate"/>
        </w:r>
        <w:r w:rsidR="00F136CB">
          <w:rPr>
            <w:noProof/>
            <w:webHidden/>
          </w:rPr>
          <w:t>76</w:t>
        </w:r>
        <w:r w:rsidR="00F136CB">
          <w:rPr>
            <w:noProof/>
            <w:webHidden/>
          </w:rPr>
          <w:fldChar w:fldCharType="end"/>
        </w:r>
      </w:hyperlink>
    </w:p>
    <w:p w14:paraId="68A1EE92" w14:textId="32F98256" w:rsidR="00F136CB" w:rsidRDefault="001D3D0B">
      <w:pPr>
        <w:pStyle w:val="35"/>
        <w:tabs>
          <w:tab w:val="right" w:leader="dot" w:pos="8296"/>
        </w:tabs>
        <w:rPr>
          <w:rFonts w:ascii="Aptos" w:hAnsi="Aptos" w:cs="Times New Roman"/>
          <w:noProof/>
          <w:kern w:val="2"/>
          <w:szCs w:val="24"/>
        </w:rPr>
      </w:pPr>
      <w:hyperlink w:anchor="_Toc172142417" w:history="1">
        <w:r w:rsidR="00F136CB" w:rsidRPr="00D3509C">
          <w:rPr>
            <w:rStyle w:val="afe"/>
            <w:rFonts w:hint="eastAsia"/>
            <w:noProof/>
          </w:rPr>
          <w:t>СТАНЦА</w:t>
        </w:r>
        <w:r w:rsidR="00F136CB" w:rsidRPr="00D3509C">
          <w:rPr>
            <w:rStyle w:val="afe"/>
            <w:noProof/>
          </w:rPr>
          <w:t xml:space="preserve"> III.1.</w:t>
        </w:r>
        <w:r w:rsidR="00F136CB">
          <w:rPr>
            <w:noProof/>
            <w:webHidden/>
          </w:rPr>
          <w:tab/>
        </w:r>
        <w:r w:rsidR="00F136CB">
          <w:rPr>
            <w:noProof/>
            <w:webHidden/>
          </w:rPr>
          <w:fldChar w:fldCharType="begin"/>
        </w:r>
        <w:r w:rsidR="00F136CB">
          <w:rPr>
            <w:noProof/>
            <w:webHidden/>
          </w:rPr>
          <w:instrText xml:space="preserve"> PAGEREF _Toc172142417 \h </w:instrText>
        </w:r>
        <w:r w:rsidR="00F136CB">
          <w:rPr>
            <w:noProof/>
            <w:webHidden/>
          </w:rPr>
        </w:r>
        <w:r w:rsidR="00F136CB">
          <w:rPr>
            <w:noProof/>
            <w:webHidden/>
          </w:rPr>
          <w:fldChar w:fldCharType="separate"/>
        </w:r>
        <w:r w:rsidR="00F136CB">
          <w:rPr>
            <w:noProof/>
            <w:webHidden/>
          </w:rPr>
          <w:t>76</w:t>
        </w:r>
        <w:r w:rsidR="00F136CB">
          <w:rPr>
            <w:noProof/>
            <w:webHidden/>
          </w:rPr>
          <w:fldChar w:fldCharType="end"/>
        </w:r>
      </w:hyperlink>
    </w:p>
    <w:p w14:paraId="274A4BC7" w14:textId="2C589EE6" w:rsidR="00F136CB" w:rsidRDefault="001D3D0B">
      <w:pPr>
        <w:pStyle w:val="35"/>
        <w:tabs>
          <w:tab w:val="right" w:leader="dot" w:pos="8296"/>
        </w:tabs>
        <w:rPr>
          <w:rFonts w:ascii="Aptos" w:hAnsi="Aptos" w:cs="Times New Roman"/>
          <w:noProof/>
          <w:kern w:val="2"/>
          <w:szCs w:val="24"/>
        </w:rPr>
      </w:pPr>
      <w:hyperlink w:anchor="_Toc172142418" w:history="1">
        <w:r w:rsidR="00F136CB" w:rsidRPr="00D3509C">
          <w:rPr>
            <w:rStyle w:val="afe"/>
            <w:rFonts w:hint="eastAsia"/>
            <w:noProof/>
          </w:rPr>
          <w:t>СТАНЦА</w:t>
        </w:r>
        <w:r w:rsidR="00F136CB" w:rsidRPr="00D3509C">
          <w:rPr>
            <w:rStyle w:val="afe"/>
            <w:noProof/>
          </w:rPr>
          <w:t xml:space="preserve"> III.2.</w:t>
        </w:r>
        <w:r w:rsidR="00F136CB">
          <w:rPr>
            <w:noProof/>
            <w:webHidden/>
          </w:rPr>
          <w:tab/>
        </w:r>
        <w:r w:rsidR="00F136CB">
          <w:rPr>
            <w:noProof/>
            <w:webHidden/>
          </w:rPr>
          <w:fldChar w:fldCharType="begin"/>
        </w:r>
        <w:r w:rsidR="00F136CB">
          <w:rPr>
            <w:noProof/>
            <w:webHidden/>
          </w:rPr>
          <w:instrText xml:space="preserve"> PAGEREF _Toc172142418 \h </w:instrText>
        </w:r>
        <w:r w:rsidR="00F136CB">
          <w:rPr>
            <w:noProof/>
            <w:webHidden/>
          </w:rPr>
        </w:r>
        <w:r w:rsidR="00F136CB">
          <w:rPr>
            <w:noProof/>
            <w:webHidden/>
          </w:rPr>
          <w:fldChar w:fldCharType="separate"/>
        </w:r>
        <w:r w:rsidR="00F136CB">
          <w:rPr>
            <w:noProof/>
            <w:webHidden/>
          </w:rPr>
          <w:t>78</w:t>
        </w:r>
        <w:r w:rsidR="00F136CB">
          <w:rPr>
            <w:noProof/>
            <w:webHidden/>
          </w:rPr>
          <w:fldChar w:fldCharType="end"/>
        </w:r>
      </w:hyperlink>
    </w:p>
    <w:p w14:paraId="6849EAFB" w14:textId="087C2EDB" w:rsidR="00F136CB" w:rsidRDefault="001D3D0B">
      <w:pPr>
        <w:pStyle w:val="35"/>
        <w:tabs>
          <w:tab w:val="right" w:leader="dot" w:pos="8296"/>
        </w:tabs>
        <w:rPr>
          <w:rFonts w:ascii="Aptos" w:hAnsi="Aptos" w:cs="Times New Roman"/>
          <w:noProof/>
          <w:kern w:val="2"/>
          <w:szCs w:val="24"/>
        </w:rPr>
      </w:pPr>
      <w:hyperlink w:anchor="_Toc172142419" w:history="1">
        <w:r w:rsidR="00F136CB" w:rsidRPr="00D3509C">
          <w:rPr>
            <w:rStyle w:val="afe"/>
            <w:rFonts w:hint="eastAsia"/>
            <w:noProof/>
          </w:rPr>
          <w:t>СТАНЦА</w:t>
        </w:r>
        <w:r w:rsidR="00F136CB" w:rsidRPr="00D3509C">
          <w:rPr>
            <w:rStyle w:val="afe"/>
            <w:noProof/>
          </w:rPr>
          <w:t xml:space="preserve"> III.3.</w:t>
        </w:r>
        <w:r w:rsidR="00F136CB">
          <w:rPr>
            <w:noProof/>
            <w:webHidden/>
          </w:rPr>
          <w:tab/>
        </w:r>
        <w:r w:rsidR="00F136CB">
          <w:rPr>
            <w:noProof/>
            <w:webHidden/>
          </w:rPr>
          <w:fldChar w:fldCharType="begin"/>
        </w:r>
        <w:r w:rsidR="00F136CB">
          <w:rPr>
            <w:noProof/>
            <w:webHidden/>
          </w:rPr>
          <w:instrText xml:space="preserve"> PAGEREF _Toc172142419 \h </w:instrText>
        </w:r>
        <w:r w:rsidR="00F136CB">
          <w:rPr>
            <w:noProof/>
            <w:webHidden/>
          </w:rPr>
        </w:r>
        <w:r w:rsidR="00F136CB">
          <w:rPr>
            <w:noProof/>
            <w:webHidden/>
          </w:rPr>
          <w:fldChar w:fldCharType="separate"/>
        </w:r>
        <w:r w:rsidR="00F136CB">
          <w:rPr>
            <w:noProof/>
            <w:webHidden/>
          </w:rPr>
          <w:t>79</w:t>
        </w:r>
        <w:r w:rsidR="00F136CB">
          <w:rPr>
            <w:noProof/>
            <w:webHidden/>
          </w:rPr>
          <w:fldChar w:fldCharType="end"/>
        </w:r>
      </w:hyperlink>
    </w:p>
    <w:p w14:paraId="76C88947" w14:textId="29262457" w:rsidR="00F136CB" w:rsidRDefault="001D3D0B">
      <w:pPr>
        <w:pStyle w:val="35"/>
        <w:tabs>
          <w:tab w:val="right" w:leader="dot" w:pos="8296"/>
        </w:tabs>
        <w:rPr>
          <w:rFonts w:ascii="Aptos" w:hAnsi="Aptos" w:cs="Times New Roman"/>
          <w:noProof/>
          <w:kern w:val="2"/>
          <w:szCs w:val="24"/>
        </w:rPr>
      </w:pPr>
      <w:hyperlink w:anchor="_Toc172142420" w:history="1">
        <w:r w:rsidR="00F136CB" w:rsidRPr="00D3509C">
          <w:rPr>
            <w:rStyle w:val="afe"/>
            <w:rFonts w:hint="eastAsia"/>
            <w:noProof/>
          </w:rPr>
          <w:t>СТАНЦА</w:t>
        </w:r>
        <w:r w:rsidR="00F136CB" w:rsidRPr="00D3509C">
          <w:rPr>
            <w:rStyle w:val="afe"/>
            <w:noProof/>
          </w:rPr>
          <w:t xml:space="preserve"> III.4.</w:t>
        </w:r>
        <w:r w:rsidR="00F136CB">
          <w:rPr>
            <w:noProof/>
            <w:webHidden/>
          </w:rPr>
          <w:tab/>
        </w:r>
        <w:r w:rsidR="00F136CB">
          <w:rPr>
            <w:noProof/>
            <w:webHidden/>
          </w:rPr>
          <w:fldChar w:fldCharType="begin"/>
        </w:r>
        <w:r w:rsidR="00F136CB">
          <w:rPr>
            <w:noProof/>
            <w:webHidden/>
          </w:rPr>
          <w:instrText xml:space="preserve"> PAGEREF _Toc172142420 \h </w:instrText>
        </w:r>
        <w:r w:rsidR="00F136CB">
          <w:rPr>
            <w:noProof/>
            <w:webHidden/>
          </w:rPr>
        </w:r>
        <w:r w:rsidR="00F136CB">
          <w:rPr>
            <w:noProof/>
            <w:webHidden/>
          </w:rPr>
          <w:fldChar w:fldCharType="separate"/>
        </w:r>
        <w:r w:rsidR="00F136CB">
          <w:rPr>
            <w:noProof/>
            <w:webHidden/>
          </w:rPr>
          <w:t>81</w:t>
        </w:r>
        <w:r w:rsidR="00F136CB">
          <w:rPr>
            <w:noProof/>
            <w:webHidden/>
          </w:rPr>
          <w:fldChar w:fldCharType="end"/>
        </w:r>
      </w:hyperlink>
    </w:p>
    <w:p w14:paraId="064770CB" w14:textId="51214C46" w:rsidR="00F136CB" w:rsidRDefault="001D3D0B">
      <w:pPr>
        <w:pStyle w:val="35"/>
        <w:tabs>
          <w:tab w:val="right" w:leader="dot" w:pos="8296"/>
        </w:tabs>
        <w:rPr>
          <w:rFonts w:ascii="Aptos" w:hAnsi="Aptos" w:cs="Times New Roman"/>
          <w:noProof/>
          <w:kern w:val="2"/>
          <w:szCs w:val="24"/>
        </w:rPr>
      </w:pPr>
      <w:hyperlink w:anchor="_Toc172142421" w:history="1">
        <w:r w:rsidR="00F136CB" w:rsidRPr="00D3509C">
          <w:rPr>
            <w:rStyle w:val="afe"/>
            <w:rFonts w:hint="eastAsia"/>
            <w:noProof/>
          </w:rPr>
          <w:t>СТАНЦА</w:t>
        </w:r>
        <w:r w:rsidR="00F136CB" w:rsidRPr="00D3509C">
          <w:rPr>
            <w:rStyle w:val="afe"/>
            <w:noProof/>
          </w:rPr>
          <w:t xml:space="preserve"> III.5.</w:t>
        </w:r>
        <w:r w:rsidR="00F136CB">
          <w:rPr>
            <w:noProof/>
            <w:webHidden/>
          </w:rPr>
          <w:tab/>
        </w:r>
        <w:r w:rsidR="00F136CB">
          <w:rPr>
            <w:noProof/>
            <w:webHidden/>
          </w:rPr>
          <w:fldChar w:fldCharType="begin"/>
        </w:r>
        <w:r w:rsidR="00F136CB">
          <w:rPr>
            <w:noProof/>
            <w:webHidden/>
          </w:rPr>
          <w:instrText xml:space="preserve"> PAGEREF _Toc172142421 \h </w:instrText>
        </w:r>
        <w:r w:rsidR="00F136CB">
          <w:rPr>
            <w:noProof/>
            <w:webHidden/>
          </w:rPr>
        </w:r>
        <w:r w:rsidR="00F136CB">
          <w:rPr>
            <w:noProof/>
            <w:webHidden/>
          </w:rPr>
          <w:fldChar w:fldCharType="separate"/>
        </w:r>
        <w:r w:rsidR="00F136CB">
          <w:rPr>
            <w:noProof/>
            <w:webHidden/>
          </w:rPr>
          <w:t>84</w:t>
        </w:r>
        <w:r w:rsidR="00F136CB">
          <w:rPr>
            <w:noProof/>
            <w:webHidden/>
          </w:rPr>
          <w:fldChar w:fldCharType="end"/>
        </w:r>
      </w:hyperlink>
    </w:p>
    <w:p w14:paraId="7DBEC2EE" w14:textId="716B0288" w:rsidR="00F136CB" w:rsidRDefault="001D3D0B">
      <w:pPr>
        <w:pStyle w:val="35"/>
        <w:tabs>
          <w:tab w:val="right" w:leader="dot" w:pos="8296"/>
        </w:tabs>
        <w:rPr>
          <w:rFonts w:ascii="Aptos" w:hAnsi="Aptos" w:cs="Times New Roman"/>
          <w:noProof/>
          <w:kern w:val="2"/>
          <w:szCs w:val="24"/>
        </w:rPr>
      </w:pPr>
      <w:hyperlink w:anchor="_Toc172142422" w:history="1">
        <w:r w:rsidR="00F136CB" w:rsidRPr="00D3509C">
          <w:rPr>
            <w:rStyle w:val="afe"/>
            <w:rFonts w:hint="eastAsia"/>
            <w:noProof/>
          </w:rPr>
          <w:t>СТАНЦА</w:t>
        </w:r>
        <w:r w:rsidR="00F136CB" w:rsidRPr="00D3509C">
          <w:rPr>
            <w:rStyle w:val="afe"/>
            <w:noProof/>
          </w:rPr>
          <w:t xml:space="preserve"> III.6.</w:t>
        </w:r>
        <w:r w:rsidR="00F136CB">
          <w:rPr>
            <w:noProof/>
            <w:webHidden/>
          </w:rPr>
          <w:tab/>
        </w:r>
        <w:r w:rsidR="00F136CB">
          <w:rPr>
            <w:noProof/>
            <w:webHidden/>
          </w:rPr>
          <w:fldChar w:fldCharType="begin"/>
        </w:r>
        <w:r w:rsidR="00F136CB">
          <w:rPr>
            <w:noProof/>
            <w:webHidden/>
          </w:rPr>
          <w:instrText xml:space="preserve"> PAGEREF _Toc172142422 \h </w:instrText>
        </w:r>
        <w:r w:rsidR="00F136CB">
          <w:rPr>
            <w:noProof/>
            <w:webHidden/>
          </w:rPr>
        </w:r>
        <w:r w:rsidR="00F136CB">
          <w:rPr>
            <w:noProof/>
            <w:webHidden/>
          </w:rPr>
          <w:fldChar w:fldCharType="separate"/>
        </w:r>
        <w:r w:rsidR="00F136CB">
          <w:rPr>
            <w:noProof/>
            <w:webHidden/>
          </w:rPr>
          <w:t>87</w:t>
        </w:r>
        <w:r w:rsidR="00F136CB">
          <w:rPr>
            <w:noProof/>
            <w:webHidden/>
          </w:rPr>
          <w:fldChar w:fldCharType="end"/>
        </w:r>
      </w:hyperlink>
    </w:p>
    <w:p w14:paraId="1A492497" w14:textId="6327BA9A" w:rsidR="00F136CB" w:rsidRDefault="001D3D0B">
      <w:pPr>
        <w:pStyle w:val="35"/>
        <w:tabs>
          <w:tab w:val="right" w:leader="dot" w:pos="8296"/>
        </w:tabs>
        <w:rPr>
          <w:rFonts w:ascii="Aptos" w:hAnsi="Aptos" w:cs="Times New Roman"/>
          <w:noProof/>
          <w:kern w:val="2"/>
          <w:szCs w:val="24"/>
        </w:rPr>
      </w:pPr>
      <w:hyperlink w:anchor="_Toc172142423" w:history="1">
        <w:r w:rsidR="00F136CB" w:rsidRPr="00D3509C">
          <w:rPr>
            <w:rStyle w:val="afe"/>
            <w:rFonts w:hint="eastAsia"/>
            <w:noProof/>
          </w:rPr>
          <w:t>СТАНЦА</w:t>
        </w:r>
        <w:r w:rsidR="00F136CB" w:rsidRPr="00D3509C">
          <w:rPr>
            <w:rStyle w:val="afe"/>
            <w:noProof/>
          </w:rPr>
          <w:t xml:space="preserve"> III.7.</w:t>
        </w:r>
        <w:r w:rsidR="00F136CB">
          <w:rPr>
            <w:noProof/>
            <w:webHidden/>
          </w:rPr>
          <w:tab/>
        </w:r>
        <w:r w:rsidR="00F136CB">
          <w:rPr>
            <w:noProof/>
            <w:webHidden/>
          </w:rPr>
          <w:fldChar w:fldCharType="begin"/>
        </w:r>
        <w:r w:rsidR="00F136CB">
          <w:rPr>
            <w:noProof/>
            <w:webHidden/>
          </w:rPr>
          <w:instrText xml:space="preserve"> PAGEREF _Toc172142423 \h </w:instrText>
        </w:r>
        <w:r w:rsidR="00F136CB">
          <w:rPr>
            <w:noProof/>
            <w:webHidden/>
          </w:rPr>
        </w:r>
        <w:r w:rsidR="00F136CB">
          <w:rPr>
            <w:noProof/>
            <w:webHidden/>
          </w:rPr>
          <w:fldChar w:fldCharType="separate"/>
        </w:r>
        <w:r w:rsidR="00F136CB">
          <w:rPr>
            <w:noProof/>
            <w:webHidden/>
          </w:rPr>
          <w:t>87</w:t>
        </w:r>
        <w:r w:rsidR="00F136CB">
          <w:rPr>
            <w:noProof/>
            <w:webHidden/>
          </w:rPr>
          <w:fldChar w:fldCharType="end"/>
        </w:r>
      </w:hyperlink>
    </w:p>
    <w:p w14:paraId="030D7FB6" w14:textId="15404B52" w:rsidR="00F136CB" w:rsidRDefault="001D3D0B">
      <w:pPr>
        <w:pStyle w:val="16"/>
        <w:tabs>
          <w:tab w:val="right" w:leader="dot" w:pos="8296"/>
        </w:tabs>
        <w:rPr>
          <w:rFonts w:ascii="Aptos" w:hAnsi="Aptos"/>
          <w:noProof/>
          <w:kern w:val="2"/>
        </w:rPr>
      </w:pPr>
      <w:hyperlink w:anchor="_Toc172142424"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об</w:t>
        </w:r>
        <w:r w:rsidR="00F136CB" w:rsidRPr="00D3509C">
          <w:rPr>
            <w:rStyle w:val="afe"/>
            <w:smallCaps/>
            <w:noProof/>
          </w:rPr>
          <w:t xml:space="preserve"> </w:t>
        </w:r>
        <w:r w:rsidR="00F136CB" w:rsidRPr="00D3509C">
          <w:rPr>
            <w:rStyle w:val="afe"/>
            <w:rFonts w:hint="eastAsia"/>
            <w:smallCaps/>
            <w:noProof/>
          </w:rPr>
          <w:t>андрогинах</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мужских</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женских</w:t>
        </w:r>
        <w:r w:rsidR="00F136CB" w:rsidRPr="00D3509C">
          <w:rPr>
            <w:rStyle w:val="afe"/>
            <w:smallCaps/>
            <w:noProof/>
          </w:rPr>
          <w:t xml:space="preserve"> </w:t>
        </w:r>
        <w:r w:rsidR="00F136CB" w:rsidRPr="00D3509C">
          <w:rPr>
            <w:rStyle w:val="afe"/>
            <w:rFonts w:hint="eastAsia"/>
            <w:smallCaps/>
            <w:noProof/>
          </w:rPr>
          <w:t>Логосах</w:t>
        </w:r>
        <w:r w:rsidR="00F136CB">
          <w:rPr>
            <w:noProof/>
            <w:webHidden/>
          </w:rPr>
          <w:tab/>
        </w:r>
        <w:r w:rsidR="00F136CB">
          <w:rPr>
            <w:noProof/>
            <w:webHidden/>
          </w:rPr>
          <w:fldChar w:fldCharType="begin"/>
        </w:r>
        <w:r w:rsidR="00F136CB">
          <w:rPr>
            <w:noProof/>
            <w:webHidden/>
          </w:rPr>
          <w:instrText xml:space="preserve"> PAGEREF _Toc172142424 \h </w:instrText>
        </w:r>
        <w:r w:rsidR="00F136CB">
          <w:rPr>
            <w:noProof/>
            <w:webHidden/>
          </w:rPr>
        </w:r>
        <w:r w:rsidR="00F136CB">
          <w:rPr>
            <w:noProof/>
            <w:webHidden/>
          </w:rPr>
          <w:fldChar w:fldCharType="separate"/>
        </w:r>
        <w:r w:rsidR="00F136CB">
          <w:rPr>
            <w:noProof/>
            <w:webHidden/>
          </w:rPr>
          <w:t>89</w:t>
        </w:r>
        <w:r w:rsidR="00F136CB">
          <w:rPr>
            <w:noProof/>
            <w:webHidden/>
          </w:rPr>
          <w:fldChar w:fldCharType="end"/>
        </w:r>
      </w:hyperlink>
    </w:p>
    <w:p w14:paraId="37E92E34" w14:textId="09690C5C" w:rsidR="00F136CB" w:rsidRDefault="001D3D0B">
      <w:pPr>
        <w:pStyle w:val="35"/>
        <w:tabs>
          <w:tab w:val="right" w:leader="dot" w:pos="8296"/>
        </w:tabs>
        <w:rPr>
          <w:rFonts w:ascii="Aptos" w:hAnsi="Aptos" w:cs="Times New Roman"/>
          <w:noProof/>
          <w:kern w:val="2"/>
          <w:szCs w:val="24"/>
        </w:rPr>
      </w:pPr>
      <w:hyperlink w:anchor="_Toc172142425" w:history="1">
        <w:r w:rsidR="00F136CB" w:rsidRPr="00D3509C">
          <w:rPr>
            <w:rStyle w:val="afe"/>
            <w:rFonts w:hint="eastAsia"/>
            <w:noProof/>
          </w:rPr>
          <w:t>СТАНЦА</w:t>
        </w:r>
        <w:r w:rsidR="00F136CB" w:rsidRPr="00D3509C">
          <w:rPr>
            <w:rStyle w:val="afe"/>
            <w:noProof/>
          </w:rPr>
          <w:t xml:space="preserve"> III.8.</w:t>
        </w:r>
        <w:r w:rsidR="00F136CB">
          <w:rPr>
            <w:noProof/>
            <w:webHidden/>
          </w:rPr>
          <w:tab/>
        </w:r>
        <w:r w:rsidR="00F136CB">
          <w:rPr>
            <w:noProof/>
            <w:webHidden/>
          </w:rPr>
          <w:fldChar w:fldCharType="begin"/>
        </w:r>
        <w:r w:rsidR="00F136CB">
          <w:rPr>
            <w:noProof/>
            <w:webHidden/>
          </w:rPr>
          <w:instrText xml:space="preserve"> PAGEREF _Toc172142425 \h </w:instrText>
        </w:r>
        <w:r w:rsidR="00F136CB">
          <w:rPr>
            <w:noProof/>
            <w:webHidden/>
          </w:rPr>
        </w:r>
        <w:r w:rsidR="00F136CB">
          <w:rPr>
            <w:noProof/>
            <w:webHidden/>
          </w:rPr>
          <w:fldChar w:fldCharType="separate"/>
        </w:r>
        <w:r w:rsidR="00F136CB">
          <w:rPr>
            <w:noProof/>
            <w:webHidden/>
          </w:rPr>
          <w:t>99</w:t>
        </w:r>
        <w:r w:rsidR="00F136CB">
          <w:rPr>
            <w:noProof/>
            <w:webHidden/>
          </w:rPr>
          <w:fldChar w:fldCharType="end"/>
        </w:r>
      </w:hyperlink>
    </w:p>
    <w:p w14:paraId="079E4681" w14:textId="36B914CF" w:rsidR="00F136CB" w:rsidRDefault="001D3D0B">
      <w:pPr>
        <w:pStyle w:val="35"/>
        <w:tabs>
          <w:tab w:val="right" w:leader="dot" w:pos="8296"/>
        </w:tabs>
        <w:rPr>
          <w:rFonts w:ascii="Aptos" w:hAnsi="Aptos" w:cs="Times New Roman"/>
          <w:noProof/>
          <w:kern w:val="2"/>
          <w:szCs w:val="24"/>
        </w:rPr>
      </w:pPr>
      <w:hyperlink w:anchor="_Toc172142426" w:history="1">
        <w:r w:rsidR="00F136CB" w:rsidRPr="00D3509C">
          <w:rPr>
            <w:rStyle w:val="afe"/>
            <w:rFonts w:hint="eastAsia"/>
            <w:noProof/>
          </w:rPr>
          <w:t>СТАНЦА</w:t>
        </w:r>
        <w:r w:rsidR="00F136CB" w:rsidRPr="00D3509C">
          <w:rPr>
            <w:rStyle w:val="afe"/>
            <w:noProof/>
          </w:rPr>
          <w:t xml:space="preserve"> III.9.</w:t>
        </w:r>
        <w:r w:rsidR="00F136CB">
          <w:rPr>
            <w:noProof/>
            <w:webHidden/>
          </w:rPr>
          <w:tab/>
        </w:r>
        <w:r w:rsidR="00F136CB">
          <w:rPr>
            <w:noProof/>
            <w:webHidden/>
          </w:rPr>
          <w:fldChar w:fldCharType="begin"/>
        </w:r>
        <w:r w:rsidR="00F136CB">
          <w:rPr>
            <w:noProof/>
            <w:webHidden/>
          </w:rPr>
          <w:instrText xml:space="preserve"> PAGEREF _Toc172142426 \h </w:instrText>
        </w:r>
        <w:r w:rsidR="00F136CB">
          <w:rPr>
            <w:noProof/>
            <w:webHidden/>
          </w:rPr>
        </w:r>
        <w:r w:rsidR="00F136CB">
          <w:rPr>
            <w:noProof/>
            <w:webHidden/>
          </w:rPr>
          <w:fldChar w:fldCharType="separate"/>
        </w:r>
        <w:r w:rsidR="00F136CB">
          <w:rPr>
            <w:noProof/>
            <w:webHidden/>
          </w:rPr>
          <w:t>99</w:t>
        </w:r>
        <w:r w:rsidR="00F136CB">
          <w:rPr>
            <w:noProof/>
            <w:webHidden/>
          </w:rPr>
          <w:fldChar w:fldCharType="end"/>
        </w:r>
      </w:hyperlink>
    </w:p>
    <w:p w14:paraId="5E038386" w14:textId="1977AF7A" w:rsidR="00F136CB" w:rsidRDefault="001D3D0B">
      <w:pPr>
        <w:pStyle w:val="35"/>
        <w:tabs>
          <w:tab w:val="right" w:leader="dot" w:pos="8296"/>
        </w:tabs>
        <w:rPr>
          <w:rFonts w:ascii="Aptos" w:hAnsi="Aptos" w:cs="Times New Roman"/>
          <w:noProof/>
          <w:kern w:val="2"/>
          <w:szCs w:val="24"/>
        </w:rPr>
      </w:pPr>
      <w:hyperlink w:anchor="_Toc172142427" w:history="1">
        <w:r w:rsidR="00F136CB" w:rsidRPr="00D3509C">
          <w:rPr>
            <w:rStyle w:val="afe"/>
            <w:rFonts w:hint="eastAsia"/>
            <w:noProof/>
          </w:rPr>
          <w:t>СТАНЦА</w:t>
        </w:r>
        <w:r w:rsidR="00F136CB" w:rsidRPr="00D3509C">
          <w:rPr>
            <w:rStyle w:val="afe"/>
            <w:noProof/>
          </w:rPr>
          <w:t xml:space="preserve"> III.10.</w:t>
        </w:r>
        <w:r w:rsidR="00F136CB">
          <w:rPr>
            <w:noProof/>
            <w:webHidden/>
          </w:rPr>
          <w:tab/>
        </w:r>
        <w:r w:rsidR="00F136CB">
          <w:rPr>
            <w:noProof/>
            <w:webHidden/>
          </w:rPr>
          <w:fldChar w:fldCharType="begin"/>
        </w:r>
        <w:r w:rsidR="00F136CB">
          <w:rPr>
            <w:noProof/>
            <w:webHidden/>
          </w:rPr>
          <w:instrText xml:space="preserve"> PAGEREF _Toc172142427 \h </w:instrText>
        </w:r>
        <w:r w:rsidR="00F136CB">
          <w:rPr>
            <w:noProof/>
            <w:webHidden/>
          </w:rPr>
        </w:r>
        <w:r w:rsidR="00F136CB">
          <w:rPr>
            <w:noProof/>
            <w:webHidden/>
          </w:rPr>
          <w:fldChar w:fldCharType="separate"/>
        </w:r>
        <w:r w:rsidR="00F136CB">
          <w:rPr>
            <w:noProof/>
            <w:webHidden/>
          </w:rPr>
          <w:t>101</w:t>
        </w:r>
        <w:r w:rsidR="00F136CB">
          <w:rPr>
            <w:noProof/>
            <w:webHidden/>
          </w:rPr>
          <w:fldChar w:fldCharType="end"/>
        </w:r>
      </w:hyperlink>
    </w:p>
    <w:p w14:paraId="47D9A284" w14:textId="5862D62F" w:rsidR="00F136CB" w:rsidRDefault="001D3D0B">
      <w:pPr>
        <w:pStyle w:val="16"/>
        <w:tabs>
          <w:tab w:val="right" w:leader="dot" w:pos="8296"/>
        </w:tabs>
        <w:rPr>
          <w:rFonts w:ascii="Aptos" w:hAnsi="Aptos"/>
          <w:noProof/>
          <w:kern w:val="2"/>
        </w:rPr>
      </w:pPr>
      <w:hyperlink w:anchor="_Toc172142428" w:history="1">
        <w:r w:rsidR="00F136CB" w:rsidRPr="00D3509C">
          <w:rPr>
            <w:rStyle w:val="afe"/>
            <w:rFonts w:hint="eastAsia"/>
            <w:smallCaps/>
            <w:noProof/>
          </w:rPr>
          <w:t>Учение</w:t>
        </w:r>
        <w:r w:rsidR="00F136CB" w:rsidRPr="00D3509C">
          <w:rPr>
            <w:rStyle w:val="afe"/>
            <w:smallCaps/>
            <w:noProof/>
          </w:rPr>
          <w:t xml:space="preserve"> </w:t>
        </w:r>
        <w:r w:rsidR="00F136CB" w:rsidRPr="00D3509C">
          <w:rPr>
            <w:rStyle w:val="afe"/>
            <w:rFonts w:hint="eastAsia"/>
            <w:smallCaps/>
            <w:noProof/>
          </w:rPr>
          <w:t>Храма</w:t>
        </w:r>
        <w:r w:rsidR="00F136CB" w:rsidRPr="00D3509C">
          <w:rPr>
            <w:rStyle w:val="afe"/>
            <w:smallCaps/>
            <w:noProof/>
          </w:rPr>
          <w:t xml:space="preserve"> (</w:t>
        </w:r>
        <w:r w:rsidR="00F136CB" w:rsidRPr="00D3509C">
          <w:rPr>
            <w:rStyle w:val="afe"/>
            <w:rFonts w:hint="eastAsia"/>
            <w:smallCaps/>
            <w:noProof/>
          </w:rPr>
          <w:t>Учитель</w:t>
        </w:r>
        <w:r w:rsidR="00F136CB" w:rsidRPr="00D3509C">
          <w:rPr>
            <w:rStyle w:val="afe"/>
            <w:smallCaps/>
            <w:noProof/>
          </w:rPr>
          <w:t xml:space="preserve"> </w:t>
        </w:r>
        <w:r w:rsidR="00F136CB" w:rsidRPr="00D3509C">
          <w:rPr>
            <w:rStyle w:val="afe"/>
            <w:rFonts w:hint="eastAsia"/>
            <w:smallCaps/>
            <w:noProof/>
          </w:rPr>
          <w:t>Иларион</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единении</w:t>
        </w:r>
        <w:r w:rsidR="00F136CB" w:rsidRPr="00D3509C">
          <w:rPr>
            <w:rStyle w:val="afe"/>
            <w:smallCaps/>
            <w:noProof/>
          </w:rPr>
          <w:t xml:space="preserve"> </w:t>
        </w:r>
        <w:r w:rsidR="00F136CB" w:rsidRPr="00D3509C">
          <w:rPr>
            <w:rStyle w:val="afe"/>
            <w:rFonts w:hint="eastAsia"/>
            <w:smallCaps/>
            <w:noProof/>
          </w:rPr>
          <w:t>Начал</w:t>
        </w:r>
        <w:r w:rsidR="00F136CB">
          <w:rPr>
            <w:noProof/>
            <w:webHidden/>
          </w:rPr>
          <w:tab/>
        </w:r>
        <w:r w:rsidR="00F136CB">
          <w:rPr>
            <w:noProof/>
            <w:webHidden/>
          </w:rPr>
          <w:fldChar w:fldCharType="begin"/>
        </w:r>
        <w:r w:rsidR="00F136CB">
          <w:rPr>
            <w:noProof/>
            <w:webHidden/>
          </w:rPr>
          <w:instrText xml:space="preserve"> PAGEREF _Toc172142428 \h </w:instrText>
        </w:r>
        <w:r w:rsidR="00F136CB">
          <w:rPr>
            <w:noProof/>
            <w:webHidden/>
          </w:rPr>
        </w:r>
        <w:r w:rsidR="00F136CB">
          <w:rPr>
            <w:noProof/>
            <w:webHidden/>
          </w:rPr>
          <w:fldChar w:fldCharType="separate"/>
        </w:r>
        <w:r w:rsidR="00F136CB">
          <w:rPr>
            <w:noProof/>
            <w:webHidden/>
          </w:rPr>
          <w:t>101</w:t>
        </w:r>
        <w:r w:rsidR="00F136CB">
          <w:rPr>
            <w:noProof/>
            <w:webHidden/>
          </w:rPr>
          <w:fldChar w:fldCharType="end"/>
        </w:r>
      </w:hyperlink>
    </w:p>
    <w:p w14:paraId="033C7EF1" w14:textId="6243830A" w:rsidR="00F136CB" w:rsidRDefault="001D3D0B">
      <w:pPr>
        <w:pStyle w:val="16"/>
        <w:tabs>
          <w:tab w:val="right" w:leader="dot" w:pos="8296"/>
        </w:tabs>
        <w:rPr>
          <w:rFonts w:ascii="Aptos" w:hAnsi="Aptos"/>
          <w:noProof/>
          <w:kern w:val="2"/>
        </w:rPr>
      </w:pPr>
      <w:hyperlink w:anchor="_Toc172142429"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единении</w:t>
        </w:r>
        <w:r w:rsidR="00F136CB" w:rsidRPr="00D3509C">
          <w:rPr>
            <w:rStyle w:val="afe"/>
            <w:smallCaps/>
            <w:noProof/>
          </w:rPr>
          <w:t xml:space="preserve"> </w:t>
        </w:r>
        <w:r w:rsidR="00F136CB" w:rsidRPr="00D3509C">
          <w:rPr>
            <w:rStyle w:val="afe"/>
            <w:rFonts w:hint="eastAsia"/>
            <w:smallCaps/>
            <w:noProof/>
          </w:rPr>
          <w:t>Начал</w:t>
        </w:r>
        <w:r w:rsidR="00F136CB">
          <w:rPr>
            <w:noProof/>
            <w:webHidden/>
          </w:rPr>
          <w:tab/>
        </w:r>
        <w:r w:rsidR="00F136CB">
          <w:rPr>
            <w:noProof/>
            <w:webHidden/>
          </w:rPr>
          <w:fldChar w:fldCharType="begin"/>
        </w:r>
        <w:r w:rsidR="00F136CB">
          <w:rPr>
            <w:noProof/>
            <w:webHidden/>
          </w:rPr>
          <w:instrText xml:space="preserve"> PAGEREF _Toc172142429 \h </w:instrText>
        </w:r>
        <w:r w:rsidR="00F136CB">
          <w:rPr>
            <w:noProof/>
            <w:webHidden/>
          </w:rPr>
        </w:r>
        <w:r w:rsidR="00F136CB">
          <w:rPr>
            <w:noProof/>
            <w:webHidden/>
          </w:rPr>
          <w:fldChar w:fldCharType="separate"/>
        </w:r>
        <w:r w:rsidR="00F136CB">
          <w:rPr>
            <w:noProof/>
            <w:webHidden/>
          </w:rPr>
          <w:t>103</w:t>
        </w:r>
        <w:r w:rsidR="00F136CB">
          <w:rPr>
            <w:noProof/>
            <w:webHidden/>
          </w:rPr>
          <w:fldChar w:fldCharType="end"/>
        </w:r>
      </w:hyperlink>
    </w:p>
    <w:p w14:paraId="42DEA6FD" w14:textId="294471EE" w:rsidR="00F136CB" w:rsidRDefault="001D3D0B">
      <w:pPr>
        <w:pStyle w:val="35"/>
        <w:tabs>
          <w:tab w:val="right" w:leader="dot" w:pos="8296"/>
        </w:tabs>
        <w:rPr>
          <w:rFonts w:ascii="Aptos" w:hAnsi="Aptos" w:cs="Times New Roman"/>
          <w:noProof/>
          <w:kern w:val="2"/>
          <w:szCs w:val="24"/>
        </w:rPr>
      </w:pPr>
      <w:hyperlink w:anchor="_Toc172142430" w:history="1">
        <w:r w:rsidR="00F136CB" w:rsidRPr="00D3509C">
          <w:rPr>
            <w:rStyle w:val="afe"/>
            <w:rFonts w:hint="eastAsia"/>
            <w:noProof/>
          </w:rPr>
          <w:t>СТАНЦА</w:t>
        </w:r>
        <w:r w:rsidR="00F136CB" w:rsidRPr="00D3509C">
          <w:rPr>
            <w:rStyle w:val="afe"/>
            <w:noProof/>
          </w:rPr>
          <w:t xml:space="preserve"> III.11.</w:t>
        </w:r>
        <w:r w:rsidR="00F136CB">
          <w:rPr>
            <w:noProof/>
            <w:webHidden/>
          </w:rPr>
          <w:tab/>
        </w:r>
        <w:r w:rsidR="00F136CB">
          <w:rPr>
            <w:noProof/>
            <w:webHidden/>
          </w:rPr>
          <w:fldChar w:fldCharType="begin"/>
        </w:r>
        <w:r w:rsidR="00F136CB">
          <w:rPr>
            <w:noProof/>
            <w:webHidden/>
          </w:rPr>
          <w:instrText xml:space="preserve"> PAGEREF _Toc172142430 \h </w:instrText>
        </w:r>
        <w:r w:rsidR="00F136CB">
          <w:rPr>
            <w:noProof/>
            <w:webHidden/>
          </w:rPr>
        </w:r>
        <w:r w:rsidR="00F136CB">
          <w:rPr>
            <w:noProof/>
            <w:webHidden/>
          </w:rPr>
          <w:fldChar w:fldCharType="separate"/>
        </w:r>
        <w:r w:rsidR="00F136CB">
          <w:rPr>
            <w:noProof/>
            <w:webHidden/>
          </w:rPr>
          <w:t>107</w:t>
        </w:r>
        <w:r w:rsidR="00F136CB">
          <w:rPr>
            <w:noProof/>
            <w:webHidden/>
          </w:rPr>
          <w:fldChar w:fldCharType="end"/>
        </w:r>
      </w:hyperlink>
    </w:p>
    <w:p w14:paraId="72B8FDAB" w14:textId="48C53B6D" w:rsidR="00F136CB" w:rsidRDefault="001D3D0B">
      <w:pPr>
        <w:pStyle w:val="35"/>
        <w:tabs>
          <w:tab w:val="right" w:leader="dot" w:pos="8296"/>
        </w:tabs>
        <w:rPr>
          <w:rFonts w:ascii="Aptos" w:hAnsi="Aptos" w:cs="Times New Roman"/>
          <w:noProof/>
          <w:kern w:val="2"/>
          <w:szCs w:val="24"/>
        </w:rPr>
      </w:pPr>
      <w:hyperlink w:anchor="_Toc172142431" w:history="1">
        <w:r w:rsidR="00F136CB" w:rsidRPr="00D3509C">
          <w:rPr>
            <w:rStyle w:val="afe"/>
            <w:rFonts w:hint="eastAsia"/>
            <w:noProof/>
          </w:rPr>
          <w:t>СТАНЦА</w:t>
        </w:r>
        <w:r w:rsidR="00F136CB" w:rsidRPr="00D3509C">
          <w:rPr>
            <w:rStyle w:val="afe"/>
            <w:noProof/>
          </w:rPr>
          <w:t xml:space="preserve"> III.12.</w:t>
        </w:r>
        <w:r w:rsidR="00F136CB">
          <w:rPr>
            <w:noProof/>
            <w:webHidden/>
          </w:rPr>
          <w:tab/>
        </w:r>
        <w:r w:rsidR="00F136CB">
          <w:rPr>
            <w:noProof/>
            <w:webHidden/>
          </w:rPr>
          <w:fldChar w:fldCharType="begin"/>
        </w:r>
        <w:r w:rsidR="00F136CB">
          <w:rPr>
            <w:noProof/>
            <w:webHidden/>
          </w:rPr>
          <w:instrText xml:space="preserve"> PAGEREF _Toc172142431 \h </w:instrText>
        </w:r>
        <w:r w:rsidR="00F136CB">
          <w:rPr>
            <w:noProof/>
            <w:webHidden/>
          </w:rPr>
        </w:r>
        <w:r w:rsidR="00F136CB">
          <w:rPr>
            <w:noProof/>
            <w:webHidden/>
          </w:rPr>
          <w:fldChar w:fldCharType="separate"/>
        </w:r>
        <w:r w:rsidR="00F136CB">
          <w:rPr>
            <w:noProof/>
            <w:webHidden/>
          </w:rPr>
          <w:t>109</w:t>
        </w:r>
        <w:r w:rsidR="00F136CB">
          <w:rPr>
            <w:noProof/>
            <w:webHidden/>
          </w:rPr>
          <w:fldChar w:fldCharType="end"/>
        </w:r>
      </w:hyperlink>
    </w:p>
    <w:p w14:paraId="3DE87E16" w14:textId="1A796650" w:rsidR="00F136CB" w:rsidRDefault="001D3D0B">
      <w:pPr>
        <w:pStyle w:val="35"/>
        <w:tabs>
          <w:tab w:val="right" w:leader="dot" w:pos="8296"/>
        </w:tabs>
        <w:rPr>
          <w:rFonts w:ascii="Aptos" w:hAnsi="Aptos" w:cs="Times New Roman"/>
          <w:noProof/>
          <w:kern w:val="2"/>
          <w:szCs w:val="24"/>
        </w:rPr>
      </w:pPr>
      <w:hyperlink w:anchor="_Toc172142432" w:history="1">
        <w:r w:rsidR="00F136CB" w:rsidRPr="00D3509C">
          <w:rPr>
            <w:rStyle w:val="afe"/>
            <w:rFonts w:hint="eastAsia"/>
            <w:noProof/>
          </w:rPr>
          <w:t>СТАНЦА</w:t>
        </w:r>
        <w:r w:rsidR="00F136CB" w:rsidRPr="00D3509C">
          <w:rPr>
            <w:rStyle w:val="afe"/>
            <w:noProof/>
          </w:rPr>
          <w:t xml:space="preserve"> IV.1.</w:t>
        </w:r>
        <w:r w:rsidR="00F136CB">
          <w:rPr>
            <w:noProof/>
            <w:webHidden/>
          </w:rPr>
          <w:tab/>
        </w:r>
        <w:r w:rsidR="00F136CB">
          <w:rPr>
            <w:noProof/>
            <w:webHidden/>
          </w:rPr>
          <w:fldChar w:fldCharType="begin"/>
        </w:r>
        <w:r w:rsidR="00F136CB">
          <w:rPr>
            <w:noProof/>
            <w:webHidden/>
          </w:rPr>
          <w:instrText xml:space="preserve"> PAGEREF _Toc172142432 \h </w:instrText>
        </w:r>
        <w:r w:rsidR="00F136CB">
          <w:rPr>
            <w:noProof/>
            <w:webHidden/>
          </w:rPr>
        </w:r>
        <w:r w:rsidR="00F136CB">
          <w:rPr>
            <w:noProof/>
            <w:webHidden/>
          </w:rPr>
          <w:fldChar w:fldCharType="separate"/>
        </w:r>
        <w:r w:rsidR="00F136CB">
          <w:rPr>
            <w:noProof/>
            <w:webHidden/>
          </w:rPr>
          <w:t>110</w:t>
        </w:r>
        <w:r w:rsidR="00F136CB">
          <w:rPr>
            <w:noProof/>
            <w:webHidden/>
          </w:rPr>
          <w:fldChar w:fldCharType="end"/>
        </w:r>
      </w:hyperlink>
    </w:p>
    <w:p w14:paraId="1B39DA4D" w14:textId="09C185B1" w:rsidR="00F136CB" w:rsidRDefault="001D3D0B">
      <w:pPr>
        <w:pStyle w:val="35"/>
        <w:tabs>
          <w:tab w:val="right" w:leader="dot" w:pos="8296"/>
        </w:tabs>
        <w:rPr>
          <w:rFonts w:ascii="Aptos" w:hAnsi="Aptos" w:cs="Times New Roman"/>
          <w:noProof/>
          <w:kern w:val="2"/>
          <w:szCs w:val="24"/>
        </w:rPr>
      </w:pPr>
      <w:hyperlink w:anchor="_Toc172142433" w:history="1">
        <w:r w:rsidR="00F136CB" w:rsidRPr="00D3509C">
          <w:rPr>
            <w:rStyle w:val="afe"/>
            <w:rFonts w:hint="eastAsia"/>
            <w:noProof/>
          </w:rPr>
          <w:t>СТАНЦА</w:t>
        </w:r>
        <w:r w:rsidR="00F136CB" w:rsidRPr="00D3509C">
          <w:rPr>
            <w:rStyle w:val="afe"/>
            <w:noProof/>
          </w:rPr>
          <w:t xml:space="preserve"> IV.2.</w:t>
        </w:r>
        <w:r w:rsidR="00F136CB">
          <w:rPr>
            <w:noProof/>
            <w:webHidden/>
          </w:rPr>
          <w:tab/>
        </w:r>
        <w:r w:rsidR="00F136CB">
          <w:rPr>
            <w:noProof/>
            <w:webHidden/>
          </w:rPr>
          <w:fldChar w:fldCharType="begin"/>
        </w:r>
        <w:r w:rsidR="00F136CB">
          <w:rPr>
            <w:noProof/>
            <w:webHidden/>
          </w:rPr>
          <w:instrText xml:space="preserve"> PAGEREF _Toc172142433 \h </w:instrText>
        </w:r>
        <w:r w:rsidR="00F136CB">
          <w:rPr>
            <w:noProof/>
            <w:webHidden/>
          </w:rPr>
        </w:r>
        <w:r w:rsidR="00F136CB">
          <w:rPr>
            <w:noProof/>
            <w:webHidden/>
          </w:rPr>
          <w:fldChar w:fldCharType="separate"/>
        </w:r>
        <w:r w:rsidR="00F136CB">
          <w:rPr>
            <w:noProof/>
            <w:webHidden/>
          </w:rPr>
          <w:t>110</w:t>
        </w:r>
        <w:r w:rsidR="00F136CB">
          <w:rPr>
            <w:noProof/>
            <w:webHidden/>
          </w:rPr>
          <w:fldChar w:fldCharType="end"/>
        </w:r>
      </w:hyperlink>
    </w:p>
    <w:p w14:paraId="15787A51" w14:textId="0A152F56" w:rsidR="00F136CB" w:rsidRDefault="001D3D0B">
      <w:pPr>
        <w:pStyle w:val="16"/>
        <w:tabs>
          <w:tab w:val="right" w:leader="dot" w:pos="8296"/>
        </w:tabs>
        <w:rPr>
          <w:rFonts w:ascii="Aptos" w:hAnsi="Aptos"/>
          <w:noProof/>
          <w:kern w:val="2"/>
        </w:rPr>
      </w:pPr>
      <w:hyperlink w:anchor="_Toc172142434"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Матери</w:t>
        </w:r>
        <w:r w:rsidR="00F136CB" w:rsidRPr="00D3509C">
          <w:rPr>
            <w:rStyle w:val="afe"/>
            <w:smallCaps/>
            <w:noProof/>
          </w:rPr>
          <w:t xml:space="preserve"> </w:t>
        </w:r>
        <w:r w:rsidR="00F136CB" w:rsidRPr="00D3509C">
          <w:rPr>
            <w:rStyle w:val="afe"/>
            <w:rFonts w:hint="eastAsia"/>
            <w:smallCaps/>
            <w:noProof/>
          </w:rPr>
          <w:t>Мира</w:t>
        </w:r>
        <w:r w:rsidR="00F136CB">
          <w:rPr>
            <w:noProof/>
            <w:webHidden/>
          </w:rPr>
          <w:tab/>
        </w:r>
        <w:r w:rsidR="00F136CB">
          <w:rPr>
            <w:noProof/>
            <w:webHidden/>
          </w:rPr>
          <w:fldChar w:fldCharType="begin"/>
        </w:r>
        <w:r w:rsidR="00F136CB">
          <w:rPr>
            <w:noProof/>
            <w:webHidden/>
          </w:rPr>
          <w:instrText xml:space="preserve"> PAGEREF _Toc172142434 \h </w:instrText>
        </w:r>
        <w:r w:rsidR="00F136CB">
          <w:rPr>
            <w:noProof/>
            <w:webHidden/>
          </w:rPr>
        </w:r>
        <w:r w:rsidR="00F136CB">
          <w:rPr>
            <w:noProof/>
            <w:webHidden/>
          </w:rPr>
          <w:fldChar w:fldCharType="separate"/>
        </w:r>
        <w:r w:rsidR="00F136CB">
          <w:rPr>
            <w:noProof/>
            <w:webHidden/>
          </w:rPr>
          <w:t>113</w:t>
        </w:r>
        <w:r w:rsidR="00F136CB">
          <w:rPr>
            <w:noProof/>
            <w:webHidden/>
          </w:rPr>
          <w:fldChar w:fldCharType="end"/>
        </w:r>
      </w:hyperlink>
    </w:p>
    <w:p w14:paraId="49F92DB2" w14:textId="06D3DF64" w:rsidR="00F136CB" w:rsidRDefault="001D3D0B">
      <w:pPr>
        <w:pStyle w:val="35"/>
        <w:tabs>
          <w:tab w:val="right" w:leader="dot" w:pos="8296"/>
        </w:tabs>
        <w:rPr>
          <w:rFonts w:ascii="Aptos" w:hAnsi="Aptos" w:cs="Times New Roman"/>
          <w:noProof/>
          <w:kern w:val="2"/>
          <w:szCs w:val="24"/>
        </w:rPr>
      </w:pPr>
      <w:hyperlink w:anchor="_Toc172142435" w:history="1">
        <w:r w:rsidR="00F136CB" w:rsidRPr="00D3509C">
          <w:rPr>
            <w:rStyle w:val="afe"/>
            <w:rFonts w:hint="eastAsia"/>
            <w:noProof/>
          </w:rPr>
          <w:t>СТАНЦА</w:t>
        </w:r>
        <w:r w:rsidR="00F136CB" w:rsidRPr="00D3509C">
          <w:rPr>
            <w:rStyle w:val="afe"/>
            <w:noProof/>
          </w:rPr>
          <w:t xml:space="preserve"> IV.3.</w:t>
        </w:r>
        <w:r w:rsidR="00F136CB">
          <w:rPr>
            <w:noProof/>
            <w:webHidden/>
          </w:rPr>
          <w:tab/>
        </w:r>
        <w:r w:rsidR="00F136CB">
          <w:rPr>
            <w:noProof/>
            <w:webHidden/>
          </w:rPr>
          <w:fldChar w:fldCharType="begin"/>
        </w:r>
        <w:r w:rsidR="00F136CB">
          <w:rPr>
            <w:noProof/>
            <w:webHidden/>
          </w:rPr>
          <w:instrText xml:space="preserve"> PAGEREF _Toc172142435 \h </w:instrText>
        </w:r>
        <w:r w:rsidR="00F136CB">
          <w:rPr>
            <w:noProof/>
            <w:webHidden/>
          </w:rPr>
        </w:r>
        <w:r w:rsidR="00F136CB">
          <w:rPr>
            <w:noProof/>
            <w:webHidden/>
          </w:rPr>
          <w:fldChar w:fldCharType="separate"/>
        </w:r>
        <w:r w:rsidR="00F136CB">
          <w:rPr>
            <w:noProof/>
            <w:webHidden/>
          </w:rPr>
          <w:t>117</w:t>
        </w:r>
        <w:r w:rsidR="00F136CB">
          <w:rPr>
            <w:noProof/>
            <w:webHidden/>
          </w:rPr>
          <w:fldChar w:fldCharType="end"/>
        </w:r>
      </w:hyperlink>
    </w:p>
    <w:p w14:paraId="775AEF4F" w14:textId="74B4CECC" w:rsidR="00F136CB" w:rsidRDefault="001D3D0B">
      <w:pPr>
        <w:pStyle w:val="35"/>
        <w:tabs>
          <w:tab w:val="right" w:leader="dot" w:pos="8296"/>
        </w:tabs>
        <w:rPr>
          <w:rFonts w:ascii="Aptos" w:hAnsi="Aptos" w:cs="Times New Roman"/>
          <w:noProof/>
          <w:kern w:val="2"/>
          <w:szCs w:val="24"/>
        </w:rPr>
      </w:pPr>
      <w:hyperlink w:anchor="_Toc172142436" w:history="1">
        <w:r w:rsidR="00F136CB" w:rsidRPr="00D3509C">
          <w:rPr>
            <w:rStyle w:val="afe"/>
            <w:rFonts w:hint="eastAsia"/>
            <w:noProof/>
          </w:rPr>
          <w:t>СТАНЦА</w:t>
        </w:r>
        <w:r w:rsidR="00F136CB" w:rsidRPr="00D3509C">
          <w:rPr>
            <w:rStyle w:val="afe"/>
            <w:noProof/>
          </w:rPr>
          <w:t xml:space="preserve"> IV.4.</w:t>
        </w:r>
        <w:r w:rsidR="00F136CB">
          <w:rPr>
            <w:noProof/>
            <w:webHidden/>
          </w:rPr>
          <w:tab/>
        </w:r>
        <w:r w:rsidR="00F136CB">
          <w:rPr>
            <w:noProof/>
            <w:webHidden/>
          </w:rPr>
          <w:fldChar w:fldCharType="begin"/>
        </w:r>
        <w:r w:rsidR="00F136CB">
          <w:rPr>
            <w:noProof/>
            <w:webHidden/>
          </w:rPr>
          <w:instrText xml:space="preserve"> PAGEREF _Toc172142436 \h </w:instrText>
        </w:r>
        <w:r w:rsidR="00F136CB">
          <w:rPr>
            <w:noProof/>
            <w:webHidden/>
          </w:rPr>
        </w:r>
        <w:r w:rsidR="00F136CB">
          <w:rPr>
            <w:noProof/>
            <w:webHidden/>
          </w:rPr>
          <w:fldChar w:fldCharType="separate"/>
        </w:r>
        <w:r w:rsidR="00F136CB">
          <w:rPr>
            <w:noProof/>
            <w:webHidden/>
          </w:rPr>
          <w:t>119</w:t>
        </w:r>
        <w:r w:rsidR="00F136CB">
          <w:rPr>
            <w:noProof/>
            <w:webHidden/>
          </w:rPr>
          <w:fldChar w:fldCharType="end"/>
        </w:r>
      </w:hyperlink>
    </w:p>
    <w:p w14:paraId="769BAE3F" w14:textId="66DF178F" w:rsidR="00F136CB" w:rsidRDefault="001D3D0B">
      <w:pPr>
        <w:pStyle w:val="16"/>
        <w:tabs>
          <w:tab w:val="right" w:leader="dot" w:pos="8296"/>
        </w:tabs>
        <w:rPr>
          <w:rFonts w:ascii="Aptos" w:hAnsi="Aptos"/>
          <w:noProof/>
          <w:kern w:val="2"/>
        </w:rPr>
      </w:pPr>
      <w:hyperlink w:anchor="_Toc172142437"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зерне</w:t>
        </w:r>
        <w:r w:rsidR="00F136CB" w:rsidRPr="00D3509C">
          <w:rPr>
            <w:rStyle w:val="afe"/>
            <w:smallCaps/>
            <w:noProof/>
          </w:rPr>
          <w:t xml:space="preserve"> </w:t>
        </w:r>
        <w:r w:rsidR="00F136CB" w:rsidRPr="00D3509C">
          <w:rPr>
            <w:rStyle w:val="afe"/>
            <w:rFonts w:hint="eastAsia"/>
            <w:smallCaps/>
            <w:noProof/>
          </w:rPr>
          <w:t>духа</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соответствии</w:t>
        </w:r>
        <w:r w:rsidR="00F136CB" w:rsidRPr="00D3509C">
          <w:rPr>
            <w:rStyle w:val="afe"/>
            <w:smallCaps/>
            <w:noProof/>
          </w:rPr>
          <w:t xml:space="preserve"> </w:t>
        </w:r>
        <w:r w:rsidR="00F136CB" w:rsidRPr="00D3509C">
          <w:rPr>
            <w:rStyle w:val="afe"/>
            <w:rFonts w:hint="eastAsia"/>
            <w:smallCaps/>
            <w:noProof/>
          </w:rPr>
          <w:t>Лучу</w:t>
        </w:r>
        <w:r w:rsidR="00F136CB" w:rsidRPr="00D3509C">
          <w:rPr>
            <w:rStyle w:val="afe"/>
            <w:smallCaps/>
            <w:noProof/>
          </w:rPr>
          <w:t xml:space="preserve"> </w:t>
        </w:r>
        <w:r w:rsidR="00F136CB" w:rsidRPr="00D3509C">
          <w:rPr>
            <w:rStyle w:val="afe"/>
            <w:rFonts w:hint="eastAsia"/>
            <w:smallCaps/>
            <w:noProof/>
          </w:rPr>
          <w:t>Светила</w:t>
        </w:r>
        <w:r w:rsidR="00F136CB">
          <w:rPr>
            <w:noProof/>
            <w:webHidden/>
          </w:rPr>
          <w:tab/>
        </w:r>
        <w:r w:rsidR="00F136CB">
          <w:rPr>
            <w:noProof/>
            <w:webHidden/>
          </w:rPr>
          <w:fldChar w:fldCharType="begin"/>
        </w:r>
        <w:r w:rsidR="00F136CB">
          <w:rPr>
            <w:noProof/>
            <w:webHidden/>
          </w:rPr>
          <w:instrText xml:space="preserve"> PAGEREF _Toc172142437 \h </w:instrText>
        </w:r>
        <w:r w:rsidR="00F136CB">
          <w:rPr>
            <w:noProof/>
            <w:webHidden/>
          </w:rPr>
        </w:r>
        <w:r w:rsidR="00F136CB">
          <w:rPr>
            <w:noProof/>
            <w:webHidden/>
          </w:rPr>
          <w:fldChar w:fldCharType="separate"/>
        </w:r>
        <w:r w:rsidR="00F136CB">
          <w:rPr>
            <w:noProof/>
            <w:webHidden/>
          </w:rPr>
          <w:t>121</w:t>
        </w:r>
        <w:r w:rsidR="00F136CB">
          <w:rPr>
            <w:noProof/>
            <w:webHidden/>
          </w:rPr>
          <w:fldChar w:fldCharType="end"/>
        </w:r>
      </w:hyperlink>
    </w:p>
    <w:p w14:paraId="4D788D2A" w14:textId="488F2DE6" w:rsidR="00F136CB" w:rsidRDefault="001D3D0B">
      <w:pPr>
        <w:pStyle w:val="16"/>
        <w:tabs>
          <w:tab w:val="right" w:leader="dot" w:pos="8296"/>
        </w:tabs>
        <w:rPr>
          <w:rFonts w:ascii="Aptos" w:hAnsi="Aptos"/>
          <w:noProof/>
          <w:kern w:val="2"/>
        </w:rPr>
      </w:pPr>
      <w:hyperlink w:anchor="_Toc172142438" w:history="1">
        <w:r w:rsidR="00F136CB" w:rsidRPr="00D3509C">
          <w:rPr>
            <w:rStyle w:val="afe"/>
            <w:rFonts w:hint="eastAsia"/>
            <w:smallCaps/>
            <w:noProof/>
          </w:rPr>
          <w:t>Учение</w:t>
        </w:r>
        <w:r w:rsidR="00F136CB" w:rsidRPr="00D3509C">
          <w:rPr>
            <w:rStyle w:val="afe"/>
            <w:smallCaps/>
            <w:noProof/>
          </w:rPr>
          <w:t xml:space="preserve"> </w:t>
        </w:r>
        <w:r w:rsidR="00F136CB" w:rsidRPr="00D3509C">
          <w:rPr>
            <w:rStyle w:val="afe"/>
            <w:rFonts w:hint="eastAsia"/>
            <w:smallCaps/>
            <w:noProof/>
          </w:rPr>
          <w:t>Храма</w:t>
        </w:r>
        <w:r w:rsidR="00F136CB" w:rsidRPr="00D3509C">
          <w:rPr>
            <w:rStyle w:val="afe"/>
            <w:smallCaps/>
            <w:noProof/>
          </w:rPr>
          <w:t xml:space="preserve"> (</w:t>
        </w:r>
        <w:r w:rsidR="00F136CB" w:rsidRPr="00D3509C">
          <w:rPr>
            <w:rStyle w:val="afe"/>
            <w:rFonts w:hint="eastAsia"/>
            <w:smallCaps/>
            <w:noProof/>
          </w:rPr>
          <w:t>Учитель</w:t>
        </w:r>
        <w:r w:rsidR="00F136CB" w:rsidRPr="00D3509C">
          <w:rPr>
            <w:rStyle w:val="afe"/>
            <w:smallCaps/>
            <w:noProof/>
          </w:rPr>
          <w:t xml:space="preserve"> </w:t>
        </w:r>
        <w:r w:rsidR="00F136CB" w:rsidRPr="00D3509C">
          <w:rPr>
            <w:rStyle w:val="afe"/>
            <w:rFonts w:hint="eastAsia"/>
            <w:smallCaps/>
            <w:noProof/>
          </w:rPr>
          <w:t>Иларион</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Семи</w:t>
        </w:r>
        <w:r w:rsidR="00F136CB" w:rsidRPr="00D3509C">
          <w:rPr>
            <w:rStyle w:val="afe"/>
            <w:smallCaps/>
            <w:noProof/>
          </w:rPr>
          <w:t xml:space="preserve"> </w:t>
        </w:r>
        <w:r w:rsidR="00F136CB" w:rsidRPr="00D3509C">
          <w:rPr>
            <w:rStyle w:val="afe"/>
            <w:rFonts w:hint="eastAsia"/>
            <w:smallCaps/>
            <w:noProof/>
          </w:rPr>
          <w:t>Лучах</w:t>
        </w:r>
        <w:r w:rsidR="00F136CB">
          <w:rPr>
            <w:noProof/>
            <w:webHidden/>
          </w:rPr>
          <w:tab/>
        </w:r>
        <w:r w:rsidR="00F136CB">
          <w:rPr>
            <w:noProof/>
            <w:webHidden/>
          </w:rPr>
          <w:fldChar w:fldCharType="begin"/>
        </w:r>
        <w:r w:rsidR="00F136CB">
          <w:rPr>
            <w:noProof/>
            <w:webHidden/>
          </w:rPr>
          <w:instrText xml:space="preserve"> PAGEREF _Toc172142438 \h </w:instrText>
        </w:r>
        <w:r w:rsidR="00F136CB">
          <w:rPr>
            <w:noProof/>
            <w:webHidden/>
          </w:rPr>
        </w:r>
        <w:r w:rsidR="00F136CB">
          <w:rPr>
            <w:noProof/>
            <w:webHidden/>
          </w:rPr>
          <w:fldChar w:fldCharType="separate"/>
        </w:r>
        <w:r w:rsidR="00F136CB">
          <w:rPr>
            <w:noProof/>
            <w:webHidden/>
          </w:rPr>
          <w:t>124</w:t>
        </w:r>
        <w:r w:rsidR="00F136CB">
          <w:rPr>
            <w:noProof/>
            <w:webHidden/>
          </w:rPr>
          <w:fldChar w:fldCharType="end"/>
        </w:r>
      </w:hyperlink>
    </w:p>
    <w:p w14:paraId="24CC5BDA" w14:textId="1352122C" w:rsidR="00F136CB" w:rsidRDefault="001D3D0B">
      <w:pPr>
        <w:pStyle w:val="35"/>
        <w:tabs>
          <w:tab w:val="right" w:leader="dot" w:pos="8296"/>
        </w:tabs>
        <w:rPr>
          <w:rFonts w:ascii="Aptos" w:hAnsi="Aptos" w:cs="Times New Roman"/>
          <w:noProof/>
          <w:kern w:val="2"/>
          <w:szCs w:val="24"/>
        </w:rPr>
      </w:pPr>
      <w:hyperlink w:anchor="_Toc172142439" w:history="1">
        <w:r w:rsidR="00F136CB" w:rsidRPr="00D3509C">
          <w:rPr>
            <w:rStyle w:val="afe"/>
            <w:rFonts w:hint="eastAsia"/>
            <w:noProof/>
          </w:rPr>
          <w:t>СТАНЦА</w:t>
        </w:r>
        <w:r w:rsidR="00F136CB" w:rsidRPr="00D3509C">
          <w:rPr>
            <w:rStyle w:val="afe"/>
            <w:noProof/>
          </w:rPr>
          <w:t xml:space="preserve"> IV.5.</w:t>
        </w:r>
        <w:r w:rsidR="00F136CB">
          <w:rPr>
            <w:noProof/>
            <w:webHidden/>
          </w:rPr>
          <w:tab/>
        </w:r>
        <w:r w:rsidR="00F136CB">
          <w:rPr>
            <w:noProof/>
            <w:webHidden/>
          </w:rPr>
          <w:fldChar w:fldCharType="begin"/>
        </w:r>
        <w:r w:rsidR="00F136CB">
          <w:rPr>
            <w:noProof/>
            <w:webHidden/>
          </w:rPr>
          <w:instrText xml:space="preserve"> PAGEREF _Toc172142439 \h </w:instrText>
        </w:r>
        <w:r w:rsidR="00F136CB">
          <w:rPr>
            <w:noProof/>
            <w:webHidden/>
          </w:rPr>
        </w:r>
        <w:r w:rsidR="00F136CB">
          <w:rPr>
            <w:noProof/>
            <w:webHidden/>
          </w:rPr>
          <w:fldChar w:fldCharType="separate"/>
        </w:r>
        <w:r w:rsidR="00F136CB">
          <w:rPr>
            <w:noProof/>
            <w:webHidden/>
          </w:rPr>
          <w:t>127</w:t>
        </w:r>
        <w:r w:rsidR="00F136CB">
          <w:rPr>
            <w:noProof/>
            <w:webHidden/>
          </w:rPr>
          <w:fldChar w:fldCharType="end"/>
        </w:r>
      </w:hyperlink>
    </w:p>
    <w:p w14:paraId="4EEC7AA2" w14:textId="65CC6E66" w:rsidR="00F136CB" w:rsidRDefault="001D3D0B">
      <w:pPr>
        <w:pStyle w:val="16"/>
        <w:tabs>
          <w:tab w:val="right" w:leader="dot" w:pos="8296"/>
        </w:tabs>
        <w:rPr>
          <w:rFonts w:ascii="Aptos" w:hAnsi="Aptos"/>
          <w:noProof/>
          <w:kern w:val="2"/>
        </w:rPr>
      </w:pPr>
      <w:hyperlink w:anchor="_Toc172142440"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Солнечной</w:t>
        </w:r>
        <w:r w:rsidR="00F136CB" w:rsidRPr="00D3509C">
          <w:rPr>
            <w:rStyle w:val="afe"/>
            <w:smallCaps/>
            <w:noProof/>
          </w:rPr>
          <w:t xml:space="preserve"> </w:t>
        </w:r>
        <w:r w:rsidR="00F136CB" w:rsidRPr="00D3509C">
          <w:rPr>
            <w:rStyle w:val="afe"/>
            <w:rFonts w:hint="eastAsia"/>
            <w:smallCaps/>
            <w:noProof/>
          </w:rPr>
          <w:t>системе</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планетах</w:t>
        </w:r>
        <w:r w:rsidR="00F136CB">
          <w:rPr>
            <w:noProof/>
            <w:webHidden/>
          </w:rPr>
          <w:tab/>
        </w:r>
        <w:r w:rsidR="00F136CB">
          <w:rPr>
            <w:noProof/>
            <w:webHidden/>
          </w:rPr>
          <w:fldChar w:fldCharType="begin"/>
        </w:r>
        <w:r w:rsidR="00F136CB">
          <w:rPr>
            <w:noProof/>
            <w:webHidden/>
          </w:rPr>
          <w:instrText xml:space="preserve"> PAGEREF _Toc172142440 \h </w:instrText>
        </w:r>
        <w:r w:rsidR="00F136CB">
          <w:rPr>
            <w:noProof/>
            <w:webHidden/>
          </w:rPr>
        </w:r>
        <w:r w:rsidR="00F136CB">
          <w:rPr>
            <w:noProof/>
            <w:webHidden/>
          </w:rPr>
          <w:fldChar w:fldCharType="separate"/>
        </w:r>
        <w:r w:rsidR="00F136CB">
          <w:rPr>
            <w:noProof/>
            <w:webHidden/>
          </w:rPr>
          <w:t>129</w:t>
        </w:r>
        <w:r w:rsidR="00F136CB">
          <w:rPr>
            <w:noProof/>
            <w:webHidden/>
          </w:rPr>
          <w:fldChar w:fldCharType="end"/>
        </w:r>
      </w:hyperlink>
    </w:p>
    <w:p w14:paraId="61297AC8" w14:textId="0A2047E7" w:rsidR="00F136CB" w:rsidRDefault="001D3D0B">
      <w:pPr>
        <w:pStyle w:val="35"/>
        <w:tabs>
          <w:tab w:val="right" w:leader="dot" w:pos="8296"/>
        </w:tabs>
        <w:rPr>
          <w:rFonts w:ascii="Aptos" w:hAnsi="Aptos" w:cs="Times New Roman"/>
          <w:noProof/>
          <w:kern w:val="2"/>
          <w:szCs w:val="24"/>
        </w:rPr>
      </w:pPr>
      <w:hyperlink w:anchor="_Toc172142441" w:history="1">
        <w:r w:rsidR="00F136CB" w:rsidRPr="00D3509C">
          <w:rPr>
            <w:rStyle w:val="afe"/>
            <w:rFonts w:hint="eastAsia"/>
            <w:noProof/>
          </w:rPr>
          <w:t>СТАНЦА</w:t>
        </w:r>
        <w:r w:rsidR="00F136CB" w:rsidRPr="00D3509C">
          <w:rPr>
            <w:rStyle w:val="afe"/>
            <w:noProof/>
          </w:rPr>
          <w:t xml:space="preserve"> IV.6.</w:t>
        </w:r>
        <w:r w:rsidR="00F136CB">
          <w:rPr>
            <w:noProof/>
            <w:webHidden/>
          </w:rPr>
          <w:tab/>
        </w:r>
        <w:r w:rsidR="00F136CB">
          <w:rPr>
            <w:noProof/>
            <w:webHidden/>
          </w:rPr>
          <w:fldChar w:fldCharType="begin"/>
        </w:r>
        <w:r w:rsidR="00F136CB">
          <w:rPr>
            <w:noProof/>
            <w:webHidden/>
          </w:rPr>
          <w:instrText xml:space="preserve"> PAGEREF _Toc172142441 \h </w:instrText>
        </w:r>
        <w:r w:rsidR="00F136CB">
          <w:rPr>
            <w:noProof/>
            <w:webHidden/>
          </w:rPr>
        </w:r>
        <w:r w:rsidR="00F136CB">
          <w:rPr>
            <w:noProof/>
            <w:webHidden/>
          </w:rPr>
          <w:fldChar w:fldCharType="separate"/>
        </w:r>
        <w:r w:rsidR="00F136CB">
          <w:rPr>
            <w:noProof/>
            <w:webHidden/>
          </w:rPr>
          <w:t>134</w:t>
        </w:r>
        <w:r w:rsidR="00F136CB">
          <w:rPr>
            <w:noProof/>
            <w:webHidden/>
          </w:rPr>
          <w:fldChar w:fldCharType="end"/>
        </w:r>
      </w:hyperlink>
    </w:p>
    <w:p w14:paraId="0F583402" w14:textId="4F5A1B38" w:rsidR="00F136CB" w:rsidRDefault="001D3D0B">
      <w:pPr>
        <w:pStyle w:val="35"/>
        <w:tabs>
          <w:tab w:val="right" w:leader="dot" w:pos="8296"/>
        </w:tabs>
        <w:rPr>
          <w:rFonts w:ascii="Aptos" w:hAnsi="Aptos" w:cs="Times New Roman"/>
          <w:noProof/>
          <w:kern w:val="2"/>
          <w:szCs w:val="24"/>
        </w:rPr>
      </w:pPr>
      <w:hyperlink w:anchor="_Toc172142442" w:history="1">
        <w:r w:rsidR="00F136CB" w:rsidRPr="00D3509C">
          <w:rPr>
            <w:rStyle w:val="afe"/>
            <w:rFonts w:hint="eastAsia"/>
            <w:noProof/>
          </w:rPr>
          <w:t>СТАНЦА</w:t>
        </w:r>
        <w:r w:rsidR="00F136CB" w:rsidRPr="00D3509C">
          <w:rPr>
            <w:rStyle w:val="afe"/>
            <w:noProof/>
          </w:rPr>
          <w:t xml:space="preserve"> V.1.</w:t>
        </w:r>
        <w:r w:rsidR="00F136CB">
          <w:rPr>
            <w:noProof/>
            <w:webHidden/>
          </w:rPr>
          <w:tab/>
        </w:r>
        <w:r w:rsidR="00F136CB">
          <w:rPr>
            <w:noProof/>
            <w:webHidden/>
          </w:rPr>
          <w:fldChar w:fldCharType="begin"/>
        </w:r>
        <w:r w:rsidR="00F136CB">
          <w:rPr>
            <w:noProof/>
            <w:webHidden/>
          </w:rPr>
          <w:instrText xml:space="preserve"> PAGEREF _Toc172142442 \h </w:instrText>
        </w:r>
        <w:r w:rsidR="00F136CB">
          <w:rPr>
            <w:noProof/>
            <w:webHidden/>
          </w:rPr>
        </w:r>
        <w:r w:rsidR="00F136CB">
          <w:rPr>
            <w:noProof/>
            <w:webHidden/>
          </w:rPr>
          <w:fldChar w:fldCharType="separate"/>
        </w:r>
        <w:r w:rsidR="00F136CB">
          <w:rPr>
            <w:noProof/>
            <w:webHidden/>
          </w:rPr>
          <w:t>135</w:t>
        </w:r>
        <w:r w:rsidR="00F136CB">
          <w:rPr>
            <w:noProof/>
            <w:webHidden/>
          </w:rPr>
          <w:fldChar w:fldCharType="end"/>
        </w:r>
      </w:hyperlink>
    </w:p>
    <w:p w14:paraId="45CFF30A" w14:textId="62A5BEF8" w:rsidR="00F136CB" w:rsidRDefault="001D3D0B">
      <w:pPr>
        <w:pStyle w:val="35"/>
        <w:tabs>
          <w:tab w:val="right" w:leader="dot" w:pos="8296"/>
        </w:tabs>
        <w:rPr>
          <w:rFonts w:ascii="Aptos" w:hAnsi="Aptos" w:cs="Times New Roman"/>
          <w:noProof/>
          <w:kern w:val="2"/>
          <w:szCs w:val="24"/>
        </w:rPr>
      </w:pPr>
      <w:hyperlink w:anchor="_Toc172142443" w:history="1">
        <w:r w:rsidR="00F136CB" w:rsidRPr="00D3509C">
          <w:rPr>
            <w:rStyle w:val="afe"/>
            <w:rFonts w:hint="eastAsia"/>
            <w:noProof/>
          </w:rPr>
          <w:t>СТАНЦА</w:t>
        </w:r>
        <w:r w:rsidR="00F136CB" w:rsidRPr="00D3509C">
          <w:rPr>
            <w:rStyle w:val="afe"/>
            <w:noProof/>
          </w:rPr>
          <w:t xml:space="preserve"> V.2.</w:t>
        </w:r>
        <w:r w:rsidR="00F136CB">
          <w:rPr>
            <w:noProof/>
            <w:webHidden/>
          </w:rPr>
          <w:tab/>
        </w:r>
        <w:r w:rsidR="00F136CB">
          <w:rPr>
            <w:noProof/>
            <w:webHidden/>
          </w:rPr>
          <w:fldChar w:fldCharType="begin"/>
        </w:r>
        <w:r w:rsidR="00F136CB">
          <w:rPr>
            <w:noProof/>
            <w:webHidden/>
          </w:rPr>
          <w:instrText xml:space="preserve"> PAGEREF _Toc172142443 \h </w:instrText>
        </w:r>
        <w:r w:rsidR="00F136CB">
          <w:rPr>
            <w:noProof/>
            <w:webHidden/>
          </w:rPr>
        </w:r>
        <w:r w:rsidR="00F136CB">
          <w:rPr>
            <w:noProof/>
            <w:webHidden/>
          </w:rPr>
          <w:fldChar w:fldCharType="separate"/>
        </w:r>
        <w:r w:rsidR="00F136CB">
          <w:rPr>
            <w:noProof/>
            <w:webHidden/>
          </w:rPr>
          <w:t>137</w:t>
        </w:r>
        <w:r w:rsidR="00F136CB">
          <w:rPr>
            <w:noProof/>
            <w:webHidden/>
          </w:rPr>
          <w:fldChar w:fldCharType="end"/>
        </w:r>
      </w:hyperlink>
    </w:p>
    <w:p w14:paraId="55AB96F4" w14:textId="5E14A16C" w:rsidR="00F136CB" w:rsidRDefault="001D3D0B">
      <w:pPr>
        <w:pStyle w:val="35"/>
        <w:tabs>
          <w:tab w:val="right" w:leader="dot" w:pos="8296"/>
        </w:tabs>
        <w:rPr>
          <w:rFonts w:ascii="Aptos" w:hAnsi="Aptos" w:cs="Times New Roman"/>
          <w:noProof/>
          <w:kern w:val="2"/>
          <w:szCs w:val="24"/>
        </w:rPr>
      </w:pPr>
      <w:hyperlink w:anchor="_Toc172142444" w:history="1">
        <w:r w:rsidR="00F136CB" w:rsidRPr="00D3509C">
          <w:rPr>
            <w:rStyle w:val="afe"/>
            <w:rFonts w:hint="eastAsia"/>
            <w:noProof/>
          </w:rPr>
          <w:t>СТАНЦА</w:t>
        </w:r>
        <w:r w:rsidR="00F136CB" w:rsidRPr="00D3509C">
          <w:rPr>
            <w:rStyle w:val="afe"/>
            <w:noProof/>
          </w:rPr>
          <w:t xml:space="preserve"> V.3.</w:t>
        </w:r>
        <w:r w:rsidR="00F136CB">
          <w:rPr>
            <w:noProof/>
            <w:webHidden/>
          </w:rPr>
          <w:tab/>
        </w:r>
        <w:r w:rsidR="00F136CB">
          <w:rPr>
            <w:noProof/>
            <w:webHidden/>
          </w:rPr>
          <w:fldChar w:fldCharType="begin"/>
        </w:r>
        <w:r w:rsidR="00F136CB">
          <w:rPr>
            <w:noProof/>
            <w:webHidden/>
          </w:rPr>
          <w:instrText xml:space="preserve"> PAGEREF _Toc172142444 \h </w:instrText>
        </w:r>
        <w:r w:rsidR="00F136CB">
          <w:rPr>
            <w:noProof/>
            <w:webHidden/>
          </w:rPr>
        </w:r>
        <w:r w:rsidR="00F136CB">
          <w:rPr>
            <w:noProof/>
            <w:webHidden/>
          </w:rPr>
          <w:fldChar w:fldCharType="separate"/>
        </w:r>
        <w:r w:rsidR="00F136CB">
          <w:rPr>
            <w:noProof/>
            <w:webHidden/>
          </w:rPr>
          <w:t>140</w:t>
        </w:r>
        <w:r w:rsidR="00F136CB">
          <w:rPr>
            <w:noProof/>
            <w:webHidden/>
          </w:rPr>
          <w:fldChar w:fldCharType="end"/>
        </w:r>
      </w:hyperlink>
    </w:p>
    <w:p w14:paraId="32CB040E" w14:textId="1533EFFE" w:rsidR="00F136CB" w:rsidRDefault="001D3D0B">
      <w:pPr>
        <w:pStyle w:val="16"/>
        <w:tabs>
          <w:tab w:val="right" w:leader="dot" w:pos="8296"/>
        </w:tabs>
        <w:rPr>
          <w:rFonts w:ascii="Aptos" w:hAnsi="Aptos"/>
          <w:noProof/>
          <w:kern w:val="2"/>
        </w:rPr>
      </w:pPr>
      <w:hyperlink w:anchor="_Toc172142445" w:history="1">
        <w:r w:rsidR="00F136CB" w:rsidRPr="00D3509C">
          <w:rPr>
            <w:rStyle w:val="afe"/>
            <w:rFonts w:hint="eastAsia"/>
            <w:smallCaps/>
            <w:noProof/>
          </w:rPr>
          <w:t>Письма</w:t>
        </w:r>
        <w:r w:rsidR="00F136CB" w:rsidRPr="00D3509C">
          <w:rPr>
            <w:rStyle w:val="afe"/>
            <w:smallCaps/>
            <w:noProof/>
          </w:rPr>
          <w:t xml:space="preserve"> </w:t>
        </w:r>
        <w:r w:rsidR="00F136CB" w:rsidRPr="00D3509C">
          <w:rPr>
            <w:rStyle w:val="afe"/>
            <w:rFonts w:hint="eastAsia"/>
            <w:smallCaps/>
            <w:noProof/>
          </w:rPr>
          <w:t>Махатм</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печати</w:t>
        </w:r>
        <w:r w:rsidR="00F136CB" w:rsidRPr="00D3509C">
          <w:rPr>
            <w:rStyle w:val="afe"/>
            <w:smallCaps/>
            <w:noProof/>
          </w:rPr>
          <w:t xml:space="preserve"> </w:t>
        </w:r>
        <w:r w:rsidR="00F136CB" w:rsidRPr="00D3509C">
          <w:rPr>
            <w:rStyle w:val="afe"/>
            <w:rFonts w:hint="eastAsia"/>
            <w:smallCaps/>
            <w:noProof/>
          </w:rPr>
          <w:t>Соломона</w:t>
        </w:r>
        <w:r w:rsidR="00F136CB">
          <w:rPr>
            <w:noProof/>
            <w:webHidden/>
          </w:rPr>
          <w:tab/>
        </w:r>
        <w:r w:rsidR="00F136CB">
          <w:rPr>
            <w:noProof/>
            <w:webHidden/>
          </w:rPr>
          <w:fldChar w:fldCharType="begin"/>
        </w:r>
        <w:r w:rsidR="00F136CB">
          <w:rPr>
            <w:noProof/>
            <w:webHidden/>
          </w:rPr>
          <w:instrText xml:space="preserve"> PAGEREF _Toc172142445 \h </w:instrText>
        </w:r>
        <w:r w:rsidR="00F136CB">
          <w:rPr>
            <w:noProof/>
            <w:webHidden/>
          </w:rPr>
        </w:r>
        <w:r w:rsidR="00F136CB">
          <w:rPr>
            <w:noProof/>
            <w:webHidden/>
          </w:rPr>
          <w:fldChar w:fldCharType="separate"/>
        </w:r>
        <w:r w:rsidR="00F136CB">
          <w:rPr>
            <w:noProof/>
            <w:webHidden/>
          </w:rPr>
          <w:t>141</w:t>
        </w:r>
        <w:r w:rsidR="00F136CB">
          <w:rPr>
            <w:noProof/>
            <w:webHidden/>
          </w:rPr>
          <w:fldChar w:fldCharType="end"/>
        </w:r>
      </w:hyperlink>
    </w:p>
    <w:p w14:paraId="316758C4" w14:textId="25C1DA6B" w:rsidR="00F136CB" w:rsidRDefault="001D3D0B">
      <w:pPr>
        <w:pStyle w:val="35"/>
        <w:tabs>
          <w:tab w:val="right" w:leader="dot" w:pos="8296"/>
        </w:tabs>
        <w:rPr>
          <w:rFonts w:ascii="Aptos" w:hAnsi="Aptos" w:cs="Times New Roman"/>
          <w:noProof/>
          <w:kern w:val="2"/>
          <w:szCs w:val="24"/>
        </w:rPr>
      </w:pPr>
      <w:hyperlink w:anchor="_Toc172142446" w:history="1">
        <w:r w:rsidR="00F136CB" w:rsidRPr="00D3509C">
          <w:rPr>
            <w:rStyle w:val="afe"/>
            <w:rFonts w:hint="eastAsia"/>
            <w:noProof/>
          </w:rPr>
          <w:t>СТАНЦА</w:t>
        </w:r>
        <w:r w:rsidR="00F136CB" w:rsidRPr="00D3509C">
          <w:rPr>
            <w:rStyle w:val="afe"/>
            <w:noProof/>
          </w:rPr>
          <w:t xml:space="preserve"> V.4.</w:t>
        </w:r>
        <w:r w:rsidR="00F136CB">
          <w:rPr>
            <w:noProof/>
            <w:webHidden/>
          </w:rPr>
          <w:tab/>
        </w:r>
        <w:r w:rsidR="00F136CB">
          <w:rPr>
            <w:noProof/>
            <w:webHidden/>
          </w:rPr>
          <w:fldChar w:fldCharType="begin"/>
        </w:r>
        <w:r w:rsidR="00F136CB">
          <w:rPr>
            <w:noProof/>
            <w:webHidden/>
          </w:rPr>
          <w:instrText xml:space="preserve"> PAGEREF _Toc172142446 \h </w:instrText>
        </w:r>
        <w:r w:rsidR="00F136CB">
          <w:rPr>
            <w:noProof/>
            <w:webHidden/>
          </w:rPr>
        </w:r>
        <w:r w:rsidR="00F136CB">
          <w:rPr>
            <w:noProof/>
            <w:webHidden/>
          </w:rPr>
          <w:fldChar w:fldCharType="separate"/>
        </w:r>
        <w:r w:rsidR="00F136CB">
          <w:rPr>
            <w:noProof/>
            <w:webHidden/>
          </w:rPr>
          <w:t>144</w:t>
        </w:r>
        <w:r w:rsidR="00F136CB">
          <w:rPr>
            <w:noProof/>
            <w:webHidden/>
          </w:rPr>
          <w:fldChar w:fldCharType="end"/>
        </w:r>
      </w:hyperlink>
    </w:p>
    <w:p w14:paraId="64C51C36" w14:textId="1F7EACA2" w:rsidR="00F136CB" w:rsidRDefault="001D3D0B">
      <w:pPr>
        <w:pStyle w:val="35"/>
        <w:tabs>
          <w:tab w:val="right" w:leader="dot" w:pos="8296"/>
        </w:tabs>
        <w:rPr>
          <w:rFonts w:ascii="Aptos" w:hAnsi="Aptos" w:cs="Times New Roman"/>
          <w:noProof/>
          <w:kern w:val="2"/>
          <w:szCs w:val="24"/>
        </w:rPr>
      </w:pPr>
      <w:hyperlink w:anchor="_Toc172142447" w:history="1">
        <w:r w:rsidR="00F136CB" w:rsidRPr="00D3509C">
          <w:rPr>
            <w:rStyle w:val="afe"/>
            <w:rFonts w:hint="eastAsia"/>
            <w:noProof/>
          </w:rPr>
          <w:t>СТАНЦА</w:t>
        </w:r>
        <w:r w:rsidR="00F136CB" w:rsidRPr="00D3509C">
          <w:rPr>
            <w:rStyle w:val="afe"/>
            <w:noProof/>
          </w:rPr>
          <w:t xml:space="preserve"> V.5.</w:t>
        </w:r>
        <w:r w:rsidR="00F136CB">
          <w:rPr>
            <w:noProof/>
            <w:webHidden/>
          </w:rPr>
          <w:tab/>
        </w:r>
        <w:r w:rsidR="00F136CB">
          <w:rPr>
            <w:noProof/>
            <w:webHidden/>
          </w:rPr>
          <w:fldChar w:fldCharType="begin"/>
        </w:r>
        <w:r w:rsidR="00F136CB">
          <w:rPr>
            <w:noProof/>
            <w:webHidden/>
          </w:rPr>
          <w:instrText xml:space="preserve"> PAGEREF _Toc172142447 \h </w:instrText>
        </w:r>
        <w:r w:rsidR="00F136CB">
          <w:rPr>
            <w:noProof/>
            <w:webHidden/>
          </w:rPr>
        </w:r>
        <w:r w:rsidR="00F136CB">
          <w:rPr>
            <w:noProof/>
            <w:webHidden/>
          </w:rPr>
          <w:fldChar w:fldCharType="separate"/>
        </w:r>
        <w:r w:rsidR="00F136CB">
          <w:rPr>
            <w:noProof/>
            <w:webHidden/>
          </w:rPr>
          <w:t>146</w:t>
        </w:r>
        <w:r w:rsidR="00F136CB">
          <w:rPr>
            <w:noProof/>
            <w:webHidden/>
          </w:rPr>
          <w:fldChar w:fldCharType="end"/>
        </w:r>
      </w:hyperlink>
    </w:p>
    <w:p w14:paraId="78D8289E" w14:textId="05FE9E14" w:rsidR="00F136CB" w:rsidRDefault="001D3D0B">
      <w:pPr>
        <w:pStyle w:val="16"/>
        <w:tabs>
          <w:tab w:val="right" w:leader="dot" w:pos="8296"/>
        </w:tabs>
        <w:rPr>
          <w:rFonts w:ascii="Aptos" w:hAnsi="Aptos"/>
          <w:noProof/>
          <w:kern w:val="2"/>
        </w:rPr>
      </w:pPr>
      <w:hyperlink w:anchor="_Toc172142448" w:history="1">
        <w:r w:rsidR="00F136CB" w:rsidRPr="00D3509C">
          <w:rPr>
            <w:rStyle w:val="afe"/>
            <w:rFonts w:hint="eastAsia"/>
            <w:smallCaps/>
            <w:noProof/>
          </w:rPr>
          <w:t>Учение</w:t>
        </w:r>
        <w:r w:rsidR="00F136CB" w:rsidRPr="00D3509C">
          <w:rPr>
            <w:rStyle w:val="afe"/>
            <w:smallCaps/>
            <w:noProof/>
          </w:rPr>
          <w:t xml:space="preserve"> </w:t>
        </w:r>
        <w:r w:rsidR="00F136CB" w:rsidRPr="00D3509C">
          <w:rPr>
            <w:rStyle w:val="afe"/>
            <w:rFonts w:hint="eastAsia"/>
            <w:smallCaps/>
            <w:noProof/>
          </w:rPr>
          <w:t>Храма</w:t>
        </w:r>
        <w:r w:rsidR="00F136CB" w:rsidRPr="00D3509C">
          <w:rPr>
            <w:rStyle w:val="afe"/>
            <w:smallCaps/>
            <w:noProof/>
          </w:rPr>
          <w:t xml:space="preserve"> (</w:t>
        </w:r>
        <w:r w:rsidR="00F136CB" w:rsidRPr="00D3509C">
          <w:rPr>
            <w:rStyle w:val="afe"/>
            <w:rFonts w:hint="eastAsia"/>
            <w:smallCaps/>
            <w:noProof/>
          </w:rPr>
          <w:t>Учитель</w:t>
        </w:r>
        <w:r w:rsidR="00F136CB" w:rsidRPr="00D3509C">
          <w:rPr>
            <w:rStyle w:val="afe"/>
            <w:smallCaps/>
            <w:noProof/>
          </w:rPr>
          <w:t xml:space="preserve"> </w:t>
        </w:r>
        <w:r w:rsidR="00F136CB" w:rsidRPr="00D3509C">
          <w:rPr>
            <w:rStyle w:val="afe"/>
            <w:rFonts w:hint="eastAsia"/>
            <w:smallCaps/>
            <w:noProof/>
          </w:rPr>
          <w:t>Иларион</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Четырёх</w:t>
        </w:r>
        <w:r w:rsidR="00F136CB" w:rsidRPr="00D3509C">
          <w:rPr>
            <w:rStyle w:val="afe"/>
            <w:smallCaps/>
            <w:noProof/>
          </w:rPr>
          <w:t xml:space="preserve"> </w:t>
        </w:r>
        <w:r w:rsidR="00F136CB" w:rsidRPr="00D3509C">
          <w:rPr>
            <w:rStyle w:val="afe"/>
            <w:rFonts w:hint="eastAsia"/>
            <w:smallCaps/>
            <w:noProof/>
          </w:rPr>
          <w:t>Кумарах</w:t>
        </w:r>
        <w:r w:rsidR="00F136CB">
          <w:rPr>
            <w:noProof/>
            <w:webHidden/>
          </w:rPr>
          <w:tab/>
        </w:r>
        <w:r w:rsidR="00F136CB">
          <w:rPr>
            <w:noProof/>
            <w:webHidden/>
          </w:rPr>
          <w:fldChar w:fldCharType="begin"/>
        </w:r>
        <w:r w:rsidR="00F136CB">
          <w:rPr>
            <w:noProof/>
            <w:webHidden/>
          </w:rPr>
          <w:instrText xml:space="preserve"> PAGEREF _Toc172142448 \h </w:instrText>
        </w:r>
        <w:r w:rsidR="00F136CB">
          <w:rPr>
            <w:noProof/>
            <w:webHidden/>
          </w:rPr>
        </w:r>
        <w:r w:rsidR="00F136CB">
          <w:rPr>
            <w:noProof/>
            <w:webHidden/>
          </w:rPr>
          <w:fldChar w:fldCharType="separate"/>
        </w:r>
        <w:r w:rsidR="00F136CB">
          <w:rPr>
            <w:noProof/>
            <w:webHidden/>
          </w:rPr>
          <w:t>149</w:t>
        </w:r>
        <w:r w:rsidR="00F136CB">
          <w:rPr>
            <w:noProof/>
            <w:webHidden/>
          </w:rPr>
          <w:fldChar w:fldCharType="end"/>
        </w:r>
      </w:hyperlink>
    </w:p>
    <w:p w14:paraId="179B2FE9" w14:textId="6777A542" w:rsidR="00F136CB" w:rsidRDefault="001D3D0B">
      <w:pPr>
        <w:pStyle w:val="16"/>
        <w:tabs>
          <w:tab w:val="right" w:leader="dot" w:pos="8296"/>
        </w:tabs>
        <w:rPr>
          <w:rFonts w:ascii="Aptos" w:hAnsi="Aptos"/>
          <w:noProof/>
          <w:kern w:val="2"/>
        </w:rPr>
      </w:pPr>
      <w:hyperlink w:anchor="_Toc172142449"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Кумарах</w:t>
        </w:r>
        <w:r w:rsidR="00F136CB">
          <w:rPr>
            <w:noProof/>
            <w:webHidden/>
          </w:rPr>
          <w:tab/>
        </w:r>
        <w:r w:rsidR="00F136CB">
          <w:rPr>
            <w:noProof/>
            <w:webHidden/>
          </w:rPr>
          <w:fldChar w:fldCharType="begin"/>
        </w:r>
        <w:r w:rsidR="00F136CB">
          <w:rPr>
            <w:noProof/>
            <w:webHidden/>
          </w:rPr>
          <w:instrText xml:space="preserve"> PAGEREF _Toc172142449 \h </w:instrText>
        </w:r>
        <w:r w:rsidR="00F136CB">
          <w:rPr>
            <w:noProof/>
            <w:webHidden/>
          </w:rPr>
        </w:r>
        <w:r w:rsidR="00F136CB">
          <w:rPr>
            <w:noProof/>
            <w:webHidden/>
          </w:rPr>
          <w:fldChar w:fldCharType="separate"/>
        </w:r>
        <w:r w:rsidR="00F136CB">
          <w:rPr>
            <w:noProof/>
            <w:webHidden/>
          </w:rPr>
          <w:t>150</w:t>
        </w:r>
        <w:r w:rsidR="00F136CB">
          <w:rPr>
            <w:noProof/>
            <w:webHidden/>
          </w:rPr>
          <w:fldChar w:fldCharType="end"/>
        </w:r>
      </w:hyperlink>
    </w:p>
    <w:p w14:paraId="3789B086" w14:textId="5045F8F5" w:rsidR="00F136CB" w:rsidRDefault="001D3D0B">
      <w:pPr>
        <w:pStyle w:val="35"/>
        <w:tabs>
          <w:tab w:val="right" w:leader="dot" w:pos="8296"/>
        </w:tabs>
        <w:rPr>
          <w:rFonts w:ascii="Aptos" w:hAnsi="Aptos" w:cs="Times New Roman"/>
          <w:noProof/>
          <w:kern w:val="2"/>
          <w:szCs w:val="24"/>
        </w:rPr>
      </w:pPr>
      <w:hyperlink w:anchor="_Toc172142450" w:history="1">
        <w:r w:rsidR="00F136CB" w:rsidRPr="00D3509C">
          <w:rPr>
            <w:rStyle w:val="afe"/>
            <w:rFonts w:hint="eastAsia"/>
            <w:noProof/>
          </w:rPr>
          <w:t>СТАНЦА</w:t>
        </w:r>
        <w:r w:rsidR="00F136CB" w:rsidRPr="00D3509C">
          <w:rPr>
            <w:rStyle w:val="afe"/>
            <w:noProof/>
          </w:rPr>
          <w:t xml:space="preserve"> V.6.</w:t>
        </w:r>
        <w:r w:rsidR="00F136CB">
          <w:rPr>
            <w:noProof/>
            <w:webHidden/>
          </w:rPr>
          <w:tab/>
        </w:r>
        <w:r w:rsidR="00F136CB">
          <w:rPr>
            <w:noProof/>
            <w:webHidden/>
          </w:rPr>
          <w:fldChar w:fldCharType="begin"/>
        </w:r>
        <w:r w:rsidR="00F136CB">
          <w:rPr>
            <w:noProof/>
            <w:webHidden/>
          </w:rPr>
          <w:instrText xml:space="preserve"> PAGEREF _Toc172142450 \h </w:instrText>
        </w:r>
        <w:r w:rsidR="00F136CB">
          <w:rPr>
            <w:noProof/>
            <w:webHidden/>
          </w:rPr>
        </w:r>
        <w:r w:rsidR="00F136CB">
          <w:rPr>
            <w:noProof/>
            <w:webHidden/>
          </w:rPr>
          <w:fldChar w:fldCharType="separate"/>
        </w:r>
        <w:r w:rsidR="00F136CB">
          <w:rPr>
            <w:noProof/>
            <w:webHidden/>
          </w:rPr>
          <w:t>151</w:t>
        </w:r>
        <w:r w:rsidR="00F136CB">
          <w:rPr>
            <w:noProof/>
            <w:webHidden/>
          </w:rPr>
          <w:fldChar w:fldCharType="end"/>
        </w:r>
      </w:hyperlink>
    </w:p>
    <w:p w14:paraId="3845C4F8" w14:textId="5F60AA43" w:rsidR="00F136CB" w:rsidRDefault="001D3D0B">
      <w:pPr>
        <w:pStyle w:val="35"/>
        <w:tabs>
          <w:tab w:val="right" w:leader="dot" w:pos="8296"/>
        </w:tabs>
        <w:rPr>
          <w:rFonts w:ascii="Aptos" w:hAnsi="Aptos" w:cs="Times New Roman"/>
          <w:noProof/>
          <w:kern w:val="2"/>
          <w:szCs w:val="24"/>
        </w:rPr>
      </w:pPr>
      <w:hyperlink w:anchor="_Toc172142451" w:history="1">
        <w:r w:rsidR="00F136CB" w:rsidRPr="00D3509C">
          <w:rPr>
            <w:rStyle w:val="afe"/>
            <w:rFonts w:hint="eastAsia"/>
            <w:noProof/>
          </w:rPr>
          <w:t>СТАНЦА</w:t>
        </w:r>
        <w:r w:rsidR="00F136CB" w:rsidRPr="00D3509C">
          <w:rPr>
            <w:rStyle w:val="afe"/>
            <w:noProof/>
          </w:rPr>
          <w:t xml:space="preserve"> VI.1.</w:t>
        </w:r>
        <w:r w:rsidR="00F136CB">
          <w:rPr>
            <w:noProof/>
            <w:webHidden/>
          </w:rPr>
          <w:tab/>
        </w:r>
        <w:r w:rsidR="00F136CB">
          <w:rPr>
            <w:noProof/>
            <w:webHidden/>
          </w:rPr>
          <w:fldChar w:fldCharType="begin"/>
        </w:r>
        <w:r w:rsidR="00F136CB">
          <w:rPr>
            <w:noProof/>
            <w:webHidden/>
          </w:rPr>
          <w:instrText xml:space="preserve"> PAGEREF _Toc172142451 \h </w:instrText>
        </w:r>
        <w:r w:rsidR="00F136CB">
          <w:rPr>
            <w:noProof/>
            <w:webHidden/>
          </w:rPr>
        </w:r>
        <w:r w:rsidR="00F136CB">
          <w:rPr>
            <w:noProof/>
            <w:webHidden/>
          </w:rPr>
          <w:fldChar w:fldCharType="separate"/>
        </w:r>
        <w:r w:rsidR="00F136CB">
          <w:rPr>
            <w:noProof/>
            <w:webHidden/>
          </w:rPr>
          <w:t>155</w:t>
        </w:r>
        <w:r w:rsidR="00F136CB">
          <w:rPr>
            <w:noProof/>
            <w:webHidden/>
          </w:rPr>
          <w:fldChar w:fldCharType="end"/>
        </w:r>
      </w:hyperlink>
    </w:p>
    <w:p w14:paraId="67A23216" w14:textId="46970AEF" w:rsidR="00F136CB" w:rsidRDefault="001D3D0B">
      <w:pPr>
        <w:pStyle w:val="35"/>
        <w:tabs>
          <w:tab w:val="right" w:leader="dot" w:pos="8296"/>
        </w:tabs>
        <w:rPr>
          <w:rFonts w:ascii="Aptos" w:hAnsi="Aptos" w:cs="Times New Roman"/>
          <w:noProof/>
          <w:kern w:val="2"/>
          <w:szCs w:val="24"/>
        </w:rPr>
      </w:pPr>
      <w:hyperlink w:anchor="_Toc172142452" w:history="1">
        <w:r w:rsidR="00F136CB" w:rsidRPr="00D3509C">
          <w:rPr>
            <w:rStyle w:val="afe"/>
            <w:rFonts w:hint="eastAsia"/>
            <w:noProof/>
          </w:rPr>
          <w:t>СТАНЦА</w:t>
        </w:r>
        <w:r w:rsidR="00F136CB" w:rsidRPr="00D3509C">
          <w:rPr>
            <w:rStyle w:val="afe"/>
            <w:noProof/>
          </w:rPr>
          <w:t xml:space="preserve"> VI.2.</w:t>
        </w:r>
        <w:r w:rsidR="00F136CB">
          <w:rPr>
            <w:noProof/>
            <w:webHidden/>
          </w:rPr>
          <w:tab/>
        </w:r>
        <w:r w:rsidR="00F136CB">
          <w:rPr>
            <w:noProof/>
            <w:webHidden/>
          </w:rPr>
          <w:fldChar w:fldCharType="begin"/>
        </w:r>
        <w:r w:rsidR="00F136CB">
          <w:rPr>
            <w:noProof/>
            <w:webHidden/>
          </w:rPr>
          <w:instrText xml:space="preserve"> PAGEREF _Toc172142452 \h </w:instrText>
        </w:r>
        <w:r w:rsidR="00F136CB">
          <w:rPr>
            <w:noProof/>
            <w:webHidden/>
          </w:rPr>
        </w:r>
        <w:r w:rsidR="00F136CB">
          <w:rPr>
            <w:noProof/>
            <w:webHidden/>
          </w:rPr>
          <w:fldChar w:fldCharType="separate"/>
        </w:r>
        <w:r w:rsidR="00F136CB">
          <w:rPr>
            <w:noProof/>
            <w:webHidden/>
          </w:rPr>
          <w:t>157</w:t>
        </w:r>
        <w:r w:rsidR="00F136CB">
          <w:rPr>
            <w:noProof/>
            <w:webHidden/>
          </w:rPr>
          <w:fldChar w:fldCharType="end"/>
        </w:r>
      </w:hyperlink>
    </w:p>
    <w:p w14:paraId="54686795" w14:textId="25FA0AE0" w:rsidR="00F136CB" w:rsidRDefault="001D3D0B">
      <w:pPr>
        <w:pStyle w:val="35"/>
        <w:tabs>
          <w:tab w:val="right" w:leader="dot" w:pos="8296"/>
        </w:tabs>
        <w:rPr>
          <w:rFonts w:ascii="Aptos" w:hAnsi="Aptos" w:cs="Times New Roman"/>
          <w:noProof/>
          <w:kern w:val="2"/>
          <w:szCs w:val="24"/>
        </w:rPr>
      </w:pPr>
      <w:hyperlink w:anchor="_Toc172142453" w:history="1">
        <w:r w:rsidR="00F136CB" w:rsidRPr="00D3509C">
          <w:rPr>
            <w:rStyle w:val="afe"/>
            <w:rFonts w:hint="eastAsia"/>
            <w:noProof/>
          </w:rPr>
          <w:t>СТАНЦА</w:t>
        </w:r>
        <w:r w:rsidR="00F136CB" w:rsidRPr="00D3509C">
          <w:rPr>
            <w:rStyle w:val="afe"/>
            <w:noProof/>
          </w:rPr>
          <w:t xml:space="preserve"> VI.3.</w:t>
        </w:r>
        <w:r w:rsidR="00F136CB">
          <w:rPr>
            <w:noProof/>
            <w:webHidden/>
          </w:rPr>
          <w:tab/>
        </w:r>
        <w:r w:rsidR="00F136CB">
          <w:rPr>
            <w:noProof/>
            <w:webHidden/>
          </w:rPr>
          <w:fldChar w:fldCharType="begin"/>
        </w:r>
        <w:r w:rsidR="00F136CB">
          <w:rPr>
            <w:noProof/>
            <w:webHidden/>
          </w:rPr>
          <w:instrText xml:space="preserve"> PAGEREF _Toc172142453 \h </w:instrText>
        </w:r>
        <w:r w:rsidR="00F136CB">
          <w:rPr>
            <w:noProof/>
            <w:webHidden/>
          </w:rPr>
        </w:r>
        <w:r w:rsidR="00F136CB">
          <w:rPr>
            <w:noProof/>
            <w:webHidden/>
          </w:rPr>
          <w:fldChar w:fldCharType="separate"/>
        </w:r>
        <w:r w:rsidR="00F136CB">
          <w:rPr>
            <w:noProof/>
            <w:webHidden/>
          </w:rPr>
          <w:t>158</w:t>
        </w:r>
        <w:r w:rsidR="00F136CB">
          <w:rPr>
            <w:noProof/>
            <w:webHidden/>
          </w:rPr>
          <w:fldChar w:fldCharType="end"/>
        </w:r>
      </w:hyperlink>
    </w:p>
    <w:p w14:paraId="445AA70E" w14:textId="7CE0EFA8" w:rsidR="00F136CB" w:rsidRDefault="001D3D0B">
      <w:pPr>
        <w:pStyle w:val="35"/>
        <w:tabs>
          <w:tab w:val="right" w:leader="dot" w:pos="8296"/>
        </w:tabs>
        <w:rPr>
          <w:rFonts w:ascii="Aptos" w:hAnsi="Aptos" w:cs="Times New Roman"/>
          <w:noProof/>
          <w:kern w:val="2"/>
          <w:szCs w:val="24"/>
        </w:rPr>
      </w:pPr>
      <w:hyperlink w:anchor="_Toc172142454" w:history="1">
        <w:r w:rsidR="00F136CB" w:rsidRPr="00D3509C">
          <w:rPr>
            <w:rStyle w:val="afe"/>
            <w:rFonts w:hint="eastAsia"/>
            <w:noProof/>
          </w:rPr>
          <w:t>СТАНЦА</w:t>
        </w:r>
        <w:r w:rsidR="00F136CB" w:rsidRPr="00D3509C">
          <w:rPr>
            <w:rStyle w:val="afe"/>
            <w:noProof/>
          </w:rPr>
          <w:t xml:space="preserve"> VI.4.</w:t>
        </w:r>
        <w:r w:rsidR="00F136CB">
          <w:rPr>
            <w:noProof/>
            <w:webHidden/>
          </w:rPr>
          <w:tab/>
        </w:r>
        <w:r w:rsidR="00F136CB">
          <w:rPr>
            <w:noProof/>
            <w:webHidden/>
          </w:rPr>
          <w:fldChar w:fldCharType="begin"/>
        </w:r>
        <w:r w:rsidR="00F136CB">
          <w:rPr>
            <w:noProof/>
            <w:webHidden/>
          </w:rPr>
          <w:instrText xml:space="preserve"> PAGEREF _Toc172142454 \h </w:instrText>
        </w:r>
        <w:r w:rsidR="00F136CB">
          <w:rPr>
            <w:noProof/>
            <w:webHidden/>
          </w:rPr>
        </w:r>
        <w:r w:rsidR="00F136CB">
          <w:rPr>
            <w:noProof/>
            <w:webHidden/>
          </w:rPr>
          <w:fldChar w:fldCharType="separate"/>
        </w:r>
        <w:r w:rsidR="00F136CB">
          <w:rPr>
            <w:noProof/>
            <w:webHidden/>
          </w:rPr>
          <w:t>159</w:t>
        </w:r>
        <w:r w:rsidR="00F136CB">
          <w:rPr>
            <w:noProof/>
            <w:webHidden/>
          </w:rPr>
          <w:fldChar w:fldCharType="end"/>
        </w:r>
      </w:hyperlink>
    </w:p>
    <w:p w14:paraId="64C79B73" w14:textId="7BB160DA" w:rsidR="00F136CB" w:rsidRDefault="001D3D0B">
      <w:pPr>
        <w:pStyle w:val="40"/>
        <w:tabs>
          <w:tab w:val="right" w:leader="dot" w:pos="8296"/>
        </w:tabs>
        <w:rPr>
          <w:rFonts w:ascii="Aptos" w:hAnsi="Aptos" w:cs="Times New Roman"/>
          <w:noProof/>
          <w:kern w:val="2"/>
          <w:szCs w:val="24"/>
        </w:rPr>
      </w:pPr>
      <w:hyperlink w:anchor="_Toc172142455" w:history="1">
        <w:r w:rsidR="00F136CB" w:rsidRPr="00D3509C">
          <w:rPr>
            <w:rStyle w:val="afe"/>
            <w:rFonts w:hint="eastAsia"/>
            <w:noProof/>
          </w:rPr>
          <w:t>ОТСТУПЛЕНИЕ</w:t>
        </w:r>
        <w:r w:rsidR="00F136CB">
          <w:rPr>
            <w:noProof/>
            <w:webHidden/>
          </w:rPr>
          <w:tab/>
        </w:r>
        <w:r w:rsidR="00F136CB">
          <w:rPr>
            <w:noProof/>
            <w:webHidden/>
          </w:rPr>
          <w:fldChar w:fldCharType="begin"/>
        </w:r>
        <w:r w:rsidR="00F136CB">
          <w:rPr>
            <w:noProof/>
            <w:webHidden/>
          </w:rPr>
          <w:instrText xml:space="preserve"> PAGEREF _Toc172142455 \h </w:instrText>
        </w:r>
        <w:r w:rsidR="00F136CB">
          <w:rPr>
            <w:noProof/>
            <w:webHidden/>
          </w:rPr>
        </w:r>
        <w:r w:rsidR="00F136CB">
          <w:rPr>
            <w:noProof/>
            <w:webHidden/>
          </w:rPr>
          <w:fldChar w:fldCharType="separate"/>
        </w:r>
        <w:r w:rsidR="00F136CB">
          <w:rPr>
            <w:noProof/>
            <w:webHidden/>
          </w:rPr>
          <w:t>161</w:t>
        </w:r>
        <w:r w:rsidR="00F136CB">
          <w:rPr>
            <w:noProof/>
            <w:webHidden/>
          </w:rPr>
          <w:fldChar w:fldCharType="end"/>
        </w:r>
      </w:hyperlink>
    </w:p>
    <w:p w14:paraId="58A38309" w14:textId="430FADCE" w:rsidR="00F136CB" w:rsidRDefault="001D3D0B">
      <w:pPr>
        <w:pStyle w:val="40"/>
        <w:tabs>
          <w:tab w:val="right" w:leader="dot" w:pos="8296"/>
        </w:tabs>
        <w:rPr>
          <w:rFonts w:ascii="Aptos" w:hAnsi="Aptos" w:cs="Times New Roman"/>
          <w:noProof/>
          <w:kern w:val="2"/>
          <w:szCs w:val="24"/>
        </w:rPr>
      </w:pPr>
      <w:hyperlink w:anchor="_Toc172142456" w:history="1">
        <w:r w:rsidR="00F136CB" w:rsidRPr="00D3509C">
          <w:rPr>
            <w:rStyle w:val="afe"/>
            <w:rFonts w:hint="eastAsia"/>
            <w:noProof/>
          </w:rPr>
          <w:t>НЕКОТОРЫЕ</w:t>
        </w:r>
        <w:r w:rsidR="00F136CB" w:rsidRPr="00D3509C">
          <w:rPr>
            <w:rStyle w:val="afe"/>
            <w:noProof/>
          </w:rPr>
          <w:t xml:space="preserve"> </w:t>
        </w:r>
        <w:r w:rsidR="00F136CB" w:rsidRPr="00D3509C">
          <w:rPr>
            <w:rStyle w:val="afe"/>
            <w:rFonts w:hint="eastAsia"/>
            <w:noProof/>
          </w:rPr>
          <w:t>ОШИБОЧНЫЕ</w:t>
        </w:r>
        <w:r w:rsidR="00F136CB" w:rsidRPr="00D3509C">
          <w:rPr>
            <w:rStyle w:val="afe"/>
            <w:noProof/>
          </w:rPr>
          <w:t xml:space="preserve"> </w:t>
        </w:r>
        <w:r w:rsidR="00F136CB" w:rsidRPr="00D3509C">
          <w:rPr>
            <w:rStyle w:val="afe"/>
            <w:rFonts w:hint="eastAsia"/>
            <w:noProof/>
          </w:rPr>
          <w:t>ПРЕДСТАВЛЕНИЯ</w:t>
        </w:r>
        <w:r w:rsidR="00F136CB" w:rsidRPr="00D3509C">
          <w:rPr>
            <w:rStyle w:val="afe"/>
            <w:noProof/>
          </w:rPr>
          <w:t xml:space="preserve">, </w:t>
        </w:r>
        <w:r w:rsidR="00F136CB" w:rsidRPr="00D3509C">
          <w:rPr>
            <w:rStyle w:val="afe"/>
            <w:rFonts w:hint="eastAsia"/>
            <w:noProof/>
          </w:rPr>
          <w:t>РАНЕЕ</w:t>
        </w:r>
        <w:r w:rsidR="00F136CB" w:rsidRPr="00D3509C">
          <w:rPr>
            <w:rStyle w:val="afe"/>
            <w:noProof/>
          </w:rPr>
          <w:t xml:space="preserve"> </w:t>
        </w:r>
        <w:r w:rsidR="00F136CB" w:rsidRPr="00D3509C">
          <w:rPr>
            <w:rStyle w:val="afe"/>
            <w:rFonts w:hint="eastAsia"/>
            <w:noProof/>
          </w:rPr>
          <w:t>ОПУБЛИКОВАННЫЕ</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КАСАЮЩИЕСЯ</w:t>
        </w:r>
        <w:r w:rsidR="00F136CB" w:rsidRPr="00D3509C">
          <w:rPr>
            <w:rStyle w:val="afe"/>
            <w:noProof/>
          </w:rPr>
          <w:t xml:space="preserve"> </w:t>
        </w:r>
        <w:r w:rsidR="00F136CB" w:rsidRPr="00D3509C">
          <w:rPr>
            <w:rStyle w:val="afe"/>
            <w:rFonts w:hint="eastAsia"/>
            <w:noProof/>
          </w:rPr>
          <w:t>ПЛАНЕТ</w:t>
        </w:r>
        <w:r w:rsidR="00F136CB" w:rsidRPr="00D3509C">
          <w:rPr>
            <w:rStyle w:val="afe"/>
            <w:noProof/>
          </w:rPr>
          <w:t xml:space="preserve">, </w:t>
        </w:r>
        <w:r w:rsidR="00F136CB" w:rsidRPr="00D3509C">
          <w:rPr>
            <w:rStyle w:val="afe"/>
            <w:rFonts w:hint="eastAsia"/>
            <w:noProof/>
          </w:rPr>
          <w:t>КРУГОВ</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ЧЕЛОВЕКА</w:t>
        </w:r>
        <w:r w:rsidR="00F136CB">
          <w:rPr>
            <w:noProof/>
            <w:webHidden/>
          </w:rPr>
          <w:tab/>
        </w:r>
        <w:r w:rsidR="00F136CB">
          <w:rPr>
            <w:noProof/>
            <w:webHidden/>
          </w:rPr>
          <w:fldChar w:fldCharType="begin"/>
        </w:r>
        <w:r w:rsidR="00F136CB">
          <w:rPr>
            <w:noProof/>
            <w:webHidden/>
          </w:rPr>
          <w:instrText xml:space="preserve"> PAGEREF _Toc172142456 \h </w:instrText>
        </w:r>
        <w:r w:rsidR="00F136CB">
          <w:rPr>
            <w:noProof/>
            <w:webHidden/>
          </w:rPr>
        </w:r>
        <w:r w:rsidR="00F136CB">
          <w:rPr>
            <w:noProof/>
            <w:webHidden/>
          </w:rPr>
          <w:fldChar w:fldCharType="separate"/>
        </w:r>
        <w:r w:rsidR="00F136CB">
          <w:rPr>
            <w:noProof/>
            <w:webHidden/>
          </w:rPr>
          <w:t>162</w:t>
        </w:r>
        <w:r w:rsidR="00F136CB">
          <w:rPr>
            <w:noProof/>
            <w:webHidden/>
          </w:rPr>
          <w:fldChar w:fldCharType="end"/>
        </w:r>
      </w:hyperlink>
    </w:p>
    <w:p w14:paraId="13E6DE91" w14:textId="2ABA8183" w:rsidR="00F136CB" w:rsidRDefault="001D3D0B">
      <w:pPr>
        <w:pStyle w:val="16"/>
        <w:tabs>
          <w:tab w:val="right" w:leader="dot" w:pos="8296"/>
        </w:tabs>
        <w:rPr>
          <w:rFonts w:ascii="Aptos" w:hAnsi="Aptos"/>
          <w:noProof/>
          <w:kern w:val="2"/>
        </w:rPr>
      </w:pPr>
      <w:hyperlink w:anchor="_Toc172142457"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Меркурии</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Венере</w:t>
        </w:r>
        <w:r w:rsidR="00F136CB">
          <w:rPr>
            <w:noProof/>
            <w:webHidden/>
          </w:rPr>
          <w:tab/>
        </w:r>
        <w:r w:rsidR="00F136CB">
          <w:rPr>
            <w:noProof/>
            <w:webHidden/>
          </w:rPr>
          <w:fldChar w:fldCharType="begin"/>
        </w:r>
        <w:r w:rsidR="00F136CB">
          <w:rPr>
            <w:noProof/>
            <w:webHidden/>
          </w:rPr>
          <w:instrText xml:space="preserve"> PAGEREF _Toc172142457 \h </w:instrText>
        </w:r>
        <w:r w:rsidR="00F136CB">
          <w:rPr>
            <w:noProof/>
            <w:webHidden/>
          </w:rPr>
        </w:r>
        <w:r w:rsidR="00F136CB">
          <w:rPr>
            <w:noProof/>
            <w:webHidden/>
          </w:rPr>
          <w:fldChar w:fldCharType="separate"/>
        </w:r>
        <w:r w:rsidR="00F136CB">
          <w:rPr>
            <w:noProof/>
            <w:webHidden/>
          </w:rPr>
          <w:t>166</w:t>
        </w:r>
        <w:r w:rsidR="00F136CB">
          <w:rPr>
            <w:noProof/>
            <w:webHidden/>
          </w:rPr>
          <w:fldChar w:fldCharType="end"/>
        </w:r>
      </w:hyperlink>
    </w:p>
    <w:p w14:paraId="1AF5228A" w14:textId="186DEA42" w:rsidR="00F136CB" w:rsidRDefault="001D3D0B">
      <w:pPr>
        <w:pStyle w:val="16"/>
        <w:tabs>
          <w:tab w:val="right" w:leader="dot" w:pos="8296"/>
        </w:tabs>
        <w:rPr>
          <w:rFonts w:ascii="Aptos" w:hAnsi="Aptos"/>
          <w:noProof/>
          <w:kern w:val="2"/>
        </w:rPr>
      </w:pPr>
      <w:hyperlink w:anchor="_Toc172142458"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Глобусах</w:t>
        </w:r>
        <w:r w:rsidR="00F136CB" w:rsidRPr="00D3509C">
          <w:rPr>
            <w:rStyle w:val="afe"/>
            <w:smallCaps/>
            <w:noProof/>
          </w:rPr>
          <w:t xml:space="preserve"> </w:t>
        </w:r>
        <w:r w:rsidR="00F136CB" w:rsidRPr="00D3509C">
          <w:rPr>
            <w:rStyle w:val="afe"/>
            <w:rFonts w:hint="eastAsia"/>
            <w:smallCaps/>
            <w:noProof/>
          </w:rPr>
          <w:t>планеты</w:t>
        </w:r>
        <w:r w:rsidR="00F136CB">
          <w:rPr>
            <w:noProof/>
            <w:webHidden/>
          </w:rPr>
          <w:tab/>
        </w:r>
        <w:r w:rsidR="00F136CB">
          <w:rPr>
            <w:noProof/>
            <w:webHidden/>
          </w:rPr>
          <w:fldChar w:fldCharType="begin"/>
        </w:r>
        <w:r w:rsidR="00F136CB">
          <w:rPr>
            <w:noProof/>
            <w:webHidden/>
          </w:rPr>
          <w:instrText xml:space="preserve"> PAGEREF _Toc172142458 \h </w:instrText>
        </w:r>
        <w:r w:rsidR="00F136CB">
          <w:rPr>
            <w:noProof/>
            <w:webHidden/>
          </w:rPr>
        </w:r>
        <w:r w:rsidR="00F136CB">
          <w:rPr>
            <w:noProof/>
            <w:webHidden/>
          </w:rPr>
          <w:fldChar w:fldCharType="separate"/>
        </w:r>
        <w:r w:rsidR="00F136CB">
          <w:rPr>
            <w:noProof/>
            <w:webHidden/>
          </w:rPr>
          <w:t>166</w:t>
        </w:r>
        <w:r w:rsidR="00F136CB">
          <w:rPr>
            <w:noProof/>
            <w:webHidden/>
          </w:rPr>
          <w:fldChar w:fldCharType="end"/>
        </w:r>
      </w:hyperlink>
    </w:p>
    <w:p w14:paraId="493AD502" w14:textId="6D75F4FF" w:rsidR="00F136CB" w:rsidRDefault="001D3D0B">
      <w:pPr>
        <w:pStyle w:val="40"/>
        <w:tabs>
          <w:tab w:val="right" w:leader="dot" w:pos="8296"/>
        </w:tabs>
        <w:rPr>
          <w:rFonts w:ascii="Aptos" w:hAnsi="Aptos" w:cs="Times New Roman"/>
          <w:noProof/>
          <w:kern w:val="2"/>
          <w:szCs w:val="24"/>
        </w:rPr>
      </w:pPr>
      <w:hyperlink w:anchor="_Toc172142459" w:history="1">
        <w:r w:rsidR="00F136CB" w:rsidRPr="00D3509C">
          <w:rPr>
            <w:rStyle w:val="afe"/>
            <w:rFonts w:hint="eastAsia"/>
            <w:noProof/>
          </w:rPr>
          <w:t>СЕМЕРИЧНОЕ</w:t>
        </w:r>
        <w:r w:rsidR="00F136CB" w:rsidRPr="00D3509C">
          <w:rPr>
            <w:rStyle w:val="afe"/>
            <w:noProof/>
          </w:rPr>
          <w:t xml:space="preserve"> </w:t>
        </w:r>
        <w:r w:rsidR="00F136CB" w:rsidRPr="00D3509C">
          <w:rPr>
            <w:rStyle w:val="afe"/>
            <w:rFonts w:hint="eastAsia"/>
            <w:noProof/>
          </w:rPr>
          <w:t>ПОДРАЗДЕЛЕНИЕ</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РАЗЛИЧНЫХ</w:t>
        </w:r>
        <w:r w:rsidR="00F136CB" w:rsidRPr="00D3509C">
          <w:rPr>
            <w:rStyle w:val="afe"/>
            <w:noProof/>
          </w:rPr>
          <w:t xml:space="preserve"> </w:t>
        </w:r>
        <w:r w:rsidR="00F136CB" w:rsidRPr="00D3509C">
          <w:rPr>
            <w:rStyle w:val="afe"/>
            <w:rFonts w:hint="eastAsia"/>
            <w:noProof/>
          </w:rPr>
          <w:t>ИНДУССКИХ</w:t>
        </w:r>
        <w:r w:rsidR="00F136CB" w:rsidRPr="00D3509C">
          <w:rPr>
            <w:rStyle w:val="afe"/>
            <w:noProof/>
          </w:rPr>
          <w:t xml:space="preserve"> </w:t>
        </w:r>
        <w:r w:rsidR="00F136CB" w:rsidRPr="00D3509C">
          <w:rPr>
            <w:rStyle w:val="afe"/>
            <w:rFonts w:hint="eastAsia"/>
            <w:noProof/>
          </w:rPr>
          <w:t>СИСТЕМАХ</w:t>
        </w:r>
        <w:r w:rsidR="00F136CB">
          <w:rPr>
            <w:noProof/>
            <w:webHidden/>
          </w:rPr>
          <w:tab/>
        </w:r>
        <w:r w:rsidR="00F136CB">
          <w:rPr>
            <w:noProof/>
            <w:webHidden/>
          </w:rPr>
          <w:fldChar w:fldCharType="begin"/>
        </w:r>
        <w:r w:rsidR="00F136CB">
          <w:rPr>
            <w:noProof/>
            <w:webHidden/>
          </w:rPr>
          <w:instrText xml:space="preserve"> PAGEREF _Toc172142459 \h </w:instrText>
        </w:r>
        <w:r w:rsidR="00F136CB">
          <w:rPr>
            <w:noProof/>
            <w:webHidden/>
          </w:rPr>
        </w:r>
        <w:r w:rsidR="00F136CB">
          <w:rPr>
            <w:noProof/>
            <w:webHidden/>
          </w:rPr>
          <w:fldChar w:fldCharType="separate"/>
        </w:r>
        <w:r w:rsidR="00F136CB">
          <w:rPr>
            <w:noProof/>
            <w:webHidden/>
          </w:rPr>
          <w:t>169</w:t>
        </w:r>
        <w:r w:rsidR="00F136CB">
          <w:rPr>
            <w:noProof/>
            <w:webHidden/>
          </w:rPr>
          <w:fldChar w:fldCharType="end"/>
        </w:r>
      </w:hyperlink>
    </w:p>
    <w:p w14:paraId="710A9580" w14:textId="60CE0586" w:rsidR="00F136CB" w:rsidRDefault="001D3D0B">
      <w:pPr>
        <w:pStyle w:val="35"/>
        <w:tabs>
          <w:tab w:val="right" w:leader="dot" w:pos="8296"/>
        </w:tabs>
        <w:rPr>
          <w:rFonts w:ascii="Aptos" w:hAnsi="Aptos" w:cs="Times New Roman"/>
          <w:noProof/>
          <w:kern w:val="2"/>
          <w:szCs w:val="24"/>
        </w:rPr>
      </w:pPr>
      <w:hyperlink w:anchor="_Toc172142460" w:history="1">
        <w:r w:rsidR="00F136CB" w:rsidRPr="00D3509C">
          <w:rPr>
            <w:rStyle w:val="afe"/>
            <w:rFonts w:hint="eastAsia"/>
            <w:noProof/>
          </w:rPr>
          <w:t>СТАНЦА</w:t>
        </w:r>
        <w:r w:rsidR="00F136CB" w:rsidRPr="00D3509C">
          <w:rPr>
            <w:rStyle w:val="afe"/>
            <w:noProof/>
          </w:rPr>
          <w:t xml:space="preserve"> VI.5.</w:t>
        </w:r>
        <w:r w:rsidR="00F136CB">
          <w:rPr>
            <w:noProof/>
            <w:webHidden/>
          </w:rPr>
          <w:tab/>
        </w:r>
        <w:r w:rsidR="00F136CB">
          <w:rPr>
            <w:noProof/>
            <w:webHidden/>
          </w:rPr>
          <w:fldChar w:fldCharType="begin"/>
        </w:r>
        <w:r w:rsidR="00F136CB">
          <w:rPr>
            <w:noProof/>
            <w:webHidden/>
          </w:rPr>
          <w:instrText xml:space="preserve"> PAGEREF _Toc172142460 \h </w:instrText>
        </w:r>
        <w:r w:rsidR="00F136CB">
          <w:rPr>
            <w:noProof/>
            <w:webHidden/>
          </w:rPr>
        </w:r>
        <w:r w:rsidR="00F136CB">
          <w:rPr>
            <w:noProof/>
            <w:webHidden/>
          </w:rPr>
          <w:fldChar w:fldCharType="separate"/>
        </w:r>
        <w:r w:rsidR="00F136CB">
          <w:rPr>
            <w:noProof/>
            <w:webHidden/>
          </w:rPr>
          <w:t>179</w:t>
        </w:r>
        <w:r w:rsidR="00F136CB">
          <w:rPr>
            <w:noProof/>
            <w:webHidden/>
          </w:rPr>
          <w:fldChar w:fldCharType="end"/>
        </w:r>
      </w:hyperlink>
    </w:p>
    <w:p w14:paraId="3E163F4B" w14:textId="481BAFD8" w:rsidR="00F136CB" w:rsidRDefault="001D3D0B">
      <w:pPr>
        <w:pStyle w:val="35"/>
        <w:tabs>
          <w:tab w:val="right" w:leader="dot" w:pos="8296"/>
        </w:tabs>
        <w:rPr>
          <w:rFonts w:ascii="Aptos" w:hAnsi="Aptos" w:cs="Times New Roman"/>
          <w:noProof/>
          <w:kern w:val="2"/>
          <w:szCs w:val="24"/>
        </w:rPr>
      </w:pPr>
      <w:hyperlink w:anchor="_Toc172142461" w:history="1">
        <w:r w:rsidR="00F136CB" w:rsidRPr="00D3509C">
          <w:rPr>
            <w:rStyle w:val="afe"/>
            <w:rFonts w:hint="eastAsia"/>
            <w:noProof/>
          </w:rPr>
          <w:t>СТАНЦА</w:t>
        </w:r>
        <w:r w:rsidR="00F136CB" w:rsidRPr="00D3509C">
          <w:rPr>
            <w:rStyle w:val="afe"/>
            <w:noProof/>
          </w:rPr>
          <w:t xml:space="preserve"> VI.6.</w:t>
        </w:r>
        <w:r w:rsidR="00F136CB">
          <w:rPr>
            <w:noProof/>
            <w:webHidden/>
          </w:rPr>
          <w:tab/>
        </w:r>
        <w:r w:rsidR="00F136CB">
          <w:rPr>
            <w:noProof/>
            <w:webHidden/>
          </w:rPr>
          <w:fldChar w:fldCharType="begin"/>
        </w:r>
        <w:r w:rsidR="00F136CB">
          <w:rPr>
            <w:noProof/>
            <w:webHidden/>
          </w:rPr>
          <w:instrText xml:space="preserve"> PAGEREF _Toc172142461 \h </w:instrText>
        </w:r>
        <w:r w:rsidR="00F136CB">
          <w:rPr>
            <w:noProof/>
            <w:webHidden/>
          </w:rPr>
        </w:r>
        <w:r w:rsidR="00F136CB">
          <w:rPr>
            <w:noProof/>
            <w:webHidden/>
          </w:rPr>
          <w:fldChar w:fldCharType="separate"/>
        </w:r>
        <w:r w:rsidR="00F136CB">
          <w:rPr>
            <w:noProof/>
            <w:webHidden/>
          </w:rPr>
          <w:t>185</w:t>
        </w:r>
        <w:r w:rsidR="00F136CB">
          <w:rPr>
            <w:noProof/>
            <w:webHidden/>
          </w:rPr>
          <w:fldChar w:fldCharType="end"/>
        </w:r>
      </w:hyperlink>
    </w:p>
    <w:p w14:paraId="7686FA62" w14:textId="08D2E882" w:rsidR="00F136CB" w:rsidRDefault="001D3D0B">
      <w:pPr>
        <w:pStyle w:val="35"/>
        <w:tabs>
          <w:tab w:val="right" w:leader="dot" w:pos="8296"/>
        </w:tabs>
        <w:rPr>
          <w:rFonts w:ascii="Aptos" w:hAnsi="Aptos" w:cs="Times New Roman"/>
          <w:noProof/>
          <w:kern w:val="2"/>
          <w:szCs w:val="24"/>
        </w:rPr>
      </w:pPr>
      <w:hyperlink w:anchor="_Toc172142462" w:history="1">
        <w:r w:rsidR="00F136CB" w:rsidRPr="00D3509C">
          <w:rPr>
            <w:rStyle w:val="afe"/>
            <w:rFonts w:hint="eastAsia"/>
            <w:noProof/>
          </w:rPr>
          <w:t>СТАНЦА</w:t>
        </w:r>
        <w:r w:rsidR="00F136CB" w:rsidRPr="00D3509C">
          <w:rPr>
            <w:rStyle w:val="afe"/>
            <w:noProof/>
          </w:rPr>
          <w:t xml:space="preserve"> VI.7.</w:t>
        </w:r>
        <w:r w:rsidR="00F136CB">
          <w:rPr>
            <w:noProof/>
            <w:webHidden/>
          </w:rPr>
          <w:tab/>
        </w:r>
        <w:r w:rsidR="00F136CB">
          <w:rPr>
            <w:noProof/>
            <w:webHidden/>
          </w:rPr>
          <w:fldChar w:fldCharType="begin"/>
        </w:r>
        <w:r w:rsidR="00F136CB">
          <w:rPr>
            <w:noProof/>
            <w:webHidden/>
          </w:rPr>
          <w:instrText xml:space="preserve"> PAGEREF _Toc172142462 \h </w:instrText>
        </w:r>
        <w:r w:rsidR="00F136CB">
          <w:rPr>
            <w:noProof/>
            <w:webHidden/>
          </w:rPr>
        </w:r>
        <w:r w:rsidR="00F136CB">
          <w:rPr>
            <w:noProof/>
            <w:webHidden/>
          </w:rPr>
          <w:fldChar w:fldCharType="separate"/>
        </w:r>
        <w:r w:rsidR="00F136CB">
          <w:rPr>
            <w:noProof/>
            <w:webHidden/>
          </w:rPr>
          <w:t>190</w:t>
        </w:r>
        <w:r w:rsidR="00F136CB">
          <w:rPr>
            <w:noProof/>
            <w:webHidden/>
          </w:rPr>
          <w:fldChar w:fldCharType="end"/>
        </w:r>
      </w:hyperlink>
    </w:p>
    <w:p w14:paraId="33406F26" w14:textId="7BD91D33" w:rsidR="00F136CB" w:rsidRDefault="001D3D0B">
      <w:pPr>
        <w:pStyle w:val="35"/>
        <w:tabs>
          <w:tab w:val="right" w:leader="dot" w:pos="8296"/>
        </w:tabs>
        <w:rPr>
          <w:rFonts w:ascii="Aptos" w:hAnsi="Aptos" w:cs="Times New Roman"/>
          <w:noProof/>
          <w:kern w:val="2"/>
          <w:szCs w:val="24"/>
        </w:rPr>
      </w:pPr>
      <w:hyperlink w:anchor="_Toc172142463" w:history="1">
        <w:r w:rsidR="00F136CB" w:rsidRPr="00D3509C">
          <w:rPr>
            <w:rStyle w:val="afe"/>
            <w:rFonts w:hint="eastAsia"/>
            <w:noProof/>
          </w:rPr>
          <w:t>СТАНЦА</w:t>
        </w:r>
        <w:r w:rsidR="00F136CB" w:rsidRPr="00D3509C">
          <w:rPr>
            <w:rStyle w:val="afe"/>
            <w:noProof/>
          </w:rPr>
          <w:t xml:space="preserve"> VII.1.</w:t>
        </w:r>
        <w:r w:rsidR="00F136CB">
          <w:rPr>
            <w:noProof/>
            <w:webHidden/>
          </w:rPr>
          <w:tab/>
        </w:r>
        <w:r w:rsidR="00F136CB">
          <w:rPr>
            <w:noProof/>
            <w:webHidden/>
          </w:rPr>
          <w:fldChar w:fldCharType="begin"/>
        </w:r>
        <w:r w:rsidR="00F136CB">
          <w:rPr>
            <w:noProof/>
            <w:webHidden/>
          </w:rPr>
          <w:instrText xml:space="preserve"> PAGEREF _Toc172142463 \h </w:instrText>
        </w:r>
        <w:r w:rsidR="00F136CB">
          <w:rPr>
            <w:noProof/>
            <w:webHidden/>
          </w:rPr>
        </w:r>
        <w:r w:rsidR="00F136CB">
          <w:rPr>
            <w:noProof/>
            <w:webHidden/>
          </w:rPr>
          <w:fldChar w:fldCharType="separate"/>
        </w:r>
        <w:r w:rsidR="00F136CB">
          <w:rPr>
            <w:noProof/>
            <w:webHidden/>
          </w:rPr>
          <w:t>190</w:t>
        </w:r>
        <w:r w:rsidR="00F136CB">
          <w:rPr>
            <w:noProof/>
            <w:webHidden/>
          </w:rPr>
          <w:fldChar w:fldCharType="end"/>
        </w:r>
      </w:hyperlink>
    </w:p>
    <w:p w14:paraId="49F4CDDC" w14:textId="57BE0D6B" w:rsidR="00F136CB" w:rsidRDefault="001D3D0B">
      <w:pPr>
        <w:pStyle w:val="35"/>
        <w:tabs>
          <w:tab w:val="right" w:leader="dot" w:pos="8296"/>
        </w:tabs>
        <w:rPr>
          <w:rFonts w:ascii="Aptos" w:hAnsi="Aptos" w:cs="Times New Roman"/>
          <w:noProof/>
          <w:kern w:val="2"/>
          <w:szCs w:val="24"/>
        </w:rPr>
      </w:pPr>
      <w:hyperlink w:anchor="_Toc172142464" w:history="1">
        <w:r w:rsidR="00F136CB" w:rsidRPr="00D3509C">
          <w:rPr>
            <w:rStyle w:val="afe"/>
            <w:rFonts w:hint="eastAsia"/>
            <w:noProof/>
          </w:rPr>
          <w:t>СТАНЦА</w:t>
        </w:r>
        <w:r w:rsidR="00F136CB" w:rsidRPr="00D3509C">
          <w:rPr>
            <w:rStyle w:val="afe"/>
            <w:noProof/>
          </w:rPr>
          <w:t xml:space="preserve"> VII.2.</w:t>
        </w:r>
        <w:r w:rsidR="00F136CB">
          <w:rPr>
            <w:noProof/>
            <w:webHidden/>
          </w:rPr>
          <w:tab/>
        </w:r>
        <w:r w:rsidR="00F136CB">
          <w:rPr>
            <w:noProof/>
            <w:webHidden/>
          </w:rPr>
          <w:fldChar w:fldCharType="begin"/>
        </w:r>
        <w:r w:rsidR="00F136CB">
          <w:rPr>
            <w:noProof/>
            <w:webHidden/>
          </w:rPr>
          <w:instrText xml:space="preserve"> PAGEREF _Toc172142464 \h </w:instrText>
        </w:r>
        <w:r w:rsidR="00F136CB">
          <w:rPr>
            <w:noProof/>
            <w:webHidden/>
          </w:rPr>
        </w:r>
        <w:r w:rsidR="00F136CB">
          <w:rPr>
            <w:noProof/>
            <w:webHidden/>
          </w:rPr>
          <w:fldChar w:fldCharType="separate"/>
        </w:r>
        <w:r w:rsidR="00F136CB">
          <w:rPr>
            <w:noProof/>
            <w:webHidden/>
          </w:rPr>
          <w:t>194</w:t>
        </w:r>
        <w:r w:rsidR="00F136CB">
          <w:rPr>
            <w:noProof/>
            <w:webHidden/>
          </w:rPr>
          <w:fldChar w:fldCharType="end"/>
        </w:r>
      </w:hyperlink>
    </w:p>
    <w:p w14:paraId="4F8A4E95" w14:textId="143FD8F8" w:rsidR="00F136CB" w:rsidRDefault="001D3D0B">
      <w:pPr>
        <w:pStyle w:val="35"/>
        <w:tabs>
          <w:tab w:val="right" w:leader="dot" w:pos="8296"/>
        </w:tabs>
        <w:rPr>
          <w:rFonts w:ascii="Aptos" w:hAnsi="Aptos" w:cs="Times New Roman"/>
          <w:noProof/>
          <w:kern w:val="2"/>
          <w:szCs w:val="24"/>
        </w:rPr>
      </w:pPr>
      <w:hyperlink w:anchor="_Toc172142465" w:history="1">
        <w:r w:rsidR="00F136CB" w:rsidRPr="00D3509C">
          <w:rPr>
            <w:rStyle w:val="afe"/>
            <w:rFonts w:hint="eastAsia"/>
            <w:noProof/>
          </w:rPr>
          <w:t>СТАНЦА</w:t>
        </w:r>
        <w:r w:rsidR="00F136CB" w:rsidRPr="00D3509C">
          <w:rPr>
            <w:rStyle w:val="afe"/>
            <w:noProof/>
          </w:rPr>
          <w:t xml:space="preserve"> VII.3.</w:t>
        </w:r>
        <w:r w:rsidR="00F136CB">
          <w:rPr>
            <w:noProof/>
            <w:webHidden/>
          </w:rPr>
          <w:tab/>
        </w:r>
        <w:r w:rsidR="00F136CB">
          <w:rPr>
            <w:noProof/>
            <w:webHidden/>
          </w:rPr>
          <w:fldChar w:fldCharType="begin"/>
        </w:r>
        <w:r w:rsidR="00F136CB">
          <w:rPr>
            <w:noProof/>
            <w:webHidden/>
          </w:rPr>
          <w:instrText xml:space="preserve"> PAGEREF _Toc172142465 \h </w:instrText>
        </w:r>
        <w:r w:rsidR="00F136CB">
          <w:rPr>
            <w:noProof/>
            <w:webHidden/>
          </w:rPr>
        </w:r>
        <w:r w:rsidR="00F136CB">
          <w:rPr>
            <w:noProof/>
            <w:webHidden/>
          </w:rPr>
          <w:fldChar w:fldCharType="separate"/>
        </w:r>
        <w:r w:rsidR="00F136CB">
          <w:rPr>
            <w:noProof/>
            <w:webHidden/>
          </w:rPr>
          <w:t>194</w:t>
        </w:r>
        <w:r w:rsidR="00F136CB">
          <w:rPr>
            <w:noProof/>
            <w:webHidden/>
          </w:rPr>
          <w:fldChar w:fldCharType="end"/>
        </w:r>
      </w:hyperlink>
    </w:p>
    <w:p w14:paraId="07F585EB" w14:textId="438EFE78" w:rsidR="00F136CB" w:rsidRDefault="001D3D0B">
      <w:pPr>
        <w:pStyle w:val="35"/>
        <w:tabs>
          <w:tab w:val="right" w:leader="dot" w:pos="8296"/>
        </w:tabs>
        <w:rPr>
          <w:rFonts w:ascii="Aptos" w:hAnsi="Aptos" w:cs="Times New Roman"/>
          <w:noProof/>
          <w:kern w:val="2"/>
          <w:szCs w:val="24"/>
        </w:rPr>
      </w:pPr>
      <w:hyperlink w:anchor="_Toc172142466" w:history="1">
        <w:r w:rsidR="00F136CB" w:rsidRPr="00D3509C">
          <w:rPr>
            <w:rStyle w:val="afe"/>
            <w:rFonts w:hint="eastAsia"/>
            <w:noProof/>
          </w:rPr>
          <w:t>СТАНЦА</w:t>
        </w:r>
        <w:r w:rsidR="00F136CB" w:rsidRPr="00D3509C">
          <w:rPr>
            <w:rStyle w:val="afe"/>
            <w:noProof/>
          </w:rPr>
          <w:t xml:space="preserve"> VII.4.</w:t>
        </w:r>
        <w:r w:rsidR="00F136CB">
          <w:rPr>
            <w:noProof/>
            <w:webHidden/>
          </w:rPr>
          <w:tab/>
        </w:r>
        <w:r w:rsidR="00F136CB">
          <w:rPr>
            <w:noProof/>
            <w:webHidden/>
          </w:rPr>
          <w:fldChar w:fldCharType="begin"/>
        </w:r>
        <w:r w:rsidR="00F136CB">
          <w:rPr>
            <w:noProof/>
            <w:webHidden/>
          </w:rPr>
          <w:instrText xml:space="preserve"> PAGEREF _Toc172142466 \h </w:instrText>
        </w:r>
        <w:r w:rsidR="00F136CB">
          <w:rPr>
            <w:noProof/>
            <w:webHidden/>
          </w:rPr>
        </w:r>
        <w:r w:rsidR="00F136CB">
          <w:rPr>
            <w:noProof/>
            <w:webHidden/>
          </w:rPr>
          <w:fldChar w:fldCharType="separate"/>
        </w:r>
        <w:r w:rsidR="00F136CB">
          <w:rPr>
            <w:noProof/>
            <w:webHidden/>
          </w:rPr>
          <w:t>196</w:t>
        </w:r>
        <w:r w:rsidR="00F136CB">
          <w:rPr>
            <w:noProof/>
            <w:webHidden/>
          </w:rPr>
          <w:fldChar w:fldCharType="end"/>
        </w:r>
      </w:hyperlink>
    </w:p>
    <w:p w14:paraId="711F4F67" w14:textId="7EC68440" w:rsidR="00F136CB" w:rsidRDefault="001D3D0B">
      <w:pPr>
        <w:pStyle w:val="35"/>
        <w:tabs>
          <w:tab w:val="right" w:leader="dot" w:pos="8296"/>
        </w:tabs>
        <w:rPr>
          <w:rFonts w:ascii="Aptos" w:hAnsi="Aptos" w:cs="Times New Roman"/>
          <w:noProof/>
          <w:kern w:val="2"/>
          <w:szCs w:val="24"/>
        </w:rPr>
      </w:pPr>
      <w:hyperlink w:anchor="_Toc172142467" w:history="1">
        <w:r w:rsidR="00F136CB" w:rsidRPr="00D3509C">
          <w:rPr>
            <w:rStyle w:val="afe"/>
            <w:rFonts w:hint="eastAsia"/>
            <w:noProof/>
          </w:rPr>
          <w:t>СТАНЦА</w:t>
        </w:r>
        <w:r w:rsidR="00F136CB" w:rsidRPr="00D3509C">
          <w:rPr>
            <w:rStyle w:val="afe"/>
            <w:noProof/>
          </w:rPr>
          <w:t xml:space="preserve"> VII.5.</w:t>
        </w:r>
        <w:r w:rsidR="00F136CB">
          <w:rPr>
            <w:noProof/>
            <w:webHidden/>
          </w:rPr>
          <w:tab/>
        </w:r>
        <w:r w:rsidR="00F136CB">
          <w:rPr>
            <w:noProof/>
            <w:webHidden/>
          </w:rPr>
          <w:fldChar w:fldCharType="begin"/>
        </w:r>
        <w:r w:rsidR="00F136CB">
          <w:rPr>
            <w:noProof/>
            <w:webHidden/>
          </w:rPr>
          <w:instrText xml:space="preserve"> PAGEREF _Toc172142467 \h </w:instrText>
        </w:r>
        <w:r w:rsidR="00F136CB">
          <w:rPr>
            <w:noProof/>
            <w:webHidden/>
          </w:rPr>
        </w:r>
        <w:r w:rsidR="00F136CB">
          <w:rPr>
            <w:noProof/>
            <w:webHidden/>
          </w:rPr>
          <w:fldChar w:fldCharType="separate"/>
        </w:r>
        <w:r w:rsidR="00F136CB">
          <w:rPr>
            <w:noProof/>
            <w:webHidden/>
          </w:rPr>
          <w:t>197</w:t>
        </w:r>
        <w:r w:rsidR="00F136CB">
          <w:rPr>
            <w:noProof/>
            <w:webHidden/>
          </w:rPr>
          <w:fldChar w:fldCharType="end"/>
        </w:r>
      </w:hyperlink>
    </w:p>
    <w:p w14:paraId="593603C0" w14:textId="498A64F2" w:rsidR="00F136CB" w:rsidRDefault="001D3D0B">
      <w:pPr>
        <w:pStyle w:val="16"/>
        <w:tabs>
          <w:tab w:val="right" w:leader="dot" w:pos="8296"/>
        </w:tabs>
        <w:rPr>
          <w:rFonts w:ascii="Aptos" w:hAnsi="Aptos"/>
          <w:noProof/>
          <w:kern w:val="2"/>
        </w:rPr>
      </w:pPr>
      <w:hyperlink w:anchor="_Toc172142468"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высшей</w:t>
        </w:r>
        <w:r w:rsidR="00F136CB" w:rsidRPr="00D3509C">
          <w:rPr>
            <w:rStyle w:val="afe"/>
            <w:smallCaps/>
            <w:noProof/>
          </w:rPr>
          <w:t xml:space="preserve"> </w:t>
        </w:r>
        <w:r w:rsidR="00F136CB" w:rsidRPr="00D3509C">
          <w:rPr>
            <w:rStyle w:val="afe"/>
            <w:rFonts w:hint="eastAsia"/>
            <w:smallCaps/>
            <w:noProof/>
          </w:rPr>
          <w:t>мерности</w:t>
        </w:r>
        <w:r w:rsidR="00F136CB" w:rsidRPr="00D3509C">
          <w:rPr>
            <w:rStyle w:val="afe"/>
            <w:smallCaps/>
            <w:noProof/>
          </w:rPr>
          <w:t xml:space="preserve"> </w:t>
        </w:r>
        <w:r w:rsidR="00F136CB" w:rsidRPr="00D3509C">
          <w:rPr>
            <w:rStyle w:val="afe"/>
            <w:rFonts w:hint="eastAsia"/>
            <w:smallCaps/>
            <w:noProof/>
          </w:rPr>
          <w:t>Миров</w:t>
        </w:r>
        <w:r w:rsidR="00F136CB">
          <w:rPr>
            <w:noProof/>
            <w:webHidden/>
          </w:rPr>
          <w:tab/>
        </w:r>
        <w:r w:rsidR="00F136CB">
          <w:rPr>
            <w:noProof/>
            <w:webHidden/>
          </w:rPr>
          <w:fldChar w:fldCharType="begin"/>
        </w:r>
        <w:r w:rsidR="00F136CB">
          <w:rPr>
            <w:noProof/>
            <w:webHidden/>
          </w:rPr>
          <w:instrText xml:space="preserve"> PAGEREF _Toc172142468 \h </w:instrText>
        </w:r>
        <w:r w:rsidR="00F136CB">
          <w:rPr>
            <w:noProof/>
            <w:webHidden/>
          </w:rPr>
        </w:r>
        <w:r w:rsidR="00F136CB">
          <w:rPr>
            <w:noProof/>
            <w:webHidden/>
          </w:rPr>
          <w:fldChar w:fldCharType="separate"/>
        </w:r>
        <w:r w:rsidR="00F136CB">
          <w:rPr>
            <w:noProof/>
            <w:webHidden/>
          </w:rPr>
          <w:t>203</w:t>
        </w:r>
        <w:r w:rsidR="00F136CB">
          <w:rPr>
            <w:noProof/>
            <w:webHidden/>
          </w:rPr>
          <w:fldChar w:fldCharType="end"/>
        </w:r>
      </w:hyperlink>
    </w:p>
    <w:p w14:paraId="083AB4CB" w14:textId="5E3C7401" w:rsidR="00F136CB" w:rsidRDefault="001D3D0B">
      <w:pPr>
        <w:pStyle w:val="35"/>
        <w:tabs>
          <w:tab w:val="right" w:leader="dot" w:pos="8296"/>
        </w:tabs>
        <w:rPr>
          <w:rFonts w:ascii="Aptos" w:hAnsi="Aptos" w:cs="Times New Roman"/>
          <w:noProof/>
          <w:kern w:val="2"/>
          <w:szCs w:val="24"/>
        </w:rPr>
      </w:pPr>
      <w:hyperlink w:anchor="_Toc172142469" w:history="1">
        <w:r w:rsidR="00F136CB" w:rsidRPr="00D3509C">
          <w:rPr>
            <w:rStyle w:val="afe"/>
            <w:rFonts w:hint="eastAsia"/>
            <w:noProof/>
          </w:rPr>
          <w:t>СТАНЦА</w:t>
        </w:r>
        <w:r w:rsidR="00F136CB" w:rsidRPr="00D3509C">
          <w:rPr>
            <w:rStyle w:val="afe"/>
            <w:noProof/>
          </w:rPr>
          <w:t xml:space="preserve"> VII.6.</w:t>
        </w:r>
        <w:r w:rsidR="00F136CB">
          <w:rPr>
            <w:noProof/>
            <w:webHidden/>
          </w:rPr>
          <w:tab/>
        </w:r>
        <w:r w:rsidR="00F136CB">
          <w:rPr>
            <w:noProof/>
            <w:webHidden/>
          </w:rPr>
          <w:fldChar w:fldCharType="begin"/>
        </w:r>
        <w:r w:rsidR="00F136CB">
          <w:rPr>
            <w:noProof/>
            <w:webHidden/>
          </w:rPr>
          <w:instrText xml:space="preserve"> PAGEREF _Toc172142469 \h </w:instrText>
        </w:r>
        <w:r w:rsidR="00F136CB">
          <w:rPr>
            <w:noProof/>
            <w:webHidden/>
          </w:rPr>
        </w:r>
        <w:r w:rsidR="00F136CB">
          <w:rPr>
            <w:noProof/>
            <w:webHidden/>
          </w:rPr>
          <w:fldChar w:fldCharType="separate"/>
        </w:r>
        <w:r w:rsidR="00F136CB">
          <w:rPr>
            <w:noProof/>
            <w:webHidden/>
          </w:rPr>
          <w:t>212</w:t>
        </w:r>
        <w:r w:rsidR="00F136CB">
          <w:rPr>
            <w:noProof/>
            <w:webHidden/>
          </w:rPr>
          <w:fldChar w:fldCharType="end"/>
        </w:r>
      </w:hyperlink>
    </w:p>
    <w:p w14:paraId="4F3693A1" w14:textId="2269C0A0" w:rsidR="00F136CB" w:rsidRDefault="001D3D0B">
      <w:pPr>
        <w:pStyle w:val="35"/>
        <w:tabs>
          <w:tab w:val="right" w:leader="dot" w:pos="8296"/>
        </w:tabs>
        <w:rPr>
          <w:rFonts w:ascii="Aptos" w:hAnsi="Aptos" w:cs="Times New Roman"/>
          <w:noProof/>
          <w:kern w:val="2"/>
          <w:szCs w:val="24"/>
        </w:rPr>
      </w:pPr>
      <w:hyperlink w:anchor="_Toc172142470" w:history="1">
        <w:r w:rsidR="00F136CB" w:rsidRPr="00D3509C">
          <w:rPr>
            <w:rStyle w:val="afe"/>
            <w:rFonts w:hint="eastAsia"/>
            <w:noProof/>
          </w:rPr>
          <w:t>СТАНЦА</w:t>
        </w:r>
        <w:r w:rsidR="00F136CB" w:rsidRPr="00D3509C">
          <w:rPr>
            <w:rStyle w:val="afe"/>
            <w:noProof/>
          </w:rPr>
          <w:t xml:space="preserve"> VII.7.</w:t>
        </w:r>
        <w:r w:rsidR="00F136CB">
          <w:rPr>
            <w:noProof/>
            <w:webHidden/>
          </w:rPr>
          <w:tab/>
        </w:r>
        <w:r w:rsidR="00F136CB">
          <w:rPr>
            <w:noProof/>
            <w:webHidden/>
          </w:rPr>
          <w:fldChar w:fldCharType="begin"/>
        </w:r>
        <w:r w:rsidR="00F136CB">
          <w:rPr>
            <w:noProof/>
            <w:webHidden/>
          </w:rPr>
          <w:instrText xml:space="preserve"> PAGEREF _Toc172142470 \h </w:instrText>
        </w:r>
        <w:r w:rsidR="00F136CB">
          <w:rPr>
            <w:noProof/>
            <w:webHidden/>
          </w:rPr>
        </w:r>
        <w:r w:rsidR="00F136CB">
          <w:rPr>
            <w:noProof/>
            <w:webHidden/>
          </w:rPr>
          <w:fldChar w:fldCharType="separate"/>
        </w:r>
        <w:r w:rsidR="00F136CB">
          <w:rPr>
            <w:noProof/>
            <w:webHidden/>
          </w:rPr>
          <w:t>213</w:t>
        </w:r>
        <w:r w:rsidR="00F136CB">
          <w:rPr>
            <w:noProof/>
            <w:webHidden/>
          </w:rPr>
          <w:fldChar w:fldCharType="end"/>
        </w:r>
      </w:hyperlink>
    </w:p>
    <w:p w14:paraId="7BCA770E" w14:textId="2810E65B" w:rsidR="00F136CB" w:rsidRDefault="001D3D0B">
      <w:pPr>
        <w:pStyle w:val="25"/>
        <w:tabs>
          <w:tab w:val="right" w:leader="dot" w:pos="8296"/>
        </w:tabs>
        <w:rPr>
          <w:rFonts w:ascii="Aptos" w:hAnsi="Aptos" w:cs="Times New Roman"/>
          <w:noProof/>
          <w:kern w:val="2"/>
          <w:szCs w:val="24"/>
        </w:rPr>
      </w:pPr>
      <w:hyperlink w:anchor="_Toc172142471" w:history="1">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Т</w:t>
        </w:r>
        <w:r w:rsidR="00F136CB" w:rsidRPr="00D3509C">
          <w:rPr>
            <w:rStyle w:val="afe"/>
            <w:noProof/>
          </w:rPr>
          <w:t xml:space="preserve"> </w:t>
        </w:r>
        <w:r w:rsidR="00F136CB" w:rsidRPr="00D3509C">
          <w:rPr>
            <w:rStyle w:val="afe"/>
            <w:rFonts w:hint="eastAsia"/>
            <w:noProof/>
          </w:rPr>
          <w:t>О</w:t>
        </w:r>
        <w:r w:rsidR="00F136CB" w:rsidRPr="00D3509C">
          <w:rPr>
            <w:rStyle w:val="afe"/>
            <w:noProof/>
          </w:rPr>
          <w:t xml:space="preserve"> </w:t>
        </w:r>
        <w:r w:rsidR="00F136CB" w:rsidRPr="00D3509C">
          <w:rPr>
            <w:rStyle w:val="afe"/>
            <w:rFonts w:hint="eastAsia"/>
            <w:noProof/>
          </w:rPr>
          <w:t>Г</w:t>
        </w:r>
        <w:r w:rsidR="00F136CB">
          <w:rPr>
            <w:noProof/>
            <w:webHidden/>
          </w:rPr>
          <w:tab/>
        </w:r>
        <w:r w:rsidR="00F136CB">
          <w:rPr>
            <w:noProof/>
            <w:webHidden/>
          </w:rPr>
          <w:fldChar w:fldCharType="begin"/>
        </w:r>
        <w:r w:rsidR="00F136CB">
          <w:rPr>
            <w:noProof/>
            <w:webHidden/>
          </w:rPr>
          <w:instrText xml:space="preserve"> PAGEREF _Toc172142471 \h </w:instrText>
        </w:r>
        <w:r w:rsidR="00F136CB">
          <w:rPr>
            <w:noProof/>
            <w:webHidden/>
          </w:rPr>
        </w:r>
        <w:r w:rsidR="00F136CB">
          <w:rPr>
            <w:noProof/>
            <w:webHidden/>
          </w:rPr>
          <w:fldChar w:fldCharType="separate"/>
        </w:r>
        <w:r w:rsidR="00F136CB">
          <w:rPr>
            <w:noProof/>
            <w:webHidden/>
          </w:rPr>
          <w:t>215</w:t>
        </w:r>
        <w:r w:rsidR="00F136CB">
          <w:rPr>
            <w:noProof/>
            <w:webHidden/>
          </w:rPr>
          <w:fldChar w:fldCharType="end"/>
        </w:r>
      </w:hyperlink>
    </w:p>
    <w:p w14:paraId="21463FAF" w14:textId="63880439" w:rsidR="00F136CB" w:rsidRDefault="001D3D0B">
      <w:pPr>
        <w:pStyle w:val="25"/>
        <w:tabs>
          <w:tab w:val="right" w:leader="dot" w:pos="8296"/>
        </w:tabs>
        <w:rPr>
          <w:rFonts w:ascii="Aptos" w:hAnsi="Aptos" w:cs="Times New Roman"/>
          <w:noProof/>
          <w:kern w:val="2"/>
          <w:szCs w:val="24"/>
        </w:rPr>
      </w:pPr>
      <w:hyperlink w:anchor="_Toc172142472" w:history="1">
        <w:r w:rsidR="00F136CB" w:rsidRPr="00D3509C">
          <w:rPr>
            <w:rStyle w:val="afe"/>
            <w:rFonts w:hint="eastAsia"/>
            <w:noProof/>
          </w:rPr>
          <w:t>НЕСКОЛЬКО</w:t>
        </w:r>
        <w:r w:rsidR="00F136CB" w:rsidRPr="00D3509C">
          <w:rPr>
            <w:rStyle w:val="afe"/>
            <w:noProof/>
          </w:rPr>
          <w:t xml:space="preserve"> </w:t>
        </w:r>
        <w:r w:rsidR="00F136CB" w:rsidRPr="00D3509C">
          <w:rPr>
            <w:rStyle w:val="afe"/>
            <w:rFonts w:hint="eastAsia"/>
            <w:noProof/>
          </w:rPr>
          <w:t>ОККУЛЬТНЫХ</w:t>
        </w:r>
        <w:r w:rsidR="00F136CB" w:rsidRPr="00D3509C">
          <w:rPr>
            <w:rStyle w:val="afe"/>
            <w:noProof/>
          </w:rPr>
          <w:t xml:space="preserve"> </w:t>
        </w:r>
        <w:r w:rsidR="00F136CB" w:rsidRPr="00D3509C">
          <w:rPr>
            <w:rStyle w:val="afe"/>
            <w:rFonts w:hint="eastAsia"/>
            <w:noProof/>
          </w:rPr>
          <w:t>АФОРИЗМОВ</w:t>
        </w:r>
        <w:r w:rsidR="00F136CB">
          <w:rPr>
            <w:noProof/>
            <w:webHidden/>
          </w:rPr>
          <w:tab/>
        </w:r>
        <w:r w:rsidR="00F136CB">
          <w:rPr>
            <w:noProof/>
            <w:webHidden/>
          </w:rPr>
          <w:fldChar w:fldCharType="begin"/>
        </w:r>
        <w:r w:rsidR="00F136CB">
          <w:rPr>
            <w:noProof/>
            <w:webHidden/>
          </w:rPr>
          <w:instrText xml:space="preserve"> PAGEREF _Toc172142472 \h </w:instrText>
        </w:r>
        <w:r w:rsidR="00F136CB">
          <w:rPr>
            <w:noProof/>
            <w:webHidden/>
          </w:rPr>
        </w:r>
        <w:r w:rsidR="00F136CB">
          <w:rPr>
            <w:noProof/>
            <w:webHidden/>
          </w:rPr>
          <w:fldChar w:fldCharType="separate"/>
        </w:r>
        <w:r w:rsidR="00F136CB">
          <w:rPr>
            <w:noProof/>
            <w:webHidden/>
          </w:rPr>
          <w:t>221</w:t>
        </w:r>
        <w:r w:rsidR="00F136CB">
          <w:rPr>
            <w:noProof/>
            <w:webHidden/>
          </w:rPr>
          <w:fldChar w:fldCharType="end"/>
        </w:r>
      </w:hyperlink>
    </w:p>
    <w:p w14:paraId="1F05F01F" w14:textId="3735F385" w:rsidR="00F136CB" w:rsidRDefault="001D3D0B">
      <w:pPr>
        <w:pStyle w:val="16"/>
        <w:tabs>
          <w:tab w:val="right" w:leader="dot" w:pos="8296"/>
        </w:tabs>
        <w:rPr>
          <w:rFonts w:ascii="Aptos" w:hAnsi="Aptos"/>
          <w:noProof/>
          <w:kern w:val="2"/>
        </w:rPr>
      </w:pPr>
      <w:hyperlink w:anchor="_Toc172142473" w:history="1">
        <w:r w:rsidR="00F136CB" w:rsidRPr="00D3509C">
          <w:rPr>
            <w:rStyle w:val="afe"/>
            <w:rFonts w:hint="eastAsia"/>
            <w:noProof/>
          </w:rPr>
          <w:t>ЧАСТЬ</w:t>
        </w:r>
        <w:r w:rsidR="00F136CB" w:rsidRPr="00D3509C">
          <w:rPr>
            <w:rStyle w:val="afe"/>
            <w:noProof/>
          </w:rPr>
          <w:t xml:space="preserve"> II  </w:t>
        </w:r>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СИМВОЛИЗМА</w:t>
        </w:r>
        <w:r w:rsidR="00F136CB">
          <w:rPr>
            <w:noProof/>
            <w:webHidden/>
          </w:rPr>
          <w:tab/>
        </w:r>
        <w:r w:rsidR="00F136CB">
          <w:rPr>
            <w:noProof/>
            <w:webHidden/>
          </w:rPr>
          <w:fldChar w:fldCharType="begin"/>
        </w:r>
        <w:r w:rsidR="00F136CB">
          <w:rPr>
            <w:noProof/>
            <w:webHidden/>
          </w:rPr>
          <w:instrText xml:space="preserve"> PAGEREF _Toc172142473 \h </w:instrText>
        </w:r>
        <w:r w:rsidR="00F136CB">
          <w:rPr>
            <w:noProof/>
            <w:webHidden/>
          </w:rPr>
        </w:r>
        <w:r w:rsidR="00F136CB">
          <w:rPr>
            <w:noProof/>
            <w:webHidden/>
          </w:rPr>
          <w:fldChar w:fldCharType="separate"/>
        </w:r>
        <w:r w:rsidR="00F136CB">
          <w:rPr>
            <w:noProof/>
            <w:webHidden/>
          </w:rPr>
          <w:t>225</w:t>
        </w:r>
        <w:r w:rsidR="00F136CB">
          <w:rPr>
            <w:noProof/>
            <w:webHidden/>
          </w:rPr>
          <w:fldChar w:fldCharType="end"/>
        </w:r>
      </w:hyperlink>
    </w:p>
    <w:p w14:paraId="41D99D0B" w14:textId="00B68CB6" w:rsidR="00F136CB" w:rsidRDefault="001D3D0B">
      <w:pPr>
        <w:pStyle w:val="25"/>
        <w:tabs>
          <w:tab w:val="right" w:leader="dot" w:pos="8296"/>
        </w:tabs>
        <w:rPr>
          <w:rFonts w:ascii="Aptos" w:hAnsi="Aptos" w:cs="Times New Roman"/>
          <w:noProof/>
          <w:kern w:val="2"/>
          <w:szCs w:val="24"/>
        </w:rPr>
      </w:pPr>
      <w:hyperlink w:anchor="_Toc172142474" w:history="1">
        <w:r w:rsidR="00F136CB" w:rsidRPr="00D3509C">
          <w:rPr>
            <w:rStyle w:val="afe"/>
            <w:rFonts w:hint="eastAsia"/>
            <w:noProof/>
          </w:rPr>
          <w:t>ОТДЕЛ</w:t>
        </w:r>
        <w:r w:rsidR="00F136CB" w:rsidRPr="00D3509C">
          <w:rPr>
            <w:rStyle w:val="afe"/>
            <w:noProof/>
          </w:rPr>
          <w:t xml:space="preserve"> V</w:t>
        </w:r>
        <w:r w:rsidR="00F136CB">
          <w:rPr>
            <w:noProof/>
            <w:webHidden/>
          </w:rPr>
          <w:tab/>
        </w:r>
        <w:r w:rsidR="00F136CB">
          <w:rPr>
            <w:noProof/>
            <w:webHidden/>
          </w:rPr>
          <w:fldChar w:fldCharType="begin"/>
        </w:r>
        <w:r w:rsidR="00F136CB">
          <w:rPr>
            <w:noProof/>
            <w:webHidden/>
          </w:rPr>
          <w:instrText xml:space="preserve"> PAGEREF _Toc172142474 \h </w:instrText>
        </w:r>
        <w:r w:rsidR="00F136CB">
          <w:rPr>
            <w:noProof/>
            <w:webHidden/>
          </w:rPr>
        </w:r>
        <w:r w:rsidR="00F136CB">
          <w:rPr>
            <w:noProof/>
            <w:webHidden/>
          </w:rPr>
          <w:fldChar w:fldCharType="separate"/>
        </w:r>
        <w:r w:rsidR="00F136CB">
          <w:rPr>
            <w:noProof/>
            <w:webHidden/>
          </w:rPr>
          <w:t>226</w:t>
        </w:r>
        <w:r w:rsidR="00F136CB">
          <w:rPr>
            <w:noProof/>
            <w:webHidden/>
          </w:rPr>
          <w:fldChar w:fldCharType="end"/>
        </w:r>
      </w:hyperlink>
    </w:p>
    <w:p w14:paraId="546A8949" w14:textId="3F8776D1" w:rsidR="00F136CB" w:rsidRDefault="001D3D0B">
      <w:pPr>
        <w:pStyle w:val="35"/>
        <w:tabs>
          <w:tab w:val="right" w:leader="dot" w:pos="8296"/>
        </w:tabs>
        <w:rPr>
          <w:rFonts w:ascii="Aptos" w:hAnsi="Aptos" w:cs="Times New Roman"/>
          <w:noProof/>
          <w:kern w:val="2"/>
          <w:szCs w:val="24"/>
        </w:rPr>
      </w:pPr>
      <w:hyperlink w:anchor="_Toc172142475" w:history="1">
        <w:r w:rsidR="00F136CB" w:rsidRPr="00D3509C">
          <w:rPr>
            <w:rStyle w:val="afe"/>
            <w:rFonts w:hint="eastAsia"/>
            <w:noProof/>
          </w:rPr>
          <w:t>СОКРЫТОЕ</w:t>
        </w:r>
        <w:r w:rsidR="00F136CB" w:rsidRPr="00D3509C">
          <w:rPr>
            <w:rStyle w:val="afe"/>
            <w:noProof/>
          </w:rPr>
          <w:t xml:space="preserve"> </w:t>
        </w:r>
        <w:r w:rsidR="00F136CB" w:rsidRPr="00D3509C">
          <w:rPr>
            <w:rStyle w:val="afe"/>
            <w:rFonts w:hint="eastAsia"/>
            <w:noProof/>
          </w:rPr>
          <w:t>БОЖЕСТВО</w:t>
        </w:r>
        <w:r w:rsidR="00F136CB" w:rsidRPr="00D3509C">
          <w:rPr>
            <w:rStyle w:val="afe"/>
            <w:noProof/>
          </w:rPr>
          <w:t xml:space="preserve">, </w:t>
        </w:r>
        <w:r w:rsidR="00F136CB" w:rsidRPr="00D3509C">
          <w:rPr>
            <w:rStyle w:val="afe"/>
            <w:rFonts w:hint="eastAsia"/>
            <w:noProof/>
          </w:rPr>
          <w:t>ЕГО</w:t>
        </w:r>
        <w:r w:rsidR="00F136CB" w:rsidRPr="00D3509C">
          <w:rPr>
            <w:rStyle w:val="afe"/>
            <w:noProof/>
          </w:rPr>
          <w:t xml:space="preserve"> </w:t>
        </w:r>
        <w:r w:rsidR="00F136CB" w:rsidRPr="00D3509C">
          <w:rPr>
            <w:rStyle w:val="afe"/>
            <w:rFonts w:hint="eastAsia"/>
            <w:noProof/>
          </w:rPr>
          <w:t>СИМВОЛЫ</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ГЛИФЫ</w:t>
        </w:r>
        <w:r w:rsidR="00F136CB">
          <w:rPr>
            <w:noProof/>
            <w:webHidden/>
          </w:rPr>
          <w:tab/>
        </w:r>
        <w:r w:rsidR="00F136CB">
          <w:rPr>
            <w:noProof/>
            <w:webHidden/>
          </w:rPr>
          <w:fldChar w:fldCharType="begin"/>
        </w:r>
        <w:r w:rsidR="00F136CB">
          <w:rPr>
            <w:noProof/>
            <w:webHidden/>
          </w:rPr>
          <w:instrText xml:space="preserve"> PAGEREF _Toc172142475 \h </w:instrText>
        </w:r>
        <w:r w:rsidR="00F136CB">
          <w:rPr>
            <w:noProof/>
            <w:webHidden/>
          </w:rPr>
        </w:r>
        <w:r w:rsidR="00F136CB">
          <w:rPr>
            <w:noProof/>
            <w:webHidden/>
          </w:rPr>
          <w:fldChar w:fldCharType="separate"/>
        </w:r>
        <w:r w:rsidR="00F136CB">
          <w:rPr>
            <w:noProof/>
            <w:webHidden/>
          </w:rPr>
          <w:t>226</w:t>
        </w:r>
        <w:r w:rsidR="00F136CB">
          <w:rPr>
            <w:noProof/>
            <w:webHidden/>
          </w:rPr>
          <w:fldChar w:fldCharType="end"/>
        </w:r>
      </w:hyperlink>
    </w:p>
    <w:p w14:paraId="16218AA4" w14:textId="30B5868F" w:rsidR="00F136CB" w:rsidRDefault="001D3D0B">
      <w:pPr>
        <w:pStyle w:val="25"/>
        <w:tabs>
          <w:tab w:val="right" w:leader="dot" w:pos="8296"/>
        </w:tabs>
        <w:rPr>
          <w:rFonts w:ascii="Aptos" w:hAnsi="Aptos" w:cs="Times New Roman"/>
          <w:noProof/>
          <w:kern w:val="2"/>
          <w:szCs w:val="24"/>
        </w:rPr>
      </w:pPr>
      <w:hyperlink w:anchor="_Toc172142476" w:history="1">
        <w:r w:rsidR="00F136CB" w:rsidRPr="00D3509C">
          <w:rPr>
            <w:rStyle w:val="afe"/>
            <w:rFonts w:hint="eastAsia"/>
            <w:noProof/>
          </w:rPr>
          <w:t>ОТДЕЛ</w:t>
        </w:r>
        <w:r w:rsidR="00F136CB" w:rsidRPr="00D3509C">
          <w:rPr>
            <w:rStyle w:val="afe"/>
            <w:noProof/>
          </w:rPr>
          <w:t xml:space="preserve"> VII</w:t>
        </w:r>
        <w:r w:rsidR="00F136CB">
          <w:rPr>
            <w:noProof/>
            <w:webHidden/>
          </w:rPr>
          <w:tab/>
        </w:r>
        <w:r w:rsidR="00F136CB">
          <w:rPr>
            <w:noProof/>
            <w:webHidden/>
          </w:rPr>
          <w:fldChar w:fldCharType="begin"/>
        </w:r>
        <w:r w:rsidR="00F136CB">
          <w:rPr>
            <w:noProof/>
            <w:webHidden/>
          </w:rPr>
          <w:instrText xml:space="preserve"> PAGEREF _Toc172142476 \h </w:instrText>
        </w:r>
        <w:r w:rsidR="00F136CB">
          <w:rPr>
            <w:noProof/>
            <w:webHidden/>
          </w:rPr>
        </w:r>
        <w:r w:rsidR="00F136CB">
          <w:rPr>
            <w:noProof/>
            <w:webHidden/>
          </w:rPr>
          <w:fldChar w:fldCharType="separate"/>
        </w:r>
        <w:r w:rsidR="00F136CB">
          <w:rPr>
            <w:noProof/>
            <w:webHidden/>
          </w:rPr>
          <w:t>229</w:t>
        </w:r>
        <w:r w:rsidR="00F136CB">
          <w:rPr>
            <w:noProof/>
            <w:webHidden/>
          </w:rPr>
          <w:fldChar w:fldCharType="end"/>
        </w:r>
      </w:hyperlink>
    </w:p>
    <w:p w14:paraId="1FD0763E" w14:textId="73FA5B67" w:rsidR="00F136CB" w:rsidRDefault="001D3D0B">
      <w:pPr>
        <w:pStyle w:val="35"/>
        <w:tabs>
          <w:tab w:val="right" w:leader="dot" w:pos="8296"/>
        </w:tabs>
        <w:rPr>
          <w:rFonts w:ascii="Aptos" w:hAnsi="Aptos" w:cs="Times New Roman"/>
          <w:noProof/>
          <w:kern w:val="2"/>
          <w:szCs w:val="24"/>
        </w:rPr>
      </w:pPr>
      <w:hyperlink w:anchor="_Toc172142477" w:history="1">
        <w:r w:rsidR="00F136CB" w:rsidRPr="00D3509C">
          <w:rPr>
            <w:rStyle w:val="afe"/>
            <w:rFonts w:hint="eastAsia"/>
            <w:noProof/>
          </w:rPr>
          <w:t>ДНИ</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НОЧИ</w:t>
        </w:r>
        <w:r w:rsidR="00F136CB" w:rsidRPr="00D3509C">
          <w:rPr>
            <w:rStyle w:val="afe"/>
            <w:noProof/>
          </w:rPr>
          <w:t xml:space="preserve"> </w:t>
        </w:r>
        <w:r w:rsidR="00F136CB" w:rsidRPr="00D3509C">
          <w:rPr>
            <w:rStyle w:val="afe"/>
            <w:rFonts w:hint="eastAsia"/>
            <w:noProof/>
          </w:rPr>
          <w:t>БРАМЫ</w:t>
        </w:r>
        <w:r w:rsidR="00F136CB">
          <w:rPr>
            <w:noProof/>
            <w:webHidden/>
          </w:rPr>
          <w:tab/>
        </w:r>
        <w:r w:rsidR="00F136CB">
          <w:rPr>
            <w:noProof/>
            <w:webHidden/>
          </w:rPr>
          <w:fldChar w:fldCharType="begin"/>
        </w:r>
        <w:r w:rsidR="00F136CB">
          <w:rPr>
            <w:noProof/>
            <w:webHidden/>
          </w:rPr>
          <w:instrText xml:space="preserve"> PAGEREF _Toc172142477 \h </w:instrText>
        </w:r>
        <w:r w:rsidR="00F136CB">
          <w:rPr>
            <w:noProof/>
            <w:webHidden/>
          </w:rPr>
        </w:r>
        <w:r w:rsidR="00F136CB">
          <w:rPr>
            <w:noProof/>
            <w:webHidden/>
          </w:rPr>
          <w:fldChar w:fldCharType="separate"/>
        </w:r>
        <w:r w:rsidR="00F136CB">
          <w:rPr>
            <w:noProof/>
            <w:webHidden/>
          </w:rPr>
          <w:t>229</w:t>
        </w:r>
        <w:r w:rsidR="00F136CB">
          <w:rPr>
            <w:noProof/>
            <w:webHidden/>
          </w:rPr>
          <w:fldChar w:fldCharType="end"/>
        </w:r>
      </w:hyperlink>
    </w:p>
    <w:p w14:paraId="1B54F900" w14:textId="1FA34259" w:rsidR="00F136CB" w:rsidRDefault="001D3D0B">
      <w:pPr>
        <w:pStyle w:val="25"/>
        <w:tabs>
          <w:tab w:val="right" w:leader="dot" w:pos="8296"/>
        </w:tabs>
        <w:rPr>
          <w:rFonts w:ascii="Aptos" w:hAnsi="Aptos" w:cs="Times New Roman"/>
          <w:noProof/>
          <w:kern w:val="2"/>
          <w:szCs w:val="24"/>
        </w:rPr>
      </w:pPr>
      <w:hyperlink w:anchor="_Toc172142478" w:history="1">
        <w:r w:rsidR="00F136CB" w:rsidRPr="00D3509C">
          <w:rPr>
            <w:rStyle w:val="afe"/>
            <w:rFonts w:hint="eastAsia"/>
            <w:noProof/>
          </w:rPr>
          <w:t>ОТДЕЛ</w:t>
        </w:r>
        <w:r w:rsidR="00F136CB" w:rsidRPr="00D3509C">
          <w:rPr>
            <w:rStyle w:val="afe"/>
            <w:noProof/>
          </w:rPr>
          <w:t xml:space="preserve"> VIII</w:t>
        </w:r>
        <w:r w:rsidR="00F136CB">
          <w:rPr>
            <w:noProof/>
            <w:webHidden/>
          </w:rPr>
          <w:tab/>
        </w:r>
        <w:r w:rsidR="00F136CB">
          <w:rPr>
            <w:noProof/>
            <w:webHidden/>
          </w:rPr>
          <w:fldChar w:fldCharType="begin"/>
        </w:r>
        <w:r w:rsidR="00F136CB">
          <w:rPr>
            <w:noProof/>
            <w:webHidden/>
          </w:rPr>
          <w:instrText xml:space="preserve"> PAGEREF _Toc172142478 \h </w:instrText>
        </w:r>
        <w:r w:rsidR="00F136CB">
          <w:rPr>
            <w:noProof/>
            <w:webHidden/>
          </w:rPr>
        </w:r>
        <w:r w:rsidR="00F136CB">
          <w:rPr>
            <w:noProof/>
            <w:webHidden/>
          </w:rPr>
          <w:fldChar w:fldCharType="separate"/>
        </w:r>
        <w:r w:rsidR="00F136CB">
          <w:rPr>
            <w:noProof/>
            <w:webHidden/>
          </w:rPr>
          <w:t>233</w:t>
        </w:r>
        <w:r w:rsidR="00F136CB">
          <w:rPr>
            <w:noProof/>
            <w:webHidden/>
          </w:rPr>
          <w:fldChar w:fldCharType="end"/>
        </w:r>
      </w:hyperlink>
    </w:p>
    <w:p w14:paraId="25E12BA0" w14:textId="5268F257" w:rsidR="00F136CB" w:rsidRDefault="001D3D0B">
      <w:pPr>
        <w:pStyle w:val="35"/>
        <w:tabs>
          <w:tab w:val="right" w:leader="dot" w:pos="8296"/>
        </w:tabs>
        <w:rPr>
          <w:rFonts w:ascii="Aptos" w:hAnsi="Aptos" w:cs="Times New Roman"/>
          <w:noProof/>
          <w:kern w:val="2"/>
          <w:szCs w:val="24"/>
        </w:rPr>
      </w:pPr>
      <w:hyperlink w:anchor="_Toc172142479" w:history="1">
        <w:r w:rsidR="00F136CB" w:rsidRPr="00D3509C">
          <w:rPr>
            <w:rStyle w:val="afe"/>
            <w:rFonts w:hint="eastAsia"/>
            <w:noProof/>
          </w:rPr>
          <w:t>ЛОТОС</w:t>
        </w:r>
        <w:r w:rsidR="00F136CB" w:rsidRPr="00D3509C">
          <w:rPr>
            <w:rStyle w:val="afe"/>
            <w:noProof/>
          </w:rPr>
          <w:t xml:space="preserve"> </w:t>
        </w:r>
        <w:r w:rsidR="00F136CB" w:rsidRPr="00D3509C">
          <w:rPr>
            <w:rStyle w:val="afe"/>
            <w:rFonts w:hint="eastAsia"/>
            <w:noProof/>
          </w:rPr>
          <w:t>КАК</w:t>
        </w:r>
        <w:r w:rsidR="00F136CB" w:rsidRPr="00D3509C">
          <w:rPr>
            <w:rStyle w:val="afe"/>
            <w:noProof/>
          </w:rPr>
          <w:t xml:space="preserve"> </w:t>
        </w:r>
        <w:r w:rsidR="00F136CB" w:rsidRPr="00D3509C">
          <w:rPr>
            <w:rStyle w:val="afe"/>
            <w:rFonts w:hint="eastAsia"/>
            <w:noProof/>
          </w:rPr>
          <w:t>ВСЕМИРНЫЙ</w:t>
        </w:r>
        <w:r w:rsidR="00F136CB" w:rsidRPr="00D3509C">
          <w:rPr>
            <w:rStyle w:val="afe"/>
            <w:noProof/>
          </w:rPr>
          <w:t xml:space="preserve"> </w:t>
        </w:r>
        <w:r w:rsidR="00F136CB" w:rsidRPr="00D3509C">
          <w:rPr>
            <w:rStyle w:val="afe"/>
            <w:rFonts w:hint="eastAsia"/>
            <w:noProof/>
          </w:rPr>
          <w:t>СИМВОЛ</w:t>
        </w:r>
        <w:r w:rsidR="00F136CB">
          <w:rPr>
            <w:noProof/>
            <w:webHidden/>
          </w:rPr>
          <w:tab/>
        </w:r>
        <w:r w:rsidR="00F136CB">
          <w:rPr>
            <w:noProof/>
            <w:webHidden/>
          </w:rPr>
          <w:fldChar w:fldCharType="begin"/>
        </w:r>
        <w:r w:rsidR="00F136CB">
          <w:rPr>
            <w:noProof/>
            <w:webHidden/>
          </w:rPr>
          <w:instrText xml:space="preserve"> PAGEREF _Toc172142479 \h </w:instrText>
        </w:r>
        <w:r w:rsidR="00F136CB">
          <w:rPr>
            <w:noProof/>
            <w:webHidden/>
          </w:rPr>
        </w:r>
        <w:r w:rsidR="00F136CB">
          <w:rPr>
            <w:noProof/>
            <w:webHidden/>
          </w:rPr>
          <w:fldChar w:fldCharType="separate"/>
        </w:r>
        <w:r w:rsidR="00F136CB">
          <w:rPr>
            <w:noProof/>
            <w:webHidden/>
          </w:rPr>
          <w:t>233</w:t>
        </w:r>
        <w:r w:rsidR="00F136CB">
          <w:rPr>
            <w:noProof/>
            <w:webHidden/>
          </w:rPr>
          <w:fldChar w:fldCharType="end"/>
        </w:r>
      </w:hyperlink>
    </w:p>
    <w:p w14:paraId="4A535C8F" w14:textId="2D643AEA" w:rsidR="00F136CB" w:rsidRDefault="001D3D0B">
      <w:pPr>
        <w:pStyle w:val="25"/>
        <w:tabs>
          <w:tab w:val="right" w:leader="dot" w:pos="8296"/>
        </w:tabs>
        <w:rPr>
          <w:rFonts w:ascii="Aptos" w:hAnsi="Aptos" w:cs="Times New Roman"/>
          <w:noProof/>
          <w:kern w:val="2"/>
          <w:szCs w:val="24"/>
        </w:rPr>
      </w:pPr>
      <w:hyperlink w:anchor="_Toc172142480" w:history="1">
        <w:r w:rsidR="00F136CB" w:rsidRPr="00D3509C">
          <w:rPr>
            <w:rStyle w:val="afe"/>
            <w:rFonts w:hint="eastAsia"/>
            <w:noProof/>
          </w:rPr>
          <w:t>ОТДЕЛ</w:t>
        </w:r>
        <w:r w:rsidR="00F136CB" w:rsidRPr="00D3509C">
          <w:rPr>
            <w:rStyle w:val="afe"/>
            <w:noProof/>
          </w:rPr>
          <w:t xml:space="preserve"> IX</w:t>
        </w:r>
        <w:r w:rsidR="00F136CB">
          <w:rPr>
            <w:noProof/>
            <w:webHidden/>
          </w:rPr>
          <w:tab/>
        </w:r>
        <w:r w:rsidR="00F136CB">
          <w:rPr>
            <w:noProof/>
            <w:webHidden/>
          </w:rPr>
          <w:fldChar w:fldCharType="begin"/>
        </w:r>
        <w:r w:rsidR="00F136CB">
          <w:rPr>
            <w:noProof/>
            <w:webHidden/>
          </w:rPr>
          <w:instrText xml:space="preserve"> PAGEREF _Toc172142480 \h </w:instrText>
        </w:r>
        <w:r w:rsidR="00F136CB">
          <w:rPr>
            <w:noProof/>
            <w:webHidden/>
          </w:rPr>
        </w:r>
        <w:r w:rsidR="00F136CB">
          <w:rPr>
            <w:noProof/>
            <w:webHidden/>
          </w:rPr>
          <w:fldChar w:fldCharType="separate"/>
        </w:r>
        <w:r w:rsidR="00F136CB">
          <w:rPr>
            <w:noProof/>
            <w:webHidden/>
          </w:rPr>
          <w:t>238</w:t>
        </w:r>
        <w:r w:rsidR="00F136CB">
          <w:rPr>
            <w:noProof/>
            <w:webHidden/>
          </w:rPr>
          <w:fldChar w:fldCharType="end"/>
        </w:r>
      </w:hyperlink>
    </w:p>
    <w:p w14:paraId="7B12C611" w14:textId="161F36EE" w:rsidR="00F136CB" w:rsidRDefault="001D3D0B">
      <w:pPr>
        <w:pStyle w:val="35"/>
        <w:tabs>
          <w:tab w:val="right" w:leader="dot" w:pos="8296"/>
        </w:tabs>
        <w:rPr>
          <w:rFonts w:ascii="Aptos" w:hAnsi="Aptos" w:cs="Times New Roman"/>
          <w:noProof/>
          <w:kern w:val="2"/>
          <w:szCs w:val="24"/>
        </w:rPr>
      </w:pPr>
      <w:hyperlink w:anchor="_Toc172142481" w:history="1">
        <w:r w:rsidR="00F136CB" w:rsidRPr="00D3509C">
          <w:rPr>
            <w:rStyle w:val="afe"/>
            <w:rFonts w:hint="eastAsia"/>
            <w:noProof/>
          </w:rPr>
          <w:t>ЛУНА</w:t>
        </w:r>
        <w:r w:rsidR="00F136CB" w:rsidRPr="00D3509C">
          <w:rPr>
            <w:rStyle w:val="afe"/>
            <w:noProof/>
          </w:rPr>
          <w:t>: DEUS LUNUS; PHOEBE</w:t>
        </w:r>
        <w:r w:rsidR="00F136CB">
          <w:rPr>
            <w:noProof/>
            <w:webHidden/>
          </w:rPr>
          <w:tab/>
        </w:r>
        <w:r w:rsidR="00F136CB">
          <w:rPr>
            <w:noProof/>
            <w:webHidden/>
          </w:rPr>
          <w:fldChar w:fldCharType="begin"/>
        </w:r>
        <w:r w:rsidR="00F136CB">
          <w:rPr>
            <w:noProof/>
            <w:webHidden/>
          </w:rPr>
          <w:instrText xml:space="preserve"> PAGEREF _Toc172142481 \h </w:instrText>
        </w:r>
        <w:r w:rsidR="00F136CB">
          <w:rPr>
            <w:noProof/>
            <w:webHidden/>
          </w:rPr>
        </w:r>
        <w:r w:rsidR="00F136CB">
          <w:rPr>
            <w:noProof/>
            <w:webHidden/>
          </w:rPr>
          <w:fldChar w:fldCharType="separate"/>
        </w:r>
        <w:r w:rsidR="00F136CB">
          <w:rPr>
            <w:noProof/>
            <w:webHidden/>
          </w:rPr>
          <w:t>238</w:t>
        </w:r>
        <w:r w:rsidR="00F136CB">
          <w:rPr>
            <w:noProof/>
            <w:webHidden/>
          </w:rPr>
          <w:fldChar w:fldCharType="end"/>
        </w:r>
      </w:hyperlink>
    </w:p>
    <w:p w14:paraId="1A457E80" w14:textId="4149520B" w:rsidR="00F136CB" w:rsidRDefault="001D3D0B">
      <w:pPr>
        <w:pStyle w:val="25"/>
        <w:tabs>
          <w:tab w:val="right" w:leader="dot" w:pos="8296"/>
        </w:tabs>
        <w:rPr>
          <w:rFonts w:ascii="Aptos" w:hAnsi="Aptos" w:cs="Times New Roman"/>
          <w:noProof/>
          <w:kern w:val="2"/>
          <w:szCs w:val="24"/>
        </w:rPr>
      </w:pPr>
      <w:hyperlink w:anchor="_Toc172142482" w:history="1">
        <w:r w:rsidR="00F136CB" w:rsidRPr="00D3509C">
          <w:rPr>
            <w:rStyle w:val="afe"/>
            <w:rFonts w:hint="eastAsia"/>
            <w:noProof/>
          </w:rPr>
          <w:t>ОТДЕЛ</w:t>
        </w:r>
        <w:r w:rsidR="00F136CB" w:rsidRPr="00D3509C">
          <w:rPr>
            <w:rStyle w:val="afe"/>
            <w:noProof/>
          </w:rPr>
          <w:t xml:space="preserve"> X</w:t>
        </w:r>
        <w:r w:rsidR="00F136CB">
          <w:rPr>
            <w:noProof/>
            <w:webHidden/>
          </w:rPr>
          <w:tab/>
        </w:r>
        <w:r w:rsidR="00F136CB">
          <w:rPr>
            <w:noProof/>
            <w:webHidden/>
          </w:rPr>
          <w:fldChar w:fldCharType="begin"/>
        </w:r>
        <w:r w:rsidR="00F136CB">
          <w:rPr>
            <w:noProof/>
            <w:webHidden/>
          </w:rPr>
          <w:instrText xml:space="preserve"> PAGEREF _Toc172142482 \h </w:instrText>
        </w:r>
        <w:r w:rsidR="00F136CB">
          <w:rPr>
            <w:noProof/>
            <w:webHidden/>
          </w:rPr>
        </w:r>
        <w:r w:rsidR="00F136CB">
          <w:rPr>
            <w:noProof/>
            <w:webHidden/>
          </w:rPr>
          <w:fldChar w:fldCharType="separate"/>
        </w:r>
        <w:r w:rsidR="00F136CB">
          <w:rPr>
            <w:noProof/>
            <w:webHidden/>
          </w:rPr>
          <w:t>242</w:t>
        </w:r>
        <w:r w:rsidR="00F136CB">
          <w:rPr>
            <w:noProof/>
            <w:webHidden/>
          </w:rPr>
          <w:fldChar w:fldCharType="end"/>
        </w:r>
      </w:hyperlink>
    </w:p>
    <w:p w14:paraId="7712C5F2" w14:textId="65FAEB72" w:rsidR="00F136CB" w:rsidRDefault="001D3D0B">
      <w:pPr>
        <w:pStyle w:val="35"/>
        <w:tabs>
          <w:tab w:val="right" w:leader="dot" w:pos="8296"/>
        </w:tabs>
        <w:rPr>
          <w:rFonts w:ascii="Aptos" w:hAnsi="Aptos" w:cs="Times New Roman"/>
          <w:noProof/>
          <w:kern w:val="2"/>
          <w:szCs w:val="24"/>
        </w:rPr>
      </w:pPr>
      <w:hyperlink w:anchor="_Toc172142483" w:history="1">
        <w:r w:rsidR="00F136CB" w:rsidRPr="00D3509C">
          <w:rPr>
            <w:rStyle w:val="afe"/>
            <w:rFonts w:hint="eastAsia"/>
            <w:noProof/>
          </w:rPr>
          <w:t>КУЛЬТ</w:t>
        </w:r>
        <w:r w:rsidR="00F136CB" w:rsidRPr="00D3509C">
          <w:rPr>
            <w:rStyle w:val="afe"/>
            <w:noProof/>
          </w:rPr>
          <w:t xml:space="preserve"> </w:t>
        </w:r>
        <w:r w:rsidR="00F136CB" w:rsidRPr="00D3509C">
          <w:rPr>
            <w:rStyle w:val="afe"/>
            <w:rFonts w:hint="eastAsia"/>
            <w:noProof/>
          </w:rPr>
          <w:t>ДРЕВА</w:t>
        </w:r>
        <w:r w:rsidR="00F136CB" w:rsidRPr="00D3509C">
          <w:rPr>
            <w:rStyle w:val="afe"/>
            <w:noProof/>
          </w:rPr>
          <w:t xml:space="preserve">, </w:t>
        </w:r>
        <w:r w:rsidR="00F136CB" w:rsidRPr="00D3509C">
          <w:rPr>
            <w:rStyle w:val="afe"/>
            <w:rFonts w:hint="eastAsia"/>
            <w:noProof/>
          </w:rPr>
          <w:t>ЗМИЯ</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КРОКОДИЛА</w:t>
        </w:r>
        <w:r w:rsidR="00F136CB">
          <w:rPr>
            <w:noProof/>
            <w:webHidden/>
          </w:rPr>
          <w:tab/>
        </w:r>
        <w:r w:rsidR="00F136CB">
          <w:rPr>
            <w:noProof/>
            <w:webHidden/>
          </w:rPr>
          <w:fldChar w:fldCharType="begin"/>
        </w:r>
        <w:r w:rsidR="00F136CB">
          <w:rPr>
            <w:noProof/>
            <w:webHidden/>
          </w:rPr>
          <w:instrText xml:space="preserve"> PAGEREF _Toc172142483 \h </w:instrText>
        </w:r>
        <w:r w:rsidR="00F136CB">
          <w:rPr>
            <w:noProof/>
            <w:webHidden/>
          </w:rPr>
        </w:r>
        <w:r w:rsidR="00F136CB">
          <w:rPr>
            <w:noProof/>
            <w:webHidden/>
          </w:rPr>
          <w:fldChar w:fldCharType="separate"/>
        </w:r>
        <w:r w:rsidR="00F136CB">
          <w:rPr>
            <w:noProof/>
            <w:webHidden/>
          </w:rPr>
          <w:t>242</w:t>
        </w:r>
        <w:r w:rsidR="00F136CB">
          <w:rPr>
            <w:noProof/>
            <w:webHidden/>
          </w:rPr>
          <w:fldChar w:fldCharType="end"/>
        </w:r>
      </w:hyperlink>
    </w:p>
    <w:p w14:paraId="2640BFC4" w14:textId="0577E39B" w:rsidR="00F136CB" w:rsidRDefault="001D3D0B">
      <w:pPr>
        <w:pStyle w:val="25"/>
        <w:tabs>
          <w:tab w:val="right" w:leader="dot" w:pos="8296"/>
        </w:tabs>
        <w:rPr>
          <w:rFonts w:ascii="Aptos" w:hAnsi="Aptos" w:cs="Times New Roman"/>
          <w:noProof/>
          <w:kern w:val="2"/>
          <w:szCs w:val="24"/>
        </w:rPr>
      </w:pPr>
      <w:hyperlink w:anchor="_Toc172142484" w:history="1">
        <w:r w:rsidR="00F136CB" w:rsidRPr="00D3509C">
          <w:rPr>
            <w:rStyle w:val="afe"/>
            <w:rFonts w:hint="eastAsia"/>
            <w:noProof/>
          </w:rPr>
          <w:t>ОТДЕЛ</w:t>
        </w:r>
        <w:r w:rsidR="00F136CB" w:rsidRPr="00D3509C">
          <w:rPr>
            <w:rStyle w:val="afe"/>
            <w:noProof/>
          </w:rPr>
          <w:t xml:space="preserve"> </w:t>
        </w:r>
        <w:r w:rsidR="00F136CB" w:rsidRPr="00D3509C">
          <w:rPr>
            <w:rStyle w:val="afe"/>
            <w:noProof/>
            <w:lang w:val="en-US"/>
          </w:rPr>
          <w:t>XI</w:t>
        </w:r>
        <w:r w:rsidR="00F136CB">
          <w:rPr>
            <w:noProof/>
            <w:webHidden/>
          </w:rPr>
          <w:tab/>
        </w:r>
        <w:r w:rsidR="00F136CB">
          <w:rPr>
            <w:noProof/>
            <w:webHidden/>
          </w:rPr>
          <w:fldChar w:fldCharType="begin"/>
        </w:r>
        <w:r w:rsidR="00F136CB">
          <w:rPr>
            <w:noProof/>
            <w:webHidden/>
          </w:rPr>
          <w:instrText xml:space="preserve"> PAGEREF _Toc172142484 \h </w:instrText>
        </w:r>
        <w:r w:rsidR="00F136CB">
          <w:rPr>
            <w:noProof/>
            <w:webHidden/>
          </w:rPr>
        </w:r>
        <w:r w:rsidR="00F136CB">
          <w:rPr>
            <w:noProof/>
            <w:webHidden/>
          </w:rPr>
          <w:fldChar w:fldCharType="separate"/>
        </w:r>
        <w:r w:rsidR="00F136CB">
          <w:rPr>
            <w:noProof/>
            <w:webHidden/>
          </w:rPr>
          <w:t>244</w:t>
        </w:r>
        <w:r w:rsidR="00F136CB">
          <w:rPr>
            <w:noProof/>
            <w:webHidden/>
          </w:rPr>
          <w:fldChar w:fldCharType="end"/>
        </w:r>
      </w:hyperlink>
    </w:p>
    <w:p w14:paraId="1D097695" w14:textId="1651BA16" w:rsidR="00F136CB" w:rsidRDefault="001D3D0B">
      <w:pPr>
        <w:pStyle w:val="35"/>
        <w:tabs>
          <w:tab w:val="right" w:leader="dot" w:pos="8296"/>
        </w:tabs>
        <w:rPr>
          <w:rFonts w:ascii="Aptos" w:hAnsi="Aptos" w:cs="Times New Roman"/>
          <w:noProof/>
          <w:kern w:val="2"/>
          <w:szCs w:val="24"/>
        </w:rPr>
      </w:pPr>
      <w:hyperlink w:anchor="_Toc172142485" w:history="1">
        <w:r w:rsidR="00F136CB" w:rsidRPr="00D3509C">
          <w:rPr>
            <w:rStyle w:val="afe"/>
            <w:rFonts w:hint="eastAsia"/>
            <w:noProof/>
          </w:rPr>
          <w:t>ДЕМОН</w:t>
        </w:r>
        <w:r w:rsidR="00F136CB" w:rsidRPr="00D3509C">
          <w:rPr>
            <w:rStyle w:val="afe"/>
            <w:noProof/>
          </w:rPr>
          <w:t xml:space="preserve"> </w:t>
        </w:r>
        <w:r w:rsidR="00F136CB" w:rsidRPr="00D3509C">
          <w:rPr>
            <w:rStyle w:val="afe"/>
            <w:rFonts w:hint="eastAsia"/>
            <w:noProof/>
          </w:rPr>
          <w:t>ЕСТЬ</w:t>
        </w:r>
        <w:r w:rsidR="00F136CB" w:rsidRPr="00D3509C">
          <w:rPr>
            <w:rStyle w:val="afe"/>
            <w:noProof/>
          </w:rPr>
          <w:t xml:space="preserve"> </w:t>
        </w:r>
        <w:r w:rsidR="00F136CB" w:rsidRPr="00D3509C">
          <w:rPr>
            <w:rStyle w:val="afe"/>
            <w:rFonts w:hint="eastAsia"/>
            <w:noProof/>
          </w:rPr>
          <w:t>БОГ</w:t>
        </w:r>
        <w:r w:rsidR="00F136CB" w:rsidRPr="00D3509C">
          <w:rPr>
            <w:rStyle w:val="afe"/>
            <w:noProof/>
          </w:rPr>
          <w:t xml:space="preserve"> </w:t>
        </w:r>
        <w:r w:rsidR="00F136CB" w:rsidRPr="00D3509C">
          <w:rPr>
            <w:rStyle w:val="afe"/>
            <w:rFonts w:hint="eastAsia"/>
            <w:noProof/>
          </w:rPr>
          <w:t>НАОБОРОТ</w:t>
        </w:r>
        <w:r w:rsidR="00F136CB">
          <w:rPr>
            <w:noProof/>
            <w:webHidden/>
          </w:rPr>
          <w:tab/>
        </w:r>
        <w:r w:rsidR="00F136CB">
          <w:rPr>
            <w:noProof/>
            <w:webHidden/>
          </w:rPr>
          <w:fldChar w:fldCharType="begin"/>
        </w:r>
        <w:r w:rsidR="00F136CB">
          <w:rPr>
            <w:noProof/>
            <w:webHidden/>
          </w:rPr>
          <w:instrText xml:space="preserve"> PAGEREF _Toc172142485 \h </w:instrText>
        </w:r>
        <w:r w:rsidR="00F136CB">
          <w:rPr>
            <w:noProof/>
            <w:webHidden/>
          </w:rPr>
        </w:r>
        <w:r w:rsidR="00F136CB">
          <w:rPr>
            <w:noProof/>
            <w:webHidden/>
          </w:rPr>
          <w:fldChar w:fldCharType="separate"/>
        </w:r>
        <w:r w:rsidR="00F136CB">
          <w:rPr>
            <w:noProof/>
            <w:webHidden/>
          </w:rPr>
          <w:t>244</w:t>
        </w:r>
        <w:r w:rsidR="00F136CB">
          <w:rPr>
            <w:noProof/>
            <w:webHidden/>
          </w:rPr>
          <w:fldChar w:fldCharType="end"/>
        </w:r>
      </w:hyperlink>
    </w:p>
    <w:p w14:paraId="0F16E456" w14:textId="19BD52C9" w:rsidR="00F136CB" w:rsidRDefault="001D3D0B">
      <w:pPr>
        <w:pStyle w:val="25"/>
        <w:tabs>
          <w:tab w:val="right" w:leader="dot" w:pos="8296"/>
        </w:tabs>
        <w:rPr>
          <w:rFonts w:ascii="Aptos" w:hAnsi="Aptos" w:cs="Times New Roman"/>
          <w:noProof/>
          <w:kern w:val="2"/>
          <w:szCs w:val="24"/>
        </w:rPr>
      </w:pPr>
      <w:hyperlink w:anchor="_Toc172142486" w:history="1">
        <w:r w:rsidR="00F136CB" w:rsidRPr="00D3509C">
          <w:rPr>
            <w:rStyle w:val="afe"/>
            <w:rFonts w:hint="eastAsia"/>
            <w:noProof/>
          </w:rPr>
          <w:t>ОТДЕЛ</w:t>
        </w:r>
        <w:r w:rsidR="00F136CB" w:rsidRPr="00D3509C">
          <w:rPr>
            <w:rStyle w:val="afe"/>
            <w:noProof/>
          </w:rPr>
          <w:t xml:space="preserve"> XII</w:t>
        </w:r>
        <w:r w:rsidR="00F136CB">
          <w:rPr>
            <w:noProof/>
            <w:webHidden/>
          </w:rPr>
          <w:tab/>
        </w:r>
        <w:r w:rsidR="00F136CB">
          <w:rPr>
            <w:noProof/>
            <w:webHidden/>
          </w:rPr>
          <w:fldChar w:fldCharType="begin"/>
        </w:r>
        <w:r w:rsidR="00F136CB">
          <w:rPr>
            <w:noProof/>
            <w:webHidden/>
          </w:rPr>
          <w:instrText xml:space="preserve"> PAGEREF _Toc172142486 \h </w:instrText>
        </w:r>
        <w:r w:rsidR="00F136CB">
          <w:rPr>
            <w:noProof/>
            <w:webHidden/>
          </w:rPr>
        </w:r>
        <w:r w:rsidR="00F136CB">
          <w:rPr>
            <w:noProof/>
            <w:webHidden/>
          </w:rPr>
          <w:fldChar w:fldCharType="separate"/>
        </w:r>
        <w:r w:rsidR="00F136CB">
          <w:rPr>
            <w:noProof/>
            <w:webHidden/>
          </w:rPr>
          <w:t>247</w:t>
        </w:r>
        <w:r w:rsidR="00F136CB">
          <w:rPr>
            <w:noProof/>
            <w:webHidden/>
          </w:rPr>
          <w:fldChar w:fldCharType="end"/>
        </w:r>
      </w:hyperlink>
    </w:p>
    <w:p w14:paraId="7C425F2D" w14:textId="50844DDE" w:rsidR="00F136CB" w:rsidRDefault="001D3D0B">
      <w:pPr>
        <w:pStyle w:val="35"/>
        <w:tabs>
          <w:tab w:val="right" w:leader="dot" w:pos="8296"/>
        </w:tabs>
        <w:rPr>
          <w:rFonts w:ascii="Aptos" w:hAnsi="Aptos" w:cs="Times New Roman"/>
          <w:noProof/>
          <w:kern w:val="2"/>
          <w:szCs w:val="24"/>
        </w:rPr>
      </w:pPr>
      <w:hyperlink w:anchor="_Toc172142487" w:history="1">
        <w:r w:rsidR="00F136CB" w:rsidRPr="00D3509C">
          <w:rPr>
            <w:rStyle w:val="afe"/>
            <w:rFonts w:hint="eastAsia"/>
            <w:noProof/>
          </w:rPr>
          <w:t>ТЕОГОНИЯ</w:t>
        </w:r>
        <w:r w:rsidR="00F136CB" w:rsidRPr="00D3509C">
          <w:rPr>
            <w:rStyle w:val="afe"/>
            <w:noProof/>
          </w:rPr>
          <w:t xml:space="preserve"> </w:t>
        </w:r>
        <w:r w:rsidR="00F136CB" w:rsidRPr="00D3509C">
          <w:rPr>
            <w:rStyle w:val="afe"/>
            <w:rFonts w:hint="eastAsia"/>
            <w:noProof/>
          </w:rPr>
          <w:t>БОГОВ</w:t>
        </w:r>
        <w:r w:rsidR="00F136CB" w:rsidRPr="00D3509C">
          <w:rPr>
            <w:rStyle w:val="afe"/>
            <w:noProof/>
          </w:rPr>
          <w:t>-</w:t>
        </w:r>
        <w:r w:rsidR="00F136CB" w:rsidRPr="00D3509C">
          <w:rPr>
            <w:rStyle w:val="afe"/>
            <w:rFonts w:hint="eastAsia"/>
            <w:noProof/>
          </w:rPr>
          <w:t>СОЗИДАТЕЛЕЙ</w:t>
        </w:r>
        <w:r w:rsidR="00F136CB">
          <w:rPr>
            <w:noProof/>
            <w:webHidden/>
          </w:rPr>
          <w:tab/>
        </w:r>
        <w:r w:rsidR="00F136CB">
          <w:rPr>
            <w:noProof/>
            <w:webHidden/>
          </w:rPr>
          <w:fldChar w:fldCharType="begin"/>
        </w:r>
        <w:r w:rsidR="00F136CB">
          <w:rPr>
            <w:noProof/>
            <w:webHidden/>
          </w:rPr>
          <w:instrText xml:space="preserve"> PAGEREF _Toc172142487 \h </w:instrText>
        </w:r>
        <w:r w:rsidR="00F136CB">
          <w:rPr>
            <w:noProof/>
            <w:webHidden/>
          </w:rPr>
        </w:r>
        <w:r w:rsidR="00F136CB">
          <w:rPr>
            <w:noProof/>
            <w:webHidden/>
          </w:rPr>
          <w:fldChar w:fldCharType="separate"/>
        </w:r>
        <w:r w:rsidR="00F136CB">
          <w:rPr>
            <w:noProof/>
            <w:webHidden/>
          </w:rPr>
          <w:t>247</w:t>
        </w:r>
        <w:r w:rsidR="00F136CB">
          <w:rPr>
            <w:noProof/>
            <w:webHidden/>
          </w:rPr>
          <w:fldChar w:fldCharType="end"/>
        </w:r>
      </w:hyperlink>
    </w:p>
    <w:p w14:paraId="194A3A6F" w14:textId="10BEF36B" w:rsidR="00F136CB" w:rsidRDefault="001D3D0B">
      <w:pPr>
        <w:pStyle w:val="25"/>
        <w:tabs>
          <w:tab w:val="right" w:leader="dot" w:pos="8296"/>
        </w:tabs>
        <w:rPr>
          <w:rFonts w:ascii="Aptos" w:hAnsi="Aptos" w:cs="Times New Roman"/>
          <w:noProof/>
          <w:kern w:val="2"/>
          <w:szCs w:val="24"/>
        </w:rPr>
      </w:pPr>
      <w:hyperlink w:anchor="_Toc172142488" w:history="1">
        <w:r w:rsidR="00F136CB" w:rsidRPr="00D3509C">
          <w:rPr>
            <w:rStyle w:val="afe"/>
            <w:rFonts w:hint="eastAsia"/>
            <w:noProof/>
          </w:rPr>
          <w:t>ОТДЕЛ</w:t>
        </w:r>
        <w:r w:rsidR="00F136CB" w:rsidRPr="00D3509C">
          <w:rPr>
            <w:rStyle w:val="afe"/>
            <w:noProof/>
          </w:rPr>
          <w:t xml:space="preserve"> XIV</w:t>
        </w:r>
        <w:r w:rsidR="00F136CB">
          <w:rPr>
            <w:noProof/>
            <w:webHidden/>
          </w:rPr>
          <w:tab/>
        </w:r>
        <w:r w:rsidR="00F136CB">
          <w:rPr>
            <w:noProof/>
            <w:webHidden/>
          </w:rPr>
          <w:fldChar w:fldCharType="begin"/>
        </w:r>
        <w:r w:rsidR="00F136CB">
          <w:rPr>
            <w:noProof/>
            <w:webHidden/>
          </w:rPr>
          <w:instrText xml:space="preserve"> PAGEREF _Toc172142488 \h </w:instrText>
        </w:r>
        <w:r w:rsidR="00F136CB">
          <w:rPr>
            <w:noProof/>
            <w:webHidden/>
          </w:rPr>
        </w:r>
        <w:r w:rsidR="00F136CB">
          <w:rPr>
            <w:noProof/>
            <w:webHidden/>
          </w:rPr>
          <w:fldChar w:fldCharType="separate"/>
        </w:r>
        <w:r w:rsidR="00F136CB">
          <w:rPr>
            <w:noProof/>
            <w:webHidden/>
          </w:rPr>
          <w:t>253</w:t>
        </w:r>
        <w:r w:rsidR="00F136CB">
          <w:rPr>
            <w:noProof/>
            <w:webHidden/>
          </w:rPr>
          <w:fldChar w:fldCharType="end"/>
        </w:r>
      </w:hyperlink>
    </w:p>
    <w:p w14:paraId="4FB07C2E" w14:textId="11BEDA9D" w:rsidR="00F136CB" w:rsidRDefault="001D3D0B">
      <w:pPr>
        <w:pStyle w:val="35"/>
        <w:tabs>
          <w:tab w:val="right" w:leader="dot" w:pos="8296"/>
        </w:tabs>
        <w:rPr>
          <w:rFonts w:ascii="Aptos" w:hAnsi="Aptos" w:cs="Times New Roman"/>
          <w:noProof/>
          <w:kern w:val="2"/>
          <w:szCs w:val="24"/>
        </w:rPr>
      </w:pPr>
      <w:hyperlink w:anchor="_Toc172142489" w:history="1">
        <w:r w:rsidR="00F136CB" w:rsidRPr="00D3509C">
          <w:rPr>
            <w:rStyle w:val="afe"/>
            <w:rFonts w:hint="eastAsia"/>
            <w:noProof/>
          </w:rPr>
          <w:t>ЧЕТЫРЕ</w:t>
        </w:r>
        <w:r w:rsidR="00F136CB" w:rsidRPr="00D3509C">
          <w:rPr>
            <w:rStyle w:val="afe"/>
            <w:noProof/>
          </w:rPr>
          <w:t xml:space="preserve"> </w:t>
        </w:r>
        <w:r w:rsidR="00F136CB" w:rsidRPr="00D3509C">
          <w:rPr>
            <w:rStyle w:val="afe"/>
            <w:rFonts w:hint="eastAsia"/>
            <w:noProof/>
          </w:rPr>
          <w:t>ЭЛЕМЕНТА</w:t>
        </w:r>
        <w:r w:rsidR="00F136CB" w:rsidRPr="00D3509C">
          <w:rPr>
            <w:rStyle w:val="afe"/>
            <w:noProof/>
          </w:rPr>
          <w:t xml:space="preserve"> (</w:t>
        </w:r>
        <w:r w:rsidR="00F136CB" w:rsidRPr="00D3509C">
          <w:rPr>
            <w:rStyle w:val="afe"/>
            <w:rFonts w:hint="eastAsia"/>
            <w:noProof/>
          </w:rPr>
          <w:t>Стихии</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_Toc172142489 \h </w:instrText>
        </w:r>
        <w:r w:rsidR="00F136CB">
          <w:rPr>
            <w:noProof/>
            <w:webHidden/>
          </w:rPr>
        </w:r>
        <w:r w:rsidR="00F136CB">
          <w:rPr>
            <w:noProof/>
            <w:webHidden/>
          </w:rPr>
          <w:fldChar w:fldCharType="separate"/>
        </w:r>
        <w:r w:rsidR="00F136CB">
          <w:rPr>
            <w:noProof/>
            <w:webHidden/>
          </w:rPr>
          <w:t>253</w:t>
        </w:r>
        <w:r w:rsidR="00F136CB">
          <w:rPr>
            <w:noProof/>
            <w:webHidden/>
          </w:rPr>
          <w:fldChar w:fldCharType="end"/>
        </w:r>
      </w:hyperlink>
    </w:p>
    <w:p w14:paraId="4098D1F8" w14:textId="6710F8FD" w:rsidR="00F136CB" w:rsidRDefault="001D3D0B">
      <w:pPr>
        <w:pStyle w:val="25"/>
        <w:tabs>
          <w:tab w:val="right" w:leader="dot" w:pos="8296"/>
        </w:tabs>
        <w:rPr>
          <w:rFonts w:ascii="Aptos" w:hAnsi="Aptos" w:cs="Times New Roman"/>
          <w:noProof/>
          <w:kern w:val="2"/>
          <w:szCs w:val="24"/>
        </w:rPr>
      </w:pPr>
      <w:hyperlink w:anchor="_Toc172142490" w:history="1">
        <w:r w:rsidR="00F136CB" w:rsidRPr="00D3509C">
          <w:rPr>
            <w:rStyle w:val="afe"/>
            <w:rFonts w:hint="eastAsia"/>
            <w:noProof/>
          </w:rPr>
          <w:t>ОТДЕЛ</w:t>
        </w:r>
        <w:r w:rsidR="00F136CB" w:rsidRPr="00D3509C">
          <w:rPr>
            <w:rStyle w:val="afe"/>
            <w:noProof/>
          </w:rPr>
          <w:t xml:space="preserve"> XV</w:t>
        </w:r>
        <w:r w:rsidR="00F136CB">
          <w:rPr>
            <w:noProof/>
            <w:webHidden/>
          </w:rPr>
          <w:tab/>
        </w:r>
        <w:r w:rsidR="00F136CB">
          <w:rPr>
            <w:noProof/>
            <w:webHidden/>
          </w:rPr>
          <w:fldChar w:fldCharType="begin"/>
        </w:r>
        <w:r w:rsidR="00F136CB">
          <w:rPr>
            <w:noProof/>
            <w:webHidden/>
          </w:rPr>
          <w:instrText xml:space="preserve"> PAGEREF _Toc172142490 \h </w:instrText>
        </w:r>
        <w:r w:rsidR="00F136CB">
          <w:rPr>
            <w:noProof/>
            <w:webHidden/>
          </w:rPr>
        </w:r>
        <w:r w:rsidR="00F136CB">
          <w:rPr>
            <w:noProof/>
            <w:webHidden/>
          </w:rPr>
          <w:fldChar w:fldCharType="separate"/>
        </w:r>
        <w:r w:rsidR="00F136CB">
          <w:rPr>
            <w:noProof/>
            <w:webHidden/>
          </w:rPr>
          <w:t>258</w:t>
        </w:r>
        <w:r w:rsidR="00F136CB">
          <w:rPr>
            <w:noProof/>
            <w:webHidden/>
          </w:rPr>
          <w:fldChar w:fldCharType="end"/>
        </w:r>
      </w:hyperlink>
    </w:p>
    <w:p w14:paraId="41BBE817" w14:textId="1C52B4D6" w:rsidR="00F136CB" w:rsidRDefault="001D3D0B">
      <w:pPr>
        <w:pStyle w:val="35"/>
        <w:tabs>
          <w:tab w:val="right" w:leader="dot" w:pos="8296"/>
        </w:tabs>
        <w:rPr>
          <w:rFonts w:ascii="Aptos" w:hAnsi="Aptos" w:cs="Times New Roman"/>
          <w:noProof/>
          <w:kern w:val="2"/>
          <w:szCs w:val="24"/>
        </w:rPr>
      </w:pPr>
      <w:hyperlink w:anchor="_Toc172142491" w:history="1">
        <w:r w:rsidR="00F136CB" w:rsidRPr="00D3509C">
          <w:rPr>
            <w:rStyle w:val="afe"/>
            <w:rFonts w:hint="eastAsia"/>
            <w:noProof/>
          </w:rPr>
          <w:t>О</w:t>
        </w:r>
        <w:r w:rsidR="00F136CB" w:rsidRPr="00D3509C">
          <w:rPr>
            <w:rStyle w:val="afe"/>
            <w:noProof/>
          </w:rPr>
          <w:t xml:space="preserve"> </w:t>
        </w:r>
        <w:r w:rsidR="00F136CB" w:rsidRPr="00D3509C">
          <w:rPr>
            <w:rStyle w:val="afe"/>
            <w:rFonts w:hint="eastAsia"/>
            <w:noProof/>
          </w:rPr>
          <w:t>ГУАНЬ</w:t>
        </w:r>
        <w:r w:rsidR="00F136CB" w:rsidRPr="00D3509C">
          <w:rPr>
            <w:rStyle w:val="afe"/>
            <w:noProof/>
          </w:rPr>
          <w:t>-</w:t>
        </w:r>
        <w:r w:rsidR="00F136CB" w:rsidRPr="00D3509C">
          <w:rPr>
            <w:rStyle w:val="afe"/>
            <w:rFonts w:hint="eastAsia"/>
            <w:noProof/>
          </w:rPr>
          <w:t>ШИ</w:t>
        </w:r>
        <w:r w:rsidR="00F136CB" w:rsidRPr="00D3509C">
          <w:rPr>
            <w:rStyle w:val="afe"/>
            <w:noProof/>
          </w:rPr>
          <w:t>-</w:t>
        </w:r>
        <w:r w:rsidR="00F136CB" w:rsidRPr="00D3509C">
          <w:rPr>
            <w:rStyle w:val="afe"/>
            <w:rFonts w:hint="eastAsia"/>
            <w:noProof/>
          </w:rPr>
          <w:t>ИНЬ</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ГУАНЬ</w:t>
        </w:r>
        <w:r w:rsidR="00F136CB" w:rsidRPr="00D3509C">
          <w:rPr>
            <w:rStyle w:val="afe"/>
            <w:noProof/>
          </w:rPr>
          <w:t>-</w:t>
        </w:r>
        <w:r w:rsidR="00F136CB" w:rsidRPr="00D3509C">
          <w:rPr>
            <w:rStyle w:val="afe"/>
            <w:rFonts w:hint="eastAsia"/>
            <w:noProof/>
          </w:rPr>
          <w:t>ИНЬ</w:t>
        </w:r>
        <w:r w:rsidR="00F136CB">
          <w:rPr>
            <w:noProof/>
            <w:webHidden/>
          </w:rPr>
          <w:tab/>
        </w:r>
        <w:r w:rsidR="00F136CB">
          <w:rPr>
            <w:noProof/>
            <w:webHidden/>
          </w:rPr>
          <w:fldChar w:fldCharType="begin"/>
        </w:r>
        <w:r w:rsidR="00F136CB">
          <w:rPr>
            <w:noProof/>
            <w:webHidden/>
          </w:rPr>
          <w:instrText xml:space="preserve"> PAGEREF _Toc172142491 \h </w:instrText>
        </w:r>
        <w:r w:rsidR="00F136CB">
          <w:rPr>
            <w:noProof/>
            <w:webHidden/>
          </w:rPr>
        </w:r>
        <w:r w:rsidR="00F136CB">
          <w:rPr>
            <w:noProof/>
            <w:webHidden/>
          </w:rPr>
          <w:fldChar w:fldCharType="separate"/>
        </w:r>
        <w:r w:rsidR="00F136CB">
          <w:rPr>
            <w:noProof/>
            <w:webHidden/>
          </w:rPr>
          <w:t>258</w:t>
        </w:r>
        <w:r w:rsidR="00F136CB">
          <w:rPr>
            <w:noProof/>
            <w:webHidden/>
          </w:rPr>
          <w:fldChar w:fldCharType="end"/>
        </w:r>
      </w:hyperlink>
    </w:p>
    <w:p w14:paraId="60C3A1C1" w14:textId="05842C1F" w:rsidR="00F136CB" w:rsidRDefault="001D3D0B">
      <w:pPr>
        <w:pStyle w:val="16"/>
        <w:tabs>
          <w:tab w:val="right" w:leader="dot" w:pos="8296"/>
        </w:tabs>
        <w:rPr>
          <w:rFonts w:ascii="Aptos" w:hAnsi="Aptos"/>
          <w:noProof/>
          <w:kern w:val="2"/>
        </w:rPr>
      </w:pPr>
      <w:hyperlink w:anchor="_Toc172142492" w:history="1">
        <w:r w:rsidR="00F136CB" w:rsidRPr="00D3509C">
          <w:rPr>
            <w:rStyle w:val="afe"/>
            <w:rFonts w:hint="eastAsia"/>
            <w:noProof/>
          </w:rPr>
          <w:t>ЧАСТЬ</w:t>
        </w:r>
        <w:r w:rsidR="00F136CB" w:rsidRPr="00D3509C">
          <w:rPr>
            <w:rStyle w:val="afe"/>
            <w:noProof/>
          </w:rPr>
          <w:t xml:space="preserve"> </w:t>
        </w:r>
        <w:r w:rsidR="00F136CB" w:rsidRPr="00D3509C">
          <w:rPr>
            <w:rStyle w:val="afe"/>
            <w:noProof/>
            <w:lang w:val="en-US"/>
          </w:rPr>
          <w:t>III</w:t>
        </w:r>
        <w:r w:rsidR="00F136CB" w:rsidRPr="00D3509C">
          <w:rPr>
            <w:rStyle w:val="afe"/>
            <w:noProof/>
          </w:rPr>
          <w:t>.</w:t>
        </w:r>
        <w:r w:rsidR="00F136CB">
          <w:rPr>
            <w:noProof/>
            <w:webHidden/>
          </w:rPr>
          <w:tab/>
        </w:r>
        <w:r w:rsidR="00F136CB">
          <w:rPr>
            <w:noProof/>
            <w:webHidden/>
          </w:rPr>
          <w:fldChar w:fldCharType="begin"/>
        </w:r>
        <w:r w:rsidR="00F136CB">
          <w:rPr>
            <w:noProof/>
            <w:webHidden/>
          </w:rPr>
          <w:instrText xml:space="preserve"> PAGEREF _Toc172142492 \h </w:instrText>
        </w:r>
        <w:r w:rsidR="00F136CB">
          <w:rPr>
            <w:noProof/>
            <w:webHidden/>
          </w:rPr>
        </w:r>
        <w:r w:rsidR="00F136CB">
          <w:rPr>
            <w:noProof/>
            <w:webHidden/>
          </w:rPr>
          <w:fldChar w:fldCharType="separate"/>
        </w:r>
        <w:r w:rsidR="00F136CB">
          <w:rPr>
            <w:noProof/>
            <w:webHidden/>
          </w:rPr>
          <w:t>260</w:t>
        </w:r>
        <w:r w:rsidR="00F136CB">
          <w:rPr>
            <w:noProof/>
            <w:webHidden/>
          </w:rPr>
          <w:fldChar w:fldCharType="end"/>
        </w:r>
      </w:hyperlink>
    </w:p>
    <w:p w14:paraId="4C215C6D" w14:textId="66FBB7DC" w:rsidR="00F136CB" w:rsidRDefault="001D3D0B">
      <w:pPr>
        <w:pStyle w:val="16"/>
        <w:tabs>
          <w:tab w:val="right" w:leader="dot" w:pos="8296"/>
        </w:tabs>
        <w:rPr>
          <w:rFonts w:ascii="Aptos" w:hAnsi="Aptos"/>
          <w:noProof/>
          <w:kern w:val="2"/>
        </w:rPr>
      </w:pPr>
      <w:hyperlink w:anchor="_Toc172142493" w:history="1">
        <w:r w:rsidR="00F136CB" w:rsidRPr="00D3509C">
          <w:rPr>
            <w:rStyle w:val="afe"/>
            <w:rFonts w:hint="eastAsia"/>
            <w:noProof/>
          </w:rPr>
          <w:t>ДОПОЛНЕНИЯ</w:t>
        </w:r>
        <w:r w:rsidR="00F136CB" w:rsidRPr="00D3509C">
          <w:rPr>
            <w:rStyle w:val="afe"/>
            <w:noProof/>
          </w:rPr>
          <w:t xml:space="preserve"> (</w:t>
        </w:r>
        <w:r w:rsidR="00F136CB" w:rsidRPr="00D3509C">
          <w:rPr>
            <w:rStyle w:val="afe"/>
            <w:noProof/>
            <w:lang w:val="en-US"/>
          </w:rPr>
          <w:t>ADDENDA</w:t>
        </w:r>
        <w:r w:rsidR="00F136CB" w:rsidRPr="00D3509C">
          <w:rPr>
            <w:rStyle w:val="afe"/>
            <w:noProof/>
          </w:rPr>
          <w:t xml:space="preserve">). </w:t>
        </w:r>
        <w:r w:rsidR="00F136CB" w:rsidRPr="00D3509C">
          <w:rPr>
            <w:rStyle w:val="afe"/>
            <w:rFonts w:hint="eastAsia"/>
            <w:noProof/>
          </w:rPr>
          <w:t>ОККУЛЬТНАЯ</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СОВРЕМЕННАЯ</w:t>
        </w:r>
        <w:r w:rsidR="00F136CB" w:rsidRPr="00D3509C">
          <w:rPr>
            <w:rStyle w:val="afe"/>
            <w:noProof/>
          </w:rPr>
          <w:t xml:space="preserve"> </w:t>
        </w:r>
        <w:r w:rsidR="00F136CB" w:rsidRPr="00D3509C">
          <w:rPr>
            <w:rStyle w:val="afe"/>
            <w:rFonts w:hint="eastAsia"/>
            <w:noProof/>
          </w:rPr>
          <w:t>НАУКА</w:t>
        </w:r>
        <w:r w:rsidR="00F136CB">
          <w:rPr>
            <w:noProof/>
            <w:webHidden/>
          </w:rPr>
          <w:tab/>
        </w:r>
        <w:r w:rsidR="00F136CB">
          <w:rPr>
            <w:noProof/>
            <w:webHidden/>
          </w:rPr>
          <w:fldChar w:fldCharType="begin"/>
        </w:r>
        <w:r w:rsidR="00F136CB">
          <w:rPr>
            <w:noProof/>
            <w:webHidden/>
          </w:rPr>
          <w:instrText xml:space="preserve"> PAGEREF _Toc172142493 \h </w:instrText>
        </w:r>
        <w:r w:rsidR="00F136CB">
          <w:rPr>
            <w:noProof/>
            <w:webHidden/>
          </w:rPr>
        </w:r>
        <w:r w:rsidR="00F136CB">
          <w:rPr>
            <w:noProof/>
            <w:webHidden/>
          </w:rPr>
          <w:fldChar w:fldCharType="separate"/>
        </w:r>
        <w:r w:rsidR="00F136CB">
          <w:rPr>
            <w:noProof/>
            <w:webHidden/>
          </w:rPr>
          <w:t>260</w:t>
        </w:r>
        <w:r w:rsidR="00F136CB">
          <w:rPr>
            <w:noProof/>
            <w:webHidden/>
          </w:rPr>
          <w:fldChar w:fldCharType="end"/>
        </w:r>
      </w:hyperlink>
    </w:p>
    <w:p w14:paraId="36E3B058" w14:textId="797DF3EA" w:rsidR="00F136CB" w:rsidRDefault="001D3D0B">
      <w:pPr>
        <w:pStyle w:val="35"/>
        <w:tabs>
          <w:tab w:val="right" w:leader="dot" w:pos="8296"/>
        </w:tabs>
        <w:rPr>
          <w:rFonts w:ascii="Aptos" w:hAnsi="Aptos" w:cs="Times New Roman"/>
          <w:noProof/>
          <w:kern w:val="2"/>
          <w:szCs w:val="24"/>
        </w:rPr>
      </w:pPr>
      <w:hyperlink w:anchor="_Toc172142494" w:history="1">
        <w:r w:rsidR="00F136CB" w:rsidRPr="00D3509C">
          <w:rPr>
            <w:rStyle w:val="afe"/>
            <w:rFonts w:hint="eastAsia"/>
            <w:noProof/>
          </w:rPr>
          <w:t>Ι</w:t>
        </w:r>
        <w:r w:rsidR="00F136CB" w:rsidRPr="00D3509C">
          <w:rPr>
            <w:rStyle w:val="afe"/>
            <w:noProof/>
          </w:rPr>
          <w:t xml:space="preserve">. </w:t>
        </w:r>
        <w:r w:rsidR="00F136CB" w:rsidRPr="00D3509C">
          <w:rPr>
            <w:rStyle w:val="afe"/>
            <w:rFonts w:hint="eastAsia"/>
            <w:noProof/>
          </w:rPr>
          <w:t>ПРИЧИНЫ</w:t>
        </w:r>
        <w:r w:rsidR="00F136CB" w:rsidRPr="00D3509C">
          <w:rPr>
            <w:rStyle w:val="afe"/>
            <w:noProof/>
          </w:rPr>
          <w:t xml:space="preserve"> </w:t>
        </w:r>
        <w:r w:rsidR="00F136CB" w:rsidRPr="00D3509C">
          <w:rPr>
            <w:rStyle w:val="afe"/>
            <w:rFonts w:hint="eastAsia"/>
            <w:noProof/>
          </w:rPr>
          <w:t>ЭТИХ</w:t>
        </w:r>
        <w:r w:rsidR="00F136CB" w:rsidRPr="00D3509C">
          <w:rPr>
            <w:rStyle w:val="afe"/>
            <w:noProof/>
          </w:rPr>
          <w:t xml:space="preserve"> </w:t>
        </w:r>
        <w:r w:rsidR="00F136CB" w:rsidRPr="00D3509C">
          <w:rPr>
            <w:rStyle w:val="afe"/>
            <w:rFonts w:hint="eastAsia"/>
            <w:noProof/>
          </w:rPr>
          <w:t>ДОБАВЛЕНИЙ</w:t>
        </w:r>
        <w:r w:rsidR="00F136CB">
          <w:rPr>
            <w:noProof/>
            <w:webHidden/>
          </w:rPr>
          <w:tab/>
        </w:r>
        <w:r w:rsidR="00F136CB">
          <w:rPr>
            <w:noProof/>
            <w:webHidden/>
          </w:rPr>
          <w:fldChar w:fldCharType="begin"/>
        </w:r>
        <w:r w:rsidR="00F136CB">
          <w:rPr>
            <w:noProof/>
            <w:webHidden/>
          </w:rPr>
          <w:instrText xml:space="preserve"> PAGEREF _Toc172142494 \h </w:instrText>
        </w:r>
        <w:r w:rsidR="00F136CB">
          <w:rPr>
            <w:noProof/>
            <w:webHidden/>
          </w:rPr>
        </w:r>
        <w:r w:rsidR="00F136CB">
          <w:rPr>
            <w:noProof/>
            <w:webHidden/>
          </w:rPr>
          <w:fldChar w:fldCharType="separate"/>
        </w:r>
        <w:r w:rsidR="00F136CB">
          <w:rPr>
            <w:noProof/>
            <w:webHidden/>
          </w:rPr>
          <w:t>262</w:t>
        </w:r>
        <w:r w:rsidR="00F136CB">
          <w:rPr>
            <w:noProof/>
            <w:webHidden/>
          </w:rPr>
          <w:fldChar w:fldCharType="end"/>
        </w:r>
      </w:hyperlink>
    </w:p>
    <w:p w14:paraId="57F0E547" w14:textId="7B3026C8" w:rsidR="00F136CB" w:rsidRDefault="001D3D0B">
      <w:pPr>
        <w:pStyle w:val="35"/>
        <w:tabs>
          <w:tab w:val="right" w:leader="dot" w:pos="8296"/>
        </w:tabs>
        <w:rPr>
          <w:rFonts w:ascii="Aptos" w:hAnsi="Aptos" w:cs="Times New Roman"/>
          <w:noProof/>
          <w:kern w:val="2"/>
          <w:szCs w:val="24"/>
        </w:rPr>
      </w:pPr>
      <w:hyperlink w:anchor="_Toc172142495" w:history="1">
        <w:r w:rsidR="00F136CB" w:rsidRPr="00D3509C">
          <w:rPr>
            <w:rStyle w:val="afe"/>
            <w:noProof/>
          </w:rPr>
          <w:t xml:space="preserve">V. </w:t>
        </w:r>
        <w:r w:rsidR="00F136CB" w:rsidRPr="00D3509C">
          <w:rPr>
            <w:rStyle w:val="afe"/>
            <w:rFonts w:hint="eastAsia"/>
            <w:noProof/>
          </w:rPr>
          <w:t>МАСКИ</w:t>
        </w:r>
        <w:r w:rsidR="00F136CB" w:rsidRPr="00D3509C">
          <w:rPr>
            <w:rStyle w:val="afe"/>
            <w:noProof/>
          </w:rPr>
          <w:t xml:space="preserve"> </w:t>
        </w:r>
        <w:r w:rsidR="00F136CB" w:rsidRPr="00D3509C">
          <w:rPr>
            <w:rStyle w:val="afe"/>
            <w:rFonts w:hint="eastAsia"/>
            <w:noProof/>
          </w:rPr>
          <w:t>НАУКИ</w:t>
        </w:r>
        <w:r w:rsidR="00F136CB">
          <w:rPr>
            <w:noProof/>
            <w:webHidden/>
          </w:rPr>
          <w:tab/>
        </w:r>
        <w:r w:rsidR="00F136CB">
          <w:rPr>
            <w:noProof/>
            <w:webHidden/>
          </w:rPr>
          <w:fldChar w:fldCharType="begin"/>
        </w:r>
        <w:r w:rsidR="00F136CB">
          <w:rPr>
            <w:noProof/>
            <w:webHidden/>
          </w:rPr>
          <w:instrText xml:space="preserve"> PAGEREF _Toc172142495 \h </w:instrText>
        </w:r>
        <w:r w:rsidR="00F136CB">
          <w:rPr>
            <w:noProof/>
            <w:webHidden/>
          </w:rPr>
        </w:r>
        <w:r w:rsidR="00F136CB">
          <w:rPr>
            <w:noProof/>
            <w:webHidden/>
          </w:rPr>
          <w:fldChar w:fldCharType="separate"/>
        </w:r>
        <w:r w:rsidR="00F136CB">
          <w:rPr>
            <w:noProof/>
            <w:webHidden/>
          </w:rPr>
          <w:t>264</w:t>
        </w:r>
        <w:r w:rsidR="00F136CB">
          <w:rPr>
            <w:noProof/>
            <w:webHidden/>
          </w:rPr>
          <w:fldChar w:fldCharType="end"/>
        </w:r>
      </w:hyperlink>
    </w:p>
    <w:p w14:paraId="4F98AF4E" w14:textId="0E9DADF7" w:rsidR="00F136CB" w:rsidRDefault="001D3D0B">
      <w:pPr>
        <w:pStyle w:val="35"/>
        <w:tabs>
          <w:tab w:val="right" w:leader="dot" w:pos="8296"/>
        </w:tabs>
        <w:rPr>
          <w:rFonts w:ascii="Aptos" w:hAnsi="Aptos" w:cs="Times New Roman"/>
          <w:noProof/>
          <w:kern w:val="2"/>
          <w:szCs w:val="24"/>
        </w:rPr>
      </w:pPr>
      <w:hyperlink w:anchor="_Toc172142496" w:history="1">
        <w:r w:rsidR="00F136CB" w:rsidRPr="00D3509C">
          <w:rPr>
            <w:rStyle w:val="afe"/>
            <w:rFonts w:hint="eastAsia"/>
            <w:noProof/>
          </w:rPr>
          <w:t>Х</w:t>
        </w:r>
        <w:r w:rsidR="00F136CB" w:rsidRPr="00D3509C">
          <w:rPr>
            <w:rStyle w:val="afe"/>
            <w:noProof/>
          </w:rPr>
          <w:t xml:space="preserve">. </w:t>
        </w:r>
        <w:r w:rsidR="00F136CB" w:rsidRPr="00D3509C">
          <w:rPr>
            <w:rStyle w:val="afe"/>
            <w:rFonts w:hint="eastAsia"/>
            <w:noProof/>
          </w:rPr>
          <w:t>ЭЛЕМЕНТЫ</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АТОМЫ</w:t>
        </w:r>
        <w:r w:rsidR="00F136CB">
          <w:rPr>
            <w:noProof/>
            <w:webHidden/>
          </w:rPr>
          <w:tab/>
        </w:r>
        <w:r w:rsidR="00F136CB">
          <w:rPr>
            <w:noProof/>
            <w:webHidden/>
          </w:rPr>
          <w:fldChar w:fldCharType="begin"/>
        </w:r>
        <w:r w:rsidR="00F136CB">
          <w:rPr>
            <w:noProof/>
            <w:webHidden/>
          </w:rPr>
          <w:instrText xml:space="preserve"> PAGEREF _Toc172142496 \h </w:instrText>
        </w:r>
        <w:r w:rsidR="00F136CB">
          <w:rPr>
            <w:noProof/>
            <w:webHidden/>
          </w:rPr>
        </w:r>
        <w:r w:rsidR="00F136CB">
          <w:rPr>
            <w:noProof/>
            <w:webHidden/>
          </w:rPr>
          <w:fldChar w:fldCharType="separate"/>
        </w:r>
        <w:r w:rsidR="00F136CB">
          <w:rPr>
            <w:noProof/>
            <w:webHidden/>
          </w:rPr>
          <w:t>269</w:t>
        </w:r>
        <w:r w:rsidR="00F136CB">
          <w:rPr>
            <w:noProof/>
            <w:webHidden/>
          </w:rPr>
          <w:fldChar w:fldCharType="end"/>
        </w:r>
      </w:hyperlink>
    </w:p>
    <w:p w14:paraId="2F8A2D5C" w14:textId="21011AAE" w:rsidR="00F136CB" w:rsidRDefault="001D3D0B">
      <w:pPr>
        <w:pStyle w:val="35"/>
        <w:tabs>
          <w:tab w:val="right" w:leader="dot" w:pos="8296"/>
        </w:tabs>
        <w:rPr>
          <w:rFonts w:ascii="Aptos" w:hAnsi="Aptos" w:cs="Times New Roman"/>
          <w:noProof/>
          <w:kern w:val="2"/>
          <w:szCs w:val="24"/>
        </w:rPr>
      </w:pPr>
      <w:hyperlink w:anchor="_Toc172142497" w:history="1">
        <w:r w:rsidR="00F136CB" w:rsidRPr="00D3509C">
          <w:rPr>
            <w:rStyle w:val="afe"/>
            <w:noProof/>
          </w:rPr>
          <w:t xml:space="preserve">XI. </w:t>
        </w:r>
        <w:r w:rsidR="00F136CB" w:rsidRPr="00D3509C">
          <w:rPr>
            <w:rStyle w:val="afe"/>
            <w:rFonts w:hint="eastAsia"/>
            <w:noProof/>
          </w:rPr>
          <w:t>ДРЕВНЯЯ</w:t>
        </w:r>
        <w:r w:rsidR="00F136CB" w:rsidRPr="00D3509C">
          <w:rPr>
            <w:rStyle w:val="afe"/>
            <w:noProof/>
          </w:rPr>
          <w:t xml:space="preserve"> </w:t>
        </w:r>
        <w:r w:rsidR="00F136CB" w:rsidRPr="00D3509C">
          <w:rPr>
            <w:rStyle w:val="afe"/>
            <w:rFonts w:hint="eastAsia"/>
            <w:noProof/>
          </w:rPr>
          <w:t>МЫСЛЬ</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СОВРЕМЕННОМ</w:t>
        </w:r>
        <w:r w:rsidR="00F136CB" w:rsidRPr="00D3509C">
          <w:rPr>
            <w:rStyle w:val="afe"/>
            <w:noProof/>
          </w:rPr>
          <w:t xml:space="preserve"> </w:t>
        </w:r>
        <w:r w:rsidR="00F136CB" w:rsidRPr="00D3509C">
          <w:rPr>
            <w:rStyle w:val="afe"/>
            <w:rFonts w:hint="eastAsia"/>
            <w:noProof/>
          </w:rPr>
          <w:t>ОБЛИЧЬЕ</w:t>
        </w:r>
        <w:r w:rsidR="00F136CB">
          <w:rPr>
            <w:noProof/>
            <w:webHidden/>
          </w:rPr>
          <w:tab/>
        </w:r>
        <w:r w:rsidR="00F136CB">
          <w:rPr>
            <w:noProof/>
            <w:webHidden/>
          </w:rPr>
          <w:fldChar w:fldCharType="begin"/>
        </w:r>
        <w:r w:rsidR="00F136CB">
          <w:rPr>
            <w:noProof/>
            <w:webHidden/>
          </w:rPr>
          <w:instrText xml:space="preserve"> PAGEREF _Toc172142497 \h </w:instrText>
        </w:r>
        <w:r w:rsidR="00F136CB">
          <w:rPr>
            <w:noProof/>
            <w:webHidden/>
          </w:rPr>
        </w:r>
        <w:r w:rsidR="00F136CB">
          <w:rPr>
            <w:noProof/>
            <w:webHidden/>
          </w:rPr>
          <w:fldChar w:fldCharType="separate"/>
        </w:r>
        <w:r w:rsidR="00F136CB">
          <w:rPr>
            <w:noProof/>
            <w:webHidden/>
          </w:rPr>
          <w:t>276</w:t>
        </w:r>
        <w:r w:rsidR="00F136CB">
          <w:rPr>
            <w:noProof/>
            <w:webHidden/>
          </w:rPr>
          <w:fldChar w:fldCharType="end"/>
        </w:r>
      </w:hyperlink>
    </w:p>
    <w:p w14:paraId="62FAFD15" w14:textId="647CE1F4" w:rsidR="00F136CB" w:rsidRDefault="001D3D0B">
      <w:pPr>
        <w:pStyle w:val="35"/>
        <w:tabs>
          <w:tab w:val="right" w:leader="dot" w:pos="8296"/>
        </w:tabs>
        <w:rPr>
          <w:rFonts w:ascii="Aptos" w:hAnsi="Aptos" w:cs="Times New Roman"/>
          <w:noProof/>
          <w:kern w:val="2"/>
          <w:szCs w:val="24"/>
        </w:rPr>
      </w:pPr>
      <w:hyperlink w:anchor="_Toc172142498" w:history="1">
        <w:r w:rsidR="00F136CB" w:rsidRPr="00D3509C">
          <w:rPr>
            <w:rStyle w:val="afe"/>
            <w:noProof/>
          </w:rPr>
          <w:t xml:space="preserve">XII. </w:t>
        </w:r>
        <w:r w:rsidR="00F136CB" w:rsidRPr="00D3509C">
          <w:rPr>
            <w:rStyle w:val="afe"/>
            <w:rFonts w:hint="eastAsia"/>
            <w:noProof/>
          </w:rPr>
          <w:t>НАУЧНЫЕ</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ЭЗОТЕРИЧЕСКИЕ</w:t>
        </w:r>
        <w:r w:rsidR="00F136CB" w:rsidRPr="00D3509C">
          <w:rPr>
            <w:rStyle w:val="afe"/>
            <w:noProof/>
          </w:rPr>
          <w:t xml:space="preserve"> </w:t>
        </w:r>
        <w:r w:rsidR="00F136CB" w:rsidRPr="00D3509C">
          <w:rPr>
            <w:rStyle w:val="afe"/>
            <w:rFonts w:hint="eastAsia"/>
            <w:noProof/>
          </w:rPr>
          <w:t>ДОКАЗАТЕЛЬСТВА</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ПОЛЬЗУ</w:t>
        </w:r>
        <w:r w:rsidR="00F136CB" w:rsidRPr="00D3509C">
          <w:rPr>
            <w:rStyle w:val="afe"/>
            <w:noProof/>
          </w:rPr>
          <w:t xml:space="preserve"> </w:t>
        </w:r>
        <w:r w:rsidR="00F136CB" w:rsidRPr="00D3509C">
          <w:rPr>
            <w:rStyle w:val="afe"/>
            <w:rFonts w:hint="eastAsia"/>
            <w:noProof/>
          </w:rPr>
          <w:t>СОВРЕМЕННОЙ</w:t>
        </w:r>
        <w:r w:rsidR="00F136CB" w:rsidRPr="00D3509C">
          <w:rPr>
            <w:rStyle w:val="afe"/>
            <w:noProof/>
          </w:rPr>
          <w:t xml:space="preserve"> </w:t>
        </w:r>
        <w:r w:rsidR="00F136CB" w:rsidRPr="00D3509C">
          <w:rPr>
            <w:rStyle w:val="afe"/>
            <w:rFonts w:hint="eastAsia"/>
            <w:noProof/>
          </w:rPr>
          <w:t>ТЕОРИИ</w:t>
        </w:r>
        <w:r w:rsidR="00F136CB" w:rsidRPr="00D3509C">
          <w:rPr>
            <w:rStyle w:val="afe"/>
            <w:noProof/>
          </w:rPr>
          <w:t xml:space="preserve"> </w:t>
        </w:r>
        <w:r w:rsidR="00F136CB" w:rsidRPr="00D3509C">
          <w:rPr>
            <w:rStyle w:val="afe"/>
            <w:rFonts w:hint="eastAsia"/>
            <w:noProof/>
          </w:rPr>
          <w:t>ТУМАННОСТЕЙ</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ВОЗРАЖЕНИЯ</w:t>
        </w:r>
        <w:r w:rsidR="00F136CB" w:rsidRPr="00D3509C">
          <w:rPr>
            <w:rStyle w:val="afe"/>
            <w:noProof/>
          </w:rPr>
          <w:t xml:space="preserve"> </w:t>
        </w:r>
        <w:r w:rsidR="00F136CB" w:rsidRPr="00D3509C">
          <w:rPr>
            <w:rStyle w:val="afe"/>
            <w:rFonts w:hint="eastAsia"/>
            <w:noProof/>
          </w:rPr>
          <w:t>ПРОТИВ</w:t>
        </w:r>
        <w:r w:rsidR="00F136CB" w:rsidRPr="00D3509C">
          <w:rPr>
            <w:rStyle w:val="afe"/>
            <w:noProof/>
          </w:rPr>
          <w:t xml:space="preserve"> </w:t>
        </w:r>
        <w:r w:rsidR="00F136CB" w:rsidRPr="00D3509C">
          <w:rPr>
            <w:rStyle w:val="afe"/>
            <w:rFonts w:hint="eastAsia"/>
            <w:noProof/>
          </w:rPr>
          <w:t>НЕЁ</w:t>
        </w:r>
        <w:r w:rsidR="00F136CB">
          <w:rPr>
            <w:noProof/>
            <w:webHidden/>
          </w:rPr>
          <w:tab/>
        </w:r>
        <w:r w:rsidR="00F136CB">
          <w:rPr>
            <w:noProof/>
            <w:webHidden/>
          </w:rPr>
          <w:fldChar w:fldCharType="begin"/>
        </w:r>
        <w:r w:rsidR="00F136CB">
          <w:rPr>
            <w:noProof/>
            <w:webHidden/>
          </w:rPr>
          <w:instrText xml:space="preserve"> PAGEREF _Toc172142498 \h </w:instrText>
        </w:r>
        <w:r w:rsidR="00F136CB">
          <w:rPr>
            <w:noProof/>
            <w:webHidden/>
          </w:rPr>
        </w:r>
        <w:r w:rsidR="00F136CB">
          <w:rPr>
            <w:noProof/>
            <w:webHidden/>
          </w:rPr>
          <w:fldChar w:fldCharType="separate"/>
        </w:r>
        <w:r w:rsidR="00F136CB">
          <w:rPr>
            <w:noProof/>
            <w:webHidden/>
          </w:rPr>
          <w:t>277</w:t>
        </w:r>
        <w:r w:rsidR="00F136CB">
          <w:rPr>
            <w:noProof/>
            <w:webHidden/>
          </w:rPr>
          <w:fldChar w:fldCharType="end"/>
        </w:r>
      </w:hyperlink>
    </w:p>
    <w:p w14:paraId="51CC0697" w14:textId="37FDACDD" w:rsidR="00F136CB" w:rsidRDefault="001D3D0B">
      <w:pPr>
        <w:pStyle w:val="35"/>
        <w:tabs>
          <w:tab w:val="right" w:leader="dot" w:pos="8296"/>
        </w:tabs>
        <w:rPr>
          <w:rFonts w:ascii="Aptos" w:hAnsi="Aptos" w:cs="Times New Roman"/>
          <w:noProof/>
          <w:kern w:val="2"/>
          <w:szCs w:val="24"/>
        </w:rPr>
      </w:pPr>
      <w:hyperlink w:anchor="_Toc172142499" w:history="1">
        <w:r w:rsidR="00F136CB" w:rsidRPr="00D3509C">
          <w:rPr>
            <w:rStyle w:val="afe"/>
            <w:noProof/>
          </w:rPr>
          <w:t xml:space="preserve">XIII. </w:t>
        </w:r>
        <w:r w:rsidR="00F136CB" w:rsidRPr="00D3509C">
          <w:rPr>
            <w:rStyle w:val="afe"/>
            <w:rFonts w:hint="eastAsia"/>
            <w:noProof/>
          </w:rPr>
          <w:t>СИЛЫ</w:t>
        </w:r>
        <w:r w:rsidR="00F136CB" w:rsidRPr="00D3509C">
          <w:rPr>
            <w:rStyle w:val="afe"/>
            <w:noProof/>
          </w:rPr>
          <w:t xml:space="preserve"> </w:t>
        </w:r>
        <w:r w:rsidR="00F136CB" w:rsidRPr="00D3509C">
          <w:rPr>
            <w:rStyle w:val="afe"/>
            <w:rFonts w:hint="eastAsia"/>
            <w:noProof/>
          </w:rPr>
          <w:t>–</w:t>
        </w:r>
        <w:r w:rsidR="00F136CB" w:rsidRPr="00D3509C">
          <w:rPr>
            <w:rStyle w:val="afe"/>
            <w:noProof/>
          </w:rPr>
          <w:t xml:space="preserve"> </w:t>
        </w:r>
        <w:r w:rsidR="00F136CB" w:rsidRPr="00D3509C">
          <w:rPr>
            <w:rStyle w:val="afe"/>
            <w:rFonts w:hint="eastAsia"/>
            <w:noProof/>
          </w:rPr>
          <w:t>ВИДЫ</w:t>
        </w:r>
        <w:r w:rsidR="00F136CB" w:rsidRPr="00D3509C">
          <w:rPr>
            <w:rStyle w:val="afe"/>
            <w:noProof/>
          </w:rPr>
          <w:t xml:space="preserve"> </w:t>
        </w:r>
        <w:r w:rsidR="00F136CB" w:rsidRPr="00D3509C">
          <w:rPr>
            <w:rStyle w:val="afe"/>
            <w:rFonts w:hint="eastAsia"/>
            <w:noProof/>
          </w:rPr>
          <w:t>ДВИЖЕНИЯ</w:t>
        </w:r>
        <w:r w:rsidR="00F136CB" w:rsidRPr="00D3509C">
          <w:rPr>
            <w:rStyle w:val="afe"/>
            <w:noProof/>
          </w:rPr>
          <w:t xml:space="preserve"> </w:t>
        </w:r>
        <w:r w:rsidR="00F136CB" w:rsidRPr="00D3509C">
          <w:rPr>
            <w:rStyle w:val="afe"/>
            <w:rFonts w:hint="eastAsia"/>
            <w:noProof/>
          </w:rPr>
          <w:t>ИЛИ</w:t>
        </w:r>
        <w:r w:rsidR="00F136CB" w:rsidRPr="00D3509C">
          <w:rPr>
            <w:rStyle w:val="afe"/>
            <w:noProof/>
          </w:rPr>
          <w:t xml:space="preserve"> </w:t>
        </w:r>
        <w:r w:rsidR="00F136CB" w:rsidRPr="00D3509C">
          <w:rPr>
            <w:rStyle w:val="afe"/>
            <w:rFonts w:hint="eastAsia"/>
            <w:noProof/>
          </w:rPr>
          <w:t>РАЗУМЫ</w:t>
        </w:r>
        <w:r w:rsidR="00F136CB" w:rsidRPr="00D3509C">
          <w:rPr>
            <w:rStyle w:val="afe"/>
            <w:noProof/>
          </w:rPr>
          <w:t xml:space="preserve"> ?</w:t>
        </w:r>
        <w:r w:rsidR="00F136CB">
          <w:rPr>
            <w:noProof/>
            <w:webHidden/>
          </w:rPr>
          <w:tab/>
        </w:r>
        <w:r w:rsidR="00F136CB">
          <w:rPr>
            <w:noProof/>
            <w:webHidden/>
          </w:rPr>
          <w:fldChar w:fldCharType="begin"/>
        </w:r>
        <w:r w:rsidR="00F136CB">
          <w:rPr>
            <w:noProof/>
            <w:webHidden/>
          </w:rPr>
          <w:instrText xml:space="preserve"> PAGEREF _Toc172142499 \h </w:instrText>
        </w:r>
        <w:r w:rsidR="00F136CB">
          <w:rPr>
            <w:noProof/>
            <w:webHidden/>
          </w:rPr>
        </w:r>
        <w:r w:rsidR="00F136CB">
          <w:rPr>
            <w:noProof/>
            <w:webHidden/>
          </w:rPr>
          <w:fldChar w:fldCharType="separate"/>
        </w:r>
        <w:r w:rsidR="00F136CB">
          <w:rPr>
            <w:noProof/>
            <w:webHidden/>
          </w:rPr>
          <w:t>279</w:t>
        </w:r>
        <w:r w:rsidR="00F136CB">
          <w:rPr>
            <w:noProof/>
            <w:webHidden/>
          </w:rPr>
          <w:fldChar w:fldCharType="end"/>
        </w:r>
      </w:hyperlink>
    </w:p>
    <w:p w14:paraId="1B25A147" w14:textId="2ED243F9" w:rsidR="00F136CB" w:rsidRDefault="001D3D0B">
      <w:pPr>
        <w:pStyle w:val="35"/>
        <w:tabs>
          <w:tab w:val="right" w:leader="dot" w:pos="8296"/>
        </w:tabs>
        <w:rPr>
          <w:rFonts w:ascii="Aptos" w:hAnsi="Aptos" w:cs="Times New Roman"/>
          <w:noProof/>
          <w:kern w:val="2"/>
          <w:szCs w:val="24"/>
        </w:rPr>
      </w:pPr>
      <w:hyperlink w:anchor="_Toc172142500" w:history="1">
        <w:r w:rsidR="00F136CB" w:rsidRPr="00D3509C">
          <w:rPr>
            <w:rStyle w:val="afe"/>
            <w:noProof/>
          </w:rPr>
          <w:t xml:space="preserve">XIV. </w:t>
        </w:r>
        <w:r w:rsidR="00F136CB" w:rsidRPr="00D3509C">
          <w:rPr>
            <w:rStyle w:val="afe"/>
            <w:rFonts w:hint="eastAsia"/>
            <w:noProof/>
          </w:rPr>
          <w:t>БОГИ</w:t>
        </w:r>
        <w:r w:rsidR="00F136CB" w:rsidRPr="00D3509C">
          <w:rPr>
            <w:rStyle w:val="afe"/>
            <w:noProof/>
          </w:rPr>
          <w:t xml:space="preserve">, </w:t>
        </w:r>
        <w:r w:rsidR="00F136CB" w:rsidRPr="00D3509C">
          <w:rPr>
            <w:rStyle w:val="afe"/>
            <w:rFonts w:hint="eastAsia"/>
            <w:noProof/>
          </w:rPr>
          <w:t>МОНАДЫ</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АТОМЫ</w:t>
        </w:r>
        <w:r w:rsidR="00F136CB">
          <w:rPr>
            <w:noProof/>
            <w:webHidden/>
          </w:rPr>
          <w:tab/>
        </w:r>
        <w:r w:rsidR="00F136CB">
          <w:rPr>
            <w:noProof/>
            <w:webHidden/>
          </w:rPr>
          <w:fldChar w:fldCharType="begin"/>
        </w:r>
        <w:r w:rsidR="00F136CB">
          <w:rPr>
            <w:noProof/>
            <w:webHidden/>
          </w:rPr>
          <w:instrText xml:space="preserve"> PAGEREF _Toc172142500 \h </w:instrText>
        </w:r>
        <w:r w:rsidR="00F136CB">
          <w:rPr>
            <w:noProof/>
            <w:webHidden/>
          </w:rPr>
        </w:r>
        <w:r w:rsidR="00F136CB">
          <w:rPr>
            <w:noProof/>
            <w:webHidden/>
          </w:rPr>
          <w:fldChar w:fldCharType="separate"/>
        </w:r>
        <w:r w:rsidR="00F136CB">
          <w:rPr>
            <w:noProof/>
            <w:webHidden/>
          </w:rPr>
          <w:t>283</w:t>
        </w:r>
        <w:r w:rsidR="00F136CB">
          <w:rPr>
            <w:noProof/>
            <w:webHidden/>
          </w:rPr>
          <w:fldChar w:fldCharType="end"/>
        </w:r>
      </w:hyperlink>
    </w:p>
    <w:p w14:paraId="0DA8F324" w14:textId="72FBFA68" w:rsidR="00F136CB" w:rsidRDefault="001D3D0B">
      <w:pPr>
        <w:pStyle w:val="16"/>
        <w:tabs>
          <w:tab w:val="right" w:leader="dot" w:pos="8296"/>
        </w:tabs>
        <w:rPr>
          <w:rFonts w:ascii="Aptos" w:hAnsi="Aptos"/>
          <w:noProof/>
          <w:kern w:val="2"/>
        </w:rPr>
      </w:pPr>
      <w:hyperlink w:anchor="_Toc172142501" w:history="1">
        <w:r w:rsidR="00F136CB" w:rsidRPr="00D3509C">
          <w:rPr>
            <w:rStyle w:val="afe"/>
            <w:rFonts w:hint="eastAsia"/>
            <w:smallCaps/>
            <w:noProof/>
          </w:rPr>
          <w:t>Из</w:t>
        </w:r>
        <w:r w:rsidR="00F136CB" w:rsidRPr="00D3509C">
          <w:rPr>
            <w:rStyle w:val="afe"/>
            <w:smallCaps/>
            <w:noProof/>
          </w:rPr>
          <w:t xml:space="preserve"> </w:t>
        </w:r>
        <w:r w:rsidR="00F136CB" w:rsidRPr="00D3509C">
          <w:rPr>
            <w:rStyle w:val="afe"/>
            <w:rFonts w:hint="eastAsia"/>
            <w:smallCaps/>
            <w:noProof/>
          </w:rPr>
          <w:t>Отступления</w:t>
        </w:r>
        <w:r w:rsidR="00F136CB" w:rsidRPr="00D3509C">
          <w:rPr>
            <w:rStyle w:val="afe"/>
            <w:smallCaps/>
            <w:noProof/>
          </w:rPr>
          <w:t xml:space="preserve"> </w:t>
        </w:r>
        <w:r w:rsidR="00F136CB" w:rsidRPr="00D3509C">
          <w:rPr>
            <w:rStyle w:val="afe"/>
            <w:rFonts w:hint="eastAsia"/>
            <w:smallCaps/>
            <w:noProof/>
          </w:rPr>
          <w:t>при</w:t>
        </w:r>
        <w:r w:rsidR="00F136CB" w:rsidRPr="00D3509C">
          <w:rPr>
            <w:rStyle w:val="afe"/>
            <w:smallCaps/>
            <w:noProof/>
          </w:rPr>
          <w:t xml:space="preserve"> </w:t>
        </w:r>
        <w:r w:rsidR="00F136CB" w:rsidRPr="00D3509C">
          <w:rPr>
            <w:rStyle w:val="afe"/>
            <w:rFonts w:hint="eastAsia"/>
            <w:smallCaps/>
            <w:noProof/>
          </w:rPr>
          <w:t>комментарии</w:t>
        </w:r>
        <w:r w:rsidR="00F136CB" w:rsidRPr="00D3509C">
          <w:rPr>
            <w:rStyle w:val="afe"/>
            <w:smallCaps/>
            <w:noProof/>
          </w:rPr>
          <w:t xml:space="preserve"> </w:t>
        </w:r>
        <w:r w:rsidR="00F136CB" w:rsidRPr="00D3509C">
          <w:rPr>
            <w:rStyle w:val="afe"/>
            <w:rFonts w:hint="eastAsia"/>
            <w:smallCaps/>
            <w:noProof/>
          </w:rPr>
          <w:t>Станцы</w:t>
        </w:r>
        <w:r w:rsidR="00F136CB" w:rsidRPr="00D3509C">
          <w:rPr>
            <w:rStyle w:val="afe"/>
            <w:smallCaps/>
            <w:noProof/>
          </w:rPr>
          <w:t xml:space="preserve"> </w:t>
        </w:r>
        <w:r w:rsidR="00F136CB" w:rsidRPr="00D3509C">
          <w:rPr>
            <w:rStyle w:val="afe"/>
            <w:smallCaps/>
            <w:noProof/>
            <w:lang w:val="en-US"/>
          </w:rPr>
          <w:t>VI</w:t>
        </w:r>
        <w:r w:rsidR="00F136CB" w:rsidRPr="00D3509C">
          <w:rPr>
            <w:rStyle w:val="afe"/>
            <w:smallCaps/>
            <w:noProof/>
          </w:rPr>
          <w:t xml:space="preserve">.4 </w:t>
        </w:r>
        <w:r w:rsidR="00F136CB" w:rsidRPr="00D3509C">
          <w:rPr>
            <w:rStyle w:val="afe"/>
            <w:rFonts w:hint="eastAsia"/>
            <w:smallCaps/>
            <w:noProof/>
          </w:rPr>
          <w:t>в</w:t>
        </w:r>
        <w:r w:rsidR="00F136CB" w:rsidRPr="00D3509C">
          <w:rPr>
            <w:rStyle w:val="afe"/>
            <w:smallCaps/>
            <w:noProof/>
          </w:rPr>
          <w:t xml:space="preserve"> </w:t>
        </w:r>
        <w:r w:rsidR="00F136CB" w:rsidRPr="00D3509C">
          <w:rPr>
            <w:rStyle w:val="afe"/>
            <w:rFonts w:hint="eastAsia"/>
            <w:smallCaps/>
            <w:noProof/>
          </w:rPr>
          <w:t>томе</w:t>
        </w:r>
        <w:r w:rsidR="00F136CB" w:rsidRPr="00D3509C">
          <w:rPr>
            <w:rStyle w:val="afe"/>
            <w:smallCaps/>
            <w:noProof/>
          </w:rPr>
          <w:t xml:space="preserve"> </w:t>
        </w:r>
        <w:r w:rsidR="00F136CB" w:rsidRPr="00D3509C">
          <w:rPr>
            <w:rStyle w:val="afe"/>
            <w:smallCaps/>
            <w:noProof/>
            <w:lang w:val="en-US"/>
          </w:rPr>
          <w:t>I</w:t>
        </w:r>
        <w:r w:rsidR="00F136CB" w:rsidRPr="00D3509C">
          <w:rPr>
            <w:rStyle w:val="afe"/>
            <w:smallCaps/>
            <w:noProof/>
          </w:rPr>
          <w:t>.</w:t>
        </w:r>
        <w:r w:rsidR="00F136CB">
          <w:rPr>
            <w:noProof/>
            <w:webHidden/>
          </w:rPr>
          <w:tab/>
        </w:r>
        <w:r w:rsidR="00F136CB">
          <w:rPr>
            <w:noProof/>
            <w:webHidden/>
          </w:rPr>
          <w:fldChar w:fldCharType="begin"/>
        </w:r>
        <w:r w:rsidR="00F136CB">
          <w:rPr>
            <w:noProof/>
            <w:webHidden/>
          </w:rPr>
          <w:instrText xml:space="preserve"> PAGEREF _Toc172142501 \h </w:instrText>
        </w:r>
        <w:r w:rsidR="00F136CB">
          <w:rPr>
            <w:noProof/>
            <w:webHidden/>
          </w:rPr>
        </w:r>
        <w:r w:rsidR="00F136CB">
          <w:rPr>
            <w:noProof/>
            <w:webHidden/>
          </w:rPr>
          <w:fldChar w:fldCharType="separate"/>
        </w:r>
        <w:r w:rsidR="00F136CB">
          <w:rPr>
            <w:noProof/>
            <w:webHidden/>
          </w:rPr>
          <w:t>284</w:t>
        </w:r>
        <w:r w:rsidR="00F136CB">
          <w:rPr>
            <w:noProof/>
            <w:webHidden/>
          </w:rPr>
          <w:fldChar w:fldCharType="end"/>
        </w:r>
      </w:hyperlink>
    </w:p>
    <w:p w14:paraId="25847775" w14:textId="7C08790F" w:rsidR="00F136CB" w:rsidRDefault="001D3D0B">
      <w:pPr>
        <w:pStyle w:val="35"/>
        <w:tabs>
          <w:tab w:val="right" w:leader="dot" w:pos="8296"/>
        </w:tabs>
        <w:rPr>
          <w:rFonts w:ascii="Aptos" w:hAnsi="Aptos" w:cs="Times New Roman"/>
          <w:noProof/>
          <w:kern w:val="2"/>
          <w:szCs w:val="24"/>
        </w:rPr>
      </w:pPr>
      <w:hyperlink w:anchor="_Toc172142502" w:history="1">
        <w:r w:rsidR="00F136CB" w:rsidRPr="00D3509C">
          <w:rPr>
            <w:rStyle w:val="afe"/>
            <w:noProof/>
          </w:rPr>
          <w:t xml:space="preserve">XV. </w:t>
        </w:r>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ЦИКЛОВ</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КАРМА</w:t>
        </w:r>
        <w:r w:rsidR="00F136CB">
          <w:rPr>
            <w:noProof/>
            <w:webHidden/>
          </w:rPr>
          <w:tab/>
        </w:r>
        <w:r w:rsidR="00F136CB">
          <w:rPr>
            <w:noProof/>
            <w:webHidden/>
          </w:rPr>
          <w:fldChar w:fldCharType="begin"/>
        </w:r>
        <w:r w:rsidR="00F136CB">
          <w:rPr>
            <w:noProof/>
            <w:webHidden/>
          </w:rPr>
          <w:instrText xml:space="preserve"> PAGEREF _Toc172142502 \h </w:instrText>
        </w:r>
        <w:r w:rsidR="00F136CB">
          <w:rPr>
            <w:noProof/>
            <w:webHidden/>
          </w:rPr>
        </w:r>
        <w:r w:rsidR="00F136CB">
          <w:rPr>
            <w:noProof/>
            <w:webHidden/>
          </w:rPr>
          <w:fldChar w:fldCharType="separate"/>
        </w:r>
        <w:r w:rsidR="00F136CB">
          <w:rPr>
            <w:noProof/>
            <w:webHidden/>
          </w:rPr>
          <w:t>288</w:t>
        </w:r>
        <w:r w:rsidR="00F136CB">
          <w:rPr>
            <w:noProof/>
            <w:webHidden/>
          </w:rPr>
          <w:fldChar w:fldCharType="end"/>
        </w:r>
      </w:hyperlink>
    </w:p>
    <w:p w14:paraId="65E79300" w14:textId="7A5C1A89" w:rsidR="00F136CB" w:rsidRDefault="001D3D0B">
      <w:pPr>
        <w:pStyle w:val="16"/>
        <w:tabs>
          <w:tab w:val="right" w:leader="dot" w:pos="8296"/>
        </w:tabs>
        <w:rPr>
          <w:rFonts w:ascii="Aptos" w:hAnsi="Aptos"/>
          <w:noProof/>
          <w:kern w:val="2"/>
        </w:rPr>
      </w:pPr>
      <w:hyperlink w:anchor="_Toc172142503" w:history="1">
        <w:r w:rsidR="00F136CB" w:rsidRPr="00D3509C">
          <w:rPr>
            <w:rStyle w:val="afe"/>
            <w:rFonts w:hint="eastAsia"/>
            <w:noProof/>
          </w:rPr>
          <w:t>ИТОГ</w:t>
        </w:r>
        <w:r w:rsidR="00F136CB" w:rsidRPr="00D3509C">
          <w:rPr>
            <w:rStyle w:val="afe"/>
            <w:noProof/>
          </w:rPr>
          <w:t xml:space="preserve"> </w:t>
        </w:r>
        <w:r w:rsidR="00F136CB" w:rsidRPr="00D3509C">
          <w:rPr>
            <w:rStyle w:val="afe"/>
            <w:rFonts w:hint="eastAsia"/>
            <w:noProof/>
          </w:rPr>
          <w:t>ПОЛОЖЕНИЯ</w:t>
        </w:r>
        <w:r w:rsidR="00F136CB">
          <w:rPr>
            <w:noProof/>
            <w:webHidden/>
          </w:rPr>
          <w:tab/>
        </w:r>
        <w:r w:rsidR="00F136CB">
          <w:rPr>
            <w:noProof/>
            <w:webHidden/>
          </w:rPr>
          <w:fldChar w:fldCharType="begin"/>
        </w:r>
        <w:r w:rsidR="00F136CB">
          <w:rPr>
            <w:noProof/>
            <w:webHidden/>
          </w:rPr>
          <w:instrText xml:space="preserve"> PAGEREF _Toc172142503 \h </w:instrText>
        </w:r>
        <w:r w:rsidR="00F136CB">
          <w:rPr>
            <w:noProof/>
            <w:webHidden/>
          </w:rPr>
        </w:r>
        <w:r w:rsidR="00F136CB">
          <w:rPr>
            <w:noProof/>
            <w:webHidden/>
          </w:rPr>
          <w:fldChar w:fldCharType="separate"/>
        </w:r>
        <w:r w:rsidR="00F136CB">
          <w:rPr>
            <w:noProof/>
            <w:webHidden/>
          </w:rPr>
          <w:t>293</w:t>
        </w:r>
        <w:r w:rsidR="00F136CB">
          <w:rPr>
            <w:noProof/>
            <w:webHidden/>
          </w:rPr>
          <w:fldChar w:fldCharType="end"/>
        </w:r>
      </w:hyperlink>
    </w:p>
    <w:p w14:paraId="7FFF5C7C" w14:textId="19B6B327" w:rsidR="00F136CB" w:rsidRDefault="001D3D0B">
      <w:pPr>
        <w:pStyle w:val="16"/>
        <w:tabs>
          <w:tab w:val="right" w:leader="dot" w:pos="8296"/>
        </w:tabs>
        <w:rPr>
          <w:rFonts w:ascii="Aptos" w:hAnsi="Aptos"/>
          <w:noProof/>
          <w:kern w:val="2"/>
        </w:rPr>
      </w:pPr>
      <w:hyperlink w:anchor="_Toc172142504" w:history="1">
        <w:r w:rsidR="00F136CB" w:rsidRPr="00D3509C">
          <w:rPr>
            <w:rStyle w:val="afe"/>
            <w:rFonts w:hint="eastAsia"/>
            <w:noProof/>
          </w:rPr>
          <w:t>Литература</w:t>
        </w:r>
        <w:r w:rsidR="00F136CB" w:rsidRPr="00D3509C">
          <w:rPr>
            <w:rStyle w:val="afe"/>
            <w:noProof/>
            <w:lang w:val="en-US"/>
          </w:rPr>
          <w:t xml:space="preserve"> </w:t>
        </w:r>
        <w:r w:rsidR="00F136CB" w:rsidRPr="00D3509C">
          <w:rPr>
            <w:rStyle w:val="afe"/>
            <w:rFonts w:hint="eastAsia"/>
            <w:noProof/>
          </w:rPr>
          <w:t>комментариев</w:t>
        </w:r>
        <w:r w:rsidR="00F136CB">
          <w:rPr>
            <w:noProof/>
            <w:webHidden/>
          </w:rPr>
          <w:tab/>
        </w:r>
        <w:r w:rsidR="00F136CB">
          <w:rPr>
            <w:noProof/>
            <w:webHidden/>
          </w:rPr>
          <w:fldChar w:fldCharType="begin"/>
        </w:r>
        <w:r w:rsidR="00F136CB">
          <w:rPr>
            <w:noProof/>
            <w:webHidden/>
          </w:rPr>
          <w:instrText xml:space="preserve"> PAGEREF _Toc172142504 \h </w:instrText>
        </w:r>
        <w:r w:rsidR="00F136CB">
          <w:rPr>
            <w:noProof/>
            <w:webHidden/>
          </w:rPr>
        </w:r>
        <w:r w:rsidR="00F136CB">
          <w:rPr>
            <w:noProof/>
            <w:webHidden/>
          </w:rPr>
          <w:fldChar w:fldCharType="separate"/>
        </w:r>
        <w:r w:rsidR="00F136CB">
          <w:rPr>
            <w:noProof/>
            <w:webHidden/>
          </w:rPr>
          <w:t>296</w:t>
        </w:r>
        <w:r w:rsidR="00F136CB">
          <w:rPr>
            <w:noProof/>
            <w:webHidden/>
          </w:rPr>
          <w:fldChar w:fldCharType="end"/>
        </w:r>
      </w:hyperlink>
    </w:p>
    <w:p w14:paraId="028BFA0F" w14:textId="41F3DC34" w:rsidR="00F136CB" w:rsidRDefault="001D3D0B">
      <w:pPr>
        <w:pStyle w:val="16"/>
        <w:tabs>
          <w:tab w:val="right" w:leader="dot" w:pos="8296"/>
        </w:tabs>
        <w:rPr>
          <w:rFonts w:ascii="Aptos" w:hAnsi="Aptos"/>
          <w:noProof/>
          <w:kern w:val="2"/>
        </w:rPr>
      </w:pPr>
      <w:hyperlink w:anchor="_Toc172142505" w:history="1">
        <w:r w:rsidR="00F136CB" w:rsidRPr="00D3509C">
          <w:rPr>
            <w:rStyle w:val="afe"/>
            <w:rFonts w:hint="eastAsia"/>
            <w:b/>
            <w:bCs/>
            <w:noProof/>
            <w:lang w:bidi="ru-RU"/>
          </w:rPr>
          <w:t>ТАЙНАЯ</w:t>
        </w:r>
        <w:r w:rsidR="00F136CB" w:rsidRPr="00D3509C">
          <w:rPr>
            <w:rStyle w:val="afe"/>
            <w:b/>
            <w:bCs/>
            <w:noProof/>
            <w:lang w:bidi="ru-RU"/>
          </w:rPr>
          <w:t xml:space="preserve"> </w:t>
        </w:r>
        <w:r w:rsidR="00F136CB" w:rsidRPr="00D3509C">
          <w:rPr>
            <w:rStyle w:val="afe"/>
            <w:rFonts w:hint="eastAsia"/>
            <w:b/>
            <w:bCs/>
            <w:noProof/>
            <w:lang w:bidi="ru-RU"/>
          </w:rPr>
          <w:t>ДОКТРИНА</w:t>
        </w:r>
        <w:r w:rsidR="00F136CB">
          <w:rPr>
            <w:noProof/>
            <w:webHidden/>
          </w:rPr>
          <w:tab/>
        </w:r>
        <w:r w:rsidR="00F136CB">
          <w:rPr>
            <w:noProof/>
            <w:webHidden/>
          </w:rPr>
          <w:fldChar w:fldCharType="begin"/>
        </w:r>
        <w:r w:rsidR="00F136CB">
          <w:rPr>
            <w:noProof/>
            <w:webHidden/>
          </w:rPr>
          <w:instrText xml:space="preserve"> PAGEREF _Toc172142505 \h </w:instrText>
        </w:r>
        <w:r w:rsidR="00F136CB">
          <w:rPr>
            <w:noProof/>
            <w:webHidden/>
          </w:rPr>
        </w:r>
        <w:r w:rsidR="00F136CB">
          <w:rPr>
            <w:noProof/>
            <w:webHidden/>
          </w:rPr>
          <w:fldChar w:fldCharType="separate"/>
        </w:r>
        <w:r w:rsidR="00F136CB">
          <w:rPr>
            <w:noProof/>
            <w:webHidden/>
          </w:rPr>
          <w:t>298</w:t>
        </w:r>
        <w:r w:rsidR="00F136CB">
          <w:rPr>
            <w:noProof/>
            <w:webHidden/>
          </w:rPr>
          <w:fldChar w:fldCharType="end"/>
        </w:r>
      </w:hyperlink>
    </w:p>
    <w:p w14:paraId="4F04D269" w14:textId="45BDAF8F" w:rsidR="00F136CB" w:rsidRDefault="001D3D0B">
      <w:pPr>
        <w:pStyle w:val="16"/>
        <w:tabs>
          <w:tab w:val="right" w:leader="dot" w:pos="8296"/>
        </w:tabs>
        <w:rPr>
          <w:rFonts w:ascii="Aptos" w:hAnsi="Aptos"/>
          <w:noProof/>
          <w:kern w:val="2"/>
        </w:rPr>
      </w:pPr>
      <w:hyperlink w:anchor="_Toc172142506" w:history="1">
        <w:r w:rsidR="00F136CB" w:rsidRPr="00D3509C">
          <w:rPr>
            <w:rStyle w:val="afe"/>
            <w:rFonts w:hint="eastAsia"/>
            <w:b/>
            <w:bCs/>
            <w:noProof/>
            <w:lang w:bidi="ru-RU"/>
          </w:rPr>
          <w:t>Е</w:t>
        </w:r>
        <w:r w:rsidR="00F136CB" w:rsidRPr="00D3509C">
          <w:rPr>
            <w:rStyle w:val="afe"/>
            <w:b/>
            <w:bCs/>
            <w:noProof/>
            <w:lang w:bidi="ru-RU"/>
          </w:rPr>
          <w:t xml:space="preserve">. </w:t>
        </w:r>
        <w:r w:rsidR="00F136CB" w:rsidRPr="00D3509C">
          <w:rPr>
            <w:rStyle w:val="afe"/>
            <w:rFonts w:hint="eastAsia"/>
            <w:b/>
            <w:bCs/>
            <w:noProof/>
            <w:lang w:bidi="ru-RU"/>
          </w:rPr>
          <w:t>П</w:t>
        </w:r>
        <w:r w:rsidR="00F136CB" w:rsidRPr="00D3509C">
          <w:rPr>
            <w:rStyle w:val="afe"/>
            <w:b/>
            <w:bCs/>
            <w:noProof/>
            <w:lang w:bidi="ru-RU"/>
          </w:rPr>
          <w:t xml:space="preserve">. </w:t>
        </w:r>
        <w:r w:rsidR="00F136CB" w:rsidRPr="00D3509C">
          <w:rPr>
            <w:rStyle w:val="afe"/>
            <w:rFonts w:hint="eastAsia"/>
            <w:b/>
            <w:bCs/>
            <w:noProof/>
            <w:lang w:bidi="ru-RU"/>
          </w:rPr>
          <w:t>БЛАВАТСКОЙ</w:t>
        </w:r>
        <w:r w:rsidR="00F136CB" w:rsidRPr="00D3509C">
          <w:rPr>
            <w:rStyle w:val="afe"/>
            <w:b/>
            <w:bCs/>
            <w:noProof/>
            <w:lang w:bidi="ru-RU"/>
          </w:rPr>
          <w:t xml:space="preserve">. </w:t>
        </w:r>
        <w:r w:rsidR="00F136CB" w:rsidRPr="00D3509C">
          <w:rPr>
            <w:rStyle w:val="afe"/>
            <w:rFonts w:hint="eastAsia"/>
            <w:b/>
            <w:bCs/>
            <w:noProof/>
            <w:lang w:bidi="ru-RU"/>
          </w:rPr>
          <w:t>ПРОИСХОЖДЕНИЕ</w:t>
        </w:r>
        <w:r w:rsidR="00F136CB" w:rsidRPr="00D3509C">
          <w:rPr>
            <w:rStyle w:val="afe"/>
            <w:b/>
            <w:bCs/>
            <w:noProof/>
            <w:lang w:bidi="ru-RU"/>
          </w:rPr>
          <w:t xml:space="preserve"> </w:t>
        </w:r>
        <w:r w:rsidR="00F136CB" w:rsidRPr="00D3509C">
          <w:rPr>
            <w:rStyle w:val="afe"/>
            <w:rFonts w:hint="eastAsia"/>
            <w:b/>
            <w:bCs/>
            <w:noProof/>
            <w:lang w:bidi="ru-RU"/>
          </w:rPr>
          <w:t>КОСМОСА</w:t>
        </w:r>
        <w:r w:rsidR="00F136CB" w:rsidRPr="00D3509C">
          <w:rPr>
            <w:rStyle w:val="afe"/>
            <w:b/>
            <w:bCs/>
            <w:noProof/>
            <w:lang w:bidi="ru-RU"/>
          </w:rPr>
          <w:t>.</w:t>
        </w:r>
        <w:r w:rsidR="00F136CB">
          <w:rPr>
            <w:noProof/>
            <w:webHidden/>
          </w:rPr>
          <w:tab/>
        </w:r>
        <w:r w:rsidR="00F136CB">
          <w:rPr>
            <w:noProof/>
            <w:webHidden/>
          </w:rPr>
          <w:fldChar w:fldCharType="begin"/>
        </w:r>
        <w:r w:rsidR="00F136CB">
          <w:rPr>
            <w:noProof/>
            <w:webHidden/>
          </w:rPr>
          <w:instrText xml:space="preserve"> PAGEREF _Toc172142506 \h </w:instrText>
        </w:r>
        <w:r w:rsidR="00F136CB">
          <w:rPr>
            <w:noProof/>
            <w:webHidden/>
          </w:rPr>
        </w:r>
        <w:r w:rsidR="00F136CB">
          <w:rPr>
            <w:noProof/>
            <w:webHidden/>
          </w:rPr>
          <w:fldChar w:fldCharType="separate"/>
        </w:r>
        <w:r w:rsidR="00F136CB">
          <w:rPr>
            <w:noProof/>
            <w:webHidden/>
          </w:rPr>
          <w:t>298</w:t>
        </w:r>
        <w:r w:rsidR="00F136CB">
          <w:rPr>
            <w:noProof/>
            <w:webHidden/>
          </w:rPr>
          <w:fldChar w:fldCharType="end"/>
        </w:r>
      </w:hyperlink>
    </w:p>
    <w:p w14:paraId="0708F27F" w14:textId="34E28EBB" w:rsidR="00F136CB" w:rsidRDefault="001D3D0B">
      <w:pPr>
        <w:pStyle w:val="16"/>
        <w:tabs>
          <w:tab w:val="right" w:leader="dot" w:pos="8296"/>
        </w:tabs>
        <w:rPr>
          <w:rFonts w:ascii="Aptos" w:hAnsi="Aptos"/>
          <w:noProof/>
          <w:kern w:val="2"/>
        </w:rPr>
      </w:pPr>
      <w:hyperlink w:anchor="_Toc172142507" w:history="1">
        <w:r w:rsidR="00F136CB" w:rsidRPr="00D3509C">
          <w:rPr>
            <w:rStyle w:val="afe"/>
            <w:rFonts w:hint="eastAsia"/>
            <w:b/>
            <w:bCs/>
            <w:noProof/>
            <w:lang w:bidi="ru-RU"/>
          </w:rPr>
          <w:t>КОММЕНТАРИЙ</w:t>
        </w:r>
        <w:r w:rsidR="00F136CB" w:rsidRPr="00D3509C">
          <w:rPr>
            <w:rStyle w:val="afe"/>
            <w:b/>
            <w:bCs/>
            <w:noProof/>
            <w:lang w:bidi="ru-RU"/>
          </w:rPr>
          <w:t xml:space="preserve"> </w:t>
        </w:r>
        <w:r w:rsidR="00F136CB" w:rsidRPr="00D3509C">
          <w:rPr>
            <w:rStyle w:val="afe"/>
            <w:rFonts w:hint="eastAsia"/>
            <w:b/>
            <w:bCs/>
            <w:noProof/>
            <w:lang w:bidi="ru-RU"/>
          </w:rPr>
          <w:t>А</w:t>
        </w:r>
        <w:r w:rsidR="00F136CB" w:rsidRPr="00D3509C">
          <w:rPr>
            <w:rStyle w:val="afe"/>
            <w:b/>
            <w:bCs/>
            <w:noProof/>
            <w:lang w:bidi="ru-RU"/>
          </w:rPr>
          <w:t xml:space="preserve">. </w:t>
        </w:r>
        <w:r w:rsidR="00F136CB" w:rsidRPr="00D3509C">
          <w:rPr>
            <w:rStyle w:val="afe"/>
            <w:rFonts w:hint="eastAsia"/>
            <w:b/>
            <w:bCs/>
            <w:noProof/>
            <w:lang w:bidi="ru-RU"/>
          </w:rPr>
          <w:t>ВЛАДИМИРОВА</w:t>
        </w:r>
        <w:r w:rsidR="00F136CB">
          <w:rPr>
            <w:noProof/>
            <w:webHidden/>
          </w:rPr>
          <w:tab/>
        </w:r>
        <w:r w:rsidR="00F136CB">
          <w:rPr>
            <w:noProof/>
            <w:webHidden/>
          </w:rPr>
          <w:fldChar w:fldCharType="begin"/>
        </w:r>
        <w:r w:rsidR="00F136CB">
          <w:rPr>
            <w:noProof/>
            <w:webHidden/>
          </w:rPr>
          <w:instrText xml:space="preserve"> PAGEREF _Toc172142507 \h </w:instrText>
        </w:r>
        <w:r w:rsidR="00F136CB">
          <w:rPr>
            <w:noProof/>
            <w:webHidden/>
          </w:rPr>
        </w:r>
        <w:r w:rsidR="00F136CB">
          <w:rPr>
            <w:noProof/>
            <w:webHidden/>
          </w:rPr>
          <w:fldChar w:fldCharType="separate"/>
        </w:r>
        <w:r w:rsidR="00F136CB">
          <w:rPr>
            <w:noProof/>
            <w:webHidden/>
          </w:rPr>
          <w:t>298</w:t>
        </w:r>
        <w:r w:rsidR="00F136CB">
          <w:rPr>
            <w:noProof/>
            <w:webHidden/>
          </w:rPr>
          <w:fldChar w:fldCharType="end"/>
        </w:r>
      </w:hyperlink>
    </w:p>
    <w:p w14:paraId="7D4BAF46" w14:textId="250E2C6C" w:rsidR="00F136CB" w:rsidRDefault="001D3D0B">
      <w:pPr>
        <w:pStyle w:val="16"/>
        <w:tabs>
          <w:tab w:val="right" w:leader="dot" w:pos="8296"/>
        </w:tabs>
        <w:rPr>
          <w:rFonts w:ascii="Aptos" w:hAnsi="Aptos"/>
          <w:noProof/>
          <w:kern w:val="2"/>
        </w:rPr>
      </w:pPr>
      <w:hyperlink w:anchor="_Toc172142508" w:history="1">
        <w:r w:rsidR="00F136CB" w:rsidRPr="00D3509C">
          <w:rPr>
            <w:rStyle w:val="afe"/>
            <w:rFonts w:hint="eastAsia"/>
            <w:b/>
            <w:bCs/>
            <w:noProof/>
            <w:spacing w:val="54"/>
          </w:rPr>
          <w:t>ТОМ</w:t>
        </w:r>
        <w:r w:rsidR="00F136CB" w:rsidRPr="00D3509C">
          <w:rPr>
            <w:rStyle w:val="afe"/>
            <w:b/>
            <w:bCs/>
            <w:noProof/>
            <w:spacing w:val="54"/>
          </w:rPr>
          <w:t xml:space="preserve"> </w:t>
        </w:r>
        <w:r w:rsidR="00F136CB" w:rsidRPr="00D3509C">
          <w:rPr>
            <w:rStyle w:val="afe"/>
            <w:rFonts w:hint="eastAsia"/>
            <w:b/>
            <w:bCs/>
            <w:noProof/>
            <w:spacing w:val="54"/>
          </w:rPr>
          <w:t>ВТОРОЙ</w:t>
        </w:r>
        <w:r w:rsidR="00F136CB">
          <w:rPr>
            <w:noProof/>
            <w:webHidden/>
          </w:rPr>
          <w:tab/>
        </w:r>
        <w:r w:rsidR="00F136CB">
          <w:rPr>
            <w:noProof/>
            <w:webHidden/>
          </w:rPr>
          <w:fldChar w:fldCharType="begin"/>
        </w:r>
        <w:r w:rsidR="00F136CB">
          <w:rPr>
            <w:noProof/>
            <w:webHidden/>
          </w:rPr>
          <w:instrText xml:space="preserve"> PAGEREF _Toc172142508 \h </w:instrText>
        </w:r>
        <w:r w:rsidR="00F136CB">
          <w:rPr>
            <w:noProof/>
            <w:webHidden/>
          </w:rPr>
        </w:r>
        <w:r w:rsidR="00F136CB">
          <w:rPr>
            <w:noProof/>
            <w:webHidden/>
          </w:rPr>
          <w:fldChar w:fldCharType="separate"/>
        </w:r>
        <w:r w:rsidR="00F136CB">
          <w:rPr>
            <w:noProof/>
            <w:webHidden/>
          </w:rPr>
          <w:t>299</w:t>
        </w:r>
        <w:r w:rsidR="00F136CB">
          <w:rPr>
            <w:noProof/>
            <w:webHidden/>
          </w:rPr>
          <w:fldChar w:fldCharType="end"/>
        </w:r>
      </w:hyperlink>
    </w:p>
    <w:p w14:paraId="5B901906" w14:textId="2E5AE033" w:rsidR="00F136CB" w:rsidRDefault="001D3D0B">
      <w:pPr>
        <w:pStyle w:val="16"/>
        <w:tabs>
          <w:tab w:val="right" w:leader="dot" w:pos="8296"/>
        </w:tabs>
        <w:rPr>
          <w:rFonts w:ascii="Aptos" w:hAnsi="Aptos"/>
          <w:noProof/>
          <w:kern w:val="2"/>
        </w:rPr>
      </w:pPr>
      <w:hyperlink w:anchor="_Toc172142509" w:history="1">
        <w:r w:rsidR="00F136CB" w:rsidRPr="00D3509C">
          <w:rPr>
            <w:rStyle w:val="afe"/>
            <w:rFonts w:hint="eastAsia"/>
            <w:noProof/>
          </w:rPr>
          <w:t>О</w:t>
        </w:r>
        <w:r w:rsidR="00F136CB" w:rsidRPr="00D3509C">
          <w:rPr>
            <w:rStyle w:val="afe"/>
            <w:rFonts w:hint="eastAsia"/>
            <w:smallCaps/>
            <w:noProof/>
          </w:rPr>
          <w:t>главление</w:t>
        </w:r>
        <w:r w:rsidR="00F136CB">
          <w:rPr>
            <w:noProof/>
            <w:webHidden/>
          </w:rPr>
          <w:tab/>
        </w:r>
        <w:r w:rsidR="00F136CB">
          <w:rPr>
            <w:noProof/>
            <w:webHidden/>
          </w:rPr>
          <w:fldChar w:fldCharType="begin"/>
        </w:r>
        <w:r w:rsidR="00F136CB">
          <w:rPr>
            <w:noProof/>
            <w:webHidden/>
          </w:rPr>
          <w:instrText xml:space="preserve"> PAGEREF _Toc172142509 \h </w:instrText>
        </w:r>
        <w:r w:rsidR="00F136CB">
          <w:rPr>
            <w:noProof/>
            <w:webHidden/>
          </w:rPr>
        </w:r>
        <w:r w:rsidR="00F136CB">
          <w:rPr>
            <w:noProof/>
            <w:webHidden/>
          </w:rPr>
          <w:fldChar w:fldCharType="separate"/>
        </w:r>
        <w:r w:rsidR="00F136CB">
          <w:rPr>
            <w:noProof/>
            <w:webHidden/>
          </w:rPr>
          <w:t>303</w:t>
        </w:r>
        <w:r w:rsidR="00F136CB">
          <w:rPr>
            <w:noProof/>
            <w:webHidden/>
          </w:rPr>
          <w:fldChar w:fldCharType="end"/>
        </w:r>
      </w:hyperlink>
    </w:p>
    <w:p w14:paraId="421CDA1D" w14:textId="65CD1FE0" w:rsidR="00F136CB" w:rsidRDefault="001D3D0B">
      <w:pPr>
        <w:pStyle w:val="16"/>
        <w:tabs>
          <w:tab w:val="right" w:leader="dot" w:pos="8296"/>
        </w:tabs>
        <w:rPr>
          <w:rFonts w:ascii="Aptos" w:hAnsi="Aptos"/>
          <w:noProof/>
          <w:kern w:val="2"/>
        </w:rPr>
      </w:pPr>
      <w:hyperlink w:anchor="_Toc172142510" w:history="1">
        <w:r w:rsidR="00F136CB" w:rsidRPr="00D3509C">
          <w:rPr>
            <w:rStyle w:val="afe"/>
            <w:rFonts w:hint="eastAsia"/>
            <w:smallCaps/>
            <w:noProof/>
          </w:rPr>
          <w:t>От</w:t>
        </w:r>
        <w:r w:rsidR="00F136CB" w:rsidRPr="00D3509C">
          <w:rPr>
            <w:rStyle w:val="afe"/>
            <w:smallCaps/>
            <w:noProof/>
          </w:rPr>
          <w:t xml:space="preserve"> </w:t>
        </w:r>
        <w:r w:rsidR="00F136CB" w:rsidRPr="00D3509C">
          <w:rPr>
            <w:rStyle w:val="afe"/>
            <w:rFonts w:hint="eastAsia"/>
            <w:smallCaps/>
            <w:noProof/>
          </w:rPr>
          <w:t>составителя</w:t>
        </w:r>
        <w:r w:rsidR="00F136CB">
          <w:rPr>
            <w:noProof/>
            <w:webHidden/>
          </w:rPr>
          <w:tab/>
        </w:r>
        <w:r w:rsidR="00F136CB">
          <w:rPr>
            <w:noProof/>
            <w:webHidden/>
          </w:rPr>
          <w:fldChar w:fldCharType="begin"/>
        </w:r>
        <w:r w:rsidR="00F136CB">
          <w:rPr>
            <w:noProof/>
            <w:webHidden/>
          </w:rPr>
          <w:instrText xml:space="preserve"> PAGEREF _Toc172142510 \h </w:instrText>
        </w:r>
        <w:r w:rsidR="00F136CB">
          <w:rPr>
            <w:noProof/>
            <w:webHidden/>
          </w:rPr>
        </w:r>
        <w:r w:rsidR="00F136CB">
          <w:rPr>
            <w:noProof/>
            <w:webHidden/>
          </w:rPr>
          <w:fldChar w:fldCharType="separate"/>
        </w:r>
        <w:r w:rsidR="00F136CB">
          <w:rPr>
            <w:noProof/>
            <w:webHidden/>
          </w:rPr>
          <w:t>305</w:t>
        </w:r>
        <w:r w:rsidR="00F136CB">
          <w:rPr>
            <w:noProof/>
            <w:webHidden/>
          </w:rPr>
          <w:fldChar w:fldCharType="end"/>
        </w:r>
      </w:hyperlink>
    </w:p>
    <w:p w14:paraId="67E869B1" w14:textId="7CEACCFA" w:rsidR="00F136CB" w:rsidRDefault="001D3D0B">
      <w:pPr>
        <w:pStyle w:val="16"/>
        <w:tabs>
          <w:tab w:val="right" w:leader="dot" w:pos="8296"/>
        </w:tabs>
        <w:rPr>
          <w:rFonts w:ascii="Aptos" w:hAnsi="Aptos"/>
          <w:noProof/>
          <w:kern w:val="2"/>
        </w:rPr>
      </w:pPr>
      <w:hyperlink w:anchor="_Toc172142511" w:history="1">
        <w:r w:rsidR="00F136CB" w:rsidRPr="00D3509C">
          <w:rPr>
            <w:rStyle w:val="afe"/>
            <w:rFonts w:hint="eastAsia"/>
            <w:smallCaps/>
            <w:noProof/>
          </w:rPr>
          <w:t>ТАЙНА</w:t>
        </w:r>
        <w:r w:rsidR="00F136CB" w:rsidRPr="00D3509C">
          <w:rPr>
            <w:rStyle w:val="afe"/>
            <w:smallCaps/>
            <w:noProof/>
          </w:rPr>
          <w:t xml:space="preserve"> </w:t>
        </w:r>
        <w:r w:rsidR="00F136CB" w:rsidRPr="00D3509C">
          <w:rPr>
            <w:rStyle w:val="afe"/>
            <w:rFonts w:hint="eastAsia"/>
            <w:smallCaps/>
            <w:noProof/>
          </w:rPr>
          <w:t>ЛУНЫ</w:t>
        </w:r>
        <w:r w:rsidR="00F136CB">
          <w:rPr>
            <w:noProof/>
            <w:webHidden/>
          </w:rPr>
          <w:tab/>
        </w:r>
        <w:r w:rsidR="00F136CB">
          <w:rPr>
            <w:noProof/>
            <w:webHidden/>
          </w:rPr>
          <w:fldChar w:fldCharType="begin"/>
        </w:r>
        <w:r w:rsidR="00F136CB">
          <w:rPr>
            <w:noProof/>
            <w:webHidden/>
          </w:rPr>
          <w:instrText xml:space="preserve"> PAGEREF _Toc172142511 \h </w:instrText>
        </w:r>
        <w:r w:rsidR="00F136CB">
          <w:rPr>
            <w:noProof/>
            <w:webHidden/>
          </w:rPr>
        </w:r>
        <w:r w:rsidR="00F136CB">
          <w:rPr>
            <w:noProof/>
            <w:webHidden/>
          </w:rPr>
          <w:fldChar w:fldCharType="separate"/>
        </w:r>
        <w:r w:rsidR="00F136CB">
          <w:rPr>
            <w:noProof/>
            <w:webHidden/>
          </w:rPr>
          <w:t>314</w:t>
        </w:r>
        <w:r w:rsidR="00F136CB">
          <w:rPr>
            <w:noProof/>
            <w:webHidden/>
          </w:rPr>
          <w:fldChar w:fldCharType="end"/>
        </w:r>
      </w:hyperlink>
    </w:p>
    <w:p w14:paraId="5A2B9F5D" w14:textId="09457905" w:rsidR="00F136CB" w:rsidRDefault="001D3D0B">
      <w:pPr>
        <w:pStyle w:val="16"/>
        <w:tabs>
          <w:tab w:val="right" w:leader="dot" w:pos="8296"/>
        </w:tabs>
        <w:rPr>
          <w:rFonts w:ascii="Aptos" w:hAnsi="Aptos"/>
          <w:noProof/>
          <w:kern w:val="2"/>
        </w:rPr>
      </w:pPr>
      <w:hyperlink w:anchor="_Toc172142512" w:history="1">
        <w:r w:rsidR="00F136CB" w:rsidRPr="00D3509C">
          <w:rPr>
            <w:rStyle w:val="afe"/>
            <w:rFonts w:hint="eastAsia"/>
            <w:noProof/>
          </w:rPr>
          <w:t>СТАНЦЫ</w:t>
        </w:r>
        <w:r w:rsidR="00F136CB" w:rsidRPr="00D3509C">
          <w:rPr>
            <w:rStyle w:val="afe"/>
            <w:noProof/>
          </w:rPr>
          <w:t xml:space="preserve"> </w:t>
        </w:r>
        <w:r w:rsidR="00F136CB" w:rsidRPr="00D3509C">
          <w:rPr>
            <w:rStyle w:val="afe"/>
            <w:rFonts w:hint="eastAsia"/>
            <w:noProof/>
          </w:rPr>
          <w:t>ИЗ</w:t>
        </w:r>
        <w:r w:rsidR="00F136CB" w:rsidRPr="00D3509C">
          <w:rPr>
            <w:rStyle w:val="afe"/>
            <w:noProof/>
          </w:rPr>
          <w:t xml:space="preserve"> </w:t>
        </w:r>
        <w:r w:rsidR="00F136CB" w:rsidRPr="00D3509C">
          <w:rPr>
            <w:rStyle w:val="afe"/>
            <w:rFonts w:hint="eastAsia"/>
            <w:noProof/>
          </w:rPr>
          <w:t>КНИГИ</w:t>
        </w:r>
        <w:r w:rsidR="00F136CB" w:rsidRPr="00D3509C">
          <w:rPr>
            <w:rStyle w:val="afe"/>
            <w:noProof/>
          </w:rPr>
          <w:t xml:space="preserve"> </w:t>
        </w:r>
        <w:r w:rsidR="00F136CB" w:rsidRPr="00D3509C">
          <w:rPr>
            <w:rStyle w:val="afe"/>
            <w:rFonts w:hint="eastAsia"/>
            <w:noProof/>
          </w:rPr>
          <w:t>ДЗИАН</w:t>
        </w:r>
        <w:r w:rsidR="00F136CB">
          <w:rPr>
            <w:noProof/>
            <w:webHidden/>
          </w:rPr>
          <w:tab/>
        </w:r>
        <w:r w:rsidR="00F136CB">
          <w:rPr>
            <w:noProof/>
            <w:webHidden/>
          </w:rPr>
          <w:fldChar w:fldCharType="begin"/>
        </w:r>
        <w:r w:rsidR="00F136CB">
          <w:rPr>
            <w:noProof/>
            <w:webHidden/>
          </w:rPr>
          <w:instrText xml:space="preserve"> PAGEREF _Toc172142512 \h </w:instrText>
        </w:r>
        <w:r w:rsidR="00F136CB">
          <w:rPr>
            <w:noProof/>
            <w:webHidden/>
          </w:rPr>
        </w:r>
        <w:r w:rsidR="00F136CB">
          <w:rPr>
            <w:noProof/>
            <w:webHidden/>
          </w:rPr>
          <w:fldChar w:fldCharType="separate"/>
        </w:r>
        <w:r w:rsidR="00F136CB">
          <w:rPr>
            <w:noProof/>
            <w:webHidden/>
          </w:rPr>
          <w:t>329</w:t>
        </w:r>
        <w:r w:rsidR="00F136CB">
          <w:rPr>
            <w:noProof/>
            <w:webHidden/>
          </w:rPr>
          <w:fldChar w:fldCharType="end"/>
        </w:r>
      </w:hyperlink>
    </w:p>
    <w:p w14:paraId="568D9A7C" w14:textId="09E7A28C" w:rsidR="00F136CB" w:rsidRDefault="001D3D0B">
      <w:pPr>
        <w:pStyle w:val="35"/>
        <w:tabs>
          <w:tab w:val="right" w:leader="dot" w:pos="8296"/>
        </w:tabs>
        <w:rPr>
          <w:rFonts w:ascii="Aptos" w:hAnsi="Aptos" w:cs="Times New Roman"/>
          <w:noProof/>
          <w:kern w:val="2"/>
          <w:szCs w:val="24"/>
        </w:rPr>
      </w:pPr>
      <w:hyperlink w:anchor="_Toc172142513" w:history="1">
        <w:r w:rsidR="00F136CB" w:rsidRPr="00D3509C">
          <w:rPr>
            <w:rStyle w:val="afe"/>
            <w:rFonts w:hint="eastAsia"/>
            <w:noProof/>
          </w:rPr>
          <w:t>Станца</w:t>
        </w:r>
        <w:r w:rsidR="00F136CB" w:rsidRPr="00D3509C">
          <w:rPr>
            <w:rStyle w:val="afe"/>
            <w:noProof/>
          </w:rPr>
          <w:t xml:space="preserve"> I (51).</w:t>
        </w:r>
        <w:r w:rsidR="00F136CB">
          <w:rPr>
            <w:noProof/>
            <w:webHidden/>
          </w:rPr>
          <w:tab/>
        </w:r>
        <w:r w:rsidR="00F136CB">
          <w:rPr>
            <w:noProof/>
            <w:webHidden/>
          </w:rPr>
          <w:fldChar w:fldCharType="begin"/>
        </w:r>
        <w:r w:rsidR="00F136CB">
          <w:rPr>
            <w:noProof/>
            <w:webHidden/>
          </w:rPr>
          <w:instrText xml:space="preserve"> PAGEREF _Toc172142513 \h </w:instrText>
        </w:r>
        <w:r w:rsidR="00F136CB">
          <w:rPr>
            <w:noProof/>
            <w:webHidden/>
          </w:rPr>
        </w:r>
        <w:r w:rsidR="00F136CB">
          <w:rPr>
            <w:noProof/>
            <w:webHidden/>
          </w:rPr>
          <w:fldChar w:fldCharType="separate"/>
        </w:r>
        <w:r w:rsidR="00F136CB">
          <w:rPr>
            <w:noProof/>
            <w:webHidden/>
          </w:rPr>
          <w:t>329</w:t>
        </w:r>
        <w:r w:rsidR="00F136CB">
          <w:rPr>
            <w:noProof/>
            <w:webHidden/>
          </w:rPr>
          <w:fldChar w:fldCharType="end"/>
        </w:r>
      </w:hyperlink>
    </w:p>
    <w:p w14:paraId="116C6FE0" w14:textId="795A1C3F" w:rsidR="00F136CB" w:rsidRDefault="001D3D0B">
      <w:pPr>
        <w:pStyle w:val="35"/>
        <w:tabs>
          <w:tab w:val="right" w:leader="dot" w:pos="8296"/>
        </w:tabs>
        <w:rPr>
          <w:rFonts w:ascii="Aptos" w:hAnsi="Aptos" w:cs="Times New Roman"/>
          <w:noProof/>
          <w:kern w:val="2"/>
          <w:szCs w:val="24"/>
        </w:rPr>
      </w:pPr>
      <w:hyperlink w:anchor="_Toc172142514" w:history="1">
        <w:r w:rsidR="00F136CB" w:rsidRPr="00D3509C">
          <w:rPr>
            <w:rStyle w:val="afe"/>
            <w:rFonts w:hint="eastAsia"/>
            <w:noProof/>
          </w:rPr>
          <w:t>Станца</w:t>
        </w:r>
        <w:r w:rsidR="00F136CB" w:rsidRPr="00D3509C">
          <w:rPr>
            <w:rStyle w:val="afe"/>
            <w:noProof/>
          </w:rPr>
          <w:t xml:space="preserve"> II (52).</w:t>
        </w:r>
        <w:r w:rsidR="00F136CB">
          <w:rPr>
            <w:noProof/>
            <w:webHidden/>
          </w:rPr>
          <w:tab/>
        </w:r>
        <w:r w:rsidR="00F136CB">
          <w:rPr>
            <w:noProof/>
            <w:webHidden/>
          </w:rPr>
          <w:fldChar w:fldCharType="begin"/>
        </w:r>
        <w:r w:rsidR="00F136CB">
          <w:rPr>
            <w:noProof/>
            <w:webHidden/>
          </w:rPr>
          <w:instrText xml:space="preserve"> PAGEREF _Toc172142514 \h </w:instrText>
        </w:r>
        <w:r w:rsidR="00F136CB">
          <w:rPr>
            <w:noProof/>
            <w:webHidden/>
          </w:rPr>
        </w:r>
        <w:r w:rsidR="00F136CB">
          <w:rPr>
            <w:noProof/>
            <w:webHidden/>
          </w:rPr>
          <w:fldChar w:fldCharType="separate"/>
        </w:r>
        <w:r w:rsidR="00F136CB">
          <w:rPr>
            <w:noProof/>
            <w:webHidden/>
          </w:rPr>
          <w:t>330</w:t>
        </w:r>
        <w:r w:rsidR="00F136CB">
          <w:rPr>
            <w:noProof/>
            <w:webHidden/>
          </w:rPr>
          <w:fldChar w:fldCharType="end"/>
        </w:r>
      </w:hyperlink>
    </w:p>
    <w:p w14:paraId="080C9C46" w14:textId="5F5B4F0F" w:rsidR="00F136CB" w:rsidRDefault="001D3D0B">
      <w:pPr>
        <w:pStyle w:val="35"/>
        <w:tabs>
          <w:tab w:val="right" w:leader="dot" w:pos="8296"/>
        </w:tabs>
        <w:rPr>
          <w:rFonts w:ascii="Aptos" w:hAnsi="Aptos" w:cs="Times New Roman"/>
          <w:noProof/>
          <w:kern w:val="2"/>
          <w:szCs w:val="24"/>
        </w:rPr>
      </w:pPr>
      <w:hyperlink w:anchor="_Toc172142515" w:history="1">
        <w:r w:rsidR="00F136CB" w:rsidRPr="00D3509C">
          <w:rPr>
            <w:rStyle w:val="afe"/>
            <w:rFonts w:hint="eastAsia"/>
            <w:noProof/>
          </w:rPr>
          <w:t>Станца</w:t>
        </w:r>
        <w:r w:rsidR="00F136CB" w:rsidRPr="00D3509C">
          <w:rPr>
            <w:rStyle w:val="afe"/>
            <w:noProof/>
          </w:rPr>
          <w:t xml:space="preserve"> III (53).</w:t>
        </w:r>
        <w:r w:rsidR="00F136CB">
          <w:rPr>
            <w:noProof/>
            <w:webHidden/>
          </w:rPr>
          <w:tab/>
        </w:r>
        <w:r w:rsidR="00F136CB">
          <w:rPr>
            <w:noProof/>
            <w:webHidden/>
          </w:rPr>
          <w:fldChar w:fldCharType="begin"/>
        </w:r>
        <w:r w:rsidR="00F136CB">
          <w:rPr>
            <w:noProof/>
            <w:webHidden/>
          </w:rPr>
          <w:instrText xml:space="preserve"> PAGEREF _Toc172142515 \h </w:instrText>
        </w:r>
        <w:r w:rsidR="00F136CB">
          <w:rPr>
            <w:noProof/>
            <w:webHidden/>
          </w:rPr>
        </w:r>
        <w:r w:rsidR="00F136CB">
          <w:rPr>
            <w:noProof/>
            <w:webHidden/>
          </w:rPr>
          <w:fldChar w:fldCharType="separate"/>
        </w:r>
        <w:r w:rsidR="00F136CB">
          <w:rPr>
            <w:noProof/>
            <w:webHidden/>
          </w:rPr>
          <w:t>330</w:t>
        </w:r>
        <w:r w:rsidR="00F136CB">
          <w:rPr>
            <w:noProof/>
            <w:webHidden/>
          </w:rPr>
          <w:fldChar w:fldCharType="end"/>
        </w:r>
      </w:hyperlink>
    </w:p>
    <w:p w14:paraId="66D3F03C" w14:textId="5A1194F9" w:rsidR="00F136CB" w:rsidRDefault="001D3D0B">
      <w:pPr>
        <w:pStyle w:val="35"/>
        <w:tabs>
          <w:tab w:val="right" w:leader="dot" w:pos="8296"/>
        </w:tabs>
        <w:rPr>
          <w:rFonts w:ascii="Aptos" w:hAnsi="Aptos" w:cs="Times New Roman"/>
          <w:noProof/>
          <w:kern w:val="2"/>
          <w:szCs w:val="24"/>
        </w:rPr>
      </w:pPr>
      <w:hyperlink w:anchor="_Toc172142516" w:history="1">
        <w:r w:rsidR="00F136CB" w:rsidRPr="00D3509C">
          <w:rPr>
            <w:rStyle w:val="afe"/>
            <w:rFonts w:hint="eastAsia"/>
            <w:noProof/>
          </w:rPr>
          <w:t>Станца</w:t>
        </w:r>
        <w:r w:rsidR="00F136CB" w:rsidRPr="00D3509C">
          <w:rPr>
            <w:rStyle w:val="afe"/>
            <w:noProof/>
          </w:rPr>
          <w:t xml:space="preserve"> IV (54).</w:t>
        </w:r>
        <w:r w:rsidR="00F136CB">
          <w:rPr>
            <w:noProof/>
            <w:webHidden/>
          </w:rPr>
          <w:tab/>
        </w:r>
        <w:r w:rsidR="00F136CB">
          <w:rPr>
            <w:noProof/>
            <w:webHidden/>
          </w:rPr>
          <w:fldChar w:fldCharType="begin"/>
        </w:r>
        <w:r w:rsidR="00F136CB">
          <w:rPr>
            <w:noProof/>
            <w:webHidden/>
          </w:rPr>
          <w:instrText xml:space="preserve"> PAGEREF _Toc172142516 \h </w:instrText>
        </w:r>
        <w:r w:rsidR="00F136CB">
          <w:rPr>
            <w:noProof/>
            <w:webHidden/>
          </w:rPr>
        </w:r>
        <w:r w:rsidR="00F136CB">
          <w:rPr>
            <w:noProof/>
            <w:webHidden/>
          </w:rPr>
          <w:fldChar w:fldCharType="separate"/>
        </w:r>
        <w:r w:rsidR="00F136CB">
          <w:rPr>
            <w:noProof/>
            <w:webHidden/>
          </w:rPr>
          <w:t>331</w:t>
        </w:r>
        <w:r w:rsidR="00F136CB">
          <w:rPr>
            <w:noProof/>
            <w:webHidden/>
          </w:rPr>
          <w:fldChar w:fldCharType="end"/>
        </w:r>
      </w:hyperlink>
    </w:p>
    <w:p w14:paraId="6BB42096" w14:textId="064F6D97" w:rsidR="00F136CB" w:rsidRDefault="001D3D0B">
      <w:pPr>
        <w:pStyle w:val="35"/>
        <w:tabs>
          <w:tab w:val="right" w:leader="dot" w:pos="8296"/>
        </w:tabs>
        <w:rPr>
          <w:rFonts w:ascii="Aptos" w:hAnsi="Aptos" w:cs="Times New Roman"/>
          <w:noProof/>
          <w:kern w:val="2"/>
          <w:szCs w:val="24"/>
        </w:rPr>
      </w:pPr>
      <w:hyperlink w:anchor="_Toc172142517" w:history="1">
        <w:r w:rsidR="00F136CB" w:rsidRPr="00D3509C">
          <w:rPr>
            <w:rStyle w:val="afe"/>
            <w:rFonts w:hint="eastAsia"/>
            <w:noProof/>
          </w:rPr>
          <w:t>Станца</w:t>
        </w:r>
        <w:r w:rsidR="00F136CB" w:rsidRPr="00D3509C">
          <w:rPr>
            <w:rStyle w:val="afe"/>
            <w:noProof/>
          </w:rPr>
          <w:t xml:space="preserve"> V (55).</w:t>
        </w:r>
        <w:r w:rsidR="00F136CB">
          <w:rPr>
            <w:noProof/>
            <w:webHidden/>
          </w:rPr>
          <w:tab/>
        </w:r>
        <w:r w:rsidR="00F136CB">
          <w:rPr>
            <w:noProof/>
            <w:webHidden/>
          </w:rPr>
          <w:fldChar w:fldCharType="begin"/>
        </w:r>
        <w:r w:rsidR="00F136CB">
          <w:rPr>
            <w:noProof/>
            <w:webHidden/>
          </w:rPr>
          <w:instrText xml:space="preserve"> PAGEREF _Toc172142517 \h </w:instrText>
        </w:r>
        <w:r w:rsidR="00F136CB">
          <w:rPr>
            <w:noProof/>
            <w:webHidden/>
          </w:rPr>
        </w:r>
        <w:r w:rsidR="00F136CB">
          <w:rPr>
            <w:noProof/>
            <w:webHidden/>
          </w:rPr>
          <w:fldChar w:fldCharType="separate"/>
        </w:r>
        <w:r w:rsidR="00F136CB">
          <w:rPr>
            <w:noProof/>
            <w:webHidden/>
          </w:rPr>
          <w:t>332</w:t>
        </w:r>
        <w:r w:rsidR="00F136CB">
          <w:rPr>
            <w:noProof/>
            <w:webHidden/>
          </w:rPr>
          <w:fldChar w:fldCharType="end"/>
        </w:r>
      </w:hyperlink>
    </w:p>
    <w:p w14:paraId="7852FED1" w14:textId="5F63FF2A" w:rsidR="00F136CB" w:rsidRDefault="001D3D0B">
      <w:pPr>
        <w:pStyle w:val="35"/>
        <w:tabs>
          <w:tab w:val="right" w:leader="dot" w:pos="8296"/>
        </w:tabs>
        <w:rPr>
          <w:rFonts w:ascii="Aptos" w:hAnsi="Aptos" w:cs="Times New Roman"/>
          <w:noProof/>
          <w:kern w:val="2"/>
          <w:szCs w:val="24"/>
        </w:rPr>
      </w:pPr>
      <w:hyperlink w:anchor="_Toc172142518" w:history="1">
        <w:r w:rsidR="00F136CB" w:rsidRPr="00D3509C">
          <w:rPr>
            <w:rStyle w:val="afe"/>
            <w:rFonts w:hint="eastAsia"/>
            <w:noProof/>
          </w:rPr>
          <w:t>Станца</w:t>
        </w:r>
        <w:r w:rsidR="00F136CB" w:rsidRPr="00D3509C">
          <w:rPr>
            <w:rStyle w:val="afe"/>
            <w:noProof/>
          </w:rPr>
          <w:t xml:space="preserve"> VI (56).</w:t>
        </w:r>
        <w:r w:rsidR="00F136CB">
          <w:rPr>
            <w:noProof/>
            <w:webHidden/>
          </w:rPr>
          <w:tab/>
        </w:r>
        <w:r w:rsidR="00F136CB">
          <w:rPr>
            <w:noProof/>
            <w:webHidden/>
          </w:rPr>
          <w:fldChar w:fldCharType="begin"/>
        </w:r>
        <w:r w:rsidR="00F136CB">
          <w:rPr>
            <w:noProof/>
            <w:webHidden/>
          </w:rPr>
          <w:instrText xml:space="preserve"> PAGEREF _Toc172142518 \h </w:instrText>
        </w:r>
        <w:r w:rsidR="00F136CB">
          <w:rPr>
            <w:noProof/>
            <w:webHidden/>
          </w:rPr>
        </w:r>
        <w:r w:rsidR="00F136CB">
          <w:rPr>
            <w:noProof/>
            <w:webHidden/>
          </w:rPr>
          <w:fldChar w:fldCharType="separate"/>
        </w:r>
        <w:r w:rsidR="00F136CB">
          <w:rPr>
            <w:noProof/>
            <w:webHidden/>
          </w:rPr>
          <w:t>332</w:t>
        </w:r>
        <w:r w:rsidR="00F136CB">
          <w:rPr>
            <w:noProof/>
            <w:webHidden/>
          </w:rPr>
          <w:fldChar w:fldCharType="end"/>
        </w:r>
      </w:hyperlink>
    </w:p>
    <w:p w14:paraId="2306A086" w14:textId="7FC9F832" w:rsidR="00F136CB" w:rsidRDefault="001D3D0B">
      <w:pPr>
        <w:pStyle w:val="35"/>
        <w:tabs>
          <w:tab w:val="right" w:leader="dot" w:pos="8296"/>
        </w:tabs>
        <w:rPr>
          <w:rFonts w:ascii="Aptos" w:hAnsi="Aptos" w:cs="Times New Roman"/>
          <w:noProof/>
          <w:kern w:val="2"/>
          <w:szCs w:val="24"/>
        </w:rPr>
      </w:pPr>
      <w:hyperlink w:anchor="_Toc172142519" w:history="1">
        <w:r w:rsidR="00F136CB" w:rsidRPr="00D3509C">
          <w:rPr>
            <w:rStyle w:val="afe"/>
            <w:rFonts w:hint="eastAsia"/>
            <w:noProof/>
          </w:rPr>
          <w:t>Станца</w:t>
        </w:r>
        <w:r w:rsidR="00F136CB" w:rsidRPr="00D3509C">
          <w:rPr>
            <w:rStyle w:val="afe"/>
            <w:noProof/>
          </w:rPr>
          <w:t xml:space="preserve"> VII (57).</w:t>
        </w:r>
        <w:r w:rsidR="00F136CB">
          <w:rPr>
            <w:noProof/>
            <w:webHidden/>
          </w:rPr>
          <w:tab/>
        </w:r>
        <w:r w:rsidR="00F136CB">
          <w:rPr>
            <w:noProof/>
            <w:webHidden/>
          </w:rPr>
          <w:fldChar w:fldCharType="begin"/>
        </w:r>
        <w:r w:rsidR="00F136CB">
          <w:rPr>
            <w:noProof/>
            <w:webHidden/>
          </w:rPr>
          <w:instrText xml:space="preserve"> PAGEREF _Toc172142519 \h </w:instrText>
        </w:r>
        <w:r w:rsidR="00F136CB">
          <w:rPr>
            <w:noProof/>
            <w:webHidden/>
          </w:rPr>
        </w:r>
        <w:r w:rsidR="00F136CB">
          <w:rPr>
            <w:noProof/>
            <w:webHidden/>
          </w:rPr>
          <w:fldChar w:fldCharType="separate"/>
        </w:r>
        <w:r w:rsidR="00F136CB">
          <w:rPr>
            <w:noProof/>
            <w:webHidden/>
          </w:rPr>
          <w:t>333</w:t>
        </w:r>
        <w:r w:rsidR="00F136CB">
          <w:rPr>
            <w:noProof/>
            <w:webHidden/>
          </w:rPr>
          <w:fldChar w:fldCharType="end"/>
        </w:r>
      </w:hyperlink>
    </w:p>
    <w:p w14:paraId="5048ED40" w14:textId="63539B13" w:rsidR="00F136CB" w:rsidRDefault="001D3D0B">
      <w:pPr>
        <w:pStyle w:val="35"/>
        <w:tabs>
          <w:tab w:val="right" w:leader="dot" w:pos="8296"/>
        </w:tabs>
        <w:rPr>
          <w:rFonts w:ascii="Aptos" w:hAnsi="Aptos" w:cs="Times New Roman"/>
          <w:noProof/>
          <w:kern w:val="2"/>
          <w:szCs w:val="24"/>
        </w:rPr>
      </w:pPr>
      <w:hyperlink w:anchor="_Toc172142520" w:history="1">
        <w:r w:rsidR="00F136CB" w:rsidRPr="00D3509C">
          <w:rPr>
            <w:rStyle w:val="afe"/>
            <w:rFonts w:hint="eastAsia"/>
            <w:noProof/>
          </w:rPr>
          <w:t>Станца</w:t>
        </w:r>
        <w:r w:rsidR="00F136CB" w:rsidRPr="00D3509C">
          <w:rPr>
            <w:rStyle w:val="afe"/>
            <w:noProof/>
          </w:rPr>
          <w:t xml:space="preserve"> VIII (58).</w:t>
        </w:r>
        <w:r w:rsidR="00F136CB">
          <w:rPr>
            <w:noProof/>
            <w:webHidden/>
          </w:rPr>
          <w:tab/>
        </w:r>
        <w:r w:rsidR="00F136CB">
          <w:rPr>
            <w:noProof/>
            <w:webHidden/>
          </w:rPr>
          <w:fldChar w:fldCharType="begin"/>
        </w:r>
        <w:r w:rsidR="00F136CB">
          <w:rPr>
            <w:noProof/>
            <w:webHidden/>
          </w:rPr>
          <w:instrText xml:space="preserve"> PAGEREF _Toc172142520 \h </w:instrText>
        </w:r>
        <w:r w:rsidR="00F136CB">
          <w:rPr>
            <w:noProof/>
            <w:webHidden/>
          </w:rPr>
        </w:r>
        <w:r w:rsidR="00F136CB">
          <w:rPr>
            <w:noProof/>
            <w:webHidden/>
          </w:rPr>
          <w:fldChar w:fldCharType="separate"/>
        </w:r>
        <w:r w:rsidR="00F136CB">
          <w:rPr>
            <w:noProof/>
            <w:webHidden/>
          </w:rPr>
          <w:t>334</w:t>
        </w:r>
        <w:r w:rsidR="00F136CB">
          <w:rPr>
            <w:noProof/>
            <w:webHidden/>
          </w:rPr>
          <w:fldChar w:fldCharType="end"/>
        </w:r>
      </w:hyperlink>
    </w:p>
    <w:p w14:paraId="18C28F69" w14:textId="5F46AC4A" w:rsidR="00F136CB" w:rsidRDefault="001D3D0B">
      <w:pPr>
        <w:pStyle w:val="35"/>
        <w:tabs>
          <w:tab w:val="right" w:leader="dot" w:pos="8296"/>
        </w:tabs>
        <w:rPr>
          <w:rFonts w:ascii="Aptos" w:hAnsi="Aptos" w:cs="Times New Roman"/>
          <w:noProof/>
          <w:kern w:val="2"/>
          <w:szCs w:val="24"/>
        </w:rPr>
      </w:pPr>
      <w:hyperlink w:anchor="_Toc172142521" w:history="1">
        <w:r w:rsidR="00F136CB" w:rsidRPr="00D3509C">
          <w:rPr>
            <w:rStyle w:val="afe"/>
            <w:rFonts w:hint="eastAsia"/>
            <w:noProof/>
          </w:rPr>
          <w:t>Станца</w:t>
        </w:r>
        <w:r w:rsidR="00F136CB" w:rsidRPr="00D3509C">
          <w:rPr>
            <w:rStyle w:val="afe"/>
            <w:noProof/>
          </w:rPr>
          <w:t xml:space="preserve"> IX (59).</w:t>
        </w:r>
        <w:r w:rsidR="00F136CB">
          <w:rPr>
            <w:noProof/>
            <w:webHidden/>
          </w:rPr>
          <w:tab/>
        </w:r>
        <w:r w:rsidR="00F136CB">
          <w:rPr>
            <w:noProof/>
            <w:webHidden/>
          </w:rPr>
          <w:fldChar w:fldCharType="begin"/>
        </w:r>
        <w:r w:rsidR="00F136CB">
          <w:rPr>
            <w:noProof/>
            <w:webHidden/>
          </w:rPr>
          <w:instrText xml:space="preserve"> PAGEREF _Toc172142521 \h </w:instrText>
        </w:r>
        <w:r w:rsidR="00F136CB">
          <w:rPr>
            <w:noProof/>
            <w:webHidden/>
          </w:rPr>
        </w:r>
        <w:r w:rsidR="00F136CB">
          <w:rPr>
            <w:noProof/>
            <w:webHidden/>
          </w:rPr>
          <w:fldChar w:fldCharType="separate"/>
        </w:r>
        <w:r w:rsidR="00F136CB">
          <w:rPr>
            <w:noProof/>
            <w:webHidden/>
          </w:rPr>
          <w:t>334</w:t>
        </w:r>
        <w:r w:rsidR="00F136CB">
          <w:rPr>
            <w:noProof/>
            <w:webHidden/>
          </w:rPr>
          <w:fldChar w:fldCharType="end"/>
        </w:r>
      </w:hyperlink>
    </w:p>
    <w:p w14:paraId="7B047CD8" w14:textId="778EAA2C" w:rsidR="00F136CB" w:rsidRDefault="001D3D0B">
      <w:pPr>
        <w:pStyle w:val="35"/>
        <w:tabs>
          <w:tab w:val="right" w:leader="dot" w:pos="8296"/>
        </w:tabs>
        <w:rPr>
          <w:rFonts w:ascii="Aptos" w:hAnsi="Aptos" w:cs="Times New Roman"/>
          <w:noProof/>
          <w:kern w:val="2"/>
          <w:szCs w:val="24"/>
        </w:rPr>
      </w:pPr>
      <w:hyperlink w:anchor="_Toc172142522" w:history="1">
        <w:r w:rsidR="00F136CB" w:rsidRPr="00D3509C">
          <w:rPr>
            <w:rStyle w:val="afe"/>
            <w:rFonts w:hint="eastAsia"/>
            <w:noProof/>
          </w:rPr>
          <w:t>Станца</w:t>
        </w:r>
        <w:r w:rsidR="00F136CB" w:rsidRPr="00D3509C">
          <w:rPr>
            <w:rStyle w:val="afe"/>
            <w:noProof/>
          </w:rPr>
          <w:t xml:space="preserve"> X (60).</w:t>
        </w:r>
        <w:r w:rsidR="00F136CB">
          <w:rPr>
            <w:noProof/>
            <w:webHidden/>
          </w:rPr>
          <w:tab/>
        </w:r>
        <w:r w:rsidR="00F136CB">
          <w:rPr>
            <w:noProof/>
            <w:webHidden/>
          </w:rPr>
          <w:fldChar w:fldCharType="begin"/>
        </w:r>
        <w:r w:rsidR="00F136CB">
          <w:rPr>
            <w:noProof/>
            <w:webHidden/>
          </w:rPr>
          <w:instrText xml:space="preserve"> PAGEREF _Toc172142522 \h </w:instrText>
        </w:r>
        <w:r w:rsidR="00F136CB">
          <w:rPr>
            <w:noProof/>
            <w:webHidden/>
          </w:rPr>
        </w:r>
        <w:r w:rsidR="00F136CB">
          <w:rPr>
            <w:noProof/>
            <w:webHidden/>
          </w:rPr>
          <w:fldChar w:fldCharType="separate"/>
        </w:r>
        <w:r w:rsidR="00F136CB">
          <w:rPr>
            <w:noProof/>
            <w:webHidden/>
          </w:rPr>
          <w:t>335</w:t>
        </w:r>
        <w:r w:rsidR="00F136CB">
          <w:rPr>
            <w:noProof/>
            <w:webHidden/>
          </w:rPr>
          <w:fldChar w:fldCharType="end"/>
        </w:r>
      </w:hyperlink>
    </w:p>
    <w:p w14:paraId="7636522B" w14:textId="567E669E" w:rsidR="00F136CB" w:rsidRDefault="001D3D0B">
      <w:pPr>
        <w:pStyle w:val="35"/>
        <w:tabs>
          <w:tab w:val="right" w:leader="dot" w:pos="8296"/>
        </w:tabs>
        <w:rPr>
          <w:rFonts w:ascii="Aptos" w:hAnsi="Aptos" w:cs="Times New Roman"/>
          <w:noProof/>
          <w:kern w:val="2"/>
          <w:szCs w:val="24"/>
        </w:rPr>
      </w:pPr>
      <w:hyperlink w:anchor="_Toc172142523" w:history="1">
        <w:r w:rsidR="00F136CB" w:rsidRPr="00D3509C">
          <w:rPr>
            <w:rStyle w:val="afe"/>
            <w:rFonts w:hint="eastAsia"/>
            <w:noProof/>
          </w:rPr>
          <w:t>Станца</w:t>
        </w:r>
        <w:r w:rsidR="00F136CB" w:rsidRPr="00D3509C">
          <w:rPr>
            <w:rStyle w:val="afe"/>
            <w:noProof/>
          </w:rPr>
          <w:t xml:space="preserve"> XI (61).</w:t>
        </w:r>
        <w:r w:rsidR="00F136CB">
          <w:rPr>
            <w:noProof/>
            <w:webHidden/>
          </w:rPr>
          <w:tab/>
        </w:r>
        <w:r w:rsidR="00F136CB">
          <w:rPr>
            <w:noProof/>
            <w:webHidden/>
          </w:rPr>
          <w:fldChar w:fldCharType="begin"/>
        </w:r>
        <w:r w:rsidR="00F136CB">
          <w:rPr>
            <w:noProof/>
            <w:webHidden/>
          </w:rPr>
          <w:instrText xml:space="preserve"> PAGEREF _Toc172142523 \h </w:instrText>
        </w:r>
        <w:r w:rsidR="00F136CB">
          <w:rPr>
            <w:noProof/>
            <w:webHidden/>
          </w:rPr>
        </w:r>
        <w:r w:rsidR="00F136CB">
          <w:rPr>
            <w:noProof/>
            <w:webHidden/>
          </w:rPr>
          <w:fldChar w:fldCharType="separate"/>
        </w:r>
        <w:r w:rsidR="00F136CB">
          <w:rPr>
            <w:noProof/>
            <w:webHidden/>
          </w:rPr>
          <w:t>335</w:t>
        </w:r>
        <w:r w:rsidR="00F136CB">
          <w:rPr>
            <w:noProof/>
            <w:webHidden/>
          </w:rPr>
          <w:fldChar w:fldCharType="end"/>
        </w:r>
      </w:hyperlink>
    </w:p>
    <w:p w14:paraId="1CFB2473" w14:textId="3A9550AF" w:rsidR="00F136CB" w:rsidRDefault="001D3D0B">
      <w:pPr>
        <w:pStyle w:val="35"/>
        <w:tabs>
          <w:tab w:val="right" w:leader="dot" w:pos="8296"/>
        </w:tabs>
        <w:rPr>
          <w:rFonts w:ascii="Aptos" w:hAnsi="Aptos" w:cs="Times New Roman"/>
          <w:noProof/>
          <w:kern w:val="2"/>
          <w:szCs w:val="24"/>
        </w:rPr>
      </w:pPr>
      <w:hyperlink w:anchor="_Toc172142524" w:history="1">
        <w:r w:rsidR="00F136CB" w:rsidRPr="00D3509C">
          <w:rPr>
            <w:rStyle w:val="afe"/>
            <w:rFonts w:hint="eastAsia"/>
            <w:noProof/>
          </w:rPr>
          <w:t>Станца</w:t>
        </w:r>
        <w:r w:rsidR="00F136CB" w:rsidRPr="00D3509C">
          <w:rPr>
            <w:rStyle w:val="afe"/>
            <w:noProof/>
          </w:rPr>
          <w:t xml:space="preserve"> XII (62).</w:t>
        </w:r>
        <w:r w:rsidR="00F136CB">
          <w:rPr>
            <w:noProof/>
            <w:webHidden/>
          </w:rPr>
          <w:tab/>
        </w:r>
        <w:r w:rsidR="00F136CB">
          <w:rPr>
            <w:noProof/>
            <w:webHidden/>
          </w:rPr>
          <w:fldChar w:fldCharType="begin"/>
        </w:r>
        <w:r w:rsidR="00F136CB">
          <w:rPr>
            <w:noProof/>
            <w:webHidden/>
          </w:rPr>
          <w:instrText xml:space="preserve"> PAGEREF _Toc172142524 \h </w:instrText>
        </w:r>
        <w:r w:rsidR="00F136CB">
          <w:rPr>
            <w:noProof/>
            <w:webHidden/>
          </w:rPr>
        </w:r>
        <w:r w:rsidR="00F136CB">
          <w:rPr>
            <w:noProof/>
            <w:webHidden/>
          </w:rPr>
          <w:fldChar w:fldCharType="separate"/>
        </w:r>
        <w:r w:rsidR="00F136CB">
          <w:rPr>
            <w:noProof/>
            <w:webHidden/>
          </w:rPr>
          <w:t>336</w:t>
        </w:r>
        <w:r w:rsidR="00F136CB">
          <w:rPr>
            <w:noProof/>
            <w:webHidden/>
          </w:rPr>
          <w:fldChar w:fldCharType="end"/>
        </w:r>
      </w:hyperlink>
    </w:p>
    <w:p w14:paraId="69B207BF" w14:textId="7DDCB593" w:rsidR="00F136CB" w:rsidRDefault="001D3D0B">
      <w:pPr>
        <w:pStyle w:val="25"/>
        <w:tabs>
          <w:tab w:val="right" w:leader="dot" w:pos="8296"/>
        </w:tabs>
        <w:rPr>
          <w:rFonts w:ascii="Aptos" w:hAnsi="Aptos" w:cs="Times New Roman"/>
          <w:noProof/>
          <w:kern w:val="2"/>
          <w:szCs w:val="24"/>
        </w:rPr>
      </w:pPr>
      <w:hyperlink w:anchor="_Toc172142525" w:history="1">
        <w:r w:rsidR="00F136CB" w:rsidRPr="00D3509C">
          <w:rPr>
            <w:rStyle w:val="afe"/>
            <w:rFonts w:hint="eastAsia"/>
            <w:noProof/>
            <w:spacing w:val="24"/>
          </w:rPr>
          <w:t>КОММЕНТАРИИ</w:t>
        </w:r>
        <w:r w:rsidR="00F136CB">
          <w:rPr>
            <w:noProof/>
            <w:webHidden/>
          </w:rPr>
          <w:tab/>
        </w:r>
        <w:r w:rsidR="00F136CB">
          <w:rPr>
            <w:noProof/>
            <w:webHidden/>
          </w:rPr>
          <w:fldChar w:fldCharType="begin"/>
        </w:r>
        <w:r w:rsidR="00F136CB">
          <w:rPr>
            <w:noProof/>
            <w:webHidden/>
          </w:rPr>
          <w:instrText xml:space="preserve"> PAGEREF _Toc172142525 \h </w:instrText>
        </w:r>
        <w:r w:rsidR="00F136CB">
          <w:rPr>
            <w:noProof/>
            <w:webHidden/>
          </w:rPr>
        </w:r>
        <w:r w:rsidR="00F136CB">
          <w:rPr>
            <w:noProof/>
            <w:webHidden/>
          </w:rPr>
          <w:fldChar w:fldCharType="separate"/>
        </w:r>
        <w:r w:rsidR="00F136CB">
          <w:rPr>
            <w:noProof/>
            <w:webHidden/>
          </w:rPr>
          <w:t>337</w:t>
        </w:r>
        <w:r w:rsidR="00F136CB">
          <w:rPr>
            <w:noProof/>
            <w:webHidden/>
          </w:rPr>
          <w:fldChar w:fldCharType="end"/>
        </w:r>
      </w:hyperlink>
    </w:p>
    <w:p w14:paraId="6DE01E86" w14:textId="1CEC4AD2" w:rsidR="00F136CB" w:rsidRDefault="001D3D0B">
      <w:pPr>
        <w:pStyle w:val="35"/>
        <w:tabs>
          <w:tab w:val="right" w:leader="dot" w:pos="8296"/>
        </w:tabs>
        <w:rPr>
          <w:rFonts w:ascii="Aptos" w:hAnsi="Aptos" w:cs="Times New Roman"/>
          <w:noProof/>
          <w:kern w:val="2"/>
          <w:szCs w:val="24"/>
        </w:rPr>
      </w:pPr>
      <w:hyperlink w:anchor="_Toc172142526" w:history="1">
        <w:r w:rsidR="00F136CB" w:rsidRPr="00D3509C">
          <w:rPr>
            <w:rStyle w:val="afe"/>
            <w:rFonts w:hint="eastAsia"/>
            <w:noProof/>
          </w:rPr>
          <w:t>СТАНЦА</w:t>
        </w:r>
        <w:r w:rsidR="00F136CB" w:rsidRPr="00D3509C">
          <w:rPr>
            <w:rStyle w:val="afe"/>
            <w:noProof/>
          </w:rPr>
          <w:t xml:space="preserve"> I (51) </w:t>
        </w:r>
        <w:r w:rsidR="00F136CB" w:rsidRPr="00D3509C">
          <w:rPr>
            <w:rStyle w:val="afe"/>
            <w:rFonts w:hint="eastAsia"/>
            <w:noProof/>
          </w:rPr>
          <w:t>Стих</w:t>
        </w:r>
        <w:r w:rsidR="00F136CB" w:rsidRPr="00D3509C">
          <w:rPr>
            <w:rStyle w:val="afe"/>
            <w:noProof/>
          </w:rPr>
          <w:t xml:space="preserve"> 1. </w:t>
        </w:r>
        <w:r w:rsidR="00F136CB">
          <w:rPr>
            <w:noProof/>
            <w:webHidden/>
          </w:rPr>
          <w:tab/>
        </w:r>
        <w:r w:rsidR="00F136CB">
          <w:rPr>
            <w:noProof/>
            <w:webHidden/>
          </w:rPr>
          <w:fldChar w:fldCharType="begin"/>
        </w:r>
        <w:r w:rsidR="00F136CB">
          <w:rPr>
            <w:noProof/>
            <w:webHidden/>
          </w:rPr>
          <w:instrText xml:space="preserve"> PAGEREF _Toc172142526 \h </w:instrText>
        </w:r>
        <w:r w:rsidR="00F136CB">
          <w:rPr>
            <w:noProof/>
            <w:webHidden/>
          </w:rPr>
        </w:r>
        <w:r w:rsidR="00F136CB">
          <w:rPr>
            <w:noProof/>
            <w:webHidden/>
          </w:rPr>
          <w:fldChar w:fldCharType="separate"/>
        </w:r>
        <w:r w:rsidR="00F136CB">
          <w:rPr>
            <w:noProof/>
            <w:webHidden/>
          </w:rPr>
          <w:t>337</w:t>
        </w:r>
        <w:r w:rsidR="00F136CB">
          <w:rPr>
            <w:noProof/>
            <w:webHidden/>
          </w:rPr>
          <w:fldChar w:fldCharType="end"/>
        </w:r>
      </w:hyperlink>
    </w:p>
    <w:p w14:paraId="49FFE959" w14:textId="101B7169" w:rsidR="00F136CB" w:rsidRDefault="001D3D0B">
      <w:pPr>
        <w:pStyle w:val="40"/>
        <w:tabs>
          <w:tab w:val="right" w:leader="dot" w:pos="8296"/>
        </w:tabs>
        <w:rPr>
          <w:rFonts w:ascii="Aptos" w:hAnsi="Aptos" w:cs="Times New Roman"/>
          <w:noProof/>
          <w:kern w:val="2"/>
          <w:szCs w:val="24"/>
        </w:rPr>
      </w:pPr>
      <w:hyperlink w:anchor="_Toc172142527" w:history="1">
        <w:r w:rsidR="00F136CB" w:rsidRPr="00D3509C">
          <w:rPr>
            <w:rStyle w:val="afe"/>
            <w:rFonts w:hint="eastAsia"/>
            <w:noProof/>
          </w:rPr>
          <w:t>НАЧАЛО</w:t>
        </w:r>
        <w:r w:rsidR="00F136CB" w:rsidRPr="00D3509C">
          <w:rPr>
            <w:rStyle w:val="afe"/>
            <w:noProof/>
          </w:rPr>
          <w:t xml:space="preserve"> </w:t>
        </w:r>
        <w:r w:rsidR="00F136CB" w:rsidRPr="00D3509C">
          <w:rPr>
            <w:rStyle w:val="afe"/>
            <w:rFonts w:hint="eastAsia"/>
            <w:noProof/>
          </w:rPr>
          <w:t>СОЗНАТЕЛЬНОЙ</w:t>
        </w:r>
        <w:r w:rsidR="00F136CB" w:rsidRPr="00D3509C">
          <w:rPr>
            <w:rStyle w:val="afe"/>
            <w:noProof/>
          </w:rPr>
          <w:t xml:space="preserve"> </w:t>
        </w:r>
        <w:r w:rsidR="00F136CB" w:rsidRPr="00D3509C">
          <w:rPr>
            <w:rStyle w:val="afe"/>
            <w:rFonts w:hint="eastAsia"/>
            <w:noProof/>
          </w:rPr>
          <w:t>ЖИЗНИ</w:t>
        </w:r>
        <w:r w:rsidR="00F136CB">
          <w:rPr>
            <w:noProof/>
            <w:webHidden/>
          </w:rPr>
          <w:tab/>
        </w:r>
        <w:r w:rsidR="00F136CB">
          <w:rPr>
            <w:noProof/>
            <w:webHidden/>
          </w:rPr>
          <w:fldChar w:fldCharType="begin"/>
        </w:r>
        <w:r w:rsidR="00F136CB">
          <w:rPr>
            <w:noProof/>
            <w:webHidden/>
          </w:rPr>
          <w:instrText xml:space="preserve"> PAGEREF _Toc172142527 \h </w:instrText>
        </w:r>
        <w:r w:rsidR="00F136CB">
          <w:rPr>
            <w:noProof/>
            <w:webHidden/>
          </w:rPr>
        </w:r>
        <w:r w:rsidR="00F136CB">
          <w:rPr>
            <w:noProof/>
            <w:webHidden/>
          </w:rPr>
          <w:fldChar w:fldCharType="separate"/>
        </w:r>
        <w:r w:rsidR="00F136CB">
          <w:rPr>
            <w:noProof/>
            <w:webHidden/>
          </w:rPr>
          <w:t>337</w:t>
        </w:r>
        <w:r w:rsidR="00F136CB">
          <w:rPr>
            <w:noProof/>
            <w:webHidden/>
          </w:rPr>
          <w:fldChar w:fldCharType="end"/>
        </w:r>
      </w:hyperlink>
    </w:p>
    <w:p w14:paraId="79A7E01B" w14:textId="1174DDAF" w:rsidR="00F136CB" w:rsidRDefault="001D3D0B">
      <w:pPr>
        <w:pStyle w:val="35"/>
        <w:tabs>
          <w:tab w:val="right" w:leader="dot" w:pos="8296"/>
        </w:tabs>
        <w:rPr>
          <w:rFonts w:ascii="Aptos" w:hAnsi="Aptos" w:cs="Times New Roman"/>
          <w:noProof/>
          <w:kern w:val="2"/>
          <w:szCs w:val="24"/>
        </w:rPr>
      </w:pPr>
      <w:hyperlink w:anchor="_Toc172142528" w:history="1">
        <w:r w:rsidR="00F136CB" w:rsidRPr="00D3509C">
          <w:rPr>
            <w:rStyle w:val="afe"/>
            <w:rFonts w:hint="eastAsia"/>
            <w:noProof/>
          </w:rPr>
          <w:t>СТАНЦА</w:t>
        </w:r>
        <w:r w:rsidR="00F136CB" w:rsidRPr="00D3509C">
          <w:rPr>
            <w:rStyle w:val="afe"/>
            <w:noProof/>
          </w:rPr>
          <w:t xml:space="preserve"> I (51). </w:t>
        </w:r>
        <w:r w:rsidR="00F136CB" w:rsidRPr="00D3509C">
          <w:rPr>
            <w:rStyle w:val="afe"/>
            <w:rFonts w:hint="eastAsia"/>
            <w:noProof/>
          </w:rPr>
          <w:t>Стих</w:t>
        </w:r>
        <w:r w:rsidR="00F136CB" w:rsidRPr="00D3509C">
          <w:rPr>
            <w:rStyle w:val="afe"/>
            <w:noProof/>
          </w:rPr>
          <w:t xml:space="preserve"> 2.</w:t>
        </w:r>
        <w:r w:rsidR="00F136CB">
          <w:rPr>
            <w:noProof/>
            <w:webHidden/>
          </w:rPr>
          <w:tab/>
        </w:r>
        <w:r w:rsidR="00F136CB">
          <w:rPr>
            <w:noProof/>
            <w:webHidden/>
          </w:rPr>
          <w:fldChar w:fldCharType="begin"/>
        </w:r>
        <w:r w:rsidR="00F136CB">
          <w:rPr>
            <w:noProof/>
            <w:webHidden/>
          </w:rPr>
          <w:instrText xml:space="preserve"> PAGEREF _Toc172142528 \h </w:instrText>
        </w:r>
        <w:r w:rsidR="00F136CB">
          <w:rPr>
            <w:noProof/>
            <w:webHidden/>
          </w:rPr>
        </w:r>
        <w:r w:rsidR="00F136CB">
          <w:rPr>
            <w:noProof/>
            <w:webHidden/>
          </w:rPr>
          <w:fldChar w:fldCharType="separate"/>
        </w:r>
        <w:r w:rsidR="00F136CB">
          <w:rPr>
            <w:noProof/>
            <w:webHidden/>
          </w:rPr>
          <w:t>338</w:t>
        </w:r>
        <w:r w:rsidR="00F136CB">
          <w:rPr>
            <w:noProof/>
            <w:webHidden/>
          </w:rPr>
          <w:fldChar w:fldCharType="end"/>
        </w:r>
      </w:hyperlink>
    </w:p>
    <w:p w14:paraId="384D77C7" w14:textId="7876A9DF" w:rsidR="00F136CB" w:rsidRDefault="001D3D0B">
      <w:pPr>
        <w:pStyle w:val="35"/>
        <w:tabs>
          <w:tab w:val="right" w:leader="dot" w:pos="8296"/>
        </w:tabs>
        <w:rPr>
          <w:rFonts w:ascii="Aptos" w:hAnsi="Aptos" w:cs="Times New Roman"/>
          <w:noProof/>
          <w:kern w:val="2"/>
          <w:szCs w:val="24"/>
        </w:rPr>
      </w:pPr>
      <w:hyperlink w:anchor="_Toc172142529" w:history="1">
        <w:r w:rsidR="00F136CB" w:rsidRPr="00D3509C">
          <w:rPr>
            <w:rStyle w:val="afe"/>
            <w:rFonts w:hint="eastAsia"/>
            <w:noProof/>
          </w:rPr>
          <w:t>СТАНЦА</w:t>
        </w:r>
        <w:r w:rsidR="00F136CB" w:rsidRPr="00D3509C">
          <w:rPr>
            <w:rStyle w:val="afe"/>
            <w:noProof/>
          </w:rPr>
          <w:t xml:space="preserve"> I (51). </w:t>
        </w:r>
        <w:r w:rsidR="00F136CB" w:rsidRPr="00D3509C">
          <w:rPr>
            <w:rStyle w:val="afe"/>
            <w:rFonts w:hint="eastAsia"/>
            <w:noProof/>
          </w:rPr>
          <w:t>Стих</w:t>
        </w:r>
        <w:r w:rsidR="00F136CB" w:rsidRPr="00D3509C">
          <w:rPr>
            <w:rStyle w:val="afe"/>
            <w:noProof/>
          </w:rPr>
          <w:t xml:space="preserve"> 3.</w:t>
        </w:r>
        <w:r w:rsidR="00F136CB">
          <w:rPr>
            <w:noProof/>
            <w:webHidden/>
          </w:rPr>
          <w:tab/>
        </w:r>
        <w:r w:rsidR="00F136CB">
          <w:rPr>
            <w:noProof/>
            <w:webHidden/>
          </w:rPr>
          <w:fldChar w:fldCharType="begin"/>
        </w:r>
        <w:r w:rsidR="00F136CB">
          <w:rPr>
            <w:noProof/>
            <w:webHidden/>
          </w:rPr>
          <w:instrText xml:space="preserve"> PAGEREF _Toc172142529 \h </w:instrText>
        </w:r>
        <w:r w:rsidR="00F136CB">
          <w:rPr>
            <w:noProof/>
            <w:webHidden/>
          </w:rPr>
        </w:r>
        <w:r w:rsidR="00F136CB">
          <w:rPr>
            <w:noProof/>
            <w:webHidden/>
          </w:rPr>
          <w:fldChar w:fldCharType="separate"/>
        </w:r>
        <w:r w:rsidR="00F136CB">
          <w:rPr>
            <w:noProof/>
            <w:webHidden/>
          </w:rPr>
          <w:t>346</w:t>
        </w:r>
        <w:r w:rsidR="00F136CB">
          <w:rPr>
            <w:noProof/>
            <w:webHidden/>
          </w:rPr>
          <w:fldChar w:fldCharType="end"/>
        </w:r>
      </w:hyperlink>
    </w:p>
    <w:p w14:paraId="0EF8CC76" w14:textId="7E2190F1" w:rsidR="00F136CB" w:rsidRDefault="001D3D0B">
      <w:pPr>
        <w:pStyle w:val="35"/>
        <w:tabs>
          <w:tab w:val="right" w:leader="dot" w:pos="8296"/>
        </w:tabs>
        <w:rPr>
          <w:rFonts w:ascii="Aptos" w:hAnsi="Aptos" w:cs="Times New Roman"/>
          <w:noProof/>
          <w:kern w:val="2"/>
          <w:szCs w:val="24"/>
        </w:rPr>
      </w:pPr>
      <w:hyperlink w:anchor="_Toc172142530" w:history="1">
        <w:r w:rsidR="00F136CB" w:rsidRPr="00D3509C">
          <w:rPr>
            <w:rStyle w:val="afe"/>
            <w:rFonts w:hint="eastAsia"/>
            <w:noProof/>
          </w:rPr>
          <w:t>СТАНЦА</w:t>
        </w:r>
        <w:r w:rsidR="00F136CB" w:rsidRPr="00D3509C">
          <w:rPr>
            <w:rStyle w:val="afe"/>
            <w:noProof/>
          </w:rPr>
          <w:t xml:space="preserve"> I (51). </w:t>
        </w:r>
        <w:r w:rsidR="00F136CB" w:rsidRPr="00D3509C">
          <w:rPr>
            <w:rStyle w:val="afe"/>
            <w:rFonts w:hint="eastAsia"/>
            <w:noProof/>
          </w:rPr>
          <w:t>Стих</w:t>
        </w:r>
        <w:r w:rsidR="00F136CB" w:rsidRPr="00D3509C">
          <w:rPr>
            <w:rStyle w:val="afe"/>
            <w:noProof/>
          </w:rPr>
          <w:t xml:space="preserve"> 4.</w:t>
        </w:r>
        <w:r w:rsidR="00F136CB">
          <w:rPr>
            <w:noProof/>
            <w:webHidden/>
          </w:rPr>
          <w:tab/>
        </w:r>
        <w:r w:rsidR="00F136CB">
          <w:rPr>
            <w:noProof/>
            <w:webHidden/>
          </w:rPr>
          <w:fldChar w:fldCharType="begin"/>
        </w:r>
        <w:r w:rsidR="00F136CB">
          <w:rPr>
            <w:noProof/>
            <w:webHidden/>
          </w:rPr>
          <w:instrText xml:space="preserve"> PAGEREF _Toc172142530 \h </w:instrText>
        </w:r>
        <w:r w:rsidR="00F136CB">
          <w:rPr>
            <w:noProof/>
            <w:webHidden/>
          </w:rPr>
        </w:r>
        <w:r w:rsidR="00F136CB">
          <w:rPr>
            <w:noProof/>
            <w:webHidden/>
          </w:rPr>
          <w:fldChar w:fldCharType="separate"/>
        </w:r>
        <w:r w:rsidR="00F136CB">
          <w:rPr>
            <w:noProof/>
            <w:webHidden/>
          </w:rPr>
          <w:t>348</w:t>
        </w:r>
        <w:r w:rsidR="00F136CB">
          <w:rPr>
            <w:noProof/>
            <w:webHidden/>
          </w:rPr>
          <w:fldChar w:fldCharType="end"/>
        </w:r>
      </w:hyperlink>
    </w:p>
    <w:p w14:paraId="79C8830F" w14:textId="7D0D0EA0" w:rsidR="00F136CB" w:rsidRDefault="001D3D0B">
      <w:pPr>
        <w:pStyle w:val="35"/>
        <w:tabs>
          <w:tab w:val="right" w:leader="dot" w:pos="8296"/>
        </w:tabs>
        <w:rPr>
          <w:rFonts w:ascii="Aptos" w:hAnsi="Aptos" w:cs="Times New Roman"/>
          <w:noProof/>
          <w:kern w:val="2"/>
          <w:szCs w:val="24"/>
        </w:rPr>
      </w:pPr>
      <w:hyperlink w:anchor="_Toc172142531"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5.</w:t>
        </w:r>
        <w:r w:rsidR="00F136CB">
          <w:rPr>
            <w:noProof/>
            <w:webHidden/>
          </w:rPr>
          <w:tab/>
        </w:r>
        <w:r w:rsidR="00F136CB">
          <w:rPr>
            <w:noProof/>
            <w:webHidden/>
          </w:rPr>
          <w:fldChar w:fldCharType="begin"/>
        </w:r>
        <w:r w:rsidR="00F136CB">
          <w:rPr>
            <w:noProof/>
            <w:webHidden/>
          </w:rPr>
          <w:instrText xml:space="preserve"> PAGEREF _Toc172142531 \h </w:instrText>
        </w:r>
        <w:r w:rsidR="00F136CB">
          <w:rPr>
            <w:noProof/>
            <w:webHidden/>
          </w:rPr>
        </w:r>
        <w:r w:rsidR="00F136CB">
          <w:rPr>
            <w:noProof/>
            <w:webHidden/>
          </w:rPr>
          <w:fldChar w:fldCharType="separate"/>
        </w:r>
        <w:r w:rsidR="00F136CB">
          <w:rPr>
            <w:noProof/>
            <w:webHidden/>
          </w:rPr>
          <w:t>349</w:t>
        </w:r>
        <w:r w:rsidR="00F136CB">
          <w:rPr>
            <w:noProof/>
            <w:webHidden/>
          </w:rPr>
          <w:fldChar w:fldCharType="end"/>
        </w:r>
      </w:hyperlink>
    </w:p>
    <w:p w14:paraId="1C58DF7F" w14:textId="7DE5B02C" w:rsidR="00F136CB" w:rsidRDefault="001D3D0B">
      <w:pPr>
        <w:pStyle w:val="40"/>
        <w:tabs>
          <w:tab w:val="right" w:leader="dot" w:pos="8296"/>
        </w:tabs>
        <w:rPr>
          <w:rFonts w:ascii="Aptos" w:hAnsi="Aptos" w:cs="Times New Roman"/>
          <w:noProof/>
          <w:kern w:val="2"/>
          <w:szCs w:val="24"/>
        </w:rPr>
      </w:pPr>
      <w:hyperlink w:anchor="_Toc172142532" w:history="1">
        <w:r w:rsidR="00F136CB" w:rsidRPr="00D3509C">
          <w:rPr>
            <w:rStyle w:val="afe"/>
            <w:rFonts w:hint="eastAsia"/>
            <w:noProof/>
          </w:rPr>
          <w:t>ПРИРОДА</w:t>
        </w:r>
        <w:r w:rsidR="00F136CB" w:rsidRPr="00D3509C">
          <w:rPr>
            <w:rStyle w:val="afe"/>
            <w:noProof/>
          </w:rPr>
          <w:t xml:space="preserve">, </w:t>
        </w:r>
        <w:r w:rsidR="00F136CB" w:rsidRPr="00D3509C">
          <w:rPr>
            <w:rStyle w:val="afe"/>
            <w:rFonts w:hint="eastAsia"/>
            <w:noProof/>
          </w:rPr>
          <w:t>ЛИШЕННАЯ</w:t>
        </w:r>
        <w:r w:rsidR="00F136CB" w:rsidRPr="00D3509C">
          <w:rPr>
            <w:rStyle w:val="afe"/>
            <w:noProof/>
          </w:rPr>
          <w:t xml:space="preserve"> </w:t>
        </w:r>
        <w:r w:rsidR="00F136CB" w:rsidRPr="00D3509C">
          <w:rPr>
            <w:rStyle w:val="afe"/>
            <w:rFonts w:hint="eastAsia"/>
            <w:noProof/>
          </w:rPr>
          <w:t>ПОМОЩИ</w:t>
        </w:r>
        <w:r w:rsidR="00F136CB" w:rsidRPr="00D3509C">
          <w:rPr>
            <w:rStyle w:val="afe"/>
            <w:noProof/>
          </w:rPr>
          <w:t xml:space="preserve">, </w:t>
        </w:r>
        <w:r w:rsidR="00F136CB" w:rsidRPr="00D3509C">
          <w:rPr>
            <w:rStyle w:val="afe"/>
            <w:rFonts w:hint="eastAsia"/>
            <w:noProof/>
          </w:rPr>
          <w:t>НЕ</w:t>
        </w:r>
        <w:r w:rsidR="00F136CB" w:rsidRPr="00D3509C">
          <w:rPr>
            <w:rStyle w:val="afe"/>
            <w:noProof/>
          </w:rPr>
          <w:t xml:space="preserve"> </w:t>
        </w:r>
        <w:r w:rsidR="00F136CB" w:rsidRPr="00D3509C">
          <w:rPr>
            <w:rStyle w:val="afe"/>
            <w:rFonts w:hint="eastAsia"/>
            <w:noProof/>
          </w:rPr>
          <w:t>МОЖЕТ</w:t>
        </w:r>
        <w:r w:rsidR="00F136CB" w:rsidRPr="00D3509C">
          <w:rPr>
            <w:rStyle w:val="afe"/>
            <w:noProof/>
          </w:rPr>
          <w:t xml:space="preserve"> </w:t>
        </w:r>
        <w:r w:rsidR="00F136CB" w:rsidRPr="00D3509C">
          <w:rPr>
            <w:rStyle w:val="afe"/>
            <w:rFonts w:hint="eastAsia"/>
            <w:noProof/>
          </w:rPr>
          <w:t>ПРЕУСПЕТЬ</w:t>
        </w:r>
        <w:r w:rsidR="00F136CB">
          <w:rPr>
            <w:noProof/>
            <w:webHidden/>
          </w:rPr>
          <w:tab/>
        </w:r>
        <w:r w:rsidR="00F136CB">
          <w:rPr>
            <w:noProof/>
            <w:webHidden/>
          </w:rPr>
          <w:fldChar w:fldCharType="begin"/>
        </w:r>
        <w:r w:rsidR="00F136CB">
          <w:rPr>
            <w:noProof/>
            <w:webHidden/>
          </w:rPr>
          <w:instrText xml:space="preserve"> PAGEREF _Toc172142532 \h </w:instrText>
        </w:r>
        <w:r w:rsidR="00F136CB">
          <w:rPr>
            <w:noProof/>
            <w:webHidden/>
          </w:rPr>
        </w:r>
        <w:r w:rsidR="00F136CB">
          <w:rPr>
            <w:noProof/>
            <w:webHidden/>
          </w:rPr>
          <w:fldChar w:fldCharType="separate"/>
        </w:r>
        <w:r w:rsidR="00F136CB">
          <w:rPr>
            <w:noProof/>
            <w:webHidden/>
          </w:rPr>
          <w:t>349</w:t>
        </w:r>
        <w:r w:rsidR="00F136CB">
          <w:rPr>
            <w:noProof/>
            <w:webHidden/>
          </w:rPr>
          <w:fldChar w:fldCharType="end"/>
        </w:r>
      </w:hyperlink>
    </w:p>
    <w:p w14:paraId="1882C728" w14:textId="6EBE7076" w:rsidR="00F136CB" w:rsidRDefault="001D3D0B">
      <w:pPr>
        <w:pStyle w:val="35"/>
        <w:tabs>
          <w:tab w:val="right" w:leader="dot" w:pos="8296"/>
        </w:tabs>
        <w:rPr>
          <w:rFonts w:ascii="Aptos" w:hAnsi="Aptos" w:cs="Times New Roman"/>
          <w:noProof/>
          <w:kern w:val="2"/>
          <w:szCs w:val="24"/>
        </w:rPr>
      </w:pPr>
      <w:hyperlink w:anchor="_Toc172142533"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6.</w:t>
        </w:r>
        <w:r w:rsidR="00F136CB">
          <w:rPr>
            <w:noProof/>
            <w:webHidden/>
          </w:rPr>
          <w:tab/>
        </w:r>
        <w:r w:rsidR="00F136CB">
          <w:rPr>
            <w:noProof/>
            <w:webHidden/>
          </w:rPr>
          <w:fldChar w:fldCharType="begin"/>
        </w:r>
        <w:r w:rsidR="00F136CB">
          <w:rPr>
            <w:noProof/>
            <w:webHidden/>
          </w:rPr>
          <w:instrText xml:space="preserve"> PAGEREF _Toc172142533 \h </w:instrText>
        </w:r>
        <w:r w:rsidR="00F136CB">
          <w:rPr>
            <w:noProof/>
            <w:webHidden/>
          </w:rPr>
        </w:r>
        <w:r w:rsidR="00F136CB">
          <w:rPr>
            <w:noProof/>
            <w:webHidden/>
          </w:rPr>
          <w:fldChar w:fldCharType="separate"/>
        </w:r>
        <w:r w:rsidR="00F136CB">
          <w:rPr>
            <w:noProof/>
            <w:webHidden/>
          </w:rPr>
          <w:t>351</w:t>
        </w:r>
        <w:r w:rsidR="00F136CB">
          <w:rPr>
            <w:noProof/>
            <w:webHidden/>
          </w:rPr>
          <w:fldChar w:fldCharType="end"/>
        </w:r>
      </w:hyperlink>
    </w:p>
    <w:p w14:paraId="6C1F0FF6" w14:textId="6AA833A9" w:rsidR="00F136CB" w:rsidRDefault="001D3D0B">
      <w:pPr>
        <w:pStyle w:val="35"/>
        <w:tabs>
          <w:tab w:val="right" w:leader="dot" w:pos="8296"/>
        </w:tabs>
        <w:rPr>
          <w:rFonts w:ascii="Aptos" w:hAnsi="Aptos" w:cs="Times New Roman"/>
          <w:noProof/>
          <w:kern w:val="2"/>
          <w:szCs w:val="24"/>
        </w:rPr>
      </w:pPr>
      <w:hyperlink w:anchor="_Toc172142534"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7.</w:t>
        </w:r>
        <w:r w:rsidR="00F136CB">
          <w:rPr>
            <w:noProof/>
            <w:webHidden/>
          </w:rPr>
          <w:tab/>
        </w:r>
        <w:r w:rsidR="00F136CB">
          <w:rPr>
            <w:noProof/>
            <w:webHidden/>
          </w:rPr>
          <w:fldChar w:fldCharType="begin"/>
        </w:r>
        <w:r w:rsidR="00F136CB">
          <w:rPr>
            <w:noProof/>
            <w:webHidden/>
          </w:rPr>
          <w:instrText xml:space="preserve"> PAGEREF _Toc172142534 \h </w:instrText>
        </w:r>
        <w:r w:rsidR="00F136CB">
          <w:rPr>
            <w:noProof/>
            <w:webHidden/>
          </w:rPr>
        </w:r>
        <w:r w:rsidR="00F136CB">
          <w:rPr>
            <w:noProof/>
            <w:webHidden/>
          </w:rPr>
          <w:fldChar w:fldCharType="separate"/>
        </w:r>
        <w:r w:rsidR="00F136CB">
          <w:rPr>
            <w:noProof/>
            <w:webHidden/>
          </w:rPr>
          <w:t>352</w:t>
        </w:r>
        <w:r w:rsidR="00F136CB">
          <w:rPr>
            <w:noProof/>
            <w:webHidden/>
          </w:rPr>
          <w:fldChar w:fldCharType="end"/>
        </w:r>
      </w:hyperlink>
    </w:p>
    <w:p w14:paraId="7EB446AD" w14:textId="53BFEE94" w:rsidR="00F136CB" w:rsidRDefault="001D3D0B">
      <w:pPr>
        <w:pStyle w:val="35"/>
        <w:tabs>
          <w:tab w:val="right" w:leader="dot" w:pos="8296"/>
        </w:tabs>
        <w:rPr>
          <w:rFonts w:ascii="Aptos" w:hAnsi="Aptos" w:cs="Times New Roman"/>
          <w:noProof/>
          <w:kern w:val="2"/>
          <w:szCs w:val="24"/>
        </w:rPr>
      </w:pPr>
      <w:hyperlink w:anchor="_Toc172142535"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8.</w:t>
        </w:r>
        <w:r w:rsidR="00F136CB">
          <w:rPr>
            <w:noProof/>
            <w:webHidden/>
          </w:rPr>
          <w:tab/>
        </w:r>
        <w:r w:rsidR="00F136CB">
          <w:rPr>
            <w:noProof/>
            <w:webHidden/>
          </w:rPr>
          <w:fldChar w:fldCharType="begin"/>
        </w:r>
        <w:r w:rsidR="00F136CB">
          <w:rPr>
            <w:noProof/>
            <w:webHidden/>
          </w:rPr>
          <w:instrText xml:space="preserve"> PAGEREF _Toc172142535 \h </w:instrText>
        </w:r>
        <w:r w:rsidR="00F136CB">
          <w:rPr>
            <w:noProof/>
            <w:webHidden/>
          </w:rPr>
        </w:r>
        <w:r w:rsidR="00F136CB">
          <w:rPr>
            <w:noProof/>
            <w:webHidden/>
          </w:rPr>
          <w:fldChar w:fldCharType="separate"/>
        </w:r>
        <w:r w:rsidR="00F136CB">
          <w:rPr>
            <w:noProof/>
            <w:webHidden/>
          </w:rPr>
          <w:t>354</w:t>
        </w:r>
        <w:r w:rsidR="00F136CB">
          <w:rPr>
            <w:noProof/>
            <w:webHidden/>
          </w:rPr>
          <w:fldChar w:fldCharType="end"/>
        </w:r>
      </w:hyperlink>
    </w:p>
    <w:p w14:paraId="650853DB" w14:textId="68EB5A81" w:rsidR="00F136CB" w:rsidRDefault="001D3D0B">
      <w:pPr>
        <w:pStyle w:val="16"/>
        <w:tabs>
          <w:tab w:val="right" w:leader="dot" w:pos="8296"/>
        </w:tabs>
        <w:rPr>
          <w:rFonts w:ascii="Aptos" w:hAnsi="Aptos"/>
          <w:noProof/>
          <w:kern w:val="2"/>
        </w:rPr>
      </w:pPr>
      <w:hyperlink w:anchor="_Toc172142536"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об</w:t>
        </w:r>
        <w:r w:rsidR="00F136CB" w:rsidRPr="00D3509C">
          <w:rPr>
            <w:rStyle w:val="afe"/>
            <w:smallCaps/>
            <w:noProof/>
          </w:rPr>
          <w:t xml:space="preserve"> </w:t>
        </w:r>
        <w:r w:rsidR="00F136CB" w:rsidRPr="00D3509C">
          <w:rPr>
            <w:rStyle w:val="afe"/>
            <w:rFonts w:hint="eastAsia"/>
            <w:smallCaps/>
            <w:noProof/>
          </w:rPr>
          <w:t>Архангеле</w:t>
        </w:r>
        <w:r w:rsidR="00F136CB" w:rsidRPr="00D3509C">
          <w:rPr>
            <w:rStyle w:val="afe"/>
            <w:smallCaps/>
            <w:noProof/>
          </w:rPr>
          <w:t xml:space="preserve"> </w:t>
        </w:r>
        <w:r w:rsidR="00F136CB" w:rsidRPr="00D3509C">
          <w:rPr>
            <w:rStyle w:val="afe"/>
            <w:rFonts w:hint="eastAsia"/>
            <w:smallCaps/>
            <w:noProof/>
          </w:rPr>
          <w:t>Михаиле</w:t>
        </w:r>
        <w:r w:rsidR="00F136CB" w:rsidRPr="00D3509C">
          <w:rPr>
            <w:rStyle w:val="afe"/>
            <w:smallCaps/>
            <w:noProof/>
          </w:rPr>
          <w:t xml:space="preserve"> (</w:t>
        </w:r>
        <w:r w:rsidR="00F136CB" w:rsidRPr="00D3509C">
          <w:rPr>
            <w:rStyle w:val="afe"/>
            <w:rFonts w:hint="eastAsia"/>
            <w:smallCaps/>
            <w:noProof/>
          </w:rPr>
          <w:t>Учитель</w:t>
        </w:r>
        <w:r w:rsidR="00F136CB" w:rsidRPr="00D3509C">
          <w:rPr>
            <w:rStyle w:val="afe"/>
            <w:smallCaps/>
            <w:noProof/>
          </w:rPr>
          <w:t xml:space="preserve"> </w:t>
        </w:r>
        <w:r w:rsidR="00F136CB" w:rsidRPr="00D3509C">
          <w:rPr>
            <w:rStyle w:val="afe"/>
            <w:rFonts w:hint="eastAsia"/>
            <w:smallCaps/>
            <w:noProof/>
          </w:rPr>
          <w:t>Учителей</w:t>
        </w:r>
        <w:r w:rsidR="00F136CB" w:rsidRPr="00D3509C">
          <w:rPr>
            <w:rStyle w:val="afe"/>
            <w:smallCaps/>
            <w:noProof/>
          </w:rPr>
          <w:t>)</w:t>
        </w:r>
        <w:r w:rsidR="00F136CB">
          <w:rPr>
            <w:noProof/>
            <w:webHidden/>
          </w:rPr>
          <w:tab/>
        </w:r>
        <w:r w:rsidR="00F136CB">
          <w:rPr>
            <w:noProof/>
            <w:webHidden/>
          </w:rPr>
          <w:fldChar w:fldCharType="begin"/>
        </w:r>
        <w:r w:rsidR="00F136CB">
          <w:rPr>
            <w:noProof/>
            <w:webHidden/>
          </w:rPr>
          <w:instrText xml:space="preserve"> PAGEREF _Toc172142536 \h </w:instrText>
        </w:r>
        <w:r w:rsidR="00F136CB">
          <w:rPr>
            <w:noProof/>
            <w:webHidden/>
          </w:rPr>
        </w:r>
        <w:r w:rsidR="00F136CB">
          <w:rPr>
            <w:noProof/>
            <w:webHidden/>
          </w:rPr>
          <w:fldChar w:fldCharType="separate"/>
        </w:r>
        <w:r w:rsidR="00F136CB">
          <w:rPr>
            <w:noProof/>
            <w:webHidden/>
          </w:rPr>
          <w:t>354</w:t>
        </w:r>
        <w:r w:rsidR="00F136CB">
          <w:rPr>
            <w:noProof/>
            <w:webHidden/>
          </w:rPr>
          <w:fldChar w:fldCharType="end"/>
        </w:r>
      </w:hyperlink>
    </w:p>
    <w:p w14:paraId="0B85DFE3" w14:textId="47B1F0C6" w:rsidR="00F136CB" w:rsidRDefault="001D3D0B">
      <w:pPr>
        <w:pStyle w:val="35"/>
        <w:tabs>
          <w:tab w:val="right" w:leader="dot" w:pos="8296"/>
        </w:tabs>
        <w:rPr>
          <w:rFonts w:ascii="Aptos" w:hAnsi="Aptos" w:cs="Times New Roman"/>
          <w:noProof/>
          <w:kern w:val="2"/>
          <w:szCs w:val="24"/>
        </w:rPr>
      </w:pPr>
      <w:hyperlink w:anchor="_Toc172142537"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9.</w:t>
        </w:r>
        <w:r w:rsidR="00F136CB">
          <w:rPr>
            <w:noProof/>
            <w:webHidden/>
          </w:rPr>
          <w:tab/>
        </w:r>
        <w:r w:rsidR="00F136CB">
          <w:rPr>
            <w:noProof/>
            <w:webHidden/>
          </w:rPr>
          <w:fldChar w:fldCharType="begin"/>
        </w:r>
        <w:r w:rsidR="00F136CB">
          <w:rPr>
            <w:noProof/>
            <w:webHidden/>
          </w:rPr>
          <w:instrText xml:space="preserve"> PAGEREF _Toc172142537 \h </w:instrText>
        </w:r>
        <w:r w:rsidR="00F136CB">
          <w:rPr>
            <w:noProof/>
            <w:webHidden/>
          </w:rPr>
        </w:r>
        <w:r w:rsidR="00F136CB">
          <w:rPr>
            <w:noProof/>
            <w:webHidden/>
          </w:rPr>
          <w:fldChar w:fldCharType="separate"/>
        </w:r>
        <w:r w:rsidR="00F136CB">
          <w:rPr>
            <w:noProof/>
            <w:webHidden/>
          </w:rPr>
          <w:t>355</w:t>
        </w:r>
        <w:r w:rsidR="00F136CB">
          <w:rPr>
            <w:noProof/>
            <w:webHidden/>
          </w:rPr>
          <w:fldChar w:fldCharType="end"/>
        </w:r>
      </w:hyperlink>
    </w:p>
    <w:p w14:paraId="29EACD73" w14:textId="3732654F" w:rsidR="00F136CB" w:rsidRDefault="001D3D0B">
      <w:pPr>
        <w:pStyle w:val="35"/>
        <w:tabs>
          <w:tab w:val="right" w:leader="dot" w:pos="8296"/>
        </w:tabs>
        <w:rPr>
          <w:rFonts w:ascii="Aptos" w:hAnsi="Aptos" w:cs="Times New Roman"/>
          <w:noProof/>
          <w:kern w:val="2"/>
          <w:szCs w:val="24"/>
        </w:rPr>
      </w:pPr>
      <w:hyperlink w:anchor="_Toc172142538" w:history="1">
        <w:r w:rsidR="00F136CB" w:rsidRPr="00D3509C">
          <w:rPr>
            <w:rStyle w:val="afe"/>
            <w:rFonts w:hint="eastAsia"/>
            <w:noProof/>
          </w:rPr>
          <w:t>СТАНЦА</w:t>
        </w:r>
        <w:r w:rsidR="00F136CB" w:rsidRPr="00D3509C">
          <w:rPr>
            <w:rStyle w:val="afe"/>
            <w:noProof/>
          </w:rPr>
          <w:t xml:space="preserve"> II (52). </w:t>
        </w:r>
        <w:r w:rsidR="00F136CB" w:rsidRPr="00D3509C">
          <w:rPr>
            <w:rStyle w:val="afe"/>
            <w:rFonts w:hint="eastAsia"/>
            <w:noProof/>
          </w:rPr>
          <w:t>Стих</w:t>
        </w:r>
        <w:r w:rsidR="00F136CB" w:rsidRPr="00D3509C">
          <w:rPr>
            <w:rStyle w:val="afe"/>
            <w:noProof/>
          </w:rPr>
          <w:t xml:space="preserve"> 10.</w:t>
        </w:r>
        <w:r w:rsidR="00F136CB">
          <w:rPr>
            <w:noProof/>
            <w:webHidden/>
          </w:rPr>
          <w:tab/>
        </w:r>
        <w:r w:rsidR="00F136CB">
          <w:rPr>
            <w:noProof/>
            <w:webHidden/>
          </w:rPr>
          <w:fldChar w:fldCharType="begin"/>
        </w:r>
        <w:r w:rsidR="00F136CB">
          <w:rPr>
            <w:noProof/>
            <w:webHidden/>
          </w:rPr>
          <w:instrText xml:space="preserve"> PAGEREF _Toc172142538 \h </w:instrText>
        </w:r>
        <w:r w:rsidR="00F136CB">
          <w:rPr>
            <w:noProof/>
            <w:webHidden/>
          </w:rPr>
        </w:r>
        <w:r w:rsidR="00F136CB">
          <w:rPr>
            <w:noProof/>
            <w:webHidden/>
          </w:rPr>
          <w:fldChar w:fldCharType="separate"/>
        </w:r>
        <w:r w:rsidR="00F136CB">
          <w:rPr>
            <w:noProof/>
            <w:webHidden/>
          </w:rPr>
          <w:t>358</w:t>
        </w:r>
        <w:r w:rsidR="00F136CB">
          <w:rPr>
            <w:noProof/>
            <w:webHidden/>
          </w:rPr>
          <w:fldChar w:fldCharType="end"/>
        </w:r>
      </w:hyperlink>
    </w:p>
    <w:p w14:paraId="2FD88148" w14:textId="2CD2AE14" w:rsidR="00F136CB" w:rsidRDefault="001D3D0B">
      <w:pPr>
        <w:pStyle w:val="35"/>
        <w:tabs>
          <w:tab w:val="right" w:leader="dot" w:pos="8296"/>
        </w:tabs>
        <w:rPr>
          <w:rFonts w:ascii="Aptos" w:hAnsi="Aptos" w:cs="Times New Roman"/>
          <w:noProof/>
          <w:kern w:val="2"/>
          <w:szCs w:val="24"/>
        </w:rPr>
      </w:pPr>
      <w:hyperlink w:anchor="_Toc172142539" w:history="1">
        <w:r w:rsidR="00F136CB" w:rsidRPr="00D3509C">
          <w:rPr>
            <w:rStyle w:val="afe"/>
            <w:rFonts w:hint="eastAsia"/>
            <w:noProof/>
          </w:rPr>
          <w:t>СТАНЦА</w:t>
        </w:r>
        <w:r w:rsidR="00F136CB" w:rsidRPr="00D3509C">
          <w:rPr>
            <w:rStyle w:val="afe"/>
            <w:noProof/>
          </w:rPr>
          <w:t xml:space="preserve"> III (53). </w:t>
        </w:r>
        <w:r w:rsidR="00F136CB" w:rsidRPr="00D3509C">
          <w:rPr>
            <w:rStyle w:val="afe"/>
            <w:rFonts w:hint="eastAsia"/>
            <w:noProof/>
          </w:rPr>
          <w:t>Стих</w:t>
        </w:r>
        <w:r w:rsidR="00F136CB" w:rsidRPr="00D3509C">
          <w:rPr>
            <w:rStyle w:val="afe"/>
            <w:noProof/>
          </w:rPr>
          <w:t xml:space="preserve"> 11.</w:t>
        </w:r>
        <w:r w:rsidR="00F136CB">
          <w:rPr>
            <w:noProof/>
            <w:webHidden/>
          </w:rPr>
          <w:tab/>
        </w:r>
        <w:r w:rsidR="00F136CB">
          <w:rPr>
            <w:noProof/>
            <w:webHidden/>
          </w:rPr>
          <w:fldChar w:fldCharType="begin"/>
        </w:r>
        <w:r w:rsidR="00F136CB">
          <w:rPr>
            <w:noProof/>
            <w:webHidden/>
          </w:rPr>
          <w:instrText xml:space="preserve"> PAGEREF _Toc172142539 \h </w:instrText>
        </w:r>
        <w:r w:rsidR="00F136CB">
          <w:rPr>
            <w:noProof/>
            <w:webHidden/>
          </w:rPr>
        </w:r>
        <w:r w:rsidR="00F136CB">
          <w:rPr>
            <w:noProof/>
            <w:webHidden/>
          </w:rPr>
          <w:fldChar w:fldCharType="separate"/>
        </w:r>
        <w:r w:rsidR="00F136CB">
          <w:rPr>
            <w:noProof/>
            <w:webHidden/>
          </w:rPr>
          <w:t>358</w:t>
        </w:r>
        <w:r w:rsidR="00F136CB">
          <w:rPr>
            <w:noProof/>
            <w:webHidden/>
          </w:rPr>
          <w:fldChar w:fldCharType="end"/>
        </w:r>
      </w:hyperlink>
    </w:p>
    <w:p w14:paraId="1FE46C18" w14:textId="16FDC71D" w:rsidR="00F136CB" w:rsidRDefault="001D3D0B">
      <w:pPr>
        <w:pStyle w:val="40"/>
        <w:tabs>
          <w:tab w:val="right" w:leader="dot" w:pos="8296"/>
        </w:tabs>
        <w:rPr>
          <w:rFonts w:ascii="Aptos" w:hAnsi="Aptos" w:cs="Times New Roman"/>
          <w:noProof/>
          <w:kern w:val="2"/>
          <w:szCs w:val="24"/>
        </w:rPr>
      </w:pPr>
      <w:hyperlink w:anchor="_Toc172142540" w:history="1">
        <w:r w:rsidR="00F136CB" w:rsidRPr="00D3509C">
          <w:rPr>
            <w:rStyle w:val="afe"/>
            <w:rFonts w:hint="eastAsia"/>
            <w:noProof/>
          </w:rPr>
          <w:t>ПОПЫТКИ</w:t>
        </w:r>
        <w:r w:rsidR="00F136CB" w:rsidRPr="00D3509C">
          <w:rPr>
            <w:rStyle w:val="afe"/>
            <w:noProof/>
          </w:rPr>
          <w:t xml:space="preserve"> </w:t>
        </w:r>
        <w:r w:rsidR="00F136CB" w:rsidRPr="00D3509C">
          <w:rPr>
            <w:rStyle w:val="afe"/>
            <w:rFonts w:hint="eastAsia"/>
            <w:noProof/>
          </w:rPr>
          <w:t>СОЗДАТЬ</w:t>
        </w:r>
        <w:r w:rsidR="00F136CB" w:rsidRPr="00D3509C">
          <w:rPr>
            <w:rStyle w:val="afe"/>
            <w:noProof/>
          </w:rPr>
          <w:t xml:space="preserve"> </w:t>
        </w:r>
        <w:r w:rsidR="00F136CB" w:rsidRPr="00D3509C">
          <w:rPr>
            <w:rStyle w:val="afe"/>
            <w:rFonts w:hint="eastAsia"/>
            <w:noProof/>
          </w:rPr>
          <w:t>ЧЕЛОВЕКА</w:t>
        </w:r>
        <w:r w:rsidR="00F136CB">
          <w:rPr>
            <w:noProof/>
            <w:webHidden/>
          </w:rPr>
          <w:tab/>
        </w:r>
        <w:r w:rsidR="00F136CB">
          <w:rPr>
            <w:noProof/>
            <w:webHidden/>
          </w:rPr>
          <w:fldChar w:fldCharType="begin"/>
        </w:r>
        <w:r w:rsidR="00F136CB">
          <w:rPr>
            <w:noProof/>
            <w:webHidden/>
          </w:rPr>
          <w:instrText xml:space="preserve"> PAGEREF _Toc172142540 \h </w:instrText>
        </w:r>
        <w:r w:rsidR="00F136CB">
          <w:rPr>
            <w:noProof/>
            <w:webHidden/>
          </w:rPr>
        </w:r>
        <w:r w:rsidR="00F136CB">
          <w:rPr>
            <w:noProof/>
            <w:webHidden/>
          </w:rPr>
          <w:fldChar w:fldCharType="separate"/>
        </w:r>
        <w:r w:rsidR="00F136CB">
          <w:rPr>
            <w:noProof/>
            <w:webHidden/>
          </w:rPr>
          <w:t>358</w:t>
        </w:r>
        <w:r w:rsidR="00F136CB">
          <w:rPr>
            <w:noProof/>
            <w:webHidden/>
          </w:rPr>
          <w:fldChar w:fldCharType="end"/>
        </w:r>
      </w:hyperlink>
    </w:p>
    <w:p w14:paraId="19138C65" w14:textId="0D90AEBF" w:rsidR="00F136CB" w:rsidRDefault="001D3D0B">
      <w:pPr>
        <w:pStyle w:val="35"/>
        <w:tabs>
          <w:tab w:val="right" w:leader="dot" w:pos="8296"/>
        </w:tabs>
        <w:rPr>
          <w:rFonts w:ascii="Aptos" w:hAnsi="Aptos" w:cs="Times New Roman"/>
          <w:noProof/>
          <w:kern w:val="2"/>
          <w:szCs w:val="24"/>
        </w:rPr>
      </w:pPr>
      <w:hyperlink w:anchor="_Toc172142541" w:history="1">
        <w:r w:rsidR="00F136CB" w:rsidRPr="00D3509C">
          <w:rPr>
            <w:rStyle w:val="afe"/>
            <w:rFonts w:hint="eastAsia"/>
            <w:noProof/>
          </w:rPr>
          <w:t>СТАНЦА</w:t>
        </w:r>
        <w:r w:rsidR="00F136CB" w:rsidRPr="00D3509C">
          <w:rPr>
            <w:rStyle w:val="afe"/>
            <w:noProof/>
          </w:rPr>
          <w:t xml:space="preserve"> III (53). </w:t>
        </w:r>
        <w:r w:rsidR="00F136CB" w:rsidRPr="00D3509C">
          <w:rPr>
            <w:rStyle w:val="afe"/>
            <w:rFonts w:hint="eastAsia"/>
            <w:noProof/>
          </w:rPr>
          <w:t>Стих</w:t>
        </w:r>
        <w:r w:rsidR="00F136CB" w:rsidRPr="00D3509C">
          <w:rPr>
            <w:rStyle w:val="afe"/>
            <w:noProof/>
          </w:rPr>
          <w:t xml:space="preserve"> 12.</w:t>
        </w:r>
        <w:r w:rsidR="00F136CB">
          <w:rPr>
            <w:noProof/>
            <w:webHidden/>
          </w:rPr>
          <w:tab/>
        </w:r>
        <w:r w:rsidR="00F136CB">
          <w:rPr>
            <w:noProof/>
            <w:webHidden/>
          </w:rPr>
          <w:fldChar w:fldCharType="begin"/>
        </w:r>
        <w:r w:rsidR="00F136CB">
          <w:rPr>
            <w:noProof/>
            <w:webHidden/>
          </w:rPr>
          <w:instrText xml:space="preserve"> PAGEREF _Toc172142541 \h </w:instrText>
        </w:r>
        <w:r w:rsidR="00F136CB">
          <w:rPr>
            <w:noProof/>
            <w:webHidden/>
          </w:rPr>
        </w:r>
        <w:r w:rsidR="00F136CB">
          <w:rPr>
            <w:noProof/>
            <w:webHidden/>
          </w:rPr>
          <w:fldChar w:fldCharType="separate"/>
        </w:r>
        <w:r w:rsidR="00F136CB">
          <w:rPr>
            <w:noProof/>
            <w:webHidden/>
          </w:rPr>
          <w:t>359</w:t>
        </w:r>
        <w:r w:rsidR="00F136CB">
          <w:rPr>
            <w:noProof/>
            <w:webHidden/>
          </w:rPr>
          <w:fldChar w:fldCharType="end"/>
        </w:r>
      </w:hyperlink>
    </w:p>
    <w:p w14:paraId="1DFDB099" w14:textId="3E14B5DA" w:rsidR="00F136CB" w:rsidRDefault="001D3D0B">
      <w:pPr>
        <w:pStyle w:val="35"/>
        <w:tabs>
          <w:tab w:val="right" w:leader="dot" w:pos="8296"/>
        </w:tabs>
        <w:rPr>
          <w:rFonts w:ascii="Aptos" w:hAnsi="Aptos" w:cs="Times New Roman"/>
          <w:noProof/>
          <w:kern w:val="2"/>
          <w:szCs w:val="24"/>
        </w:rPr>
      </w:pPr>
      <w:hyperlink w:anchor="_Toc172142542" w:history="1">
        <w:r w:rsidR="00F136CB" w:rsidRPr="00D3509C">
          <w:rPr>
            <w:rStyle w:val="afe"/>
            <w:rFonts w:hint="eastAsia"/>
            <w:noProof/>
          </w:rPr>
          <w:t>СТАНЦА</w:t>
        </w:r>
        <w:r w:rsidR="00F136CB" w:rsidRPr="00D3509C">
          <w:rPr>
            <w:rStyle w:val="afe"/>
            <w:noProof/>
          </w:rPr>
          <w:t xml:space="preserve"> III (53). </w:t>
        </w:r>
        <w:r w:rsidR="00F136CB" w:rsidRPr="00D3509C">
          <w:rPr>
            <w:rStyle w:val="afe"/>
            <w:rFonts w:hint="eastAsia"/>
            <w:noProof/>
          </w:rPr>
          <w:t>Стих</w:t>
        </w:r>
        <w:r w:rsidR="00F136CB" w:rsidRPr="00D3509C">
          <w:rPr>
            <w:rStyle w:val="afe"/>
            <w:noProof/>
          </w:rPr>
          <w:t xml:space="preserve"> 13.</w:t>
        </w:r>
        <w:r w:rsidR="00F136CB">
          <w:rPr>
            <w:noProof/>
            <w:webHidden/>
          </w:rPr>
          <w:tab/>
        </w:r>
        <w:r w:rsidR="00F136CB">
          <w:rPr>
            <w:noProof/>
            <w:webHidden/>
          </w:rPr>
          <w:fldChar w:fldCharType="begin"/>
        </w:r>
        <w:r w:rsidR="00F136CB">
          <w:rPr>
            <w:noProof/>
            <w:webHidden/>
          </w:rPr>
          <w:instrText xml:space="preserve"> PAGEREF _Toc172142542 \h </w:instrText>
        </w:r>
        <w:r w:rsidR="00F136CB">
          <w:rPr>
            <w:noProof/>
            <w:webHidden/>
          </w:rPr>
        </w:r>
        <w:r w:rsidR="00F136CB">
          <w:rPr>
            <w:noProof/>
            <w:webHidden/>
          </w:rPr>
          <w:fldChar w:fldCharType="separate"/>
        </w:r>
        <w:r w:rsidR="00F136CB">
          <w:rPr>
            <w:noProof/>
            <w:webHidden/>
          </w:rPr>
          <w:t>359</w:t>
        </w:r>
        <w:r w:rsidR="00F136CB">
          <w:rPr>
            <w:noProof/>
            <w:webHidden/>
          </w:rPr>
          <w:fldChar w:fldCharType="end"/>
        </w:r>
      </w:hyperlink>
    </w:p>
    <w:p w14:paraId="286C9003" w14:textId="532FFA94" w:rsidR="00F136CB" w:rsidRDefault="001D3D0B">
      <w:pPr>
        <w:pStyle w:val="16"/>
        <w:tabs>
          <w:tab w:val="right" w:leader="dot" w:pos="8296"/>
        </w:tabs>
        <w:rPr>
          <w:rFonts w:ascii="Aptos" w:hAnsi="Aptos"/>
          <w:noProof/>
          <w:kern w:val="2"/>
        </w:rPr>
      </w:pPr>
      <w:hyperlink w:anchor="_Toc172142543" w:history="1">
        <w:r w:rsidR="00F136CB" w:rsidRPr="00D3509C">
          <w:rPr>
            <w:rStyle w:val="afe"/>
            <w:rFonts w:hint="eastAsia"/>
            <w:smallCaps/>
            <w:noProof/>
          </w:rPr>
          <w:t>Из</w:t>
        </w:r>
        <w:r w:rsidR="00F136CB" w:rsidRPr="00D3509C">
          <w:rPr>
            <w:rStyle w:val="afe"/>
            <w:smallCaps/>
            <w:noProof/>
          </w:rPr>
          <w:t xml:space="preserve"> </w:t>
        </w:r>
        <w:r w:rsidR="00F136CB" w:rsidRPr="00D3509C">
          <w:rPr>
            <w:rStyle w:val="afe"/>
            <w:rFonts w:hint="eastAsia"/>
            <w:smallCaps/>
            <w:noProof/>
          </w:rPr>
          <w:t>тома</w:t>
        </w:r>
        <w:r w:rsidR="00F136CB" w:rsidRPr="00D3509C">
          <w:rPr>
            <w:rStyle w:val="afe"/>
            <w:smallCaps/>
            <w:noProof/>
          </w:rPr>
          <w:t xml:space="preserve"> </w:t>
        </w:r>
        <w:r w:rsidR="00F136CB" w:rsidRPr="00D3509C">
          <w:rPr>
            <w:rStyle w:val="afe"/>
            <w:smallCaps/>
            <w:noProof/>
            <w:lang w:val="en-US"/>
          </w:rPr>
          <w:t>I</w:t>
        </w:r>
        <w:r w:rsidR="00F136CB" w:rsidRPr="00D3509C">
          <w:rPr>
            <w:rStyle w:val="afe"/>
            <w:smallCaps/>
            <w:noProof/>
          </w:rPr>
          <w:t xml:space="preserve"> (</w:t>
        </w:r>
        <w:r w:rsidR="00F136CB" w:rsidRPr="00D3509C">
          <w:rPr>
            <w:rStyle w:val="afe"/>
            <w:rFonts w:hint="eastAsia"/>
            <w:smallCaps/>
            <w:noProof/>
          </w:rPr>
          <w:t>к</w:t>
        </w:r>
        <w:r w:rsidR="00F136CB" w:rsidRPr="00D3509C">
          <w:rPr>
            <w:rStyle w:val="afe"/>
            <w:smallCaps/>
            <w:noProof/>
          </w:rPr>
          <w:t xml:space="preserve"> </w:t>
        </w:r>
        <w:r w:rsidR="00F136CB" w:rsidRPr="00D3509C">
          <w:rPr>
            <w:rStyle w:val="afe"/>
            <w:rFonts w:hint="eastAsia"/>
            <w:smallCaps/>
            <w:noProof/>
          </w:rPr>
          <w:t>станце</w:t>
        </w:r>
        <w:r w:rsidR="00F136CB" w:rsidRPr="00D3509C">
          <w:rPr>
            <w:rStyle w:val="afe"/>
            <w:smallCaps/>
            <w:noProof/>
          </w:rPr>
          <w:t xml:space="preserve"> </w:t>
        </w:r>
        <w:r w:rsidR="00F136CB" w:rsidRPr="00D3509C">
          <w:rPr>
            <w:rStyle w:val="afe"/>
            <w:smallCaps/>
            <w:noProof/>
            <w:lang w:val="en-US"/>
          </w:rPr>
          <w:t>IV</w:t>
        </w:r>
        <w:r w:rsidR="00F136CB" w:rsidRPr="00D3509C">
          <w:rPr>
            <w:rStyle w:val="afe"/>
            <w:smallCaps/>
            <w:noProof/>
          </w:rPr>
          <w:t>.1</w:t>
        </w:r>
        <w:r w:rsidR="00F136CB" w:rsidRPr="00D3509C">
          <w:rPr>
            <w:rStyle w:val="afe"/>
            <w:rFonts w:hint="eastAsia"/>
            <w:smallCaps/>
            <w:noProof/>
          </w:rPr>
          <w:t>а</w:t>
        </w:r>
        <w:r w:rsidR="00F136CB" w:rsidRPr="00D3509C">
          <w:rPr>
            <w:rStyle w:val="afe"/>
            <w:smallCaps/>
            <w:noProof/>
          </w:rPr>
          <w:t>).</w:t>
        </w:r>
        <w:r w:rsidR="00F136CB">
          <w:rPr>
            <w:noProof/>
            <w:webHidden/>
          </w:rPr>
          <w:tab/>
        </w:r>
        <w:r w:rsidR="00F136CB">
          <w:rPr>
            <w:noProof/>
            <w:webHidden/>
          </w:rPr>
          <w:fldChar w:fldCharType="begin"/>
        </w:r>
        <w:r w:rsidR="00F136CB">
          <w:rPr>
            <w:noProof/>
            <w:webHidden/>
          </w:rPr>
          <w:instrText xml:space="preserve"> PAGEREF _Toc172142543 \h </w:instrText>
        </w:r>
        <w:r w:rsidR="00F136CB">
          <w:rPr>
            <w:noProof/>
            <w:webHidden/>
          </w:rPr>
        </w:r>
        <w:r w:rsidR="00F136CB">
          <w:rPr>
            <w:noProof/>
            <w:webHidden/>
          </w:rPr>
          <w:fldChar w:fldCharType="separate"/>
        </w:r>
        <w:r w:rsidR="00F136CB">
          <w:rPr>
            <w:noProof/>
            <w:webHidden/>
          </w:rPr>
          <w:t>363</w:t>
        </w:r>
        <w:r w:rsidR="00F136CB">
          <w:rPr>
            <w:noProof/>
            <w:webHidden/>
          </w:rPr>
          <w:fldChar w:fldCharType="end"/>
        </w:r>
      </w:hyperlink>
    </w:p>
    <w:p w14:paraId="67DD7FEE" w14:textId="57687BBD" w:rsidR="00F136CB" w:rsidRDefault="001D3D0B">
      <w:pPr>
        <w:pStyle w:val="16"/>
        <w:tabs>
          <w:tab w:val="right" w:leader="dot" w:pos="8296"/>
        </w:tabs>
        <w:rPr>
          <w:rFonts w:ascii="Aptos" w:hAnsi="Aptos"/>
          <w:noProof/>
          <w:kern w:val="2"/>
        </w:rPr>
      </w:pPr>
      <w:hyperlink w:anchor="_Toc172142544"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населении</w:t>
        </w:r>
        <w:r w:rsidR="00F136CB" w:rsidRPr="00D3509C">
          <w:rPr>
            <w:rStyle w:val="afe"/>
            <w:smallCaps/>
            <w:noProof/>
          </w:rPr>
          <w:t xml:space="preserve"> </w:t>
        </w:r>
        <w:r w:rsidR="00F136CB" w:rsidRPr="00D3509C">
          <w:rPr>
            <w:rStyle w:val="afe"/>
            <w:rFonts w:hint="eastAsia"/>
            <w:smallCaps/>
            <w:noProof/>
          </w:rPr>
          <w:t>Земли</w:t>
        </w:r>
        <w:r w:rsidR="00F136CB">
          <w:rPr>
            <w:noProof/>
            <w:webHidden/>
          </w:rPr>
          <w:tab/>
        </w:r>
        <w:r w:rsidR="00F136CB">
          <w:rPr>
            <w:noProof/>
            <w:webHidden/>
          </w:rPr>
          <w:fldChar w:fldCharType="begin"/>
        </w:r>
        <w:r w:rsidR="00F136CB">
          <w:rPr>
            <w:noProof/>
            <w:webHidden/>
          </w:rPr>
          <w:instrText xml:space="preserve"> PAGEREF _Toc172142544 \h </w:instrText>
        </w:r>
        <w:r w:rsidR="00F136CB">
          <w:rPr>
            <w:noProof/>
            <w:webHidden/>
          </w:rPr>
        </w:r>
        <w:r w:rsidR="00F136CB">
          <w:rPr>
            <w:noProof/>
            <w:webHidden/>
          </w:rPr>
          <w:fldChar w:fldCharType="separate"/>
        </w:r>
        <w:r w:rsidR="00F136CB">
          <w:rPr>
            <w:noProof/>
            <w:webHidden/>
          </w:rPr>
          <w:t>363</w:t>
        </w:r>
        <w:r w:rsidR="00F136CB">
          <w:rPr>
            <w:noProof/>
            <w:webHidden/>
          </w:rPr>
          <w:fldChar w:fldCharType="end"/>
        </w:r>
      </w:hyperlink>
    </w:p>
    <w:p w14:paraId="3781BA2F" w14:textId="68755B01" w:rsidR="00F136CB" w:rsidRDefault="001D3D0B">
      <w:pPr>
        <w:pStyle w:val="35"/>
        <w:tabs>
          <w:tab w:val="right" w:leader="dot" w:pos="8296"/>
        </w:tabs>
        <w:rPr>
          <w:rFonts w:ascii="Aptos" w:hAnsi="Aptos" w:cs="Times New Roman"/>
          <w:noProof/>
          <w:kern w:val="2"/>
          <w:szCs w:val="24"/>
        </w:rPr>
      </w:pPr>
      <w:hyperlink w:anchor="_Toc172142545" w:history="1">
        <w:r w:rsidR="00F136CB" w:rsidRPr="00D3509C">
          <w:rPr>
            <w:rStyle w:val="afe"/>
            <w:rFonts w:hint="eastAsia"/>
            <w:noProof/>
          </w:rPr>
          <w:t>СТАНЦА</w:t>
        </w:r>
        <w:r w:rsidR="00F136CB" w:rsidRPr="00D3509C">
          <w:rPr>
            <w:rStyle w:val="afe"/>
            <w:noProof/>
          </w:rPr>
          <w:t xml:space="preserve"> IV (54). </w:t>
        </w:r>
        <w:r w:rsidR="00F136CB" w:rsidRPr="00D3509C">
          <w:rPr>
            <w:rStyle w:val="afe"/>
            <w:rFonts w:hint="eastAsia"/>
            <w:noProof/>
          </w:rPr>
          <w:t>Стих</w:t>
        </w:r>
        <w:r w:rsidR="00F136CB" w:rsidRPr="00D3509C">
          <w:rPr>
            <w:rStyle w:val="afe"/>
            <w:noProof/>
          </w:rPr>
          <w:t xml:space="preserve"> 14.</w:t>
        </w:r>
        <w:r w:rsidR="00F136CB">
          <w:rPr>
            <w:noProof/>
            <w:webHidden/>
          </w:rPr>
          <w:tab/>
        </w:r>
        <w:r w:rsidR="00F136CB">
          <w:rPr>
            <w:noProof/>
            <w:webHidden/>
          </w:rPr>
          <w:fldChar w:fldCharType="begin"/>
        </w:r>
        <w:r w:rsidR="00F136CB">
          <w:rPr>
            <w:noProof/>
            <w:webHidden/>
          </w:rPr>
          <w:instrText xml:space="preserve"> PAGEREF _Toc172142545 \h </w:instrText>
        </w:r>
        <w:r w:rsidR="00F136CB">
          <w:rPr>
            <w:noProof/>
            <w:webHidden/>
          </w:rPr>
        </w:r>
        <w:r w:rsidR="00F136CB">
          <w:rPr>
            <w:noProof/>
            <w:webHidden/>
          </w:rPr>
          <w:fldChar w:fldCharType="separate"/>
        </w:r>
        <w:r w:rsidR="00F136CB">
          <w:rPr>
            <w:noProof/>
            <w:webHidden/>
          </w:rPr>
          <w:t>367</w:t>
        </w:r>
        <w:r w:rsidR="00F136CB">
          <w:rPr>
            <w:noProof/>
            <w:webHidden/>
          </w:rPr>
          <w:fldChar w:fldCharType="end"/>
        </w:r>
      </w:hyperlink>
    </w:p>
    <w:p w14:paraId="06D0660F" w14:textId="6EF8CCDF" w:rsidR="00F136CB" w:rsidRDefault="001D3D0B">
      <w:pPr>
        <w:pStyle w:val="40"/>
        <w:tabs>
          <w:tab w:val="right" w:leader="dot" w:pos="8296"/>
        </w:tabs>
        <w:rPr>
          <w:rFonts w:ascii="Aptos" w:hAnsi="Aptos" w:cs="Times New Roman"/>
          <w:noProof/>
          <w:kern w:val="2"/>
          <w:szCs w:val="24"/>
        </w:rPr>
      </w:pPr>
      <w:hyperlink w:anchor="_Toc172142546" w:history="1">
        <w:r w:rsidR="00F136CB" w:rsidRPr="00D3509C">
          <w:rPr>
            <w:rStyle w:val="afe"/>
            <w:rFonts w:hint="eastAsia"/>
            <w:noProof/>
          </w:rPr>
          <w:t>СОЗДАНИЕ</w:t>
        </w:r>
        <w:r w:rsidR="00F136CB" w:rsidRPr="00D3509C">
          <w:rPr>
            <w:rStyle w:val="afe"/>
            <w:noProof/>
          </w:rPr>
          <w:t xml:space="preserve"> </w:t>
        </w:r>
        <w:r w:rsidR="00F136CB" w:rsidRPr="00D3509C">
          <w:rPr>
            <w:rStyle w:val="afe"/>
            <w:rFonts w:hint="eastAsia"/>
            <w:noProof/>
          </w:rPr>
          <w:t>ПЕРВЫХ</w:t>
        </w:r>
        <w:r w:rsidR="00F136CB" w:rsidRPr="00D3509C">
          <w:rPr>
            <w:rStyle w:val="afe"/>
            <w:noProof/>
          </w:rPr>
          <w:t xml:space="preserve"> </w:t>
        </w:r>
        <w:r w:rsidR="00F136CB" w:rsidRPr="00D3509C">
          <w:rPr>
            <w:rStyle w:val="afe"/>
            <w:rFonts w:hint="eastAsia"/>
            <w:noProof/>
          </w:rPr>
          <w:t>РАС</w:t>
        </w:r>
        <w:r w:rsidR="00F136CB">
          <w:rPr>
            <w:noProof/>
            <w:webHidden/>
          </w:rPr>
          <w:tab/>
        </w:r>
        <w:r w:rsidR="00F136CB">
          <w:rPr>
            <w:noProof/>
            <w:webHidden/>
          </w:rPr>
          <w:fldChar w:fldCharType="begin"/>
        </w:r>
        <w:r w:rsidR="00F136CB">
          <w:rPr>
            <w:noProof/>
            <w:webHidden/>
          </w:rPr>
          <w:instrText xml:space="preserve"> PAGEREF _Toc172142546 \h </w:instrText>
        </w:r>
        <w:r w:rsidR="00F136CB">
          <w:rPr>
            <w:noProof/>
            <w:webHidden/>
          </w:rPr>
        </w:r>
        <w:r w:rsidR="00F136CB">
          <w:rPr>
            <w:noProof/>
            <w:webHidden/>
          </w:rPr>
          <w:fldChar w:fldCharType="separate"/>
        </w:r>
        <w:r w:rsidR="00F136CB">
          <w:rPr>
            <w:noProof/>
            <w:webHidden/>
          </w:rPr>
          <w:t>367</w:t>
        </w:r>
        <w:r w:rsidR="00F136CB">
          <w:rPr>
            <w:noProof/>
            <w:webHidden/>
          </w:rPr>
          <w:fldChar w:fldCharType="end"/>
        </w:r>
      </w:hyperlink>
    </w:p>
    <w:p w14:paraId="03E7FDC8" w14:textId="7ECDAAFB" w:rsidR="00F136CB" w:rsidRDefault="001D3D0B">
      <w:pPr>
        <w:pStyle w:val="40"/>
        <w:tabs>
          <w:tab w:val="right" w:leader="dot" w:pos="8296"/>
        </w:tabs>
        <w:rPr>
          <w:rFonts w:ascii="Aptos" w:hAnsi="Aptos" w:cs="Times New Roman"/>
          <w:noProof/>
          <w:kern w:val="2"/>
          <w:szCs w:val="24"/>
        </w:rPr>
      </w:pPr>
      <w:hyperlink w:anchor="_Toc172142547" w:history="1">
        <w:r w:rsidR="00F136CB" w:rsidRPr="00D3509C">
          <w:rPr>
            <w:rStyle w:val="afe"/>
            <w:rFonts w:hint="eastAsia"/>
            <w:noProof/>
          </w:rPr>
          <w:t>ТОЖДЕСТВЕННОСТЬ</w:t>
        </w:r>
        <w:r w:rsidR="00F136CB" w:rsidRPr="00D3509C">
          <w:rPr>
            <w:rStyle w:val="afe"/>
            <w:noProof/>
          </w:rPr>
          <w:t xml:space="preserve"> </w:t>
        </w:r>
        <w:r w:rsidR="00F136CB" w:rsidRPr="00D3509C">
          <w:rPr>
            <w:rStyle w:val="afe"/>
            <w:rFonts w:hint="eastAsia"/>
            <w:noProof/>
          </w:rPr>
          <w:t>СИЛ</w:t>
        </w:r>
        <w:r w:rsidR="00F136CB" w:rsidRPr="00D3509C">
          <w:rPr>
            <w:rStyle w:val="afe"/>
            <w:noProof/>
          </w:rPr>
          <w:t xml:space="preserve"> </w:t>
        </w:r>
        <w:r w:rsidR="00F136CB" w:rsidRPr="00D3509C">
          <w:rPr>
            <w:rStyle w:val="afe"/>
            <w:rFonts w:hint="eastAsia"/>
            <w:noProof/>
          </w:rPr>
          <w:t>ВОПЛОЩАЮЩИХСЯ</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ИХ</w:t>
        </w:r>
        <w:r w:rsidR="00F136CB" w:rsidRPr="00D3509C">
          <w:rPr>
            <w:rStyle w:val="afe"/>
            <w:noProof/>
          </w:rPr>
          <w:t xml:space="preserve"> </w:t>
        </w:r>
        <w:r w:rsidR="00F136CB" w:rsidRPr="00D3509C">
          <w:rPr>
            <w:rStyle w:val="afe"/>
            <w:rFonts w:hint="eastAsia"/>
            <w:noProof/>
          </w:rPr>
          <w:t>РАЗЛИЧИЯ</w:t>
        </w:r>
        <w:r w:rsidR="00F136CB">
          <w:rPr>
            <w:noProof/>
            <w:webHidden/>
          </w:rPr>
          <w:tab/>
        </w:r>
        <w:r w:rsidR="00F136CB">
          <w:rPr>
            <w:noProof/>
            <w:webHidden/>
          </w:rPr>
          <w:fldChar w:fldCharType="begin"/>
        </w:r>
        <w:r w:rsidR="00F136CB">
          <w:rPr>
            <w:noProof/>
            <w:webHidden/>
          </w:rPr>
          <w:instrText xml:space="preserve"> PAGEREF _Toc172142547 \h </w:instrText>
        </w:r>
        <w:r w:rsidR="00F136CB">
          <w:rPr>
            <w:noProof/>
            <w:webHidden/>
          </w:rPr>
        </w:r>
        <w:r w:rsidR="00F136CB">
          <w:rPr>
            <w:noProof/>
            <w:webHidden/>
          </w:rPr>
          <w:fldChar w:fldCharType="separate"/>
        </w:r>
        <w:r w:rsidR="00F136CB">
          <w:rPr>
            <w:noProof/>
            <w:webHidden/>
          </w:rPr>
          <w:t>369</w:t>
        </w:r>
        <w:r w:rsidR="00F136CB">
          <w:rPr>
            <w:noProof/>
            <w:webHidden/>
          </w:rPr>
          <w:fldChar w:fldCharType="end"/>
        </w:r>
      </w:hyperlink>
    </w:p>
    <w:p w14:paraId="75FF9B33" w14:textId="54D278C2" w:rsidR="00F136CB" w:rsidRDefault="001D3D0B">
      <w:pPr>
        <w:pStyle w:val="16"/>
        <w:tabs>
          <w:tab w:val="right" w:leader="dot" w:pos="8296"/>
        </w:tabs>
        <w:rPr>
          <w:rFonts w:ascii="Aptos" w:hAnsi="Aptos"/>
          <w:noProof/>
          <w:kern w:val="2"/>
        </w:rPr>
      </w:pPr>
      <w:hyperlink w:anchor="_Toc172142548" w:history="1">
        <w:r w:rsidR="00F136CB" w:rsidRPr="00D3509C">
          <w:rPr>
            <w:rStyle w:val="afe"/>
            <w:rFonts w:hint="eastAsia"/>
            <w:smallCaps/>
            <w:noProof/>
          </w:rPr>
          <w:t>Из</w:t>
        </w:r>
        <w:r w:rsidR="00F136CB" w:rsidRPr="00D3509C">
          <w:rPr>
            <w:rStyle w:val="afe"/>
            <w:smallCaps/>
            <w:noProof/>
          </w:rPr>
          <w:t xml:space="preserve"> </w:t>
        </w:r>
        <w:r w:rsidR="00F136CB" w:rsidRPr="00D3509C">
          <w:rPr>
            <w:rStyle w:val="afe"/>
            <w:rFonts w:hint="eastAsia"/>
            <w:smallCaps/>
            <w:noProof/>
          </w:rPr>
          <w:t>тома</w:t>
        </w:r>
        <w:r w:rsidR="00F136CB" w:rsidRPr="00D3509C">
          <w:rPr>
            <w:rStyle w:val="afe"/>
            <w:smallCaps/>
            <w:noProof/>
          </w:rPr>
          <w:t xml:space="preserve"> </w:t>
        </w:r>
        <w:r w:rsidR="00F136CB" w:rsidRPr="00D3509C">
          <w:rPr>
            <w:rStyle w:val="afe"/>
            <w:smallCaps/>
            <w:noProof/>
            <w:lang w:val="en-US"/>
          </w:rPr>
          <w:t>I</w:t>
        </w:r>
        <w:r w:rsidR="00F136CB" w:rsidRPr="00D3509C">
          <w:rPr>
            <w:rStyle w:val="afe"/>
            <w:smallCaps/>
            <w:noProof/>
          </w:rPr>
          <w:t xml:space="preserve"> (</w:t>
        </w:r>
        <w:r w:rsidR="00F136CB" w:rsidRPr="00D3509C">
          <w:rPr>
            <w:rStyle w:val="afe"/>
            <w:rFonts w:hint="eastAsia"/>
            <w:smallCaps/>
            <w:noProof/>
          </w:rPr>
          <w:t>Комментарий</w:t>
        </w:r>
        <w:r w:rsidR="00F136CB" w:rsidRPr="00D3509C">
          <w:rPr>
            <w:rStyle w:val="afe"/>
            <w:smallCaps/>
            <w:noProof/>
          </w:rPr>
          <w:t xml:space="preserve"> </w:t>
        </w:r>
        <w:r w:rsidR="00F136CB" w:rsidRPr="00D3509C">
          <w:rPr>
            <w:rStyle w:val="afe"/>
            <w:rFonts w:hint="eastAsia"/>
            <w:smallCaps/>
            <w:noProof/>
          </w:rPr>
          <w:t>Е</w:t>
        </w:r>
        <w:r w:rsidR="00F136CB" w:rsidRPr="00D3509C">
          <w:rPr>
            <w:rStyle w:val="afe"/>
            <w:smallCaps/>
            <w:noProof/>
          </w:rPr>
          <w:t>.</w:t>
        </w:r>
        <w:r w:rsidR="00F136CB" w:rsidRPr="00D3509C">
          <w:rPr>
            <w:rStyle w:val="afe"/>
            <w:rFonts w:hint="eastAsia"/>
            <w:smallCaps/>
            <w:noProof/>
          </w:rPr>
          <w:t>П</w:t>
        </w:r>
        <w:r w:rsidR="00F136CB" w:rsidRPr="00D3509C">
          <w:rPr>
            <w:rStyle w:val="afe"/>
            <w:smallCaps/>
            <w:noProof/>
          </w:rPr>
          <w:t>.</w:t>
        </w:r>
        <w:r w:rsidR="00F136CB" w:rsidRPr="00D3509C">
          <w:rPr>
            <w:rStyle w:val="afe"/>
            <w:rFonts w:hint="eastAsia"/>
            <w:smallCaps/>
            <w:noProof/>
          </w:rPr>
          <w:t>Блаватской</w:t>
        </w:r>
        <w:r w:rsidR="00F136CB" w:rsidRPr="00D3509C">
          <w:rPr>
            <w:rStyle w:val="afe"/>
            <w:smallCaps/>
            <w:noProof/>
          </w:rPr>
          <w:t xml:space="preserve"> </w:t>
        </w:r>
        <w:r w:rsidR="00F136CB" w:rsidRPr="00D3509C">
          <w:rPr>
            <w:rStyle w:val="afe"/>
            <w:rFonts w:hint="eastAsia"/>
            <w:smallCaps/>
            <w:noProof/>
          </w:rPr>
          <w:t>к</w:t>
        </w:r>
        <w:r w:rsidR="00F136CB" w:rsidRPr="00D3509C">
          <w:rPr>
            <w:rStyle w:val="afe"/>
            <w:smallCaps/>
            <w:noProof/>
          </w:rPr>
          <w:t xml:space="preserve"> </w:t>
        </w:r>
        <w:r w:rsidR="00F136CB" w:rsidRPr="00D3509C">
          <w:rPr>
            <w:rStyle w:val="afe"/>
            <w:rFonts w:hint="eastAsia"/>
            <w:smallCaps/>
            <w:noProof/>
          </w:rPr>
          <w:t>Станце</w:t>
        </w:r>
        <w:r w:rsidR="00F136CB" w:rsidRPr="00D3509C">
          <w:rPr>
            <w:rStyle w:val="afe"/>
            <w:smallCaps/>
            <w:noProof/>
          </w:rPr>
          <w:t xml:space="preserve"> </w:t>
        </w:r>
        <w:r w:rsidR="00F136CB" w:rsidRPr="00D3509C">
          <w:rPr>
            <w:rStyle w:val="afe"/>
            <w:smallCaps/>
            <w:noProof/>
            <w:lang w:val="en-US"/>
          </w:rPr>
          <w:t>VII</w:t>
        </w:r>
        <w:r w:rsidR="00F136CB" w:rsidRPr="00D3509C">
          <w:rPr>
            <w:rStyle w:val="afe"/>
            <w:smallCaps/>
            <w:noProof/>
          </w:rPr>
          <w:t>.2) .</w:t>
        </w:r>
        <w:r w:rsidR="00F136CB">
          <w:rPr>
            <w:noProof/>
            <w:webHidden/>
          </w:rPr>
          <w:tab/>
        </w:r>
        <w:r w:rsidR="00F136CB">
          <w:rPr>
            <w:noProof/>
            <w:webHidden/>
          </w:rPr>
          <w:fldChar w:fldCharType="begin"/>
        </w:r>
        <w:r w:rsidR="00F136CB">
          <w:rPr>
            <w:noProof/>
            <w:webHidden/>
          </w:rPr>
          <w:instrText xml:space="preserve"> PAGEREF _Toc172142548 \h </w:instrText>
        </w:r>
        <w:r w:rsidR="00F136CB">
          <w:rPr>
            <w:noProof/>
            <w:webHidden/>
          </w:rPr>
        </w:r>
        <w:r w:rsidR="00F136CB">
          <w:rPr>
            <w:noProof/>
            <w:webHidden/>
          </w:rPr>
          <w:fldChar w:fldCharType="separate"/>
        </w:r>
        <w:r w:rsidR="00F136CB">
          <w:rPr>
            <w:noProof/>
            <w:webHidden/>
          </w:rPr>
          <w:t>370</w:t>
        </w:r>
        <w:r w:rsidR="00F136CB">
          <w:rPr>
            <w:noProof/>
            <w:webHidden/>
          </w:rPr>
          <w:fldChar w:fldCharType="end"/>
        </w:r>
      </w:hyperlink>
    </w:p>
    <w:p w14:paraId="69F1E08C" w14:textId="4581B1D8" w:rsidR="00F136CB" w:rsidRDefault="001D3D0B">
      <w:pPr>
        <w:pStyle w:val="35"/>
        <w:tabs>
          <w:tab w:val="right" w:leader="dot" w:pos="8296"/>
        </w:tabs>
        <w:rPr>
          <w:rFonts w:ascii="Aptos" w:hAnsi="Aptos" w:cs="Times New Roman"/>
          <w:noProof/>
          <w:kern w:val="2"/>
          <w:szCs w:val="24"/>
        </w:rPr>
      </w:pPr>
      <w:hyperlink w:anchor="_Toc172142549" w:history="1">
        <w:r w:rsidR="00F136CB" w:rsidRPr="00D3509C">
          <w:rPr>
            <w:rStyle w:val="afe"/>
            <w:rFonts w:hint="eastAsia"/>
            <w:noProof/>
          </w:rPr>
          <w:t>СТАНЦА</w:t>
        </w:r>
        <w:r w:rsidR="00F136CB" w:rsidRPr="00D3509C">
          <w:rPr>
            <w:rStyle w:val="afe"/>
            <w:noProof/>
          </w:rPr>
          <w:t xml:space="preserve"> IV (54). </w:t>
        </w:r>
        <w:r w:rsidR="00F136CB" w:rsidRPr="00D3509C">
          <w:rPr>
            <w:rStyle w:val="afe"/>
            <w:rFonts w:hint="eastAsia"/>
            <w:noProof/>
          </w:rPr>
          <w:t>Стих</w:t>
        </w:r>
        <w:r w:rsidR="00F136CB" w:rsidRPr="00D3509C">
          <w:rPr>
            <w:rStyle w:val="afe"/>
            <w:noProof/>
          </w:rPr>
          <w:t xml:space="preserve"> 15.</w:t>
        </w:r>
        <w:r w:rsidR="00F136CB">
          <w:rPr>
            <w:noProof/>
            <w:webHidden/>
          </w:rPr>
          <w:tab/>
        </w:r>
        <w:r w:rsidR="00F136CB">
          <w:rPr>
            <w:noProof/>
            <w:webHidden/>
          </w:rPr>
          <w:fldChar w:fldCharType="begin"/>
        </w:r>
        <w:r w:rsidR="00F136CB">
          <w:rPr>
            <w:noProof/>
            <w:webHidden/>
          </w:rPr>
          <w:instrText xml:space="preserve"> PAGEREF _Toc172142549 \h </w:instrText>
        </w:r>
        <w:r w:rsidR="00F136CB">
          <w:rPr>
            <w:noProof/>
            <w:webHidden/>
          </w:rPr>
        </w:r>
        <w:r w:rsidR="00F136CB">
          <w:rPr>
            <w:noProof/>
            <w:webHidden/>
          </w:rPr>
          <w:fldChar w:fldCharType="separate"/>
        </w:r>
        <w:r w:rsidR="00F136CB">
          <w:rPr>
            <w:noProof/>
            <w:webHidden/>
          </w:rPr>
          <w:t>374</w:t>
        </w:r>
        <w:r w:rsidR="00F136CB">
          <w:rPr>
            <w:noProof/>
            <w:webHidden/>
          </w:rPr>
          <w:fldChar w:fldCharType="end"/>
        </w:r>
      </w:hyperlink>
    </w:p>
    <w:p w14:paraId="7F403FC9" w14:textId="4ED87BBC" w:rsidR="00F136CB" w:rsidRDefault="001D3D0B">
      <w:pPr>
        <w:pStyle w:val="35"/>
        <w:tabs>
          <w:tab w:val="right" w:leader="dot" w:pos="8296"/>
        </w:tabs>
        <w:rPr>
          <w:rFonts w:ascii="Aptos" w:hAnsi="Aptos" w:cs="Times New Roman"/>
          <w:noProof/>
          <w:kern w:val="2"/>
          <w:szCs w:val="24"/>
        </w:rPr>
      </w:pPr>
      <w:hyperlink w:anchor="_Toc172142550" w:history="1">
        <w:r w:rsidR="00F136CB" w:rsidRPr="00D3509C">
          <w:rPr>
            <w:rStyle w:val="afe"/>
            <w:rFonts w:hint="eastAsia"/>
            <w:noProof/>
          </w:rPr>
          <w:t>СТАНЦА</w:t>
        </w:r>
        <w:r w:rsidR="00F136CB" w:rsidRPr="00D3509C">
          <w:rPr>
            <w:rStyle w:val="afe"/>
            <w:noProof/>
          </w:rPr>
          <w:t xml:space="preserve"> IV (54). </w:t>
        </w:r>
        <w:r w:rsidR="00F136CB" w:rsidRPr="00D3509C">
          <w:rPr>
            <w:rStyle w:val="afe"/>
            <w:rFonts w:hint="eastAsia"/>
            <w:noProof/>
          </w:rPr>
          <w:t>Стих</w:t>
        </w:r>
        <w:r w:rsidR="00F136CB" w:rsidRPr="00D3509C">
          <w:rPr>
            <w:rStyle w:val="afe"/>
            <w:noProof/>
          </w:rPr>
          <w:t xml:space="preserve"> 16.</w:t>
        </w:r>
        <w:r w:rsidR="00F136CB">
          <w:rPr>
            <w:noProof/>
            <w:webHidden/>
          </w:rPr>
          <w:tab/>
        </w:r>
        <w:r w:rsidR="00F136CB">
          <w:rPr>
            <w:noProof/>
            <w:webHidden/>
          </w:rPr>
          <w:fldChar w:fldCharType="begin"/>
        </w:r>
        <w:r w:rsidR="00F136CB">
          <w:rPr>
            <w:noProof/>
            <w:webHidden/>
          </w:rPr>
          <w:instrText xml:space="preserve"> PAGEREF _Toc172142550 \h </w:instrText>
        </w:r>
        <w:r w:rsidR="00F136CB">
          <w:rPr>
            <w:noProof/>
            <w:webHidden/>
          </w:rPr>
        </w:r>
        <w:r w:rsidR="00F136CB">
          <w:rPr>
            <w:noProof/>
            <w:webHidden/>
          </w:rPr>
          <w:fldChar w:fldCharType="separate"/>
        </w:r>
        <w:r w:rsidR="00F136CB">
          <w:rPr>
            <w:noProof/>
            <w:webHidden/>
          </w:rPr>
          <w:t>376</w:t>
        </w:r>
        <w:r w:rsidR="00F136CB">
          <w:rPr>
            <w:noProof/>
            <w:webHidden/>
          </w:rPr>
          <w:fldChar w:fldCharType="end"/>
        </w:r>
      </w:hyperlink>
    </w:p>
    <w:p w14:paraId="5EDBF58F" w14:textId="15766B75" w:rsidR="00F136CB" w:rsidRDefault="001D3D0B">
      <w:pPr>
        <w:pStyle w:val="35"/>
        <w:tabs>
          <w:tab w:val="right" w:leader="dot" w:pos="8296"/>
        </w:tabs>
        <w:rPr>
          <w:rFonts w:ascii="Aptos" w:hAnsi="Aptos" w:cs="Times New Roman"/>
          <w:noProof/>
          <w:kern w:val="2"/>
          <w:szCs w:val="24"/>
        </w:rPr>
      </w:pPr>
      <w:hyperlink w:anchor="_Toc172142551" w:history="1">
        <w:r w:rsidR="00F136CB" w:rsidRPr="00D3509C">
          <w:rPr>
            <w:rStyle w:val="afe"/>
            <w:rFonts w:hint="eastAsia"/>
            <w:noProof/>
          </w:rPr>
          <w:t>СТАНЦА</w:t>
        </w:r>
        <w:r w:rsidR="00F136CB" w:rsidRPr="00D3509C">
          <w:rPr>
            <w:rStyle w:val="afe"/>
            <w:noProof/>
          </w:rPr>
          <w:t xml:space="preserve"> IV (54). </w:t>
        </w:r>
        <w:r w:rsidR="00F136CB" w:rsidRPr="00D3509C">
          <w:rPr>
            <w:rStyle w:val="afe"/>
            <w:rFonts w:hint="eastAsia"/>
            <w:noProof/>
          </w:rPr>
          <w:t>Стих</w:t>
        </w:r>
        <w:r w:rsidR="00F136CB" w:rsidRPr="00D3509C">
          <w:rPr>
            <w:rStyle w:val="afe"/>
            <w:noProof/>
          </w:rPr>
          <w:t xml:space="preserve"> 17.</w:t>
        </w:r>
        <w:r w:rsidR="00F136CB">
          <w:rPr>
            <w:noProof/>
            <w:webHidden/>
          </w:rPr>
          <w:tab/>
        </w:r>
        <w:r w:rsidR="00F136CB">
          <w:rPr>
            <w:noProof/>
            <w:webHidden/>
          </w:rPr>
          <w:fldChar w:fldCharType="begin"/>
        </w:r>
        <w:r w:rsidR="00F136CB">
          <w:rPr>
            <w:noProof/>
            <w:webHidden/>
          </w:rPr>
          <w:instrText xml:space="preserve"> PAGEREF _Toc172142551 \h </w:instrText>
        </w:r>
        <w:r w:rsidR="00F136CB">
          <w:rPr>
            <w:noProof/>
            <w:webHidden/>
          </w:rPr>
        </w:r>
        <w:r w:rsidR="00F136CB">
          <w:rPr>
            <w:noProof/>
            <w:webHidden/>
          </w:rPr>
          <w:fldChar w:fldCharType="separate"/>
        </w:r>
        <w:r w:rsidR="00F136CB">
          <w:rPr>
            <w:noProof/>
            <w:webHidden/>
          </w:rPr>
          <w:t>378</w:t>
        </w:r>
        <w:r w:rsidR="00F136CB">
          <w:rPr>
            <w:noProof/>
            <w:webHidden/>
          </w:rPr>
          <w:fldChar w:fldCharType="end"/>
        </w:r>
      </w:hyperlink>
    </w:p>
    <w:p w14:paraId="37684C63" w14:textId="0ED93172" w:rsidR="00F136CB" w:rsidRDefault="001D3D0B">
      <w:pPr>
        <w:pStyle w:val="35"/>
        <w:tabs>
          <w:tab w:val="right" w:leader="dot" w:pos="8296"/>
        </w:tabs>
        <w:rPr>
          <w:rFonts w:ascii="Aptos" w:hAnsi="Aptos" w:cs="Times New Roman"/>
          <w:noProof/>
          <w:kern w:val="2"/>
          <w:szCs w:val="24"/>
        </w:rPr>
      </w:pPr>
      <w:hyperlink w:anchor="_Toc172142552" w:history="1">
        <w:r w:rsidR="00F136CB" w:rsidRPr="00D3509C">
          <w:rPr>
            <w:rStyle w:val="afe"/>
            <w:rFonts w:hint="eastAsia"/>
            <w:noProof/>
          </w:rPr>
          <w:t>СТАНЦА</w:t>
        </w:r>
        <w:r w:rsidR="00F136CB" w:rsidRPr="00D3509C">
          <w:rPr>
            <w:rStyle w:val="afe"/>
            <w:noProof/>
          </w:rPr>
          <w:t xml:space="preserve"> V (55). </w:t>
        </w:r>
        <w:r w:rsidR="00F136CB" w:rsidRPr="00D3509C">
          <w:rPr>
            <w:rStyle w:val="afe"/>
            <w:rFonts w:hint="eastAsia"/>
            <w:noProof/>
          </w:rPr>
          <w:t>Стих</w:t>
        </w:r>
        <w:r w:rsidR="00F136CB" w:rsidRPr="00D3509C">
          <w:rPr>
            <w:rStyle w:val="afe"/>
            <w:noProof/>
          </w:rPr>
          <w:t xml:space="preserve"> 18.</w:t>
        </w:r>
        <w:r w:rsidR="00F136CB">
          <w:rPr>
            <w:noProof/>
            <w:webHidden/>
          </w:rPr>
          <w:tab/>
        </w:r>
        <w:r w:rsidR="00F136CB">
          <w:rPr>
            <w:noProof/>
            <w:webHidden/>
          </w:rPr>
          <w:fldChar w:fldCharType="begin"/>
        </w:r>
        <w:r w:rsidR="00F136CB">
          <w:rPr>
            <w:noProof/>
            <w:webHidden/>
          </w:rPr>
          <w:instrText xml:space="preserve"> PAGEREF _Toc172142552 \h </w:instrText>
        </w:r>
        <w:r w:rsidR="00F136CB">
          <w:rPr>
            <w:noProof/>
            <w:webHidden/>
          </w:rPr>
        </w:r>
        <w:r w:rsidR="00F136CB">
          <w:rPr>
            <w:noProof/>
            <w:webHidden/>
          </w:rPr>
          <w:fldChar w:fldCharType="separate"/>
        </w:r>
        <w:r w:rsidR="00F136CB">
          <w:rPr>
            <w:noProof/>
            <w:webHidden/>
          </w:rPr>
          <w:t>379</w:t>
        </w:r>
        <w:r w:rsidR="00F136CB">
          <w:rPr>
            <w:noProof/>
            <w:webHidden/>
          </w:rPr>
          <w:fldChar w:fldCharType="end"/>
        </w:r>
      </w:hyperlink>
    </w:p>
    <w:p w14:paraId="374738D9" w14:textId="4F0A73C8" w:rsidR="00F136CB" w:rsidRDefault="001D3D0B">
      <w:pPr>
        <w:pStyle w:val="40"/>
        <w:tabs>
          <w:tab w:val="right" w:leader="dot" w:pos="8296"/>
        </w:tabs>
        <w:rPr>
          <w:rFonts w:ascii="Aptos" w:hAnsi="Aptos" w:cs="Times New Roman"/>
          <w:noProof/>
          <w:kern w:val="2"/>
          <w:szCs w:val="24"/>
        </w:rPr>
      </w:pPr>
      <w:hyperlink w:anchor="_Toc172142553" w:history="1">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ВТОРОЙ</w:t>
        </w:r>
        <w:r w:rsidR="00F136CB" w:rsidRPr="00D3509C">
          <w:rPr>
            <w:rStyle w:val="afe"/>
            <w:noProof/>
          </w:rPr>
          <w:t xml:space="preserve"> </w:t>
        </w:r>
        <w:r w:rsidR="00F136CB" w:rsidRPr="00D3509C">
          <w:rPr>
            <w:rStyle w:val="afe"/>
            <w:rFonts w:hint="eastAsia"/>
            <w:noProof/>
          </w:rPr>
          <w:t>РАСЫ</w:t>
        </w:r>
        <w:r w:rsidR="00F136CB">
          <w:rPr>
            <w:noProof/>
            <w:webHidden/>
          </w:rPr>
          <w:tab/>
        </w:r>
        <w:r w:rsidR="00F136CB">
          <w:rPr>
            <w:noProof/>
            <w:webHidden/>
          </w:rPr>
          <w:fldChar w:fldCharType="begin"/>
        </w:r>
        <w:r w:rsidR="00F136CB">
          <w:rPr>
            <w:noProof/>
            <w:webHidden/>
          </w:rPr>
          <w:instrText xml:space="preserve"> PAGEREF _Toc172142553 \h </w:instrText>
        </w:r>
        <w:r w:rsidR="00F136CB">
          <w:rPr>
            <w:noProof/>
            <w:webHidden/>
          </w:rPr>
        </w:r>
        <w:r w:rsidR="00F136CB">
          <w:rPr>
            <w:noProof/>
            <w:webHidden/>
          </w:rPr>
          <w:fldChar w:fldCharType="separate"/>
        </w:r>
        <w:r w:rsidR="00F136CB">
          <w:rPr>
            <w:noProof/>
            <w:webHidden/>
          </w:rPr>
          <w:t>379</w:t>
        </w:r>
        <w:r w:rsidR="00F136CB">
          <w:rPr>
            <w:noProof/>
            <w:webHidden/>
          </w:rPr>
          <w:fldChar w:fldCharType="end"/>
        </w:r>
      </w:hyperlink>
    </w:p>
    <w:p w14:paraId="425CB03A" w14:textId="64F7F9C8" w:rsidR="00F136CB" w:rsidRDefault="001D3D0B">
      <w:pPr>
        <w:pStyle w:val="16"/>
        <w:tabs>
          <w:tab w:val="right" w:leader="dot" w:pos="8296"/>
        </w:tabs>
        <w:rPr>
          <w:rFonts w:ascii="Aptos" w:hAnsi="Aptos"/>
          <w:noProof/>
          <w:kern w:val="2"/>
        </w:rPr>
      </w:pPr>
      <w:hyperlink w:anchor="_Toc172142554"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Личности</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Самости</w:t>
        </w:r>
        <w:r w:rsidR="00F136CB">
          <w:rPr>
            <w:noProof/>
            <w:webHidden/>
          </w:rPr>
          <w:tab/>
        </w:r>
        <w:r w:rsidR="00F136CB">
          <w:rPr>
            <w:noProof/>
            <w:webHidden/>
          </w:rPr>
          <w:fldChar w:fldCharType="begin"/>
        </w:r>
        <w:r w:rsidR="00F136CB">
          <w:rPr>
            <w:noProof/>
            <w:webHidden/>
          </w:rPr>
          <w:instrText xml:space="preserve"> PAGEREF _Toc172142554 \h </w:instrText>
        </w:r>
        <w:r w:rsidR="00F136CB">
          <w:rPr>
            <w:noProof/>
            <w:webHidden/>
          </w:rPr>
        </w:r>
        <w:r w:rsidR="00F136CB">
          <w:rPr>
            <w:noProof/>
            <w:webHidden/>
          </w:rPr>
          <w:fldChar w:fldCharType="separate"/>
        </w:r>
        <w:r w:rsidR="00F136CB">
          <w:rPr>
            <w:noProof/>
            <w:webHidden/>
          </w:rPr>
          <w:t>381</w:t>
        </w:r>
        <w:r w:rsidR="00F136CB">
          <w:rPr>
            <w:noProof/>
            <w:webHidden/>
          </w:rPr>
          <w:fldChar w:fldCharType="end"/>
        </w:r>
      </w:hyperlink>
    </w:p>
    <w:p w14:paraId="78E18146" w14:textId="6112477C" w:rsidR="00F136CB" w:rsidRDefault="001D3D0B">
      <w:pPr>
        <w:pStyle w:val="35"/>
        <w:tabs>
          <w:tab w:val="right" w:leader="dot" w:pos="8296"/>
        </w:tabs>
        <w:rPr>
          <w:rFonts w:ascii="Aptos" w:hAnsi="Aptos" w:cs="Times New Roman"/>
          <w:noProof/>
          <w:kern w:val="2"/>
          <w:szCs w:val="24"/>
        </w:rPr>
      </w:pPr>
      <w:hyperlink w:anchor="_Toc172142555" w:history="1">
        <w:r w:rsidR="00F136CB" w:rsidRPr="00D3509C">
          <w:rPr>
            <w:rStyle w:val="afe"/>
            <w:rFonts w:hint="eastAsia"/>
            <w:noProof/>
          </w:rPr>
          <w:t>СТАНЦА</w:t>
        </w:r>
        <w:r w:rsidR="00F136CB" w:rsidRPr="00D3509C">
          <w:rPr>
            <w:rStyle w:val="afe"/>
            <w:noProof/>
          </w:rPr>
          <w:t xml:space="preserve"> V (55). </w:t>
        </w:r>
        <w:r w:rsidR="00F136CB" w:rsidRPr="00D3509C">
          <w:rPr>
            <w:rStyle w:val="afe"/>
            <w:rFonts w:hint="eastAsia"/>
            <w:noProof/>
          </w:rPr>
          <w:t>Стих</w:t>
        </w:r>
        <w:r w:rsidR="00F136CB" w:rsidRPr="00D3509C">
          <w:rPr>
            <w:rStyle w:val="afe"/>
            <w:noProof/>
          </w:rPr>
          <w:t xml:space="preserve"> 19.</w:t>
        </w:r>
        <w:r w:rsidR="00F136CB">
          <w:rPr>
            <w:noProof/>
            <w:webHidden/>
          </w:rPr>
          <w:tab/>
        </w:r>
        <w:r w:rsidR="00F136CB">
          <w:rPr>
            <w:noProof/>
            <w:webHidden/>
          </w:rPr>
          <w:fldChar w:fldCharType="begin"/>
        </w:r>
        <w:r w:rsidR="00F136CB">
          <w:rPr>
            <w:noProof/>
            <w:webHidden/>
          </w:rPr>
          <w:instrText xml:space="preserve"> PAGEREF _Toc172142555 \h </w:instrText>
        </w:r>
        <w:r w:rsidR="00F136CB">
          <w:rPr>
            <w:noProof/>
            <w:webHidden/>
          </w:rPr>
        </w:r>
        <w:r w:rsidR="00F136CB">
          <w:rPr>
            <w:noProof/>
            <w:webHidden/>
          </w:rPr>
          <w:fldChar w:fldCharType="separate"/>
        </w:r>
        <w:r w:rsidR="00F136CB">
          <w:rPr>
            <w:noProof/>
            <w:webHidden/>
          </w:rPr>
          <w:t>384</w:t>
        </w:r>
        <w:r w:rsidR="00F136CB">
          <w:rPr>
            <w:noProof/>
            <w:webHidden/>
          </w:rPr>
          <w:fldChar w:fldCharType="end"/>
        </w:r>
      </w:hyperlink>
    </w:p>
    <w:p w14:paraId="7E296352" w14:textId="6D14AE4D" w:rsidR="00F136CB" w:rsidRDefault="001D3D0B">
      <w:pPr>
        <w:pStyle w:val="35"/>
        <w:tabs>
          <w:tab w:val="right" w:leader="dot" w:pos="8296"/>
        </w:tabs>
        <w:rPr>
          <w:rFonts w:ascii="Aptos" w:hAnsi="Aptos" w:cs="Times New Roman"/>
          <w:noProof/>
          <w:kern w:val="2"/>
          <w:szCs w:val="24"/>
        </w:rPr>
      </w:pPr>
      <w:hyperlink w:anchor="_Toc172142556" w:history="1">
        <w:r w:rsidR="00F136CB" w:rsidRPr="00D3509C">
          <w:rPr>
            <w:rStyle w:val="afe"/>
            <w:rFonts w:hint="eastAsia"/>
            <w:noProof/>
          </w:rPr>
          <w:t>СТАНЦА</w:t>
        </w:r>
        <w:r w:rsidR="00F136CB" w:rsidRPr="00D3509C">
          <w:rPr>
            <w:rStyle w:val="afe"/>
            <w:noProof/>
          </w:rPr>
          <w:t xml:space="preserve"> V (55). </w:t>
        </w:r>
        <w:r w:rsidR="00F136CB" w:rsidRPr="00D3509C">
          <w:rPr>
            <w:rStyle w:val="afe"/>
            <w:rFonts w:hint="eastAsia"/>
            <w:noProof/>
          </w:rPr>
          <w:t>Стих</w:t>
        </w:r>
        <w:r w:rsidR="00F136CB" w:rsidRPr="00D3509C">
          <w:rPr>
            <w:rStyle w:val="afe"/>
            <w:noProof/>
          </w:rPr>
          <w:t xml:space="preserve"> 20.</w:t>
        </w:r>
        <w:r w:rsidR="00F136CB">
          <w:rPr>
            <w:noProof/>
            <w:webHidden/>
          </w:rPr>
          <w:tab/>
        </w:r>
        <w:r w:rsidR="00F136CB">
          <w:rPr>
            <w:noProof/>
            <w:webHidden/>
          </w:rPr>
          <w:fldChar w:fldCharType="begin"/>
        </w:r>
        <w:r w:rsidR="00F136CB">
          <w:rPr>
            <w:noProof/>
            <w:webHidden/>
          </w:rPr>
          <w:instrText xml:space="preserve"> PAGEREF _Toc172142556 \h </w:instrText>
        </w:r>
        <w:r w:rsidR="00F136CB">
          <w:rPr>
            <w:noProof/>
            <w:webHidden/>
          </w:rPr>
        </w:r>
        <w:r w:rsidR="00F136CB">
          <w:rPr>
            <w:noProof/>
            <w:webHidden/>
          </w:rPr>
          <w:fldChar w:fldCharType="separate"/>
        </w:r>
        <w:r w:rsidR="00F136CB">
          <w:rPr>
            <w:noProof/>
            <w:webHidden/>
          </w:rPr>
          <w:t>387</w:t>
        </w:r>
        <w:r w:rsidR="00F136CB">
          <w:rPr>
            <w:noProof/>
            <w:webHidden/>
          </w:rPr>
          <w:fldChar w:fldCharType="end"/>
        </w:r>
      </w:hyperlink>
    </w:p>
    <w:p w14:paraId="14D43B99" w14:textId="1F7DA817" w:rsidR="00F136CB" w:rsidRDefault="001D3D0B">
      <w:pPr>
        <w:pStyle w:val="35"/>
        <w:tabs>
          <w:tab w:val="right" w:leader="dot" w:pos="8296"/>
        </w:tabs>
        <w:rPr>
          <w:rFonts w:ascii="Aptos" w:hAnsi="Aptos" w:cs="Times New Roman"/>
          <w:noProof/>
          <w:kern w:val="2"/>
          <w:szCs w:val="24"/>
        </w:rPr>
      </w:pPr>
      <w:hyperlink w:anchor="_Toc172142557" w:history="1">
        <w:r w:rsidR="00F136CB" w:rsidRPr="00D3509C">
          <w:rPr>
            <w:rStyle w:val="afe"/>
            <w:rFonts w:hint="eastAsia"/>
            <w:noProof/>
          </w:rPr>
          <w:t>СТАНЦА</w:t>
        </w:r>
        <w:r w:rsidR="00F136CB" w:rsidRPr="00D3509C">
          <w:rPr>
            <w:rStyle w:val="afe"/>
            <w:noProof/>
          </w:rPr>
          <w:t xml:space="preserve"> V (55). </w:t>
        </w:r>
        <w:r w:rsidR="00F136CB" w:rsidRPr="00D3509C">
          <w:rPr>
            <w:rStyle w:val="afe"/>
            <w:rFonts w:hint="eastAsia"/>
            <w:noProof/>
          </w:rPr>
          <w:t>Стих</w:t>
        </w:r>
        <w:r w:rsidR="00F136CB" w:rsidRPr="00D3509C">
          <w:rPr>
            <w:rStyle w:val="afe"/>
            <w:noProof/>
          </w:rPr>
          <w:t xml:space="preserve"> 21.</w:t>
        </w:r>
        <w:r w:rsidR="00F136CB">
          <w:rPr>
            <w:noProof/>
            <w:webHidden/>
          </w:rPr>
          <w:tab/>
        </w:r>
        <w:r w:rsidR="00F136CB">
          <w:rPr>
            <w:noProof/>
            <w:webHidden/>
          </w:rPr>
          <w:fldChar w:fldCharType="begin"/>
        </w:r>
        <w:r w:rsidR="00F136CB">
          <w:rPr>
            <w:noProof/>
            <w:webHidden/>
          </w:rPr>
          <w:instrText xml:space="preserve"> PAGEREF _Toc172142557 \h </w:instrText>
        </w:r>
        <w:r w:rsidR="00F136CB">
          <w:rPr>
            <w:noProof/>
            <w:webHidden/>
          </w:rPr>
        </w:r>
        <w:r w:rsidR="00F136CB">
          <w:rPr>
            <w:noProof/>
            <w:webHidden/>
          </w:rPr>
          <w:fldChar w:fldCharType="separate"/>
        </w:r>
        <w:r w:rsidR="00F136CB">
          <w:rPr>
            <w:noProof/>
            <w:webHidden/>
          </w:rPr>
          <w:t>388</w:t>
        </w:r>
        <w:r w:rsidR="00F136CB">
          <w:rPr>
            <w:noProof/>
            <w:webHidden/>
          </w:rPr>
          <w:fldChar w:fldCharType="end"/>
        </w:r>
      </w:hyperlink>
    </w:p>
    <w:p w14:paraId="2CFF2B55" w14:textId="263BFF89" w:rsidR="00F136CB" w:rsidRDefault="001D3D0B">
      <w:pPr>
        <w:pStyle w:val="40"/>
        <w:tabs>
          <w:tab w:val="right" w:leader="dot" w:pos="8296"/>
        </w:tabs>
        <w:rPr>
          <w:rFonts w:ascii="Aptos" w:hAnsi="Aptos" w:cs="Times New Roman"/>
          <w:noProof/>
          <w:kern w:val="2"/>
          <w:szCs w:val="24"/>
        </w:rPr>
      </w:pPr>
      <w:hyperlink w:anchor="_Toc172142558" w:history="1">
        <w:r w:rsidR="00F136CB" w:rsidRPr="00D3509C">
          <w:rPr>
            <w:rStyle w:val="afe"/>
            <w:rFonts w:hint="eastAsia"/>
            <w:noProof/>
          </w:rPr>
          <w:t>БОЖЕСТВЕННЫЙ</w:t>
        </w:r>
        <w:r w:rsidR="00F136CB" w:rsidRPr="00D3509C">
          <w:rPr>
            <w:rStyle w:val="afe"/>
            <w:noProof/>
          </w:rPr>
          <w:t xml:space="preserve"> </w:t>
        </w:r>
        <w:r w:rsidR="00F136CB" w:rsidRPr="00D3509C">
          <w:rPr>
            <w:rStyle w:val="afe"/>
            <w:rFonts w:hint="eastAsia"/>
            <w:noProof/>
          </w:rPr>
          <w:t>ГЕРМАФРОДИТ</w:t>
        </w:r>
        <w:r w:rsidR="00F136CB">
          <w:rPr>
            <w:noProof/>
            <w:webHidden/>
          </w:rPr>
          <w:tab/>
        </w:r>
        <w:r w:rsidR="00F136CB">
          <w:rPr>
            <w:noProof/>
            <w:webHidden/>
          </w:rPr>
          <w:fldChar w:fldCharType="begin"/>
        </w:r>
        <w:r w:rsidR="00F136CB">
          <w:rPr>
            <w:noProof/>
            <w:webHidden/>
          </w:rPr>
          <w:instrText xml:space="preserve"> PAGEREF _Toc172142558 \h </w:instrText>
        </w:r>
        <w:r w:rsidR="00F136CB">
          <w:rPr>
            <w:noProof/>
            <w:webHidden/>
          </w:rPr>
        </w:r>
        <w:r w:rsidR="00F136CB">
          <w:rPr>
            <w:noProof/>
            <w:webHidden/>
          </w:rPr>
          <w:fldChar w:fldCharType="separate"/>
        </w:r>
        <w:r w:rsidR="00F136CB">
          <w:rPr>
            <w:noProof/>
            <w:webHidden/>
          </w:rPr>
          <w:t>390</w:t>
        </w:r>
        <w:r w:rsidR="00F136CB">
          <w:rPr>
            <w:noProof/>
            <w:webHidden/>
          </w:rPr>
          <w:fldChar w:fldCharType="end"/>
        </w:r>
      </w:hyperlink>
    </w:p>
    <w:p w14:paraId="542E320C" w14:textId="00CE2558" w:rsidR="00F136CB" w:rsidRDefault="001D3D0B">
      <w:pPr>
        <w:pStyle w:val="35"/>
        <w:tabs>
          <w:tab w:val="right" w:leader="dot" w:pos="8296"/>
        </w:tabs>
        <w:rPr>
          <w:rFonts w:ascii="Aptos" w:hAnsi="Aptos" w:cs="Times New Roman"/>
          <w:noProof/>
          <w:kern w:val="2"/>
          <w:szCs w:val="24"/>
        </w:rPr>
      </w:pPr>
      <w:hyperlink w:anchor="_Toc172142559" w:history="1">
        <w:r w:rsidR="00F136CB" w:rsidRPr="00D3509C">
          <w:rPr>
            <w:rStyle w:val="afe"/>
            <w:rFonts w:hint="eastAsia"/>
            <w:noProof/>
          </w:rPr>
          <w:t>СТАНЦА</w:t>
        </w:r>
        <w:r w:rsidR="00F136CB" w:rsidRPr="00D3509C">
          <w:rPr>
            <w:rStyle w:val="afe"/>
            <w:noProof/>
          </w:rPr>
          <w:t xml:space="preserve"> VI (56). </w:t>
        </w:r>
        <w:r w:rsidR="00F136CB" w:rsidRPr="00D3509C">
          <w:rPr>
            <w:rStyle w:val="afe"/>
            <w:rFonts w:hint="eastAsia"/>
            <w:noProof/>
          </w:rPr>
          <w:t>Стих</w:t>
        </w:r>
        <w:r w:rsidR="00F136CB" w:rsidRPr="00D3509C">
          <w:rPr>
            <w:rStyle w:val="afe"/>
            <w:noProof/>
          </w:rPr>
          <w:t xml:space="preserve"> 22.</w:t>
        </w:r>
        <w:r w:rsidR="00F136CB">
          <w:rPr>
            <w:noProof/>
            <w:webHidden/>
          </w:rPr>
          <w:tab/>
        </w:r>
        <w:r w:rsidR="00F136CB">
          <w:rPr>
            <w:noProof/>
            <w:webHidden/>
          </w:rPr>
          <w:fldChar w:fldCharType="begin"/>
        </w:r>
        <w:r w:rsidR="00F136CB">
          <w:rPr>
            <w:noProof/>
            <w:webHidden/>
          </w:rPr>
          <w:instrText xml:space="preserve"> PAGEREF _Toc172142559 \h </w:instrText>
        </w:r>
        <w:r w:rsidR="00F136CB">
          <w:rPr>
            <w:noProof/>
            <w:webHidden/>
          </w:rPr>
        </w:r>
        <w:r w:rsidR="00F136CB">
          <w:rPr>
            <w:noProof/>
            <w:webHidden/>
          </w:rPr>
          <w:fldChar w:fldCharType="separate"/>
        </w:r>
        <w:r w:rsidR="00F136CB">
          <w:rPr>
            <w:noProof/>
            <w:webHidden/>
          </w:rPr>
          <w:t>391</w:t>
        </w:r>
        <w:r w:rsidR="00F136CB">
          <w:rPr>
            <w:noProof/>
            <w:webHidden/>
          </w:rPr>
          <w:fldChar w:fldCharType="end"/>
        </w:r>
      </w:hyperlink>
    </w:p>
    <w:p w14:paraId="0B42CBDB" w14:textId="43DCC0CC" w:rsidR="00F136CB" w:rsidRDefault="001D3D0B">
      <w:pPr>
        <w:pStyle w:val="40"/>
        <w:tabs>
          <w:tab w:val="right" w:leader="dot" w:pos="8296"/>
        </w:tabs>
        <w:rPr>
          <w:rFonts w:ascii="Aptos" w:hAnsi="Aptos" w:cs="Times New Roman"/>
          <w:noProof/>
          <w:kern w:val="2"/>
          <w:szCs w:val="24"/>
        </w:rPr>
      </w:pPr>
      <w:hyperlink w:anchor="_Toc172142560" w:history="1">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ПОТОМ</w:t>
        </w:r>
        <w:r w:rsidR="00F136CB" w:rsidRPr="00D3509C">
          <w:rPr>
            <w:rStyle w:val="afe"/>
            <w:noProof/>
          </w:rPr>
          <w:t>-</w:t>
        </w:r>
        <w:r w:rsidR="00F136CB" w:rsidRPr="00D3509C">
          <w:rPr>
            <w:rStyle w:val="afe"/>
            <w:rFonts w:hint="eastAsia"/>
            <w:noProof/>
          </w:rPr>
          <w:t>РОЖДЁННЫХ</w:t>
        </w:r>
        <w:r w:rsidR="00F136CB">
          <w:rPr>
            <w:noProof/>
            <w:webHidden/>
          </w:rPr>
          <w:tab/>
        </w:r>
        <w:r w:rsidR="00F136CB">
          <w:rPr>
            <w:noProof/>
            <w:webHidden/>
          </w:rPr>
          <w:fldChar w:fldCharType="begin"/>
        </w:r>
        <w:r w:rsidR="00F136CB">
          <w:rPr>
            <w:noProof/>
            <w:webHidden/>
          </w:rPr>
          <w:instrText xml:space="preserve"> PAGEREF _Toc172142560 \h </w:instrText>
        </w:r>
        <w:r w:rsidR="00F136CB">
          <w:rPr>
            <w:noProof/>
            <w:webHidden/>
          </w:rPr>
        </w:r>
        <w:r w:rsidR="00F136CB">
          <w:rPr>
            <w:noProof/>
            <w:webHidden/>
          </w:rPr>
          <w:fldChar w:fldCharType="separate"/>
        </w:r>
        <w:r w:rsidR="00F136CB">
          <w:rPr>
            <w:noProof/>
            <w:webHidden/>
          </w:rPr>
          <w:t>391</w:t>
        </w:r>
        <w:r w:rsidR="00F136CB">
          <w:rPr>
            <w:noProof/>
            <w:webHidden/>
          </w:rPr>
          <w:fldChar w:fldCharType="end"/>
        </w:r>
      </w:hyperlink>
    </w:p>
    <w:p w14:paraId="1C934DB4" w14:textId="04BF0286" w:rsidR="00F136CB" w:rsidRDefault="001D3D0B">
      <w:pPr>
        <w:pStyle w:val="16"/>
        <w:tabs>
          <w:tab w:val="right" w:leader="dot" w:pos="8296"/>
        </w:tabs>
        <w:rPr>
          <w:rFonts w:ascii="Aptos" w:hAnsi="Aptos"/>
          <w:noProof/>
          <w:kern w:val="2"/>
        </w:rPr>
      </w:pPr>
      <w:hyperlink w:anchor="_Toc172142561" w:history="1">
        <w:r w:rsidR="00F136CB" w:rsidRPr="00D3509C">
          <w:rPr>
            <w:rStyle w:val="afe"/>
            <w:rFonts w:hint="eastAsia"/>
            <w:smallCaps/>
            <w:noProof/>
          </w:rPr>
          <w:t>Белая</w:t>
        </w:r>
        <w:r w:rsidR="00F136CB" w:rsidRPr="00D3509C">
          <w:rPr>
            <w:rStyle w:val="afe"/>
            <w:smallCaps/>
            <w:noProof/>
          </w:rPr>
          <w:t xml:space="preserve"> </w:t>
        </w:r>
        <w:r w:rsidR="00F136CB" w:rsidRPr="00D3509C">
          <w:rPr>
            <w:rStyle w:val="afe"/>
            <w:rFonts w:hint="eastAsia"/>
            <w:smallCaps/>
            <w:noProof/>
          </w:rPr>
          <w:t>лебедица</w:t>
        </w:r>
        <w:r w:rsidR="00F136CB" w:rsidRPr="00D3509C">
          <w:rPr>
            <w:rStyle w:val="afe"/>
            <w:smallCaps/>
            <w:noProof/>
          </w:rPr>
          <w:t xml:space="preserve"> </w:t>
        </w:r>
        <w:r w:rsidR="00F136CB" w:rsidRPr="00D3509C">
          <w:rPr>
            <w:rStyle w:val="afe"/>
            <w:rFonts w:hint="eastAsia"/>
            <w:smallCaps/>
            <w:noProof/>
          </w:rPr>
          <w:t>–</w:t>
        </w:r>
        <w:r w:rsidR="00F136CB" w:rsidRPr="00D3509C">
          <w:rPr>
            <w:rStyle w:val="afe"/>
            <w:smallCaps/>
            <w:noProof/>
          </w:rPr>
          <w:t xml:space="preserve"> </w:t>
        </w:r>
        <w:r w:rsidR="00F136CB" w:rsidRPr="00D3509C">
          <w:rPr>
            <w:rStyle w:val="afe"/>
            <w:rFonts w:hint="eastAsia"/>
            <w:smallCaps/>
            <w:noProof/>
          </w:rPr>
          <w:t>как</w:t>
        </w:r>
        <w:r w:rsidR="00F136CB" w:rsidRPr="00D3509C">
          <w:rPr>
            <w:rStyle w:val="afe"/>
            <w:smallCaps/>
            <w:noProof/>
          </w:rPr>
          <w:t xml:space="preserve"> </w:t>
        </w:r>
        <w:r w:rsidR="00F136CB" w:rsidRPr="00D3509C">
          <w:rPr>
            <w:rStyle w:val="afe"/>
            <w:rFonts w:hint="eastAsia"/>
            <w:smallCaps/>
            <w:noProof/>
          </w:rPr>
          <w:t>образ</w:t>
        </w:r>
        <w:r w:rsidR="00F136CB" w:rsidRPr="00D3509C">
          <w:rPr>
            <w:rStyle w:val="afe"/>
            <w:smallCaps/>
            <w:noProof/>
          </w:rPr>
          <w:t xml:space="preserve"> </w:t>
        </w:r>
        <w:r w:rsidR="00F136CB" w:rsidRPr="00D3509C">
          <w:rPr>
            <w:rStyle w:val="afe"/>
            <w:rFonts w:hint="eastAsia"/>
            <w:smallCaps/>
            <w:noProof/>
          </w:rPr>
          <w:t>Матери</w:t>
        </w:r>
        <w:r w:rsidR="00F136CB" w:rsidRPr="00D3509C">
          <w:rPr>
            <w:rStyle w:val="afe"/>
            <w:smallCaps/>
            <w:noProof/>
          </w:rPr>
          <w:t xml:space="preserve"> </w:t>
        </w:r>
        <w:r w:rsidR="00F136CB" w:rsidRPr="00D3509C">
          <w:rPr>
            <w:rStyle w:val="afe"/>
            <w:rFonts w:hint="eastAsia"/>
            <w:smallCaps/>
            <w:noProof/>
          </w:rPr>
          <w:t>Мира</w:t>
        </w:r>
        <w:r w:rsidR="00F136CB">
          <w:rPr>
            <w:noProof/>
            <w:webHidden/>
          </w:rPr>
          <w:tab/>
        </w:r>
        <w:r w:rsidR="00F136CB">
          <w:rPr>
            <w:noProof/>
            <w:webHidden/>
          </w:rPr>
          <w:fldChar w:fldCharType="begin"/>
        </w:r>
        <w:r w:rsidR="00F136CB">
          <w:rPr>
            <w:noProof/>
            <w:webHidden/>
          </w:rPr>
          <w:instrText xml:space="preserve"> PAGEREF _Toc172142561 \h </w:instrText>
        </w:r>
        <w:r w:rsidR="00F136CB">
          <w:rPr>
            <w:noProof/>
            <w:webHidden/>
          </w:rPr>
        </w:r>
        <w:r w:rsidR="00F136CB">
          <w:rPr>
            <w:noProof/>
            <w:webHidden/>
          </w:rPr>
          <w:fldChar w:fldCharType="separate"/>
        </w:r>
        <w:r w:rsidR="00F136CB">
          <w:rPr>
            <w:noProof/>
            <w:webHidden/>
          </w:rPr>
          <w:t>391</w:t>
        </w:r>
        <w:r w:rsidR="00F136CB">
          <w:rPr>
            <w:noProof/>
            <w:webHidden/>
          </w:rPr>
          <w:fldChar w:fldCharType="end"/>
        </w:r>
      </w:hyperlink>
    </w:p>
    <w:p w14:paraId="5A18AE42" w14:textId="1B117987" w:rsidR="00F136CB" w:rsidRDefault="001D3D0B">
      <w:pPr>
        <w:pStyle w:val="35"/>
        <w:tabs>
          <w:tab w:val="right" w:leader="dot" w:pos="8296"/>
        </w:tabs>
        <w:rPr>
          <w:rFonts w:ascii="Aptos" w:hAnsi="Aptos" w:cs="Times New Roman"/>
          <w:noProof/>
          <w:kern w:val="2"/>
          <w:szCs w:val="24"/>
        </w:rPr>
      </w:pPr>
      <w:hyperlink w:anchor="_Toc172142562" w:history="1">
        <w:r w:rsidR="00F136CB" w:rsidRPr="00D3509C">
          <w:rPr>
            <w:rStyle w:val="afe"/>
            <w:rFonts w:hint="eastAsia"/>
            <w:noProof/>
          </w:rPr>
          <w:t>СТАНЦА</w:t>
        </w:r>
        <w:r w:rsidR="00F136CB" w:rsidRPr="00D3509C">
          <w:rPr>
            <w:rStyle w:val="afe"/>
            <w:noProof/>
          </w:rPr>
          <w:t xml:space="preserve"> VI (56). </w:t>
        </w:r>
        <w:r w:rsidR="00F136CB" w:rsidRPr="00D3509C">
          <w:rPr>
            <w:rStyle w:val="afe"/>
            <w:rFonts w:hint="eastAsia"/>
            <w:noProof/>
          </w:rPr>
          <w:t>Стих</w:t>
        </w:r>
        <w:r w:rsidR="00F136CB" w:rsidRPr="00D3509C">
          <w:rPr>
            <w:rStyle w:val="afe"/>
            <w:noProof/>
          </w:rPr>
          <w:t xml:space="preserve"> 23.</w:t>
        </w:r>
        <w:r w:rsidR="00F136CB">
          <w:rPr>
            <w:noProof/>
            <w:webHidden/>
          </w:rPr>
          <w:tab/>
        </w:r>
        <w:r w:rsidR="00F136CB">
          <w:rPr>
            <w:noProof/>
            <w:webHidden/>
          </w:rPr>
          <w:fldChar w:fldCharType="begin"/>
        </w:r>
        <w:r w:rsidR="00F136CB">
          <w:rPr>
            <w:noProof/>
            <w:webHidden/>
          </w:rPr>
          <w:instrText xml:space="preserve"> PAGEREF _Toc172142562 \h </w:instrText>
        </w:r>
        <w:r w:rsidR="00F136CB">
          <w:rPr>
            <w:noProof/>
            <w:webHidden/>
          </w:rPr>
        </w:r>
        <w:r w:rsidR="00F136CB">
          <w:rPr>
            <w:noProof/>
            <w:webHidden/>
          </w:rPr>
          <w:fldChar w:fldCharType="separate"/>
        </w:r>
        <w:r w:rsidR="00F136CB">
          <w:rPr>
            <w:noProof/>
            <w:webHidden/>
          </w:rPr>
          <w:t>393</w:t>
        </w:r>
        <w:r w:rsidR="00F136CB">
          <w:rPr>
            <w:noProof/>
            <w:webHidden/>
          </w:rPr>
          <w:fldChar w:fldCharType="end"/>
        </w:r>
      </w:hyperlink>
    </w:p>
    <w:p w14:paraId="7FE1F8D5" w14:textId="2CDBD481" w:rsidR="00F136CB" w:rsidRDefault="001D3D0B">
      <w:pPr>
        <w:pStyle w:val="40"/>
        <w:tabs>
          <w:tab w:val="right" w:leader="dot" w:pos="8296"/>
        </w:tabs>
        <w:rPr>
          <w:rFonts w:ascii="Aptos" w:hAnsi="Aptos" w:cs="Times New Roman"/>
          <w:noProof/>
          <w:kern w:val="2"/>
          <w:szCs w:val="24"/>
        </w:rPr>
      </w:pPr>
      <w:hyperlink w:anchor="_Toc172142563" w:history="1">
        <w:r w:rsidR="00F136CB" w:rsidRPr="00D3509C">
          <w:rPr>
            <w:rStyle w:val="afe"/>
            <w:rFonts w:hint="eastAsia"/>
            <w:noProof/>
          </w:rPr>
          <w:t>НЕСКОЛЬКО</w:t>
        </w:r>
        <w:r w:rsidR="00F136CB" w:rsidRPr="00D3509C">
          <w:rPr>
            <w:rStyle w:val="afe"/>
            <w:noProof/>
          </w:rPr>
          <w:t xml:space="preserve"> </w:t>
        </w:r>
        <w:r w:rsidR="00F136CB" w:rsidRPr="00D3509C">
          <w:rPr>
            <w:rStyle w:val="afe"/>
            <w:rFonts w:hint="eastAsia"/>
            <w:noProof/>
          </w:rPr>
          <w:t>СЛОВ</w:t>
        </w:r>
        <w:r w:rsidR="00F136CB" w:rsidRPr="00D3509C">
          <w:rPr>
            <w:rStyle w:val="afe"/>
            <w:noProof/>
          </w:rPr>
          <w:t xml:space="preserve"> </w:t>
        </w:r>
        <w:r w:rsidR="00F136CB" w:rsidRPr="00D3509C">
          <w:rPr>
            <w:rStyle w:val="afe"/>
            <w:rFonts w:hint="eastAsia"/>
            <w:noProof/>
          </w:rPr>
          <w:t>О</w:t>
        </w:r>
        <w:r w:rsidR="00F136CB" w:rsidRPr="00D3509C">
          <w:rPr>
            <w:rStyle w:val="afe"/>
            <w:noProof/>
          </w:rPr>
          <w:t xml:space="preserve"> </w:t>
        </w:r>
        <w:r w:rsidR="00F136CB" w:rsidRPr="00D3509C">
          <w:rPr>
            <w:rStyle w:val="afe"/>
            <w:rFonts w:hint="eastAsia"/>
            <w:noProof/>
          </w:rPr>
          <w:t>«ПОТОПАХ»</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«НОЯХ»</w:t>
        </w:r>
        <w:r w:rsidR="00F136CB">
          <w:rPr>
            <w:noProof/>
            <w:webHidden/>
          </w:rPr>
          <w:tab/>
        </w:r>
        <w:r w:rsidR="00F136CB">
          <w:rPr>
            <w:noProof/>
            <w:webHidden/>
          </w:rPr>
          <w:fldChar w:fldCharType="begin"/>
        </w:r>
        <w:r w:rsidR="00F136CB">
          <w:rPr>
            <w:noProof/>
            <w:webHidden/>
          </w:rPr>
          <w:instrText xml:space="preserve"> PAGEREF _Toc172142563 \h </w:instrText>
        </w:r>
        <w:r w:rsidR="00F136CB">
          <w:rPr>
            <w:noProof/>
            <w:webHidden/>
          </w:rPr>
        </w:r>
        <w:r w:rsidR="00F136CB">
          <w:rPr>
            <w:noProof/>
            <w:webHidden/>
          </w:rPr>
          <w:fldChar w:fldCharType="separate"/>
        </w:r>
        <w:r w:rsidR="00F136CB">
          <w:rPr>
            <w:noProof/>
            <w:webHidden/>
          </w:rPr>
          <w:t>394</w:t>
        </w:r>
        <w:r w:rsidR="00F136CB">
          <w:rPr>
            <w:noProof/>
            <w:webHidden/>
          </w:rPr>
          <w:fldChar w:fldCharType="end"/>
        </w:r>
      </w:hyperlink>
    </w:p>
    <w:p w14:paraId="1B1401EF" w14:textId="2508632A" w:rsidR="00F136CB" w:rsidRDefault="001D3D0B">
      <w:pPr>
        <w:pStyle w:val="16"/>
        <w:tabs>
          <w:tab w:val="right" w:leader="dot" w:pos="8296"/>
        </w:tabs>
        <w:rPr>
          <w:rFonts w:ascii="Aptos" w:hAnsi="Aptos"/>
          <w:noProof/>
          <w:kern w:val="2"/>
        </w:rPr>
      </w:pPr>
      <w:hyperlink w:anchor="_Toc172142564" w:history="1">
        <w:r w:rsidR="00F136CB" w:rsidRPr="00D3509C">
          <w:rPr>
            <w:rStyle w:val="afe"/>
            <w:rFonts w:hint="eastAsia"/>
            <w:smallCaps/>
            <w:noProof/>
          </w:rPr>
          <w:t>Подвиг</w:t>
        </w:r>
        <w:r w:rsidR="00F136CB" w:rsidRPr="00D3509C">
          <w:rPr>
            <w:rStyle w:val="afe"/>
            <w:smallCaps/>
            <w:noProof/>
          </w:rPr>
          <w:t xml:space="preserve"> </w:t>
        </w:r>
        <w:r w:rsidR="00F136CB" w:rsidRPr="00D3509C">
          <w:rPr>
            <w:rStyle w:val="afe"/>
            <w:rFonts w:hint="eastAsia"/>
            <w:smallCaps/>
            <w:noProof/>
          </w:rPr>
          <w:t>Матери</w:t>
        </w:r>
        <w:r w:rsidR="00F136CB" w:rsidRPr="00D3509C">
          <w:rPr>
            <w:rStyle w:val="afe"/>
            <w:smallCaps/>
            <w:noProof/>
          </w:rPr>
          <w:t xml:space="preserve"> </w:t>
        </w:r>
        <w:r w:rsidR="00F136CB" w:rsidRPr="00D3509C">
          <w:rPr>
            <w:rStyle w:val="afe"/>
            <w:rFonts w:hint="eastAsia"/>
            <w:smallCaps/>
            <w:noProof/>
          </w:rPr>
          <w:t>Мира</w:t>
        </w:r>
        <w:r w:rsidR="00F136CB">
          <w:rPr>
            <w:noProof/>
            <w:webHidden/>
          </w:rPr>
          <w:tab/>
        </w:r>
        <w:r w:rsidR="00F136CB">
          <w:rPr>
            <w:noProof/>
            <w:webHidden/>
          </w:rPr>
          <w:fldChar w:fldCharType="begin"/>
        </w:r>
        <w:r w:rsidR="00F136CB">
          <w:rPr>
            <w:noProof/>
            <w:webHidden/>
          </w:rPr>
          <w:instrText xml:space="preserve"> PAGEREF _Toc172142564 \h </w:instrText>
        </w:r>
        <w:r w:rsidR="00F136CB">
          <w:rPr>
            <w:noProof/>
            <w:webHidden/>
          </w:rPr>
        </w:r>
        <w:r w:rsidR="00F136CB">
          <w:rPr>
            <w:noProof/>
            <w:webHidden/>
          </w:rPr>
          <w:fldChar w:fldCharType="separate"/>
        </w:r>
        <w:r w:rsidR="00F136CB">
          <w:rPr>
            <w:noProof/>
            <w:webHidden/>
          </w:rPr>
          <w:t>394</w:t>
        </w:r>
        <w:r w:rsidR="00F136CB">
          <w:rPr>
            <w:noProof/>
            <w:webHidden/>
          </w:rPr>
          <w:fldChar w:fldCharType="end"/>
        </w:r>
      </w:hyperlink>
    </w:p>
    <w:p w14:paraId="699AFFB8" w14:textId="4CA0334B" w:rsidR="00F136CB" w:rsidRDefault="001D3D0B">
      <w:pPr>
        <w:pStyle w:val="35"/>
        <w:tabs>
          <w:tab w:val="right" w:leader="dot" w:pos="8296"/>
        </w:tabs>
        <w:rPr>
          <w:rFonts w:ascii="Aptos" w:hAnsi="Aptos" w:cs="Times New Roman"/>
          <w:noProof/>
          <w:kern w:val="2"/>
          <w:szCs w:val="24"/>
        </w:rPr>
      </w:pPr>
      <w:hyperlink w:anchor="_Toc172142565" w:history="1">
        <w:r w:rsidR="00F136CB" w:rsidRPr="00D3509C">
          <w:rPr>
            <w:rStyle w:val="afe"/>
            <w:rFonts w:hint="eastAsia"/>
            <w:noProof/>
          </w:rPr>
          <w:t>СТАНЦА</w:t>
        </w:r>
        <w:r w:rsidR="00F136CB" w:rsidRPr="00D3509C">
          <w:rPr>
            <w:rStyle w:val="afe"/>
            <w:noProof/>
          </w:rPr>
          <w:t xml:space="preserve"> VII (57). </w:t>
        </w:r>
        <w:r w:rsidR="00F136CB" w:rsidRPr="00D3509C">
          <w:rPr>
            <w:rStyle w:val="afe"/>
            <w:rFonts w:hint="eastAsia"/>
            <w:noProof/>
          </w:rPr>
          <w:t>Стих</w:t>
        </w:r>
        <w:r w:rsidR="00F136CB" w:rsidRPr="00D3509C">
          <w:rPr>
            <w:rStyle w:val="afe"/>
            <w:noProof/>
          </w:rPr>
          <w:t xml:space="preserve"> 24.</w:t>
        </w:r>
        <w:r w:rsidR="00F136CB">
          <w:rPr>
            <w:noProof/>
            <w:webHidden/>
          </w:rPr>
          <w:tab/>
        </w:r>
        <w:r w:rsidR="00F136CB">
          <w:rPr>
            <w:noProof/>
            <w:webHidden/>
          </w:rPr>
          <w:fldChar w:fldCharType="begin"/>
        </w:r>
        <w:r w:rsidR="00F136CB">
          <w:rPr>
            <w:noProof/>
            <w:webHidden/>
          </w:rPr>
          <w:instrText xml:space="preserve"> PAGEREF _Toc172142565 \h </w:instrText>
        </w:r>
        <w:r w:rsidR="00F136CB">
          <w:rPr>
            <w:noProof/>
            <w:webHidden/>
          </w:rPr>
        </w:r>
        <w:r w:rsidR="00F136CB">
          <w:rPr>
            <w:noProof/>
            <w:webHidden/>
          </w:rPr>
          <w:fldChar w:fldCharType="separate"/>
        </w:r>
        <w:r w:rsidR="00F136CB">
          <w:rPr>
            <w:noProof/>
            <w:webHidden/>
          </w:rPr>
          <w:t>403</w:t>
        </w:r>
        <w:r w:rsidR="00F136CB">
          <w:rPr>
            <w:noProof/>
            <w:webHidden/>
          </w:rPr>
          <w:fldChar w:fldCharType="end"/>
        </w:r>
      </w:hyperlink>
    </w:p>
    <w:p w14:paraId="7A512423" w14:textId="3A460616" w:rsidR="00F136CB" w:rsidRDefault="001D3D0B">
      <w:pPr>
        <w:pStyle w:val="40"/>
        <w:tabs>
          <w:tab w:val="right" w:leader="dot" w:pos="8296"/>
        </w:tabs>
        <w:rPr>
          <w:rFonts w:ascii="Aptos" w:hAnsi="Aptos" w:cs="Times New Roman"/>
          <w:noProof/>
          <w:kern w:val="2"/>
          <w:szCs w:val="24"/>
        </w:rPr>
      </w:pPr>
      <w:hyperlink w:anchor="_Toc172142566" w:history="1">
        <w:r w:rsidR="00F136CB" w:rsidRPr="00D3509C">
          <w:rPr>
            <w:rStyle w:val="afe"/>
            <w:rFonts w:hint="eastAsia"/>
            <w:noProof/>
          </w:rPr>
          <w:t>ОТ</w:t>
        </w:r>
        <w:r w:rsidR="00F136CB" w:rsidRPr="00D3509C">
          <w:rPr>
            <w:rStyle w:val="afe"/>
            <w:noProof/>
          </w:rPr>
          <w:t xml:space="preserve"> </w:t>
        </w:r>
        <w:r w:rsidR="00F136CB" w:rsidRPr="00D3509C">
          <w:rPr>
            <w:rStyle w:val="afe"/>
            <w:rFonts w:hint="eastAsia"/>
            <w:noProof/>
          </w:rPr>
          <w:t>РАС</w:t>
        </w:r>
        <w:r w:rsidR="00F136CB" w:rsidRPr="00D3509C">
          <w:rPr>
            <w:rStyle w:val="afe"/>
            <w:noProof/>
          </w:rPr>
          <w:t xml:space="preserve"> </w:t>
        </w:r>
        <w:r w:rsidR="00F136CB" w:rsidRPr="00D3509C">
          <w:rPr>
            <w:rStyle w:val="afe"/>
            <w:rFonts w:hint="eastAsia"/>
            <w:noProof/>
          </w:rPr>
          <w:t>ПОЛУ</w:t>
        </w:r>
        <w:r w:rsidR="00F136CB" w:rsidRPr="00D3509C">
          <w:rPr>
            <w:rStyle w:val="afe"/>
            <w:noProof/>
          </w:rPr>
          <w:t>-</w:t>
        </w:r>
        <w:r w:rsidR="00F136CB" w:rsidRPr="00D3509C">
          <w:rPr>
            <w:rStyle w:val="afe"/>
            <w:rFonts w:hint="eastAsia"/>
            <w:noProof/>
          </w:rPr>
          <w:t>БОЖЕСТВЕННЫХ</w:t>
        </w:r>
        <w:r w:rsidR="00F136CB" w:rsidRPr="00D3509C">
          <w:rPr>
            <w:rStyle w:val="afe"/>
            <w:noProof/>
          </w:rPr>
          <w:t xml:space="preserve"> </w:t>
        </w:r>
        <w:r w:rsidR="00F136CB" w:rsidRPr="00D3509C">
          <w:rPr>
            <w:rStyle w:val="afe"/>
            <w:rFonts w:hint="eastAsia"/>
            <w:noProof/>
          </w:rPr>
          <w:t>ДО</w:t>
        </w:r>
        <w:r w:rsidR="00F136CB" w:rsidRPr="00D3509C">
          <w:rPr>
            <w:rStyle w:val="afe"/>
            <w:noProof/>
          </w:rPr>
          <w:t xml:space="preserve"> </w:t>
        </w:r>
        <w:r w:rsidR="00F136CB" w:rsidRPr="00D3509C">
          <w:rPr>
            <w:rStyle w:val="afe"/>
            <w:rFonts w:hint="eastAsia"/>
            <w:noProof/>
          </w:rPr>
          <w:t>ПЕРВЫХ</w:t>
        </w:r>
        <w:r w:rsidR="00F136CB" w:rsidRPr="00D3509C">
          <w:rPr>
            <w:rStyle w:val="afe"/>
            <w:noProof/>
          </w:rPr>
          <w:t xml:space="preserve"> </w:t>
        </w:r>
        <w:r w:rsidR="00F136CB" w:rsidRPr="00D3509C">
          <w:rPr>
            <w:rStyle w:val="afe"/>
            <w:rFonts w:hint="eastAsia"/>
            <w:noProof/>
          </w:rPr>
          <w:t>РАС</w:t>
        </w:r>
        <w:r w:rsidR="00F136CB" w:rsidRPr="00D3509C">
          <w:rPr>
            <w:rStyle w:val="afe"/>
            <w:noProof/>
          </w:rPr>
          <w:t xml:space="preserve"> </w:t>
        </w:r>
        <w:r w:rsidR="00F136CB" w:rsidRPr="00D3509C">
          <w:rPr>
            <w:rStyle w:val="afe"/>
            <w:rFonts w:hint="eastAsia"/>
            <w:noProof/>
          </w:rPr>
          <w:t>ЧЕЛОВЕЧЕСКИХ</w:t>
        </w:r>
        <w:r w:rsidR="00F136CB">
          <w:rPr>
            <w:noProof/>
            <w:webHidden/>
          </w:rPr>
          <w:tab/>
        </w:r>
        <w:r w:rsidR="00F136CB">
          <w:rPr>
            <w:noProof/>
            <w:webHidden/>
          </w:rPr>
          <w:fldChar w:fldCharType="begin"/>
        </w:r>
        <w:r w:rsidR="00F136CB">
          <w:rPr>
            <w:noProof/>
            <w:webHidden/>
          </w:rPr>
          <w:instrText xml:space="preserve"> PAGEREF _Toc172142566 \h </w:instrText>
        </w:r>
        <w:r w:rsidR="00F136CB">
          <w:rPr>
            <w:noProof/>
            <w:webHidden/>
          </w:rPr>
        </w:r>
        <w:r w:rsidR="00F136CB">
          <w:rPr>
            <w:noProof/>
            <w:webHidden/>
          </w:rPr>
          <w:fldChar w:fldCharType="separate"/>
        </w:r>
        <w:r w:rsidR="00F136CB">
          <w:rPr>
            <w:noProof/>
            <w:webHidden/>
          </w:rPr>
          <w:t>403</w:t>
        </w:r>
        <w:r w:rsidR="00F136CB">
          <w:rPr>
            <w:noProof/>
            <w:webHidden/>
          </w:rPr>
          <w:fldChar w:fldCharType="end"/>
        </w:r>
      </w:hyperlink>
    </w:p>
    <w:p w14:paraId="15E43AF1" w14:textId="63B78709" w:rsidR="00F136CB" w:rsidRDefault="001D3D0B">
      <w:pPr>
        <w:pStyle w:val="16"/>
        <w:tabs>
          <w:tab w:val="right" w:leader="dot" w:pos="8296"/>
        </w:tabs>
        <w:rPr>
          <w:rFonts w:ascii="Aptos" w:hAnsi="Aptos"/>
          <w:noProof/>
          <w:kern w:val="2"/>
        </w:rPr>
      </w:pPr>
      <w:hyperlink w:anchor="_Toc172142567"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земно</w:t>
        </w:r>
        <w:r w:rsidR="00F136CB" w:rsidRPr="00D3509C">
          <w:rPr>
            <w:rStyle w:val="afe"/>
            <w:smallCaps/>
            <w:noProof/>
          </w:rPr>
          <w:t>-</w:t>
        </w:r>
        <w:r w:rsidR="00F136CB" w:rsidRPr="00D3509C">
          <w:rPr>
            <w:rStyle w:val="afe"/>
            <w:rFonts w:hint="eastAsia"/>
            <w:smallCaps/>
            <w:noProof/>
          </w:rPr>
          <w:t>лунной</w:t>
        </w:r>
        <w:r w:rsidR="00F136CB" w:rsidRPr="00D3509C">
          <w:rPr>
            <w:rStyle w:val="afe"/>
            <w:smallCaps/>
            <w:noProof/>
          </w:rPr>
          <w:t xml:space="preserve"> </w:t>
        </w:r>
        <w:r w:rsidR="00F136CB" w:rsidRPr="00D3509C">
          <w:rPr>
            <w:rStyle w:val="afe"/>
            <w:rFonts w:hint="eastAsia"/>
            <w:smallCaps/>
            <w:noProof/>
          </w:rPr>
          <w:t>эволюции</w:t>
        </w:r>
        <w:r w:rsidR="00F136CB">
          <w:rPr>
            <w:noProof/>
            <w:webHidden/>
          </w:rPr>
          <w:tab/>
        </w:r>
        <w:r w:rsidR="00F136CB">
          <w:rPr>
            <w:noProof/>
            <w:webHidden/>
          </w:rPr>
          <w:fldChar w:fldCharType="begin"/>
        </w:r>
        <w:r w:rsidR="00F136CB">
          <w:rPr>
            <w:noProof/>
            <w:webHidden/>
          </w:rPr>
          <w:instrText xml:space="preserve"> PAGEREF _Toc172142567 \h </w:instrText>
        </w:r>
        <w:r w:rsidR="00F136CB">
          <w:rPr>
            <w:noProof/>
            <w:webHidden/>
          </w:rPr>
        </w:r>
        <w:r w:rsidR="00F136CB">
          <w:rPr>
            <w:noProof/>
            <w:webHidden/>
          </w:rPr>
          <w:fldChar w:fldCharType="separate"/>
        </w:r>
        <w:r w:rsidR="00F136CB">
          <w:rPr>
            <w:noProof/>
            <w:webHidden/>
          </w:rPr>
          <w:t>404</w:t>
        </w:r>
        <w:r w:rsidR="00F136CB">
          <w:rPr>
            <w:noProof/>
            <w:webHidden/>
          </w:rPr>
          <w:fldChar w:fldCharType="end"/>
        </w:r>
      </w:hyperlink>
    </w:p>
    <w:p w14:paraId="6FB5FC80" w14:textId="7BA4B5D1" w:rsidR="00F136CB" w:rsidRDefault="001D3D0B">
      <w:pPr>
        <w:pStyle w:val="35"/>
        <w:tabs>
          <w:tab w:val="right" w:leader="dot" w:pos="8296"/>
        </w:tabs>
        <w:rPr>
          <w:rFonts w:ascii="Aptos" w:hAnsi="Aptos" w:cs="Times New Roman"/>
          <w:noProof/>
          <w:kern w:val="2"/>
          <w:szCs w:val="24"/>
        </w:rPr>
      </w:pPr>
      <w:hyperlink w:anchor="_Toc172142568" w:history="1">
        <w:r w:rsidR="00F136CB" w:rsidRPr="00D3509C">
          <w:rPr>
            <w:rStyle w:val="afe"/>
            <w:rFonts w:hint="eastAsia"/>
            <w:noProof/>
          </w:rPr>
          <w:t>СТАНЦА</w:t>
        </w:r>
        <w:r w:rsidR="00F136CB" w:rsidRPr="00D3509C">
          <w:rPr>
            <w:rStyle w:val="afe"/>
            <w:noProof/>
          </w:rPr>
          <w:t xml:space="preserve"> VII (57). </w:t>
        </w:r>
        <w:r w:rsidR="00F136CB" w:rsidRPr="00D3509C">
          <w:rPr>
            <w:rStyle w:val="afe"/>
            <w:rFonts w:hint="eastAsia"/>
            <w:noProof/>
          </w:rPr>
          <w:t>Стих</w:t>
        </w:r>
        <w:r w:rsidR="00F136CB" w:rsidRPr="00D3509C">
          <w:rPr>
            <w:rStyle w:val="afe"/>
            <w:noProof/>
          </w:rPr>
          <w:t xml:space="preserve"> 25.</w:t>
        </w:r>
        <w:r w:rsidR="00F136CB">
          <w:rPr>
            <w:noProof/>
            <w:webHidden/>
          </w:rPr>
          <w:tab/>
        </w:r>
        <w:r w:rsidR="00F136CB">
          <w:rPr>
            <w:noProof/>
            <w:webHidden/>
          </w:rPr>
          <w:fldChar w:fldCharType="begin"/>
        </w:r>
        <w:r w:rsidR="00F136CB">
          <w:rPr>
            <w:noProof/>
            <w:webHidden/>
          </w:rPr>
          <w:instrText xml:space="preserve"> PAGEREF _Toc172142568 \h </w:instrText>
        </w:r>
        <w:r w:rsidR="00F136CB">
          <w:rPr>
            <w:noProof/>
            <w:webHidden/>
          </w:rPr>
        </w:r>
        <w:r w:rsidR="00F136CB">
          <w:rPr>
            <w:noProof/>
            <w:webHidden/>
          </w:rPr>
          <w:fldChar w:fldCharType="separate"/>
        </w:r>
        <w:r w:rsidR="00F136CB">
          <w:rPr>
            <w:noProof/>
            <w:webHidden/>
          </w:rPr>
          <w:t>413</w:t>
        </w:r>
        <w:r w:rsidR="00F136CB">
          <w:rPr>
            <w:noProof/>
            <w:webHidden/>
          </w:rPr>
          <w:fldChar w:fldCharType="end"/>
        </w:r>
      </w:hyperlink>
    </w:p>
    <w:p w14:paraId="33A4A93F" w14:textId="712ABE72" w:rsidR="00F136CB" w:rsidRDefault="001D3D0B">
      <w:pPr>
        <w:pStyle w:val="35"/>
        <w:tabs>
          <w:tab w:val="right" w:leader="dot" w:pos="8296"/>
        </w:tabs>
        <w:rPr>
          <w:rFonts w:ascii="Aptos" w:hAnsi="Aptos" w:cs="Times New Roman"/>
          <w:noProof/>
          <w:kern w:val="2"/>
          <w:szCs w:val="24"/>
        </w:rPr>
      </w:pPr>
      <w:hyperlink w:anchor="_Toc172142569" w:history="1">
        <w:r w:rsidR="00F136CB" w:rsidRPr="00D3509C">
          <w:rPr>
            <w:rStyle w:val="afe"/>
            <w:rFonts w:hint="eastAsia"/>
            <w:noProof/>
          </w:rPr>
          <w:t>СТАНЦА</w:t>
        </w:r>
        <w:r w:rsidR="00F136CB" w:rsidRPr="00D3509C">
          <w:rPr>
            <w:rStyle w:val="afe"/>
            <w:noProof/>
          </w:rPr>
          <w:t xml:space="preserve"> VII (57). </w:t>
        </w:r>
        <w:r w:rsidR="00F136CB" w:rsidRPr="00D3509C">
          <w:rPr>
            <w:rStyle w:val="afe"/>
            <w:rFonts w:hint="eastAsia"/>
            <w:noProof/>
          </w:rPr>
          <w:t>Стих</w:t>
        </w:r>
        <w:r w:rsidR="00F136CB" w:rsidRPr="00D3509C">
          <w:rPr>
            <w:rStyle w:val="afe"/>
            <w:noProof/>
          </w:rPr>
          <w:t xml:space="preserve"> 26.</w:t>
        </w:r>
        <w:r w:rsidR="00F136CB">
          <w:rPr>
            <w:noProof/>
            <w:webHidden/>
          </w:rPr>
          <w:tab/>
        </w:r>
        <w:r w:rsidR="00F136CB">
          <w:rPr>
            <w:noProof/>
            <w:webHidden/>
          </w:rPr>
          <w:fldChar w:fldCharType="begin"/>
        </w:r>
        <w:r w:rsidR="00F136CB">
          <w:rPr>
            <w:noProof/>
            <w:webHidden/>
          </w:rPr>
          <w:instrText xml:space="preserve"> PAGEREF _Toc172142569 \h </w:instrText>
        </w:r>
        <w:r w:rsidR="00F136CB">
          <w:rPr>
            <w:noProof/>
            <w:webHidden/>
          </w:rPr>
        </w:r>
        <w:r w:rsidR="00F136CB">
          <w:rPr>
            <w:noProof/>
            <w:webHidden/>
          </w:rPr>
          <w:fldChar w:fldCharType="separate"/>
        </w:r>
        <w:r w:rsidR="00F136CB">
          <w:rPr>
            <w:noProof/>
            <w:webHidden/>
          </w:rPr>
          <w:t>414</w:t>
        </w:r>
        <w:r w:rsidR="00F136CB">
          <w:rPr>
            <w:noProof/>
            <w:webHidden/>
          </w:rPr>
          <w:fldChar w:fldCharType="end"/>
        </w:r>
      </w:hyperlink>
    </w:p>
    <w:p w14:paraId="4EFD9B58" w14:textId="20A02B4F" w:rsidR="00F136CB" w:rsidRDefault="001D3D0B">
      <w:pPr>
        <w:pStyle w:val="35"/>
        <w:tabs>
          <w:tab w:val="right" w:leader="dot" w:pos="8296"/>
        </w:tabs>
        <w:rPr>
          <w:rFonts w:ascii="Aptos" w:hAnsi="Aptos" w:cs="Times New Roman"/>
          <w:noProof/>
          <w:kern w:val="2"/>
          <w:szCs w:val="24"/>
        </w:rPr>
      </w:pPr>
      <w:hyperlink w:anchor="_Toc172142570" w:history="1">
        <w:r w:rsidR="00F136CB" w:rsidRPr="00D3509C">
          <w:rPr>
            <w:rStyle w:val="afe"/>
            <w:rFonts w:hint="eastAsia"/>
            <w:noProof/>
          </w:rPr>
          <w:t>СТАНЦА</w:t>
        </w:r>
        <w:r w:rsidR="00F136CB" w:rsidRPr="00D3509C">
          <w:rPr>
            <w:rStyle w:val="afe"/>
            <w:noProof/>
          </w:rPr>
          <w:t xml:space="preserve"> VII (57). </w:t>
        </w:r>
        <w:r w:rsidR="00F136CB" w:rsidRPr="00D3509C">
          <w:rPr>
            <w:rStyle w:val="afe"/>
            <w:rFonts w:hint="eastAsia"/>
            <w:noProof/>
          </w:rPr>
          <w:t>Стих</w:t>
        </w:r>
        <w:r w:rsidR="00F136CB" w:rsidRPr="00D3509C">
          <w:rPr>
            <w:rStyle w:val="afe"/>
            <w:noProof/>
          </w:rPr>
          <w:t xml:space="preserve"> 27.</w:t>
        </w:r>
        <w:r w:rsidR="00F136CB">
          <w:rPr>
            <w:noProof/>
            <w:webHidden/>
          </w:rPr>
          <w:tab/>
        </w:r>
        <w:r w:rsidR="00F136CB">
          <w:rPr>
            <w:noProof/>
            <w:webHidden/>
          </w:rPr>
          <w:fldChar w:fldCharType="begin"/>
        </w:r>
        <w:r w:rsidR="00F136CB">
          <w:rPr>
            <w:noProof/>
            <w:webHidden/>
          </w:rPr>
          <w:instrText xml:space="preserve"> PAGEREF _Toc172142570 \h </w:instrText>
        </w:r>
        <w:r w:rsidR="00F136CB">
          <w:rPr>
            <w:noProof/>
            <w:webHidden/>
          </w:rPr>
        </w:r>
        <w:r w:rsidR="00F136CB">
          <w:rPr>
            <w:noProof/>
            <w:webHidden/>
          </w:rPr>
          <w:fldChar w:fldCharType="separate"/>
        </w:r>
        <w:r w:rsidR="00F136CB">
          <w:rPr>
            <w:noProof/>
            <w:webHidden/>
          </w:rPr>
          <w:t>415</w:t>
        </w:r>
        <w:r w:rsidR="00F136CB">
          <w:rPr>
            <w:noProof/>
            <w:webHidden/>
          </w:rPr>
          <w:fldChar w:fldCharType="end"/>
        </w:r>
      </w:hyperlink>
    </w:p>
    <w:p w14:paraId="723D676B" w14:textId="32618C21" w:rsidR="00F136CB" w:rsidRDefault="001D3D0B">
      <w:pPr>
        <w:pStyle w:val="16"/>
        <w:tabs>
          <w:tab w:val="right" w:leader="dot" w:pos="8296"/>
        </w:tabs>
        <w:rPr>
          <w:rFonts w:ascii="Aptos" w:hAnsi="Aptos"/>
          <w:noProof/>
          <w:kern w:val="2"/>
        </w:rPr>
      </w:pPr>
      <w:hyperlink w:anchor="_Toc172142571" w:history="1">
        <w:r w:rsidR="00F136CB" w:rsidRPr="00D3509C">
          <w:rPr>
            <w:rStyle w:val="afe"/>
            <w:rFonts w:hint="eastAsia"/>
            <w:smallCaps/>
            <w:noProof/>
          </w:rPr>
          <w:t>Из</w:t>
        </w:r>
        <w:r w:rsidR="00F136CB" w:rsidRPr="00D3509C">
          <w:rPr>
            <w:rStyle w:val="afe"/>
            <w:smallCaps/>
            <w:noProof/>
          </w:rPr>
          <w:t xml:space="preserve"> </w:t>
        </w:r>
        <w:r w:rsidR="00F136CB" w:rsidRPr="00D3509C">
          <w:rPr>
            <w:rStyle w:val="afe"/>
            <w:rFonts w:hint="eastAsia"/>
            <w:smallCaps/>
            <w:noProof/>
          </w:rPr>
          <w:t>тома</w:t>
        </w:r>
        <w:r w:rsidR="00F136CB" w:rsidRPr="00D3509C">
          <w:rPr>
            <w:rStyle w:val="afe"/>
            <w:smallCaps/>
            <w:noProof/>
          </w:rPr>
          <w:t xml:space="preserve"> </w:t>
        </w:r>
        <w:r w:rsidR="00F136CB" w:rsidRPr="00D3509C">
          <w:rPr>
            <w:rStyle w:val="afe"/>
            <w:smallCaps/>
            <w:noProof/>
            <w:lang w:val="en-US"/>
          </w:rPr>
          <w:t>I</w:t>
        </w:r>
        <w:r w:rsidR="00F136CB" w:rsidRPr="00D3509C">
          <w:rPr>
            <w:rStyle w:val="afe"/>
            <w:smallCaps/>
            <w:noProof/>
          </w:rPr>
          <w:t xml:space="preserve"> (</w:t>
        </w:r>
        <w:r w:rsidR="00F136CB" w:rsidRPr="00D3509C">
          <w:rPr>
            <w:rStyle w:val="afe"/>
            <w:rFonts w:hint="eastAsia"/>
            <w:smallCaps/>
            <w:noProof/>
          </w:rPr>
          <w:t>Комментарий</w:t>
        </w:r>
        <w:r w:rsidR="00F136CB" w:rsidRPr="00D3509C">
          <w:rPr>
            <w:rStyle w:val="afe"/>
            <w:smallCaps/>
            <w:noProof/>
          </w:rPr>
          <w:t xml:space="preserve"> </w:t>
        </w:r>
        <w:r w:rsidR="00F136CB" w:rsidRPr="00D3509C">
          <w:rPr>
            <w:rStyle w:val="afe"/>
            <w:rFonts w:hint="eastAsia"/>
            <w:smallCaps/>
            <w:noProof/>
          </w:rPr>
          <w:t>Е</w:t>
        </w:r>
        <w:r w:rsidR="00F136CB" w:rsidRPr="00D3509C">
          <w:rPr>
            <w:rStyle w:val="afe"/>
            <w:smallCaps/>
            <w:noProof/>
          </w:rPr>
          <w:t>.</w:t>
        </w:r>
        <w:r w:rsidR="00F136CB" w:rsidRPr="00D3509C">
          <w:rPr>
            <w:rStyle w:val="afe"/>
            <w:rFonts w:hint="eastAsia"/>
            <w:smallCaps/>
            <w:noProof/>
          </w:rPr>
          <w:t>П</w:t>
        </w:r>
        <w:r w:rsidR="00F136CB" w:rsidRPr="00D3509C">
          <w:rPr>
            <w:rStyle w:val="afe"/>
            <w:smallCaps/>
            <w:noProof/>
          </w:rPr>
          <w:t>.</w:t>
        </w:r>
        <w:r w:rsidR="00F136CB" w:rsidRPr="00D3509C">
          <w:rPr>
            <w:rStyle w:val="afe"/>
            <w:rFonts w:hint="eastAsia"/>
            <w:smallCaps/>
            <w:noProof/>
          </w:rPr>
          <w:t>Блаватской</w:t>
        </w:r>
        <w:r w:rsidR="00F136CB" w:rsidRPr="00D3509C">
          <w:rPr>
            <w:rStyle w:val="afe"/>
            <w:smallCaps/>
            <w:noProof/>
          </w:rPr>
          <w:t xml:space="preserve"> </w:t>
        </w:r>
        <w:r w:rsidR="00F136CB" w:rsidRPr="00D3509C">
          <w:rPr>
            <w:rStyle w:val="afe"/>
            <w:rFonts w:hint="eastAsia"/>
            <w:smallCaps/>
            <w:noProof/>
          </w:rPr>
          <w:t>к</w:t>
        </w:r>
        <w:r w:rsidR="00F136CB" w:rsidRPr="00D3509C">
          <w:rPr>
            <w:rStyle w:val="afe"/>
            <w:smallCaps/>
            <w:noProof/>
          </w:rPr>
          <w:t xml:space="preserve"> </w:t>
        </w:r>
        <w:r w:rsidR="00F136CB" w:rsidRPr="00D3509C">
          <w:rPr>
            <w:rStyle w:val="afe"/>
            <w:rFonts w:hint="eastAsia"/>
            <w:smallCaps/>
            <w:noProof/>
          </w:rPr>
          <w:t>Станце</w:t>
        </w:r>
        <w:r w:rsidR="00F136CB" w:rsidRPr="00D3509C">
          <w:rPr>
            <w:rStyle w:val="afe"/>
            <w:smallCaps/>
            <w:noProof/>
          </w:rPr>
          <w:t xml:space="preserve"> </w:t>
        </w:r>
        <w:r w:rsidR="00F136CB" w:rsidRPr="00D3509C">
          <w:rPr>
            <w:rStyle w:val="afe"/>
            <w:smallCaps/>
            <w:noProof/>
            <w:lang w:val="en-US"/>
          </w:rPr>
          <w:t>VI</w:t>
        </w:r>
        <w:r w:rsidR="00F136CB" w:rsidRPr="00D3509C">
          <w:rPr>
            <w:rStyle w:val="afe"/>
            <w:smallCaps/>
            <w:noProof/>
          </w:rPr>
          <w:t xml:space="preserve">.7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потомстве</w:t>
        </w:r>
        <w:r w:rsidR="00F136CB" w:rsidRPr="00D3509C">
          <w:rPr>
            <w:rStyle w:val="afe"/>
            <w:smallCaps/>
            <w:noProof/>
          </w:rPr>
          <w:t xml:space="preserve"> </w:t>
        </w:r>
        <w:r w:rsidR="00F136CB" w:rsidRPr="00D3509C">
          <w:rPr>
            <w:rStyle w:val="afe"/>
            <w:rFonts w:hint="eastAsia"/>
            <w:smallCaps/>
            <w:noProof/>
          </w:rPr>
          <w:t>Крияшакти</w:t>
        </w:r>
        <w:r w:rsidR="00F136CB" w:rsidRPr="00D3509C">
          <w:rPr>
            <w:rStyle w:val="afe"/>
            <w:smallCaps/>
            <w:noProof/>
          </w:rPr>
          <w:t>)</w:t>
        </w:r>
        <w:r w:rsidR="00F136CB">
          <w:rPr>
            <w:noProof/>
            <w:webHidden/>
          </w:rPr>
          <w:tab/>
        </w:r>
        <w:r w:rsidR="00F136CB">
          <w:rPr>
            <w:noProof/>
            <w:webHidden/>
          </w:rPr>
          <w:fldChar w:fldCharType="begin"/>
        </w:r>
        <w:r w:rsidR="00F136CB">
          <w:rPr>
            <w:noProof/>
            <w:webHidden/>
          </w:rPr>
          <w:instrText xml:space="preserve"> PAGEREF _Toc172142571 \h </w:instrText>
        </w:r>
        <w:r w:rsidR="00F136CB">
          <w:rPr>
            <w:noProof/>
            <w:webHidden/>
          </w:rPr>
        </w:r>
        <w:r w:rsidR="00F136CB">
          <w:rPr>
            <w:noProof/>
            <w:webHidden/>
          </w:rPr>
          <w:fldChar w:fldCharType="separate"/>
        </w:r>
        <w:r w:rsidR="00F136CB">
          <w:rPr>
            <w:noProof/>
            <w:webHidden/>
          </w:rPr>
          <w:t>419</w:t>
        </w:r>
        <w:r w:rsidR="00F136CB">
          <w:rPr>
            <w:noProof/>
            <w:webHidden/>
          </w:rPr>
          <w:fldChar w:fldCharType="end"/>
        </w:r>
      </w:hyperlink>
    </w:p>
    <w:p w14:paraId="38B555A7" w14:textId="00AAD2D2" w:rsidR="00F136CB" w:rsidRDefault="001D3D0B">
      <w:pPr>
        <w:pStyle w:val="35"/>
        <w:tabs>
          <w:tab w:val="right" w:leader="dot" w:pos="8296"/>
        </w:tabs>
        <w:rPr>
          <w:rFonts w:ascii="Aptos" w:hAnsi="Aptos" w:cs="Times New Roman"/>
          <w:noProof/>
          <w:kern w:val="2"/>
          <w:szCs w:val="24"/>
        </w:rPr>
      </w:pPr>
      <w:hyperlink w:anchor="_Toc172142572" w:history="1">
        <w:r w:rsidR="00F136CB" w:rsidRPr="00D3509C">
          <w:rPr>
            <w:rStyle w:val="afe"/>
            <w:rFonts w:hint="eastAsia"/>
            <w:noProof/>
          </w:rPr>
          <w:t>СТАНЦА</w:t>
        </w:r>
        <w:r w:rsidR="00F136CB" w:rsidRPr="00D3509C">
          <w:rPr>
            <w:rStyle w:val="afe"/>
            <w:noProof/>
          </w:rPr>
          <w:t xml:space="preserve"> VIII (58). </w:t>
        </w:r>
        <w:r w:rsidR="00F136CB" w:rsidRPr="00D3509C">
          <w:rPr>
            <w:rStyle w:val="afe"/>
            <w:rFonts w:hint="eastAsia"/>
            <w:noProof/>
          </w:rPr>
          <w:t>Стих</w:t>
        </w:r>
        <w:r w:rsidR="00F136CB" w:rsidRPr="00D3509C">
          <w:rPr>
            <w:rStyle w:val="afe"/>
            <w:noProof/>
          </w:rPr>
          <w:t xml:space="preserve"> 28.</w:t>
        </w:r>
        <w:r w:rsidR="00F136CB">
          <w:rPr>
            <w:noProof/>
            <w:webHidden/>
          </w:rPr>
          <w:tab/>
        </w:r>
        <w:r w:rsidR="00F136CB">
          <w:rPr>
            <w:noProof/>
            <w:webHidden/>
          </w:rPr>
          <w:fldChar w:fldCharType="begin"/>
        </w:r>
        <w:r w:rsidR="00F136CB">
          <w:rPr>
            <w:noProof/>
            <w:webHidden/>
          </w:rPr>
          <w:instrText xml:space="preserve"> PAGEREF _Toc172142572 \h </w:instrText>
        </w:r>
        <w:r w:rsidR="00F136CB">
          <w:rPr>
            <w:noProof/>
            <w:webHidden/>
          </w:rPr>
        </w:r>
        <w:r w:rsidR="00F136CB">
          <w:rPr>
            <w:noProof/>
            <w:webHidden/>
          </w:rPr>
          <w:fldChar w:fldCharType="separate"/>
        </w:r>
        <w:r w:rsidR="00F136CB">
          <w:rPr>
            <w:noProof/>
            <w:webHidden/>
          </w:rPr>
          <w:t>422</w:t>
        </w:r>
        <w:r w:rsidR="00F136CB">
          <w:rPr>
            <w:noProof/>
            <w:webHidden/>
          </w:rPr>
          <w:fldChar w:fldCharType="end"/>
        </w:r>
      </w:hyperlink>
    </w:p>
    <w:p w14:paraId="1FA3C328" w14:textId="60A4CCA1" w:rsidR="00F136CB" w:rsidRDefault="001D3D0B">
      <w:pPr>
        <w:pStyle w:val="40"/>
        <w:tabs>
          <w:tab w:val="right" w:leader="dot" w:pos="8296"/>
        </w:tabs>
        <w:rPr>
          <w:rFonts w:ascii="Aptos" w:hAnsi="Aptos" w:cs="Times New Roman"/>
          <w:noProof/>
          <w:kern w:val="2"/>
          <w:szCs w:val="24"/>
        </w:rPr>
      </w:pPr>
      <w:hyperlink w:anchor="_Toc172142573" w:history="1">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МЛЕКОПИТАЮЩИХ</w:t>
        </w:r>
        <w:r w:rsidR="00F136CB" w:rsidRPr="00D3509C">
          <w:rPr>
            <w:rStyle w:val="afe"/>
            <w:noProof/>
          </w:rPr>
          <w:t xml:space="preserve"> </w:t>
        </w:r>
        <w:r w:rsidR="00F136CB" w:rsidRPr="00D3509C">
          <w:rPr>
            <w:rStyle w:val="afe"/>
            <w:rFonts w:hint="eastAsia"/>
            <w:noProof/>
          </w:rPr>
          <w:t>ЖИВОТНЫХ</w:t>
        </w:r>
        <w:r w:rsidR="00F136CB" w:rsidRPr="00D3509C">
          <w:rPr>
            <w:rStyle w:val="afe"/>
            <w:noProof/>
          </w:rPr>
          <w:t xml:space="preserve">; </w:t>
        </w:r>
        <w:r w:rsidR="00F136CB" w:rsidRPr="00D3509C">
          <w:rPr>
            <w:rStyle w:val="afe"/>
            <w:rFonts w:hint="eastAsia"/>
            <w:noProof/>
          </w:rPr>
          <w:t>ПЕРВОЕ</w:t>
        </w:r>
        <w:r w:rsidR="00F136CB" w:rsidRPr="00D3509C">
          <w:rPr>
            <w:rStyle w:val="afe"/>
            <w:noProof/>
          </w:rPr>
          <w:t xml:space="preserve"> </w:t>
        </w:r>
        <w:r w:rsidR="00F136CB" w:rsidRPr="00D3509C">
          <w:rPr>
            <w:rStyle w:val="afe"/>
            <w:rFonts w:hint="eastAsia"/>
            <w:noProof/>
          </w:rPr>
          <w:t>ПАДЕНИЕ</w:t>
        </w:r>
        <w:r w:rsidR="00F136CB">
          <w:rPr>
            <w:noProof/>
            <w:webHidden/>
          </w:rPr>
          <w:tab/>
        </w:r>
        <w:r w:rsidR="00F136CB">
          <w:rPr>
            <w:noProof/>
            <w:webHidden/>
          </w:rPr>
          <w:fldChar w:fldCharType="begin"/>
        </w:r>
        <w:r w:rsidR="00F136CB">
          <w:rPr>
            <w:noProof/>
            <w:webHidden/>
          </w:rPr>
          <w:instrText xml:space="preserve"> PAGEREF _Toc172142573 \h </w:instrText>
        </w:r>
        <w:r w:rsidR="00F136CB">
          <w:rPr>
            <w:noProof/>
            <w:webHidden/>
          </w:rPr>
        </w:r>
        <w:r w:rsidR="00F136CB">
          <w:rPr>
            <w:noProof/>
            <w:webHidden/>
          </w:rPr>
          <w:fldChar w:fldCharType="separate"/>
        </w:r>
        <w:r w:rsidR="00F136CB">
          <w:rPr>
            <w:noProof/>
            <w:webHidden/>
          </w:rPr>
          <w:t>422</w:t>
        </w:r>
        <w:r w:rsidR="00F136CB">
          <w:rPr>
            <w:noProof/>
            <w:webHidden/>
          </w:rPr>
          <w:fldChar w:fldCharType="end"/>
        </w:r>
      </w:hyperlink>
    </w:p>
    <w:p w14:paraId="6882A70D" w14:textId="42A3953C" w:rsidR="00F136CB" w:rsidRDefault="001D3D0B">
      <w:pPr>
        <w:pStyle w:val="35"/>
        <w:tabs>
          <w:tab w:val="right" w:leader="dot" w:pos="8296"/>
        </w:tabs>
        <w:rPr>
          <w:rFonts w:ascii="Aptos" w:hAnsi="Aptos" w:cs="Times New Roman"/>
          <w:noProof/>
          <w:kern w:val="2"/>
          <w:szCs w:val="24"/>
        </w:rPr>
      </w:pPr>
      <w:hyperlink w:anchor="_Toc172142574" w:history="1">
        <w:r w:rsidR="00F136CB" w:rsidRPr="00D3509C">
          <w:rPr>
            <w:rStyle w:val="afe"/>
            <w:rFonts w:hint="eastAsia"/>
            <w:noProof/>
          </w:rPr>
          <w:t>СТАНЦА</w:t>
        </w:r>
        <w:r w:rsidR="00F136CB" w:rsidRPr="00D3509C">
          <w:rPr>
            <w:rStyle w:val="afe"/>
            <w:noProof/>
          </w:rPr>
          <w:t xml:space="preserve"> VIII (58). </w:t>
        </w:r>
        <w:r w:rsidR="00F136CB" w:rsidRPr="00D3509C">
          <w:rPr>
            <w:rStyle w:val="afe"/>
            <w:rFonts w:hint="eastAsia"/>
            <w:noProof/>
          </w:rPr>
          <w:t>Стих</w:t>
        </w:r>
        <w:r w:rsidR="00F136CB" w:rsidRPr="00D3509C">
          <w:rPr>
            <w:rStyle w:val="afe"/>
            <w:noProof/>
          </w:rPr>
          <w:t xml:space="preserve"> 29.</w:t>
        </w:r>
        <w:r w:rsidR="00F136CB">
          <w:rPr>
            <w:noProof/>
            <w:webHidden/>
          </w:rPr>
          <w:tab/>
        </w:r>
        <w:r w:rsidR="00F136CB">
          <w:rPr>
            <w:noProof/>
            <w:webHidden/>
          </w:rPr>
          <w:fldChar w:fldCharType="begin"/>
        </w:r>
        <w:r w:rsidR="00F136CB">
          <w:rPr>
            <w:noProof/>
            <w:webHidden/>
          </w:rPr>
          <w:instrText xml:space="preserve"> PAGEREF _Toc172142574 \h </w:instrText>
        </w:r>
        <w:r w:rsidR="00F136CB">
          <w:rPr>
            <w:noProof/>
            <w:webHidden/>
          </w:rPr>
        </w:r>
        <w:r w:rsidR="00F136CB">
          <w:rPr>
            <w:noProof/>
            <w:webHidden/>
          </w:rPr>
          <w:fldChar w:fldCharType="separate"/>
        </w:r>
        <w:r w:rsidR="00F136CB">
          <w:rPr>
            <w:noProof/>
            <w:webHidden/>
          </w:rPr>
          <w:t>426</w:t>
        </w:r>
        <w:r w:rsidR="00F136CB">
          <w:rPr>
            <w:noProof/>
            <w:webHidden/>
          </w:rPr>
          <w:fldChar w:fldCharType="end"/>
        </w:r>
      </w:hyperlink>
    </w:p>
    <w:p w14:paraId="774F8F89" w14:textId="5FF04CC1" w:rsidR="00F136CB" w:rsidRDefault="001D3D0B">
      <w:pPr>
        <w:pStyle w:val="35"/>
        <w:tabs>
          <w:tab w:val="right" w:leader="dot" w:pos="8296"/>
        </w:tabs>
        <w:rPr>
          <w:rFonts w:ascii="Aptos" w:hAnsi="Aptos" w:cs="Times New Roman"/>
          <w:noProof/>
          <w:kern w:val="2"/>
          <w:szCs w:val="24"/>
        </w:rPr>
      </w:pPr>
      <w:hyperlink w:anchor="_Toc172142575" w:history="1">
        <w:r w:rsidR="00F136CB" w:rsidRPr="00D3509C">
          <w:rPr>
            <w:rStyle w:val="afe"/>
            <w:rFonts w:hint="eastAsia"/>
            <w:noProof/>
          </w:rPr>
          <w:t>СТАНЦА</w:t>
        </w:r>
        <w:r w:rsidR="00F136CB" w:rsidRPr="00D3509C">
          <w:rPr>
            <w:rStyle w:val="afe"/>
            <w:noProof/>
          </w:rPr>
          <w:t xml:space="preserve"> VIII (58). </w:t>
        </w:r>
        <w:r w:rsidR="00F136CB" w:rsidRPr="00D3509C">
          <w:rPr>
            <w:rStyle w:val="afe"/>
            <w:rFonts w:hint="eastAsia"/>
            <w:noProof/>
          </w:rPr>
          <w:t>Стих</w:t>
        </w:r>
        <w:r w:rsidR="00F136CB" w:rsidRPr="00D3509C">
          <w:rPr>
            <w:rStyle w:val="afe"/>
            <w:noProof/>
          </w:rPr>
          <w:t xml:space="preserve"> 30.</w:t>
        </w:r>
        <w:r w:rsidR="00F136CB">
          <w:rPr>
            <w:noProof/>
            <w:webHidden/>
          </w:rPr>
          <w:tab/>
        </w:r>
        <w:r w:rsidR="00F136CB">
          <w:rPr>
            <w:noProof/>
            <w:webHidden/>
          </w:rPr>
          <w:fldChar w:fldCharType="begin"/>
        </w:r>
        <w:r w:rsidR="00F136CB">
          <w:rPr>
            <w:noProof/>
            <w:webHidden/>
          </w:rPr>
          <w:instrText xml:space="preserve"> PAGEREF _Toc172142575 \h </w:instrText>
        </w:r>
        <w:r w:rsidR="00F136CB">
          <w:rPr>
            <w:noProof/>
            <w:webHidden/>
          </w:rPr>
        </w:r>
        <w:r w:rsidR="00F136CB">
          <w:rPr>
            <w:noProof/>
            <w:webHidden/>
          </w:rPr>
          <w:fldChar w:fldCharType="separate"/>
        </w:r>
        <w:r w:rsidR="00F136CB">
          <w:rPr>
            <w:noProof/>
            <w:webHidden/>
          </w:rPr>
          <w:t>426</w:t>
        </w:r>
        <w:r w:rsidR="00F136CB">
          <w:rPr>
            <w:noProof/>
            <w:webHidden/>
          </w:rPr>
          <w:fldChar w:fldCharType="end"/>
        </w:r>
      </w:hyperlink>
    </w:p>
    <w:p w14:paraId="4242779A" w14:textId="51E76AD6" w:rsidR="00F136CB" w:rsidRDefault="001D3D0B">
      <w:pPr>
        <w:pStyle w:val="35"/>
        <w:tabs>
          <w:tab w:val="right" w:leader="dot" w:pos="8296"/>
        </w:tabs>
        <w:rPr>
          <w:rFonts w:ascii="Aptos" w:hAnsi="Aptos" w:cs="Times New Roman"/>
          <w:noProof/>
          <w:kern w:val="2"/>
          <w:szCs w:val="24"/>
        </w:rPr>
      </w:pPr>
      <w:hyperlink w:anchor="_Toc172142576" w:history="1">
        <w:r w:rsidR="00F136CB" w:rsidRPr="00D3509C">
          <w:rPr>
            <w:rStyle w:val="afe"/>
            <w:rFonts w:hint="eastAsia"/>
            <w:noProof/>
          </w:rPr>
          <w:t>СТАНЦА</w:t>
        </w:r>
        <w:r w:rsidR="00F136CB" w:rsidRPr="00D3509C">
          <w:rPr>
            <w:rStyle w:val="afe"/>
            <w:noProof/>
          </w:rPr>
          <w:t xml:space="preserve"> VIII (58). </w:t>
        </w:r>
        <w:r w:rsidR="00F136CB" w:rsidRPr="00D3509C">
          <w:rPr>
            <w:rStyle w:val="afe"/>
            <w:rFonts w:hint="eastAsia"/>
            <w:noProof/>
          </w:rPr>
          <w:t>Стихи</w:t>
        </w:r>
        <w:r w:rsidR="00F136CB" w:rsidRPr="00D3509C">
          <w:rPr>
            <w:rStyle w:val="afe"/>
            <w:noProof/>
          </w:rPr>
          <w:t xml:space="preserve"> 31</w:t>
        </w:r>
        <w:r w:rsidR="00F136CB" w:rsidRPr="00D3509C">
          <w:rPr>
            <w:rStyle w:val="afe"/>
            <w:rFonts w:hint="eastAsia"/>
            <w:noProof/>
          </w:rPr>
          <w:t>–</w:t>
        </w:r>
        <w:r w:rsidR="00F136CB" w:rsidRPr="00D3509C">
          <w:rPr>
            <w:rStyle w:val="afe"/>
            <w:noProof/>
          </w:rPr>
          <w:t>32.</w:t>
        </w:r>
        <w:r w:rsidR="00F136CB">
          <w:rPr>
            <w:noProof/>
            <w:webHidden/>
          </w:rPr>
          <w:tab/>
        </w:r>
        <w:r w:rsidR="00F136CB">
          <w:rPr>
            <w:noProof/>
            <w:webHidden/>
          </w:rPr>
          <w:fldChar w:fldCharType="begin"/>
        </w:r>
        <w:r w:rsidR="00F136CB">
          <w:rPr>
            <w:noProof/>
            <w:webHidden/>
          </w:rPr>
          <w:instrText xml:space="preserve"> PAGEREF _Toc172142576 \h </w:instrText>
        </w:r>
        <w:r w:rsidR="00F136CB">
          <w:rPr>
            <w:noProof/>
            <w:webHidden/>
          </w:rPr>
        </w:r>
        <w:r w:rsidR="00F136CB">
          <w:rPr>
            <w:noProof/>
            <w:webHidden/>
          </w:rPr>
          <w:fldChar w:fldCharType="separate"/>
        </w:r>
        <w:r w:rsidR="00F136CB">
          <w:rPr>
            <w:noProof/>
            <w:webHidden/>
          </w:rPr>
          <w:t>427</w:t>
        </w:r>
        <w:r w:rsidR="00F136CB">
          <w:rPr>
            <w:noProof/>
            <w:webHidden/>
          </w:rPr>
          <w:fldChar w:fldCharType="end"/>
        </w:r>
      </w:hyperlink>
    </w:p>
    <w:p w14:paraId="0AF31A1A" w14:textId="785001B2" w:rsidR="00F136CB" w:rsidRDefault="001D3D0B">
      <w:pPr>
        <w:pStyle w:val="40"/>
        <w:tabs>
          <w:tab w:val="right" w:leader="dot" w:pos="8296"/>
        </w:tabs>
        <w:rPr>
          <w:rFonts w:ascii="Aptos" w:hAnsi="Aptos" w:cs="Times New Roman"/>
          <w:noProof/>
          <w:kern w:val="2"/>
          <w:szCs w:val="24"/>
        </w:rPr>
      </w:pPr>
      <w:hyperlink w:anchor="_Toc172142577" w:history="1">
        <w:r w:rsidR="00F136CB" w:rsidRPr="00D3509C">
          <w:rPr>
            <w:rStyle w:val="afe"/>
            <w:rFonts w:hint="eastAsia"/>
            <w:noProof/>
          </w:rPr>
          <w:t>ВОЗРАЖЕНИЯ</w:t>
        </w:r>
        <w:r w:rsidR="00F136CB" w:rsidRPr="00D3509C">
          <w:rPr>
            <w:rStyle w:val="afe"/>
            <w:noProof/>
          </w:rPr>
          <w:t xml:space="preserve">, </w:t>
        </w:r>
        <w:r w:rsidR="00F136CB" w:rsidRPr="00D3509C">
          <w:rPr>
            <w:rStyle w:val="afe"/>
            <w:rFonts w:hint="eastAsia"/>
            <w:noProof/>
          </w:rPr>
          <w:t>КОТОРЫЕ</w:t>
        </w:r>
        <w:r w:rsidR="00F136CB" w:rsidRPr="00D3509C">
          <w:rPr>
            <w:rStyle w:val="afe"/>
            <w:noProof/>
          </w:rPr>
          <w:t xml:space="preserve"> </w:t>
        </w:r>
        <w:r w:rsidR="00F136CB" w:rsidRPr="00D3509C">
          <w:rPr>
            <w:rStyle w:val="afe"/>
            <w:rFonts w:hint="eastAsia"/>
            <w:noProof/>
          </w:rPr>
          <w:t>МОГУТ</w:t>
        </w:r>
        <w:r w:rsidR="00F136CB" w:rsidRPr="00D3509C">
          <w:rPr>
            <w:rStyle w:val="afe"/>
            <w:noProof/>
          </w:rPr>
          <w:t xml:space="preserve"> </w:t>
        </w:r>
        <w:r w:rsidR="00F136CB" w:rsidRPr="00D3509C">
          <w:rPr>
            <w:rStyle w:val="afe"/>
            <w:rFonts w:hint="eastAsia"/>
            <w:noProof/>
          </w:rPr>
          <w:t>БЫТЬ</w:t>
        </w:r>
        <w:r w:rsidR="00F136CB" w:rsidRPr="00D3509C">
          <w:rPr>
            <w:rStyle w:val="afe"/>
            <w:noProof/>
          </w:rPr>
          <w:t xml:space="preserve"> </w:t>
        </w:r>
        <w:r w:rsidR="00F136CB" w:rsidRPr="00D3509C">
          <w:rPr>
            <w:rStyle w:val="afe"/>
            <w:rFonts w:hint="eastAsia"/>
            <w:noProof/>
          </w:rPr>
          <w:t>СДЕЛАНЫ</w:t>
        </w:r>
        <w:r w:rsidR="00F136CB" w:rsidRPr="00D3509C">
          <w:rPr>
            <w:rStyle w:val="afe"/>
            <w:noProof/>
          </w:rPr>
          <w:t xml:space="preserve"> </w:t>
        </w:r>
        <w:r w:rsidR="00F136CB" w:rsidRPr="00D3509C">
          <w:rPr>
            <w:rStyle w:val="afe"/>
            <w:rFonts w:hint="eastAsia"/>
            <w:noProof/>
          </w:rPr>
          <w:t>ОТНОСИТЕЛЬНО</w:t>
        </w:r>
        <w:r w:rsidR="00F136CB" w:rsidRPr="00D3509C">
          <w:rPr>
            <w:rStyle w:val="afe"/>
            <w:noProof/>
          </w:rPr>
          <w:t xml:space="preserve"> </w:t>
        </w:r>
        <w:r w:rsidR="00F136CB" w:rsidRPr="00D3509C">
          <w:rPr>
            <w:rStyle w:val="afe"/>
            <w:rFonts w:hint="eastAsia"/>
            <w:noProof/>
          </w:rPr>
          <w:t>ПРЕДЫДУЩЕГО</w:t>
        </w:r>
        <w:r w:rsidR="00F136CB">
          <w:rPr>
            <w:noProof/>
            <w:webHidden/>
          </w:rPr>
          <w:tab/>
        </w:r>
        <w:r w:rsidR="00F136CB">
          <w:rPr>
            <w:noProof/>
            <w:webHidden/>
          </w:rPr>
          <w:fldChar w:fldCharType="begin"/>
        </w:r>
        <w:r w:rsidR="00F136CB">
          <w:rPr>
            <w:noProof/>
            <w:webHidden/>
          </w:rPr>
          <w:instrText xml:space="preserve"> PAGEREF _Toc172142577 \h </w:instrText>
        </w:r>
        <w:r w:rsidR="00F136CB">
          <w:rPr>
            <w:noProof/>
            <w:webHidden/>
          </w:rPr>
        </w:r>
        <w:r w:rsidR="00F136CB">
          <w:rPr>
            <w:noProof/>
            <w:webHidden/>
          </w:rPr>
          <w:fldChar w:fldCharType="separate"/>
        </w:r>
        <w:r w:rsidR="00F136CB">
          <w:rPr>
            <w:noProof/>
            <w:webHidden/>
          </w:rPr>
          <w:t>428</w:t>
        </w:r>
        <w:r w:rsidR="00F136CB">
          <w:rPr>
            <w:noProof/>
            <w:webHidden/>
          </w:rPr>
          <w:fldChar w:fldCharType="end"/>
        </w:r>
      </w:hyperlink>
    </w:p>
    <w:p w14:paraId="2B3D120A" w14:textId="0F3D7625" w:rsidR="00F136CB" w:rsidRDefault="001D3D0B">
      <w:pPr>
        <w:pStyle w:val="35"/>
        <w:tabs>
          <w:tab w:val="right" w:leader="dot" w:pos="8296"/>
        </w:tabs>
        <w:rPr>
          <w:rFonts w:ascii="Aptos" w:hAnsi="Aptos" w:cs="Times New Roman"/>
          <w:noProof/>
          <w:kern w:val="2"/>
          <w:szCs w:val="24"/>
        </w:rPr>
      </w:pPr>
      <w:hyperlink w:anchor="_Toc172142578" w:history="1">
        <w:r w:rsidR="00F136CB" w:rsidRPr="00D3509C">
          <w:rPr>
            <w:rStyle w:val="afe"/>
            <w:rFonts w:hint="eastAsia"/>
            <w:noProof/>
          </w:rPr>
          <w:t>СТАНЦА</w:t>
        </w:r>
        <w:r w:rsidR="00F136CB" w:rsidRPr="00D3509C">
          <w:rPr>
            <w:rStyle w:val="afe"/>
            <w:noProof/>
          </w:rPr>
          <w:t xml:space="preserve"> IX (59). </w:t>
        </w:r>
        <w:r w:rsidR="00F136CB" w:rsidRPr="00D3509C">
          <w:rPr>
            <w:rStyle w:val="afe"/>
            <w:rFonts w:hint="eastAsia"/>
            <w:noProof/>
          </w:rPr>
          <w:t>Стихи</w:t>
        </w:r>
        <w:r w:rsidR="00F136CB" w:rsidRPr="00D3509C">
          <w:rPr>
            <w:rStyle w:val="afe"/>
            <w:noProof/>
          </w:rPr>
          <w:t xml:space="preserve"> 33</w:t>
        </w:r>
        <w:r w:rsidR="00F136CB" w:rsidRPr="00D3509C">
          <w:rPr>
            <w:rStyle w:val="afe"/>
            <w:rFonts w:hint="eastAsia"/>
            <w:noProof/>
          </w:rPr>
          <w:t>–</w:t>
        </w:r>
        <w:r w:rsidR="00F136CB" w:rsidRPr="00D3509C">
          <w:rPr>
            <w:rStyle w:val="afe"/>
            <w:noProof/>
          </w:rPr>
          <w:t>35.</w:t>
        </w:r>
        <w:r w:rsidR="00F136CB">
          <w:rPr>
            <w:noProof/>
            <w:webHidden/>
          </w:rPr>
          <w:tab/>
        </w:r>
        <w:r w:rsidR="00F136CB">
          <w:rPr>
            <w:noProof/>
            <w:webHidden/>
          </w:rPr>
          <w:fldChar w:fldCharType="begin"/>
        </w:r>
        <w:r w:rsidR="00F136CB">
          <w:rPr>
            <w:noProof/>
            <w:webHidden/>
          </w:rPr>
          <w:instrText xml:space="preserve"> PAGEREF _Toc172142578 \h </w:instrText>
        </w:r>
        <w:r w:rsidR="00F136CB">
          <w:rPr>
            <w:noProof/>
            <w:webHidden/>
          </w:rPr>
        </w:r>
        <w:r w:rsidR="00F136CB">
          <w:rPr>
            <w:noProof/>
            <w:webHidden/>
          </w:rPr>
          <w:fldChar w:fldCharType="separate"/>
        </w:r>
        <w:r w:rsidR="00F136CB">
          <w:rPr>
            <w:noProof/>
            <w:webHidden/>
          </w:rPr>
          <w:t>428</w:t>
        </w:r>
        <w:r w:rsidR="00F136CB">
          <w:rPr>
            <w:noProof/>
            <w:webHidden/>
          </w:rPr>
          <w:fldChar w:fldCharType="end"/>
        </w:r>
      </w:hyperlink>
    </w:p>
    <w:p w14:paraId="60E9E51E" w14:textId="5F9F9FD2" w:rsidR="00F136CB" w:rsidRDefault="001D3D0B">
      <w:pPr>
        <w:pStyle w:val="40"/>
        <w:tabs>
          <w:tab w:val="right" w:leader="dot" w:pos="8296"/>
        </w:tabs>
        <w:rPr>
          <w:rFonts w:ascii="Aptos" w:hAnsi="Aptos" w:cs="Times New Roman"/>
          <w:noProof/>
          <w:kern w:val="2"/>
          <w:szCs w:val="24"/>
        </w:rPr>
      </w:pPr>
      <w:hyperlink w:anchor="_Toc172142579" w:history="1">
        <w:r w:rsidR="00F136CB" w:rsidRPr="00D3509C">
          <w:rPr>
            <w:rStyle w:val="afe"/>
            <w:rFonts w:hint="eastAsia"/>
            <w:noProof/>
          </w:rPr>
          <w:t>КОНЕЧНАЯ</w:t>
        </w:r>
        <w:r w:rsidR="00F136CB" w:rsidRPr="00D3509C">
          <w:rPr>
            <w:rStyle w:val="afe"/>
            <w:noProof/>
          </w:rPr>
          <w:t xml:space="preserve"> </w:t>
        </w:r>
        <w:r w:rsidR="00F136CB" w:rsidRPr="00D3509C">
          <w:rPr>
            <w:rStyle w:val="afe"/>
            <w:rFonts w:hint="eastAsia"/>
            <w:noProof/>
          </w:rPr>
          <w:t>ЭВОЛЮЦИЯ</w:t>
        </w:r>
        <w:r w:rsidR="00F136CB" w:rsidRPr="00D3509C">
          <w:rPr>
            <w:rStyle w:val="afe"/>
            <w:noProof/>
          </w:rPr>
          <w:t xml:space="preserve"> </w:t>
        </w:r>
        <w:r w:rsidR="00F136CB" w:rsidRPr="00D3509C">
          <w:rPr>
            <w:rStyle w:val="afe"/>
            <w:rFonts w:hint="eastAsia"/>
            <w:noProof/>
          </w:rPr>
          <w:t>ЧЕЛОВЕКА</w:t>
        </w:r>
        <w:r w:rsidR="00F136CB">
          <w:rPr>
            <w:noProof/>
            <w:webHidden/>
          </w:rPr>
          <w:tab/>
        </w:r>
        <w:r w:rsidR="00F136CB">
          <w:rPr>
            <w:noProof/>
            <w:webHidden/>
          </w:rPr>
          <w:fldChar w:fldCharType="begin"/>
        </w:r>
        <w:r w:rsidR="00F136CB">
          <w:rPr>
            <w:noProof/>
            <w:webHidden/>
          </w:rPr>
          <w:instrText xml:space="preserve"> PAGEREF _Toc172142579 \h </w:instrText>
        </w:r>
        <w:r w:rsidR="00F136CB">
          <w:rPr>
            <w:noProof/>
            <w:webHidden/>
          </w:rPr>
        </w:r>
        <w:r w:rsidR="00F136CB">
          <w:rPr>
            <w:noProof/>
            <w:webHidden/>
          </w:rPr>
          <w:fldChar w:fldCharType="separate"/>
        </w:r>
        <w:r w:rsidR="00F136CB">
          <w:rPr>
            <w:noProof/>
            <w:webHidden/>
          </w:rPr>
          <w:t>428</w:t>
        </w:r>
        <w:r w:rsidR="00F136CB">
          <w:rPr>
            <w:noProof/>
            <w:webHidden/>
          </w:rPr>
          <w:fldChar w:fldCharType="end"/>
        </w:r>
      </w:hyperlink>
    </w:p>
    <w:p w14:paraId="0807A7CA" w14:textId="41E588ED" w:rsidR="00F136CB" w:rsidRDefault="001D3D0B">
      <w:pPr>
        <w:pStyle w:val="35"/>
        <w:tabs>
          <w:tab w:val="right" w:leader="dot" w:pos="8296"/>
        </w:tabs>
        <w:rPr>
          <w:rFonts w:ascii="Aptos" w:hAnsi="Aptos" w:cs="Times New Roman"/>
          <w:noProof/>
          <w:kern w:val="2"/>
          <w:szCs w:val="24"/>
        </w:rPr>
      </w:pPr>
      <w:hyperlink w:anchor="_Toc172142580" w:history="1">
        <w:r w:rsidR="00F136CB" w:rsidRPr="00D3509C">
          <w:rPr>
            <w:rStyle w:val="afe"/>
            <w:rFonts w:hint="eastAsia"/>
            <w:noProof/>
          </w:rPr>
          <w:t>СТАНЦА</w:t>
        </w:r>
        <w:r w:rsidR="00F136CB" w:rsidRPr="00D3509C">
          <w:rPr>
            <w:rStyle w:val="afe"/>
            <w:noProof/>
          </w:rPr>
          <w:t xml:space="preserve"> IX (59). </w:t>
        </w:r>
        <w:r w:rsidR="00F136CB" w:rsidRPr="00D3509C">
          <w:rPr>
            <w:rStyle w:val="afe"/>
            <w:rFonts w:hint="eastAsia"/>
            <w:noProof/>
          </w:rPr>
          <w:t>Стих</w:t>
        </w:r>
        <w:r w:rsidR="00F136CB" w:rsidRPr="00D3509C">
          <w:rPr>
            <w:rStyle w:val="afe"/>
            <w:noProof/>
          </w:rPr>
          <w:t xml:space="preserve"> 36.</w:t>
        </w:r>
        <w:r w:rsidR="00F136CB">
          <w:rPr>
            <w:noProof/>
            <w:webHidden/>
          </w:rPr>
          <w:tab/>
        </w:r>
        <w:r w:rsidR="00F136CB">
          <w:rPr>
            <w:noProof/>
            <w:webHidden/>
          </w:rPr>
          <w:fldChar w:fldCharType="begin"/>
        </w:r>
        <w:r w:rsidR="00F136CB">
          <w:rPr>
            <w:noProof/>
            <w:webHidden/>
          </w:rPr>
          <w:instrText xml:space="preserve"> PAGEREF _Toc172142580 \h </w:instrText>
        </w:r>
        <w:r w:rsidR="00F136CB">
          <w:rPr>
            <w:noProof/>
            <w:webHidden/>
          </w:rPr>
        </w:r>
        <w:r w:rsidR="00F136CB">
          <w:rPr>
            <w:noProof/>
            <w:webHidden/>
          </w:rPr>
          <w:fldChar w:fldCharType="separate"/>
        </w:r>
        <w:r w:rsidR="00F136CB">
          <w:rPr>
            <w:noProof/>
            <w:webHidden/>
          </w:rPr>
          <w:t>432</w:t>
        </w:r>
        <w:r w:rsidR="00F136CB">
          <w:rPr>
            <w:noProof/>
            <w:webHidden/>
          </w:rPr>
          <w:fldChar w:fldCharType="end"/>
        </w:r>
      </w:hyperlink>
    </w:p>
    <w:p w14:paraId="28BC9579" w14:textId="36B331F7" w:rsidR="00F136CB" w:rsidRDefault="001D3D0B">
      <w:pPr>
        <w:pStyle w:val="35"/>
        <w:tabs>
          <w:tab w:val="right" w:leader="dot" w:pos="8296"/>
        </w:tabs>
        <w:rPr>
          <w:rFonts w:ascii="Aptos" w:hAnsi="Aptos" w:cs="Times New Roman"/>
          <w:noProof/>
          <w:kern w:val="2"/>
          <w:szCs w:val="24"/>
        </w:rPr>
      </w:pPr>
      <w:hyperlink w:anchor="_Toc172142581" w:history="1">
        <w:r w:rsidR="00F136CB" w:rsidRPr="00D3509C">
          <w:rPr>
            <w:rStyle w:val="afe"/>
            <w:rFonts w:hint="eastAsia"/>
            <w:noProof/>
          </w:rPr>
          <w:t>СТАНЦА</w:t>
        </w:r>
        <w:r w:rsidR="00F136CB" w:rsidRPr="00D3509C">
          <w:rPr>
            <w:rStyle w:val="afe"/>
            <w:noProof/>
          </w:rPr>
          <w:t xml:space="preserve"> IX (59). </w:t>
        </w:r>
        <w:r w:rsidR="00F136CB" w:rsidRPr="00D3509C">
          <w:rPr>
            <w:rStyle w:val="afe"/>
            <w:rFonts w:hint="eastAsia"/>
            <w:noProof/>
          </w:rPr>
          <w:t>Стих</w:t>
        </w:r>
        <w:r w:rsidR="00F136CB" w:rsidRPr="00D3509C">
          <w:rPr>
            <w:rStyle w:val="afe"/>
            <w:noProof/>
          </w:rPr>
          <w:t xml:space="preserve"> 37.</w:t>
        </w:r>
        <w:r w:rsidR="00F136CB">
          <w:rPr>
            <w:noProof/>
            <w:webHidden/>
          </w:rPr>
          <w:tab/>
        </w:r>
        <w:r w:rsidR="00F136CB">
          <w:rPr>
            <w:noProof/>
            <w:webHidden/>
          </w:rPr>
          <w:fldChar w:fldCharType="begin"/>
        </w:r>
        <w:r w:rsidR="00F136CB">
          <w:rPr>
            <w:noProof/>
            <w:webHidden/>
          </w:rPr>
          <w:instrText xml:space="preserve"> PAGEREF _Toc172142581 \h </w:instrText>
        </w:r>
        <w:r w:rsidR="00F136CB">
          <w:rPr>
            <w:noProof/>
            <w:webHidden/>
          </w:rPr>
        </w:r>
        <w:r w:rsidR="00F136CB">
          <w:rPr>
            <w:noProof/>
            <w:webHidden/>
          </w:rPr>
          <w:fldChar w:fldCharType="separate"/>
        </w:r>
        <w:r w:rsidR="00F136CB">
          <w:rPr>
            <w:noProof/>
            <w:webHidden/>
          </w:rPr>
          <w:t>435</w:t>
        </w:r>
        <w:r w:rsidR="00F136CB">
          <w:rPr>
            <w:noProof/>
            <w:webHidden/>
          </w:rPr>
          <w:fldChar w:fldCharType="end"/>
        </w:r>
      </w:hyperlink>
    </w:p>
    <w:p w14:paraId="65BF196C" w14:textId="213328BE" w:rsidR="00F136CB" w:rsidRDefault="001D3D0B">
      <w:pPr>
        <w:pStyle w:val="40"/>
        <w:tabs>
          <w:tab w:val="right" w:leader="dot" w:pos="8296"/>
        </w:tabs>
        <w:rPr>
          <w:rFonts w:ascii="Aptos" w:hAnsi="Aptos" w:cs="Times New Roman"/>
          <w:noProof/>
          <w:kern w:val="2"/>
          <w:szCs w:val="24"/>
        </w:rPr>
      </w:pPr>
      <w:hyperlink w:anchor="_Toc172142582" w:history="1">
        <w:r w:rsidR="00F136CB" w:rsidRPr="00D3509C">
          <w:rPr>
            <w:rStyle w:val="afe"/>
            <w:rFonts w:hint="eastAsia"/>
            <w:noProof/>
          </w:rPr>
          <w:t>«СЫНЫ</w:t>
        </w:r>
        <w:r w:rsidR="00F136CB" w:rsidRPr="00D3509C">
          <w:rPr>
            <w:rStyle w:val="afe"/>
            <w:noProof/>
          </w:rPr>
          <w:t xml:space="preserve"> </w:t>
        </w:r>
        <w:r w:rsidR="00F136CB" w:rsidRPr="00D3509C">
          <w:rPr>
            <w:rStyle w:val="afe"/>
            <w:rFonts w:hint="eastAsia"/>
            <w:noProof/>
          </w:rPr>
          <w:t>БОГА»</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«СВЯЩЕННЫЙ</w:t>
        </w:r>
        <w:r w:rsidR="00F136CB" w:rsidRPr="00D3509C">
          <w:rPr>
            <w:rStyle w:val="afe"/>
            <w:noProof/>
          </w:rPr>
          <w:t xml:space="preserve"> </w:t>
        </w:r>
        <w:r w:rsidR="00F136CB" w:rsidRPr="00D3509C">
          <w:rPr>
            <w:rStyle w:val="afe"/>
            <w:rFonts w:hint="eastAsia"/>
            <w:noProof/>
          </w:rPr>
          <w:t>ОСТРОВ»</w:t>
        </w:r>
        <w:r w:rsidR="00F136CB">
          <w:rPr>
            <w:noProof/>
            <w:webHidden/>
          </w:rPr>
          <w:tab/>
        </w:r>
        <w:r w:rsidR="00F136CB">
          <w:rPr>
            <w:noProof/>
            <w:webHidden/>
          </w:rPr>
          <w:fldChar w:fldCharType="begin"/>
        </w:r>
        <w:r w:rsidR="00F136CB">
          <w:rPr>
            <w:noProof/>
            <w:webHidden/>
          </w:rPr>
          <w:instrText xml:space="preserve"> PAGEREF _Toc172142582 \h </w:instrText>
        </w:r>
        <w:r w:rsidR="00F136CB">
          <w:rPr>
            <w:noProof/>
            <w:webHidden/>
          </w:rPr>
        </w:r>
        <w:r w:rsidR="00F136CB">
          <w:rPr>
            <w:noProof/>
            <w:webHidden/>
          </w:rPr>
          <w:fldChar w:fldCharType="separate"/>
        </w:r>
        <w:r w:rsidR="00F136CB">
          <w:rPr>
            <w:noProof/>
            <w:webHidden/>
          </w:rPr>
          <w:t>435</w:t>
        </w:r>
        <w:r w:rsidR="00F136CB">
          <w:rPr>
            <w:noProof/>
            <w:webHidden/>
          </w:rPr>
          <w:fldChar w:fldCharType="end"/>
        </w:r>
      </w:hyperlink>
    </w:p>
    <w:p w14:paraId="6F3F3599" w14:textId="3394EA84" w:rsidR="00F136CB" w:rsidRDefault="001D3D0B">
      <w:pPr>
        <w:pStyle w:val="35"/>
        <w:tabs>
          <w:tab w:val="right" w:leader="dot" w:pos="8296"/>
        </w:tabs>
        <w:rPr>
          <w:rFonts w:ascii="Aptos" w:hAnsi="Aptos" w:cs="Times New Roman"/>
          <w:noProof/>
          <w:kern w:val="2"/>
          <w:szCs w:val="24"/>
        </w:rPr>
      </w:pPr>
      <w:hyperlink w:anchor="_Toc172142583" w:history="1">
        <w:r w:rsidR="00F136CB" w:rsidRPr="00D3509C">
          <w:rPr>
            <w:rStyle w:val="afe"/>
            <w:rFonts w:hint="eastAsia"/>
            <w:noProof/>
          </w:rPr>
          <w:t>СТАНЦА</w:t>
        </w:r>
        <w:r w:rsidR="00F136CB" w:rsidRPr="00D3509C">
          <w:rPr>
            <w:rStyle w:val="afe"/>
            <w:noProof/>
          </w:rPr>
          <w:t xml:space="preserve"> </w:t>
        </w:r>
        <w:r w:rsidR="00F136CB" w:rsidRPr="00D3509C">
          <w:rPr>
            <w:rStyle w:val="afe"/>
            <w:rFonts w:hint="eastAsia"/>
            <w:noProof/>
          </w:rPr>
          <w:t>Х</w:t>
        </w:r>
        <w:r w:rsidR="00F136CB" w:rsidRPr="00D3509C">
          <w:rPr>
            <w:rStyle w:val="afe"/>
            <w:noProof/>
          </w:rPr>
          <w:t xml:space="preserve"> (60). </w:t>
        </w:r>
        <w:r w:rsidR="00F136CB" w:rsidRPr="00D3509C">
          <w:rPr>
            <w:rStyle w:val="afe"/>
            <w:rFonts w:hint="eastAsia"/>
            <w:noProof/>
          </w:rPr>
          <w:t>Стихи</w:t>
        </w:r>
        <w:r w:rsidR="00F136CB" w:rsidRPr="00D3509C">
          <w:rPr>
            <w:rStyle w:val="afe"/>
            <w:noProof/>
          </w:rPr>
          <w:t xml:space="preserve"> 38</w:t>
        </w:r>
        <w:r w:rsidR="00F136CB" w:rsidRPr="00D3509C">
          <w:rPr>
            <w:rStyle w:val="afe"/>
            <w:rFonts w:hint="eastAsia"/>
            <w:noProof/>
          </w:rPr>
          <w:t>–</w:t>
        </w:r>
        <w:r w:rsidR="00F136CB" w:rsidRPr="00D3509C">
          <w:rPr>
            <w:rStyle w:val="afe"/>
            <w:noProof/>
          </w:rPr>
          <w:t>39.</w:t>
        </w:r>
        <w:r w:rsidR="00F136CB">
          <w:rPr>
            <w:noProof/>
            <w:webHidden/>
          </w:rPr>
          <w:tab/>
        </w:r>
        <w:r w:rsidR="00F136CB">
          <w:rPr>
            <w:noProof/>
            <w:webHidden/>
          </w:rPr>
          <w:fldChar w:fldCharType="begin"/>
        </w:r>
        <w:r w:rsidR="00F136CB">
          <w:rPr>
            <w:noProof/>
            <w:webHidden/>
          </w:rPr>
          <w:instrText xml:space="preserve"> PAGEREF _Toc172142583 \h </w:instrText>
        </w:r>
        <w:r w:rsidR="00F136CB">
          <w:rPr>
            <w:noProof/>
            <w:webHidden/>
          </w:rPr>
        </w:r>
        <w:r w:rsidR="00F136CB">
          <w:rPr>
            <w:noProof/>
            <w:webHidden/>
          </w:rPr>
          <w:fldChar w:fldCharType="separate"/>
        </w:r>
        <w:r w:rsidR="00F136CB">
          <w:rPr>
            <w:noProof/>
            <w:webHidden/>
          </w:rPr>
          <w:t>440</w:t>
        </w:r>
        <w:r w:rsidR="00F136CB">
          <w:rPr>
            <w:noProof/>
            <w:webHidden/>
          </w:rPr>
          <w:fldChar w:fldCharType="end"/>
        </w:r>
      </w:hyperlink>
    </w:p>
    <w:p w14:paraId="66F827F7" w14:textId="713D82E7" w:rsidR="00F136CB" w:rsidRDefault="001D3D0B">
      <w:pPr>
        <w:pStyle w:val="40"/>
        <w:tabs>
          <w:tab w:val="right" w:leader="dot" w:pos="8296"/>
        </w:tabs>
        <w:rPr>
          <w:rFonts w:ascii="Aptos" w:hAnsi="Aptos" w:cs="Times New Roman"/>
          <w:noProof/>
          <w:kern w:val="2"/>
          <w:szCs w:val="24"/>
        </w:rPr>
      </w:pPr>
      <w:hyperlink w:anchor="_Toc172142584" w:history="1">
        <w:r w:rsidR="00F136CB" w:rsidRPr="00D3509C">
          <w:rPr>
            <w:rStyle w:val="afe"/>
            <w:rFonts w:hint="eastAsia"/>
            <w:noProof/>
          </w:rPr>
          <w:t>ИСТОРИЯ</w:t>
        </w:r>
        <w:r w:rsidR="00F136CB" w:rsidRPr="00D3509C">
          <w:rPr>
            <w:rStyle w:val="afe"/>
            <w:noProof/>
          </w:rPr>
          <w:t xml:space="preserve"> </w:t>
        </w:r>
        <w:r w:rsidR="00F136CB" w:rsidRPr="00D3509C">
          <w:rPr>
            <w:rStyle w:val="afe"/>
            <w:rFonts w:hint="eastAsia"/>
            <w:noProof/>
          </w:rPr>
          <w:t>ЧЕТВЁРТОЙ</w:t>
        </w:r>
        <w:r w:rsidR="00F136CB" w:rsidRPr="00D3509C">
          <w:rPr>
            <w:rStyle w:val="afe"/>
            <w:noProof/>
          </w:rPr>
          <w:t xml:space="preserve"> </w:t>
        </w:r>
        <w:r w:rsidR="00F136CB" w:rsidRPr="00D3509C">
          <w:rPr>
            <w:rStyle w:val="afe"/>
            <w:rFonts w:hint="eastAsia"/>
            <w:noProof/>
          </w:rPr>
          <w:t>РАСЫ</w:t>
        </w:r>
        <w:r w:rsidR="00F136CB">
          <w:rPr>
            <w:noProof/>
            <w:webHidden/>
          </w:rPr>
          <w:tab/>
        </w:r>
        <w:r w:rsidR="00F136CB">
          <w:rPr>
            <w:noProof/>
            <w:webHidden/>
          </w:rPr>
          <w:fldChar w:fldCharType="begin"/>
        </w:r>
        <w:r w:rsidR="00F136CB">
          <w:rPr>
            <w:noProof/>
            <w:webHidden/>
          </w:rPr>
          <w:instrText xml:space="preserve"> PAGEREF _Toc172142584 \h </w:instrText>
        </w:r>
        <w:r w:rsidR="00F136CB">
          <w:rPr>
            <w:noProof/>
            <w:webHidden/>
          </w:rPr>
        </w:r>
        <w:r w:rsidR="00F136CB">
          <w:rPr>
            <w:noProof/>
            <w:webHidden/>
          </w:rPr>
          <w:fldChar w:fldCharType="separate"/>
        </w:r>
        <w:r w:rsidR="00F136CB">
          <w:rPr>
            <w:noProof/>
            <w:webHidden/>
          </w:rPr>
          <w:t>440</w:t>
        </w:r>
        <w:r w:rsidR="00F136CB">
          <w:rPr>
            <w:noProof/>
            <w:webHidden/>
          </w:rPr>
          <w:fldChar w:fldCharType="end"/>
        </w:r>
      </w:hyperlink>
    </w:p>
    <w:p w14:paraId="59221275" w14:textId="5848399E" w:rsidR="00F136CB" w:rsidRDefault="001D3D0B">
      <w:pPr>
        <w:pStyle w:val="16"/>
        <w:tabs>
          <w:tab w:val="right" w:leader="dot" w:pos="8296"/>
        </w:tabs>
        <w:rPr>
          <w:rFonts w:ascii="Aptos" w:hAnsi="Aptos"/>
          <w:noProof/>
          <w:kern w:val="2"/>
        </w:rPr>
      </w:pPr>
      <w:hyperlink w:anchor="_Toc172142585"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людях</w:t>
        </w:r>
        <w:r w:rsidR="00F136CB" w:rsidRPr="00D3509C">
          <w:rPr>
            <w:rStyle w:val="afe"/>
            <w:smallCaps/>
            <w:noProof/>
          </w:rPr>
          <w:t xml:space="preserve"> </w:t>
        </w:r>
        <w:r w:rsidR="00F136CB" w:rsidRPr="00D3509C">
          <w:rPr>
            <w:rStyle w:val="afe"/>
            <w:rFonts w:hint="eastAsia"/>
            <w:smallCaps/>
            <w:noProof/>
          </w:rPr>
          <w:t>дофизической</w:t>
        </w:r>
        <w:r w:rsidR="00F136CB" w:rsidRPr="00D3509C">
          <w:rPr>
            <w:rStyle w:val="afe"/>
            <w:smallCaps/>
            <w:noProof/>
          </w:rPr>
          <w:t xml:space="preserve"> </w:t>
        </w:r>
        <w:r w:rsidR="00F136CB" w:rsidRPr="00D3509C">
          <w:rPr>
            <w:rStyle w:val="afe"/>
            <w:rFonts w:hint="eastAsia"/>
            <w:smallCaps/>
            <w:noProof/>
          </w:rPr>
          <w:t>эволюции</w:t>
        </w:r>
        <w:r w:rsidR="00F136CB">
          <w:rPr>
            <w:noProof/>
            <w:webHidden/>
          </w:rPr>
          <w:tab/>
        </w:r>
        <w:r w:rsidR="00F136CB">
          <w:rPr>
            <w:noProof/>
            <w:webHidden/>
          </w:rPr>
          <w:fldChar w:fldCharType="begin"/>
        </w:r>
        <w:r w:rsidR="00F136CB">
          <w:rPr>
            <w:noProof/>
            <w:webHidden/>
          </w:rPr>
          <w:instrText xml:space="preserve"> PAGEREF _Toc172142585 \h </w:instrText>
        </w:r>
        <w:r w:rsidR="00F136CB">
          <w:rPr>
            <w:noProof/>
            <w:webHidden/>
          </w:rPr>
        </w:r>
        <w:r w:rsidR="00F136CB">
          <w:rPr>
            <w:noProof/>
            <w:webHidden/>
          </w:rPr>
          <w:fldChar w:fldCharType="separate"/>
        </w:r>
        <w:r w:rsidR="00F136CB">
          <w:rPr>
            <w:noProof/>
            <w:webHidden/>
          </w:rPr>
          <w:t>450</w:t>
        </w:r>
        <w:r w:rsidR="00F136CB">
          <w:rPr>
            <w:noProof/>
            <w:webHidden/>
          </w:rPr>
          <w:fldChar w:fldCharType="end"/>
        </w:r>
      </w:hyperlink>
    </w:p>
    <w:p w14:paraId="0B2B09A5" w14:textId="6B755D1C" w:rsidR="00F136CB" w:rsidRDefault="001D3D0B">
      <w:pPr>
        <w:pStyle w:val="40"/>
        <w:tabs>
          <w:tab w:val="right" w:leader="dot" w:pos="8296"/>
        </w:tabs>
        <w:rPr>
          <w:rFonts w:ascii="Aptos" w:hAnsi="Aptos" w:cs="Times New Roman"/>
          <w:noProof/>
          <w:kern w:val="2"/>
          <w:szCs w:val="24"/>
        </w:rPr>
      </w:pPr>
      <w:hyperlink w:anchor="_Toc172142586" w:history="1">
        <w:r w:rsidR="00F136CB" w:rsidRPr="00D3509C">
          <w:rPr>
            <w:rStyle w:val="afe"/>
            <w:rFonts w:hint="eastAsia"/>
            <w:noProof/>
          </w:rPr>
          <w:t>АРХАИЧЕСКИЕ</w:t>
        </w:r>
        <w:r w:rsidR="00F136CB" w:rsidRPr="00D3509C">
          <w:rPr>
            <w:rStyle w:val="afe"/>
            <w:noProof/>
          </w:rPr>
          <w:t xml:space="preserve"> </w:t>
        </w:r>
        <w:r w:rsidR="00F136CB" w:rsidRPr="00D3509C">
          <w:rPr>
            <w:rStyle w:val="afe"/>
            <w:rFonts w:hint="eastAsia"/>
            <w:noProof/>
          </w:rPr>
          <w:t>УЧЕНИЯ</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«ПУРАНАХ»</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«ГЕНЕЗИСЕ»</w:t>
        </w:r>
        <w:r w:rsidR="00F136CB" w:rsidRPr="00D3509C">
          <w:rPr>
            <w:rStyle w:val="afe"/>
            <w:noProof/>
          </w:rPr>
          <w:t xml:space="preserve">. </w:t>
        </w:r>
        <w:r w:rsidR="00F136CB" w:rsidRPr="00D3509C">
          <w:rPr>
            <w:rStyle w:val="afe"/>
            <w:rFonts w:hint="eastAsia"/>
            <w:noProof/>
          </w:rPr>
          <w:t>ФИЗИЧЕСКАЯ</w:t>
        </w:r>
        <w:r w:rsidR="00F136CB" w:rsidRPr="00D3509C">
          <w:rPr>
            <w:rStyle w:val="afe"/>
            <w:noProof/>
          </w:rPr>
          <w:t xml:space="preserve"> </w:t>
        </w:r>
        <w:r w:rsidR="00F136CB" w:rsidRPr="00D3509C">
          <w:rPr>
            <w:rStyle w:val="afe"/>
            <w:rFonts w:hint="eastAsia"/>
            <w:noProof/>
          </w:rPr>
          <w:t>ЭВОЛЮЦИЯ</w:t>
        </w:r>
        <w:r w:rsidR="00F136CB">
          <w:rPr>
            <w:noProof/>
            <w:webHidden/>
          </w:rPr>
          <w:tab/>
        </w:r>
        <w:r w:rsidR="00F136CB">
          <w:rPr>
            <w:noProof/>
            <w:webHidden/>
          </w:rPr>
          <w:fldChar w:fldCharType="begin"/>
        </w:r>
        <w:r w:rsidR="00F136CB">
          <w:rPr>
            <w:noProof/>
            <w:webHidden/>
          </w:rPr>
          <w:instrText xml:space="preserve"> PAGEREF _Toc172142586 \h </w:instrText>
        </w:r>
        <w:r w:rsidR="00F136CB">
          <w:rPr>
            <w:noProof/>
            <w:webHidden/>
          </w:rPr>
        </w:r>
        <w:r w:rsidR="00F136CB">
          <w:rPr>
            <w:noProof/>
            <w:webHidden/>
          </w:rPr>
          <w:fldChar w:fldCharType="separate"/>
        </w:r>
        <w:r w:rsidR="00F136CB">
          <w:rPr>
            <w:noProof/>
            <w:webHidden/>
          </w:rPr>
          <w:t>451</w:t>
        </w:r>
        <w:r w:rsidR="00F136CB">
          <w:rPr>
            <w:noProof/>
            <w:webHidden/>
          </w:rPr>
          <w:fldChar w:fldCharType="end"/>
        </w:r>
      </w:hyperlink>
    </w:p>
    <w:p w14:paraId="0D1DAB14" w14:textId="56BCD6A8" w:rsidR="00F136CB" w:rsidRDefault="001D3D0B">
      <w:pPr>
        <w:pStyle w:val="40"/>
        <w:tabs>
          <w:tab w:val="right" w:leader="dot" w:pos="8296"/>
        </w:tabs>
        <w:rPr>
          <w:rFonts w:ascii="Aptos" w:hAnsi="Aptos" w:cs="Times New Roman"/>
          <w:noProof/>
          <w:kern w:val="2"/>
          <w:szCs w:val="24"/>
        </w:rPr>
      </w:pPr>
      <w:hyperlink w:anchor="_Toc172142587" w:history="1">
        <w:r w:rsidR="00F136CB" w:rsidRPr="00D3509C">
          <w:rPr>
            <w:rStyle w:val="afe"/>
            <w:rFonts w:hint="eastAsia"/>
            <w:noProof/>
          </w:rPr>
          <w:t>СТАНЦА</w:t>
        </w:r>
        <w:r w:rsidR="00F136CB" w:rsidRPr="00D3509C">
          <w:rPr>
            <w:rStyle w:val="afe"/>
            <w:noProof/>
          </w:rPr>
          <w:t xml:space="preserve"> X (60). </w:t>
        </w:r>
        <w:r w:rsidR="00F136CB" w:rsidRPr="00D3509C">
          <w:rPr>
            <w:rStyle w:val="afe"/>
            <w:rFonts w:hint="eastAsia"/>
            <w:noProof/>
          </w:rPr>
          <w:t>Стихи</w:t>
        </w:r>
        <w:r w:rsidR="00F136CB" w:rsidRPr="00D3509C">
          <w:rPr>
            <w:rStyle w:val="afe"/>
            <w:noProof/>
          </w:rPr>
          <w:t xml:space="preserve"> 40</w:t>
        </w:r>
        <w:r w:rsidR="00F136CB" w:rsidRPr="00D3509C">
          <w:rPr>
            <w:rStyle w:val="afe"/>
            <w:rFonts w:hint="eastAsia"/>
            <w:noProof/>
          </w:rPr>
          <w:t>–</w:t>
        </w:r>
        <w:r w:rsidR="00F136CB" w:rsidRPr="00D3509C">
          <w:rPr>
            <w:rStyle w:val="afe"/>
            <w:noProof/>
          </w:rPr>
          <w:t>42.</w:t>
        </w:r>
        <w:r w:rsidR="00F136CB">
          <w:rPr>
            <w:noProof/>
            <w:webHidden/>
          </w:rPr>
          <w:tab/>
        </w:r>
        <w:r w:rsidR="00F136CB">
          <w:rPr>
            <w:noProof/>
            <w:webHidden/>
          </w:rPr>
          <w:fldChar w:fldCharType="begin"/>
        </w:r>
        <w:r w:rsidR="00F136CB">
          <w:rPr>
            <w:noProof/>
            <w:webHidden/>
          </w:rPr>
          <w:instrText xml:space="preserve"> PAGEREF _Toc172142587 \h </w:instrText>
        </w:r>
        <w:r w:rsidR="00F136CB">
          <w:rPr>
            <w:noProof/>
            <w:webHidden/>
          </w:rPr>
        </w:r>
        <w:r w:rsidR="00F136CB">
          <w:rPr>
            <w:noProof/>
            <w:webHidden/>
          </w:rPr>
          <w:fldChar w:fldCharType="separate"/>
        </w:r>
        <w:r w:rsidR="00F136CB">
          <w:rPr>
            <w:noProof/>
            <w:webHidden/>
          </w:rPr>
          <w:t>453</w:t>
        </w:r>
        <w:r w:rsidR="00F136CB">
          <w:rPr>
            <w:noProof/>
            <w:webHidden/>
          </w:rPr>
          <w:fldChar w:fldCharType="end"/>
        </w:r>
      </w:hyperlink>
    </w:p>
    <w:p w14:paraId="4638D138" w14:textId="08DF3051" w:rsidR="00F136CB" w:rsidRDefault="001D3D0B">
      <w:pPr>
        <w:pStyle w:val="40"/>
        <w:tabs>
          <w:tab w:val="right" w:leader="dot" w:pos="8296"/>
        </w:tabs>
        <w:rPr>
          <w:rFonts w:ascii="Aptos" w:hAnsi="Aptos" w:cs="Times New Roman"/>
          <w:noProof/>
          <w:kern w:val="2"/>
          <w:szCs w:val="24"/>
        </w:rPr>
      </w:pPr>
      <w:hyperlink w:anchor="_Toc172142588" w:history="1">
        <w:r w:rsidR="00F136CB" w:rsidRPr="00D3509C">
          <w:rPr>
            <w:rStyle w:val="afe"/>
            <w:rFonts w:hint="eastAsia"/>
            <w:noProof/>
          </w:rPr>
          <w:t>РАСЫ</w:t>
        </w:r>
        <w:r w:rsidR="00F136CB" w:rsidRPr="00D3509C">
          <w:rPr>
            <w:rStyle w:val="afe"/>
            <w:noProof/>
          </w:rPr>
          <w:t xml:space="preserve">, </w:t>
        </w:r>
        <w:r w:rsidR="00F136CB" w:rsidRPr="00D3509C">
          <w:rPr>
            <w:rStyle w:val="afe"/>
            <w:rFonts w:hint="eastAsia"/>
            <w:noProof/>
          </w:rPr>
          <w:t>ОБЛАДАВШИЕ</w:t>
        </w:r>
        <w:r w:rsidR="00F136CB" w:rsidRPr="00D3509C">
          <w:rPr>
            <w:rStyle w:val="afe"/>
            <w:noProof/>
          </w:rPr>
          <w:t xml:space="preserve"> </w:t>
        </w:r>
        <w:r w:rsidR="00F136CB" w:rsidRPr="00D3509C">
          <w:rPr>
            <w:rStyle w:val="afe"/>
            <w:rFonts w:hint="eastAsia"/>
            <w:noProof/>
          </w:rPr>
          <w:t>«ТРЕТЬИМ</w:t>
        </w:r>
        <w:r w:rsidR="00F136CB" w:rsidRPr="00D3509C">
          <w:rPr>
            <w:rStyle w:val="afe"/>
            <w:noProof/>
          </w:rPr>
          <w:t xml:space="preserve"> </w:t>
        </w:r>
        <w:r w:rsidR="00F136CB" w:rsidRPr="00D3509C">
          <w:rPr>
            <w:rStyle w:val="afe"/>
            <w:rFonts w:hint="eastAsia"/>
            <w:noProof/>
          </w:rPr>
          <w:t>ГЛАЗОМ»</w:t>
        </w:r>
        <w:r w:rsidR="00F136CB">
          <w:rPr>
            <w:noProof/>
            <w:webHidden/>
          </w:rPr>
          <w:tab/>
        </w:r>
        <w:r w:rsidR="00F136CB">
          <w:rPr>
            <w:noProof/>
            <w:webHidden/>
          </w:rPr>
          <w:fldChar w:fldCharType="begin"/>
        </w:r>
        <w:r w:rsidR="00F136CB">
          <w:rPr>
            <w:noProof/>
            <w:webHidden/>
          </w:rPr>
          <w:instrText xml:space="preserve"> PAGEREF _Toc172142588 \h </w:instrText>
        </w:r>
        <w:r w:rsidR="00F136CB">
          <w:rPr>
            <w:noProof/>
            <w:webHidden/>
          </w:rPr>
        </w:r>
        <w:r w:rsidR="00F136CB">
          <w:rPr>
            <w:noProof/>
            <w:webHidden/>
          </w:rPr>
          <w:fldChar w:fldCharType="separate"/>
        </w:r>
        <w:r w:rsidR="00F136CB">
          <w:rPr>
            <w:noProof/>
            <w:webHidden/>
          </w:rPr>
          <w:t>459</w:t>
        </w:r>
        <w:r w:rsidR="00F136CB">
          <w:rPr>
            <w:noProof/>
            <w:webHidden/>
          </w:rPr>
          <w:fldChar w:fldCharType="end"/>
        </w:r>
      </w:hyperlink>
    </w:p>
    <w:p w14:paraId="0CBF189B" w14:textId="310600FE" w:rsidR="00F136CB" w:rsidRDefault="001D3D0B">
      <w:pPr>
        <w:pStyle w:val="40"/>
        <w:tabs>
          <w:tab w:val="right" w:leader="dot" w:pos="8296"/>
        </w:tabs>
        <w:rPr>
          <w:rFonts w:ascii="Aptos" w:hAnsi="Aptos" w:cs="Times New Roman"/>
          <w:noProof/>
          <w:kern w:val="2"/>
          <w:szCs w:val="24"/>
        </w:rPr>
      </w:pPr>
      <w:hyperlink w:anchor="_Toc172142589" w:history="1">
        <w:r w:rsidR="00F136CB" w:rsidRPr="00D3509C">
          <w:rPr>
            <w:rStyle w:val="afe"/>
            <w:rFonts w:hint="eastAsia"/>
            <w:noProof/>
          </w:rPr>
          <w:t>ПЕРВОНАЧАЛЬНЫЕ</w:t>
        </w:r>
        <w:r w:rsidR="00F136CB" w:rsidRPr="00D3509C">
          <w:rPr>
            <w:rStyle w:val="afe"/>
            <w:noProof/>
          </w:rPr>
          <w:t xml:space="preserve"> </w:t>
        </w:r>
        <w:r w:rsidR="00F136CB" w:rsidRPr="00D3509C">
          <w:rPr>
            <w:rStyle w:val="afe"/>
            <w:rFonts w:hint="eastAsia"/>
            <w:noProof/>
          </w:rPr>
          <w:t>МАНУ</w:t>
        </w:r>
        <w:r w:rsidR="00F136CB" w:rsidRPr="00D3509C">
          <w:rPr>
            <w:rStyle w:val="afe"/>
            <w:noProof/>
          </w:rPr>
          <w:t xml:space="preserve"> </w:t>
        </w:r>
        <w:r w:rsidR="00F136CB" w:rsidRPr="00D3509C">
          <w:rPr>
            <w:rStyle w:val="afe"/>
            <w:rFonts w:hint="eastAsia"/>
            <w:noProof/>
          </w:rPr>
          <w:t>ЧЕЛОВЕЧЕСТВА</w:t>
        </w:r>
        <w:r w:rsidR="00F136CB">
          <w:rPr>
            <w:noProof/>
            <w:webHidden/>
          </w:rPr>
          <w:tab/>
        </w:r>
        <w:r w:rsidR="00F136CB">
          <w:rPr>
            <w:noProof/>
            <w:webHidden/>
          </w:rPr>
          <w:fldChar w:fldCharType="begin"/>
        </w:r>
        <w:r w:rsidR="00F136CB">
          <w:rPr>
            <w:noProof/>
            <w:webHidden/>
          </w:rPr>
          <w:instrText xml:space="preserve"> PAGEREF _Toc172142589 \h </w:instrText>
        </w:r>
        <w:r w:rsidR="00F136CB">
          <w:rPr>
            <w:noProof/>
            <w:webHidden/>
          </w:rPr>
        </w:r>
        <w:r w:rsidR="00F136CB">
          <w:rPr>
            <w:noProof/>
            <w:webHidden/>
          </w:rPr>
          <w:fldChar w:fldCharType="separate"/>
        </w:r>
        <w:r w:rsidR="00F136CB">
          <w:rPr>
            <w:noProof/>
            <w:webHidden/>
          </w:rPr>
          <w:t>468</w:t>
        </w:r>
        <w:r w:rsidR="00F136CB">
          <w:rPr>
            <w:noProof/>
            <w:webHidden/>
          </w:rPr>
          <w:fldChar w:fldCharType="end"/>
        </w:r>
      </w:hyperlink>
    </w:p>
    <w:p w14:paraId="1A1F9BD2" w14:textId="6A7955C8" w:rsidR="00F136CB" w:rsidRDefault="001D3D0B">
      <w:pPr>
        <w:pStyle w:val="16"/>
        <w:tabs>
          <w:tab w:val="right" w:leader="dot" w:pos="8296"/>
        </w:tabs>
        <w:rPr>
          <w:rFonts w:ascii="Aptos" w:hAnsi="Aptos"/>
          <w:noProof/>
          <w:kern w:val="2"/>
        </w:rPr>
      </w:pPr>
      <w:hyperlink w:anchor="_Toc172142590"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об</w:t>
        </w:r>
        <w:r w:rsidR="00F136CB" w:rsidRPr="00D3509C">
          <w:rPr>
            <w:rStyle w:val="afe"/>
            <w:smallCaps/>
            <w:noProof/>
          </w:rPr>
          <w:t xml:space="preserve"> </w:t>
        </w:r>
        <w:r w:rsidR="00F136CB" w:rsidRPr="00D3509C">
          <w:rPr>
            <w:rStyle w:val="afe"/>
            <w:rFonts w:hint="eastAsia"/>
            <w:smallCaps/>
            <w:noProof/>
          </w:rPr>
          <w:t>Учителе</w:t>
        </w:r>
        <w:r w:rsidR="00F136CB" w:rsidRPr="00D3509C">
          <w:rPr>
            <w:rStyle w:val="afe"/>
            <w:smallCaps/>
            <w:noProof/>
          </w:rPr>
          <w:t xml:space="preserve"> </w:t>
        </w:r>
        <w:r w:rsidR="00F136CB" w:rsidRPr="00D3509C">
          <w:rPr>
            <w:rStyle w:val="afe"/>
            <w:rFonts w:hint="eastAsia"/>
            <w:smallCaps/>
            <w:noProof/>
          </w:rPr>
          <w:t>Учителей</w:t>
        </w:r>
        <w:r w:rsidR="00F136CB">
          <w:rPr>
            <w:noProof/>
            <w:webHidden/>
          </w:rPr>
          <w:tab/>
        </w:r>
        <w:r w:rsidR="00F136CB">
          <w:rPr>
            <w:noProof/>
            <w:webHidden/>
          </w:rPr>
          <w:fldChar w:fldCharType="begin"/>
        </w:r>
        <w:r w:rsidR="00F136CB">
          <w:rPr>
            <w:noProof/>
            <w:webHidden/>
          </w:rPr>
          <w:instrText xml:space="preserve"> PAGEREF _Toc172142590 \h </w:instrText>
        </w:r>
        <w:r w:rsidR="00F136CB">
          <w:rPr>
            <w:noProof/>
            <w:webHidden/>
          </w:rPr>
        </w:r>
        <w:r w:rsidR="00F136CB">
          <w:rPr>
            <w:noProof/>
            <w:webHidden/>
          </w:rPr>
          <w:fldChar w:fldCharType="separate"/>
        </w:r>
        <w:r w:rsidR="00F136CB">
          <w:rPr>
            <w:noProof/>
            <w:webHidden/>
          </w:rPr>
          <w:t>469</w:t>
        </w:r>
        <w:r w:rsidR="00F136CB">
          <w:rPr>
            <w:noProof/>
            <w:webHidden/>
          </w:rPr>
          <w:fldChar w:fldCharType="end"/>
        </w:r>
      </w:hyperlink>
    </w:p>
    <w:p w14:paraId="49A992E4" w14:textId="277E8908" w:rsidR="00F136CB" w:rsidRDefault="001D3D0B">
      <w:pPr>
        <w:pStyle w:val="16"/>
        <w:tabs>
          <w:tab w:val="right" w:leader="dot" w:pos="8296"/>
        </w:tabs>
        <w:rPr>
          <w:rFonts w:ascii="Aptos" w:hAnsi="Aptos"/>
          <w:noProof/>
          <w:kern w:val="2"/>
        </w:rPr>
      </w:pPr>
      <w:hyperlink w:anchor="_Toc172142591" w:history="1">
        <w:r w:rsidR="00F136CB" w:rsidRPr="00D3509C">
          <w:rPr>
            <w:rStyle w:val="afe"/>
            <w:rFonts w:hint="eastAsia"/>
            <w:noProof/>
          </w:rPr>
          <w:t>«Уявите</w:t>
        </w:r>
        <w:r w:rsidR="00F136CB" w:rsidRPr="00D3509C">
          <w:rPr>
            <w:rStyle w:val="afe"/>
            <w:noProof/>
          </w:rPr>
          <w:t xml:space="preserve"> </w:t>
        </w:r>
        <w:r w:rsidR="00F136CB" w:rsidRPr="00D3509C">
          <w:rPr>
            <w:rStyle w:val="afe"/>
            <w:rFonts w:hint="eastAsia"/>
            <w:noProof/>
          </w:rPr>
          <w:t>тождественность</w:t>
        </w:r>
        <w:r w:rsidR="00F136CB" w:rsidRPr="00D3509C">
          <w:rPr>
            <w:rStyle w:val="afe"/>
            <w:noProof/>
          </w:rPr>
          <w:t xml:space="preserve"> </w:t>
        </w:r>
        <w:r w:rsidR="00F136CB" w:rsidRPr="00D3509C">
          <w:rPr>
            <w:rStyle w:val="afe"/>
            <w:rFonts w:hint="eastAsia"/>
            <w:noProof/>
          </w:rPr>
          <w:t>всех</w:t>
        </w:r>
        <w:r w:rsidR="00F136CB" w:rsidRPr="00D3509C">
          <w:rPr>
            <w:rStyle w:val="afe"/>
            <w:noProof/>
          </w:rPr>
          <w:t xml:space="preserve"> </w:t>
        </w:r>
        <w:r w:rsidR="00F136CB" w:rsidRPr="00D3509C">
          <w:rPr>
            <w:rStyle w:val="afe"/>
            <w:rFonts w:hint="eastAsia"/>
            <w:noProof/>
          </w:rPr>
          <w:t>Великих</w:t>
        </w:r>
        <w:r w:rsidR="00F136CB" w:rsidRPr="00D3509C">
          <w:rPr>
            <w:rStyle w:val="afe"/>
            <w:noProof/>
          </w:rPr>
          <w:t xml:space="preserve"> </w:t>
        </w:r>
        <w:r w:rsidR="00F136CB" w:rsidRPr="00D3509C">
          <w:rPr>
            <w:rStyle w:val="afe"/>
            <w:rFonts w:hint="eastAsia"/>
            <w:noProof/>
          </w:rPr>
          <w:t>Учителей</w:t>
        </w:r>
        <w:r w:rsidR="00F136CB" w:rsidRPr="00D3509C">
          <w:rPr>
            <w:rStyle w:val="afe"/>
            <w:noProof/>
          </w:rPr>
          <w:t xml:space="preserve">. </w:t>
        </w:r>
        <w:r w:rsidR="00F136CB" w:rsidRPr="00D3509C">
          <w:rPr>
            <w:rStyle w:val="afe"/>
            <w:rFonts w:hint="eastAsia"/>
            <w:noProof/>
          </w:rPr>
          <w:t>Пора</w:t>
        </w:r>
        <w:r w:rsidR="00F136CB" w:rsidRPr="00D3509C">
          <w:rPr>
            <w:rStyle w:val="afe"/>
            <w:noProof/>
          </w:rPr>
          <w:t xml:space="preserve"> </w:t>
        </w:r>
        <w:r w:rsidR="00F136CB" w:rsidRPr="00D3509C">
          <w:rPr>
            <w:rStyle w:val="afe"/>
            <w:rFonts w:hint="eastAsia"/>
            <w:noProof/>
          </w:rPr>
          <w:t>человечеству</w:t>
        </w:r>
        <w:r w:rsidR="00F136CB" w:rsidRPr="00D3509C">
          <w:rPr>
            <w:rStyle w:val="afe"/>
            <w:noProof/>
          </w:rPr>
          <w:t xml:space="preserve"> </w:t>
        </w:r>
        <w:r w:rsidR="00F136CB" w:rsidRPr="00D3509C">
          <w:rPr>
            <w:rStyle w:val="afe"/>
            <w:rFonts w:hint="eastAsia"/>
            <w:noProof/>
          </w:rPr>
          <w:t>приблизиться</w:t>
        </w:r>
        <w:r w:rsidR="00F136CB" w:rsidRPr="00D3509C">
          <w:rPr>
            <w:rStyle w:val="afe"/>
            <w:noProof/>
          </w:rPr>
          <w:t xml:space="preserve"> </w:t>
        </w:r>
        <w:r w:rsidR="00F136CB" w:rsidRPr="00D3509C">
          <w:rPr>
            <w:rStyle w:val="afe"/>
            <w:rFonts w:hint="eastAsia"/>
            <w:noProof/>
          </w:rPr>
          <w:t>к</w:t>
        </w:r>
        <w:r w:rsidR="00F136CB" w:rsidRPr="00D3509C">
          <w:rPr>
            <w:rStyle w:val="afe"/>
            <w:noProof/>
          </w:rPr>
          <w:t xml:space="preserve"> </w:t>
        </w:r>
        <w:r w:rsidR="00F136CB" w:rsidRPr="00D3509C">
          <w:rPr>
            <w:rStyle w:val="afe"/>
            <w:rFonts w:hint="eastAsia"/>
            <w:noProof/>
          </w:rPr>
          <w:t>мировой</w:t>
        </w:r>
        <w:r w:rsidR="00F136CB" w:rsidRPr="00D3509C">
          <w:rPr>
            <w:rStyle w:val="afe"/>
            <w:noProof/>
          </w:rPr>
          <w:t xml:space="preserve"> </w:t>
        </w:r>
        <w:r w:rsidR="00F136CB" w:rsidRPr="00D3509C">
          <w:rPr>
            <w:rStyle w:val="afe"/>
            <w:rFonts w:hint="eastAsia"/>
            <w:noProof/>
          </w:rPr>
          <w:t>космической</w:t>
        </w:r>
        <w:r w:rsidR="00F136CB" w:rsidRPr="00D3509C">
          <w:rPr>
            <w:rStyle w:val="afe"/>
            <w:noProof/>
          </w:rPr>
          <w:t xml:space="preserve"> </w:t>
        </w:r>
        <w:r w:rsidR="00F136CB" w:rsidRPr="00D3509C">
          <w:rPr>
            <w:rStyle w:val="afe"/>
            <w:rFonts w:hint="eastAsia"/>
            <w:noProof/>
          </w:rPr>
          <w:t>тайне</w:t>
        </w:r>
        <w:r w:rsidR="00F136CB" w:rsidRPr="00D3509C">
          <w:rPr>
            <w:rStyle w:val="afe"/>
            <w:noProof/>
          </w:rPr>
          <w:t xml:space="preserve"> </w:t>
        </w:r>
        <w:r w:rsidR="00F136CB" w:rsidRPr="00D3509C">
          <w:rPr>
            <w:rStyle w:val="afe"/>
            <w:rFonts w:hint="eastAsia"/>
            <w:noProof/>
          </w:rPr>
          <w:t>–</w:t>
        </w:r>
        <w:r w:rsidR="00F136CB" w:rsidRPr="00D3509C">
          <w:rPr>
            <w:rStyle w:val="afe"/>
            <w:noProof/>
          </w:rPr>
          <w:t xml:space="preserve"> </w:t>
        </w:r>
        <w:r w:rsidR="00F136CB" w:rsidRPr="00D3509C">
          <w:rPr>
            <w:rStyle w:val="afe"/>
            <w:rFonts w:hint="eastAsia"/>
            <w:noProof/>
          </w:rPr>
          <w:t>Единого</w:t>
        </w:r>
        <w:r w:rsidR="00F136CB" w:rsidRPr="00D3509C">
          <w:rPr>
            <w:rStyle w:val="afe"/>
            <w:noProof/>
          </w:rPr>
          <w:t xml:space="preserve"> </w:t>
        </w:r>
        <w:r w:rsidR="00F136CB" w:rsidRPr="00D3509C">
          <w:rPr>
            <w:rStyle w:val="afe"/>
            <w:rFonts w:hint="eastAsia"/>
            <w:noProof/>
          </w:rPr>
          <w:t>Аватара</w:t>
        </w:r>
        <w:r w:rsidR="00F136CB" w:rsidRPr="00D3509C">
          <w:rPr>
            <w:rStyle w:val="afe"/>
            <w:noProof/>
          </w:rPr>
          <w:t xml:space="preserve">, </w:t>
        </w:r>
        <w:r w:rsidR="00F136CB" w:rsidRPr="00D3509C">
          <w:rPr>
            <w:rStyle w:val="afe"/>
            <w:rFonts w:hint="eastAsia"/>
            <w:noProof/>
          </w:rPr>
          <w:t>оявленного</w:t>
        </w:r>
        <w:r w:rsidR="00F136CB" w:rsidRPr="00D3509C">
          <w:rPr>
            <w:rStyle w:val="afe"/>
            <w:noProof/>
          </w:rPr>
          <w:t xml:space="preserve"> </w:t>
        </w:r>
        <w:r w:rsidR="00F136CB" w:rsidRPr="00D3509C">
          <w:rPr>
            <w:rStyle w:val="afe"/>
            <w:rFonts w:hint="eastAsia"/>
            <w:noProof/>
          </w:rPr>
          <w:t>с</w:t>
        </w:r>
        <w:r w:rsidR="00F136CB" w:rsidRPr="00D3509C">
          <w:rPr>
            <w:rStyle w:val="afe"/>
            <w:noProof/>
          </w:rPr>
          <w:t xml:space="preserve"> </w:t>
        </w:r>
        <w:r w:rsidR="00F136CB" w:rsidRPr="00D3509C">
          <w:rPr>
            <w:rStyle w:val="afe"/>
            <w:rFonts w:hint="eastAsia"/>
            <w:noProof/>
          </w:rPr>
          <w:t>каждой</w:t>
        </w:r>
        <w:r w:rsidR="00F136CB" w:rsidRPr="00D3509C">
          <w:rPr>
            <w:rStyle w:val="afe"/>
            <w:noProof/>
          </w:rPr>
          <w:t xml:space="preserve"> </w:t>
        </w:r>
        <w:r w:rsidR="00F136CB" w:rsidRPr="00D3509C">
          <w:rPr>
            <w:rStyle w:val="afe"/>
            <w:rFonts w:hint="eastAsia"/>
            <w:noProof/>
          </w:rPr>
          <w:t>Манвантарой</w:t>
        </w:r>
        <w:r w:rsidR="00F136CB" w:rsidRPr="00D3509C">
          <w:rPr>
            <w:rStyle w:val="afe"/>
            <w:noProof/>
          </w:rPr>
          <w:t xml:space="preserve">. </w:t>
        </w:r>
        <w:r w:rsidR="00F136CB" w:rsidRPr="00D3509C">
          <w:rPr>
            <w:rStyle w:val="afe"/>
            <w:rFonts w:hint="eastAsia"/>
            <w:noProof/>
          </w:rPr>
          <w:t>Построение</w:t>
        </w:r>
        <w:r w:rsidR="00F136CB" w:rsidRPr="00D3509C">
          <w:rPr>
            <w:rStyle w:val="afe"/>
            <w:noProof/>
          </w:rPr>
          <w:t xml:space="preserve"> </w:t>
        </w:r>
        <w:r w:rsidR="00F136CB" w:rsidRPr="00D3509C">
          <w:rPr>
            <w:rStyle w:val="afe"/>
            <w:rFonts w:hint="eastAsia"/>
            <w:noProof/>
          </w:rPr>
          <w:t>Космическое</w:t>
        </w:r>
        <w:r w:rsidR="00F136CB" w:rsidRPr="00D3509C">
          <w:rPr>
            <w:rStyle w:val="afe"/>
            <w:noProof/>
          </w:rPr>
          <w:t xml:space="preserve">, </w:t>
        </w:r>
        <w:r w:rsidR="00F136CB" w:rsidRPr="00D3509C">
          <w:rPr>
            <w:rStyle w:val="afe"/>
            <w:rFonts w:hint="eastAsia"/>
            <w:noProof/>
          </w:rPr>
          <w:t>процесс</w:t>
        </w:r>
        <w:r w:rsidR="00F136CB" w:rsidRPr="00D3509C">
          <w:rPr>
            <w:rStyle w:val="afe"/>
            <w:noProof/>
          </w:rPr>
          <w:t xml:space="preserve"> </w:t>
        </w:r>
        <w:r w:rsidR="00F136CB" w:rsidRPr="00D3509C">
          <w:rPr>
            <w:rStyle w:val="afe"/>
            <w:rFonts w:hint="eastAsia"/>
            <w:noProof/>
          </w:rPr>
          <w:t>эволюции</w:t>
        </w:r>
        <w:r w:rsidR="00F136CB" w:rsidRPr="00D3509C">
          <w:rPr>
            <w:rStyle w:val="afe"/>
            <w:noProof/>
          </w:rPr>
          <w:t xml:space="preserve"> </w:t>
        </w:r>
        <w:r w:rsidR="00F136CB" w:rsidRPr="00D3509C">
          <w:rPr>
            <w:rStyle w:val="afe"/>
            <w:rFonts w:hint="eastAsia"/>
            <w:noProof/>
          </w:rPr>
          <w:t>нуждаются</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новом</w:t>
        </w:r>
        <w:r w:rsidR="00F136CB" w:rsidRPr="00D3509C">
          <w:rPr>
            <w:rStyle w:val="afe"/>
            <w:noProof/>
          </w:rPr>
          <w:t xml:space="preserve"> </w:t>
        </w:r>
        <w:r w:rsidR="00F136CB" w:rsidRPr="00D3509C">
          <w:rPr>
            <w:rStyle w:val="afe"/>
            <w:rFonts w:hint="eastAsia"/>
            <w:noProof/>
          </w:rPr>
          <w:t>просвещенном</w:t>
        </w:r>
        <w:r w:rsidR="00F136CB" w:rsidRPr="00D3509C">
          <w:rPr>
            <w:rStyle w:val="afe"/>
            <w:noProof/>
          </w:rPr>
          <w:t xml:space="preserve"> </w:t>
        </w:r>
        <w:r w:rsidR="00F136CB" w:rsidRPr="00D3509C">
          <w:rPr>
            <w:rStyle w:val="afe"/>
            <w:rFonts w:hint="eastAsia"/>
            <w:noProof/>
          </w:rPr>
          <w:t>осознании»</w:t>
        </w:r>
        <w:r w:rsidR="00F136CB" w:rsidRPr="00D3509C">
          <w:rPr>
            <w:rStyle w:val="afe"/>
            <w:noProof/>
          </w:rPr>
          <w:t xml:space="preserve"> .</w:t>
        </w:r>
        <w:r w:rsidR="00F136CB">
          <w:rPr>
            <w:noProof/>
            <w:webHidden/>
          </w:rPr>
          <w:tab/>
        </w:r>
        <w:r w:rsidR="00F136CB">
          <w:rPr>
            <w:noProof/>
            <w:webHidden/>
          </w:rPr>
          <w:fldChar w:fldCharType="begin"/>
        </w:r>
        <w:r w:rsidR="00F136CB">
          <w:rPr>
            <w:noProof/>
            <w:webHidden/>
          </w:rPr>
          <w:instrText xml:space="preserve"> PAGEREF _Toc172142591 \h </w:instrText>
        </w:r>
        <w:r w:rsidR="00F136CB">
          <w:rPr>
            <w:noProof/>
            <w:webHidden/>
          </w:rPr>
        </w:r>
        <w:r w:rsidR="00F136CB">
          <w:rPr>
            <w:noProof/>
            <w:webHidden/>
          </w:rPr>
          <w:fldChar w:fldCharType="separate"/>
        </w:r>
        <w:r w:rsidR="00F136CB">
          <w:rPr>
            <w:noProof/>
            <w:webHidden/>
          </w:rPr>
          <w:t>469</w:t>
        </w:r>
        <w:r w:rsidR="00F136CB">
          <w:rPr>
            <w:noProof/>
            <w:webHidden/>
          </w:rPr>
          <w:fldChar w:fldCharType="end"/>
        </w:r>
      </w:hyperlink>
    </w:p>
    <w:p w14:paraId="0975193C" w14:textId="6BA037DE" w:rsidR="00F136CB" w:rsidRDefault="001D3D0B">
      <w:pPr>
        <w:pStyle w:val="35"/>
        <w:tabs>
          <w:tab w:val="right" w:leader="dot" w:pos="8296"/>
        </w:tabs>
        <w:rPr>
          <w:rFonts w:ascii="Aptos" w:hAnsi="Aptos" w:cs="Times New Roman"/>
          <w:noProof/>
          <w:kern w:val="2"/>
          <w:szCs w:val="24"/>
        </w:rPr>
      </w:pPr>
      <w:hyperlink w:anchor="_Toc172142592" w:history="1">
        <w:r w:rsidR="00F136CB" w:rsidRPr="00D3509C">
          <w:rPr>
            <w:rStyle w:val="afe"/>
            <w:rFonts w:hint="eastAsia"/>
            <w:noProof/>
          </w:rPr>
          <w:t>СТАНЦА</w:t>
        </w:r>
        <w:r w:rsidR="00F136CB" w:rsidRPr="00D3509C">
          <w:rPr>
            <w:rStyle w:val="afe"/>
            <w:noProof/>
          </w:rPr>
          <w:t xml:space="preserve"> XI (61). </w:t>
        </w:r>
        <w:r w:rsidR="00F136CB" w:rsidRPr="00D3509C">
          <w:rPr>
            <w:rStyle w:val="afe"/>
            <w:rFonts w:hint="eastAsia"/>
            <w:noProof/>
          </w:rPr>
          <w:t>Стих</w:t>
        </w:r>
        <w:r w:rsidR="00F136CB" w:rsidRPr="00D3509C">
          <w:rPr>
            <w:rStyle w:val="afe"/>
            <w:noProof/>
          </w:rPr>
          <w:t xml:space="preserve"> 43.</w:t>
        </w:r>
        <w:r w:rsidR="00F136CB">
          <w:rPr>
            <w:noProof/>
            <w:webHidden/>
          </w:rPr>
          <w:tab/>
        </w:r>
        <w:r w:rsidR="00F136CB">
          <w:rPr>
            <w:noProof/>
            <w:webHidden/>
          </w:rPr>
          <w:fldChar w:fldCharType="begin"/>
        </w:r>
        <w:r w:rsidR="00F136CB">
          <w:rPr>
            <w:noProof/>
            <w:webHidden/>
          </w:rPr>
          <w:instrText xml:space="preserve"> PAGEREF _Toc172142592 \h </w:instrText>
        </w:r>
        <w:r w:rsidR="00F136CB">
          <w:rPr>
            <w:noProof/>
            <w:webHidden/>
          </w:rPr>
        </w:r>
        <w:r w:rsidR="00F136CB">
          <w:rPr>
            <w:noProof/>
            <w:webHidden/>
          </w:rPr>
          <w:fldChar w:fldCharType="separate"/>
        </w:r>
        <w:r w:rsidR="00F136CB">
          <w:rPr>
            <w:noProof/>
            <w:webHidden/>
          </w:rPr>
          <w:t>479</w:t>
        </w:r>
        <w:r w:rsidR="00F136CB">
          <w:rPr>
            <w:noProof/>
            <w:webHidden/>
          </w:rPr>
          <w:fldChar w:fldCharType="end"/>
        </w:r>
      </w:hyperlink>
    </w:p>
    <w:p w14:paraId="6C55D58E" w14:textId="38DD20F3" w:rsidR="00F136CB" w:rsidRDefault="001D3D0B">
      <w:pPr>
        <w:pStyle w:val="40"/>
        <w:tabs>
          <w:tab w:val="right" w:leader="dot" w:pos="8296"/>
        </w:tabs>
        <w:rPr>
          <w:rFonts w:ascii="Aptos" w:hAnsi="Aptos" w:cs="Times New Roman"/>
          <w:noProof/>
          <w:kern w:val="2"/>
          <w:szCs w:val="24"/>
        </w:rPr>
      </w:pPr>
      <w:hyperlink w:anchor="_Toc172142593" w:history="1">
        <w:r w:rsidR="00F136CB" w:rsidRPr="00D3509C">
          <w:rPr>
            <w:rStyle w:val="afe"/>
            <w:rFonts w:hint="eastAsia"/>
            <w:noProof/>
          </w:rPr>
          <w:t>ЦИВИЛИЗАЦИЯ</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УНИЧТОЖЕНИЕ</w:t>
        </w:r>
        <w:r w:rsidR="00F136CB" w:rsidRPr="00D3509C">
          <w:rPr>
            <w:rStyle w:val="afe"/>
            <w:noProof/>
          </w:rPr>
          <w:t xml:space="preserve"> </w:t>
        </w:r>
        <w:r w:rsidR="00F136CB" w:rsidRPr="00D3509C">
          <w:rPr>
            <w:rStyle w:val="afe"/>
            <w:rFonts w:hint="eastAsia"/>
            <w:noProof/>
          </w:rPr>
          <w:t>ЧЕТВЁРТОЙ</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ПЯТОЙ</w:t>
        </w:r>
        <w:r w:rsidR="00F136CB" w:rsidRPr="00D3509C">
          <w:rPr>
            <w:rStyle w:val="afe"/>
            <w:noProof/>
          </w:rPr>
          <w:t xml:space="preserve"> </w:t>
        </w:r>
        <w:r w:rsidR="00F136CB" w:rsidRPr="00D3509C">
          <w:rPr>
            <w:rStyle w:val="afe"/>
            <w:rFonts w:hint="eastAsia"/>
            <w:noProof/>
          </w:rPr>
          <w:t>РАСЫ</w:t>
        </w:r>
        <w:r w:rsidR="00F136CB">
          <w:rPr>
            <w:noProof/>
            <w:webHidden/>
          </w:rPr>
          <w:tab/>
        </w:r>
        <w:r w:rsidR="00F136CB">
          <w:rPr>
            <w:noProof/>
            <w:webHidden/>
          </w:rPr>
          <w:fldChar w:fldCharType="begin"/>
        </w:r>
        <w:r w:rsidR="00F136CB">
          <w:rPr>
            <w:noProof/>
            <w:webHidden/>
          </w:rPr>
          <w:instrText xml:space="preserve"> PAGEREF _Toc172142593 \h </w:instrText>
        </w:r>
        <w:r w:rsidR="00F136CB">
          <w:rPr>
            <w:noProof/>
            <w:webHidden/>
          </w:rPr>
        </w:r>
        <w:r w:rsidR="00F136CB">
          <w:rPr>
            <w:noProof/>
            <w:webHidden/>
          </w:rPr>
          <w:fldChar w:fldCharType="separate"/>
        </w:r>
        <w:r w:rsidR="00F136CB">
          <w:rPr>
            <w:noProof/>
            <w:webHidden/>
          </w:rPr>
          <w:t>479</w:t>
        </w:r>
        <w:r w:rsidR="00F136CB">
          <w:rPr>
            <w:noProof/>
            <w:webHidden/>
          </w:rPr>
          <w:fldChar w:fldCharType="end"/>
        </w:r>
      </w:hyperlink>
    </w:p>
    <w:p w14:paraId="33EEA2B8" w14:textId="190689CA" w:rsidR="00F136CB" w:rsidRDefault="001D3D0B">
      <w:pPr>
        <w:pStyle w:val="35"/>
        <w:tabs>
          <w:tab w:val="right" w:leader="dot" w:pos="8296"/>
        </w:tabs>
        <w:rPr>
          <w:rFonts w:ascii="Aptos" w:hAnsi="Aptos" w:cs="Times New Roman"/>
          <w:noProof/>
          <w:kern w:val="2"/>
          <w:szCs w:val="24"/>
        </w:rPr>
      </w:pPr>
      <w:hyperlink w:anchor="_Toc172142594" w:history="1">
        <w:r w:rsidR="00F136CB" w:rsidRPr="00D3509C">
          <w:rPr>
            <w:rStyle w:val="afe"/>
            <w:rFonts w:hint="eastAsia"/>
            <w:noProof/>
          </w:rPr>
          <w:t>СТАНЦА</w:t>
        </w:r>
        <w:r w:rsidR="00F136CB" w:rsidRPr="00D3509C">
          <w:rPr>
            <w:rStyle w:val="afe"/>
            <w:noProof/>
          </w:rPr>
          <w:t xml:space="preserve"> XI (61). </w:t>
        </w:r>
        <w:r w:rsidR="00F136CB" w:rsidRPr="00D3509C">
          <w:rPr>
            <w:rStyle w:val="afe"/>
            <w:rFonts w:hint="eastAsia"/>
            <w:noProof/>
          </w:rPr>
          <w:t>Стих</w:t>
        </w:r>
        <w:r w:rsidR="00F136CB" w:rsidRPr="00D3509C">
          <w:rPr>
            <w:rStyle w:val="afe"/>
            <w:noProof/>
          </w:rPr>
          <w:t xml:space="preserve"> 44.</w:t>
        </w:r>
        <w:r w:rsidR="00F136CB">
          <w:rPr>
            <w:noProof/>
            <w:webHidden/>
          </w:rPr>
          <w:tab/>
        </w:r>
        <w:r w:rsidR="00F136CB">
          <w:rPr>
            <w:noProof/>
            <w:webHidden/>
          </w:rPr>
          <w:fldChar w:fldCharType="begin"/>
        </w:r>
        <w:r w:rsidR="00F136CB">
          <w:rPr>
            <w:noProof/>
            <w:webHidden/>
          </w:rPr>
          <w:instrText xml:space="preserve"> PAGEREF _Toc172142594 \h </w:instrText>
        </w:r>
        <w:r w:rsidR="00F136CB">
          <w:rPr>
            <w:noProof/>
            <w:webHidden/>
          </w:rPr>
        </w:r>
        <w:r w:rsidR="00F136CB">
          <w:rPr>
            <w:noProof/>
            <w:webHidden/>
          </w:rPr>
          <w:fldChar w:fldCharType="separate"/>
        </w:r>
        <w:r w:rsidR="00F136CB">
          <w:rPr>
            <w:noProof/>
            <w:webHidden/>
          </w:rPr>
          <w:t>487</w:t>
        </w:r>
        <w:r w:rsidR="00F136CB">
          <w:rPr>
            <w:noProof/>
            <w:webHidden/>
          </w:rPr>
          <w:fldChar w:fldCharType="end"/>
        </w:r>
      </w:hyperlink>
    </w:p>
    <w:p w14:paraId="64E549AE" w14:textId="1E675E5D" w:rsidR="00F136CB" w:rsidRDefault="001D3D0B">
      <w:pPr>
        <w:pStyle w:val="35"/>
        <w:tabs>
          <w:tab w:val="right" w:leader="dot" w:pos="8296"/>
        </w:tabs>
        <w:rPr>
          <w:rFonts w:ascii="Aptos" w:hAnsi="Aptos" w:cs="Times New Roman"/>
          <w:noProof/>
          <w:kern w:val="2"/>
          <w:szCs w:val="24"/>
        </w:rPr>
      </w:pPr>
      <w:hyperlink w:anchor="_Toc172142595" w:history="1">
        <w:r w:rsidR="00F136CB" w:rsidRPr="00D3509C">
          <w:rPr>
            <w:rStyle w:val="afe"/>
            <w:rFonts w:hint="eastAsia"/>
            <w:noProof/>
          </w:rPr>
          <w:t>СТАНЦА</w:t>
        </w:r>
        <w:r w:rsidR="00F136CB" w:rsidRPr="00D3509C">
          <w:rPr>
            <w:rStyle w:val="afe"/>
            <w:noProof/>
          </w:rPr>
          <w:t xml:space="preserve"> XI (61). </w:t>
        </w:r>
        <w:r w:rsidR="00F136CB" w:rsidRPr="00D3509C">
          <w:rPr>
            <w:rStyle w:val="afe"/>
            <w:rFonts w:hint="eastAsia"/>
            <w:noProof/>
          </w:rPr>
          <w:t>Стихи</w:t>
        </w:r>
        <w:r w:rsidR="00F136CB" w:rsidRPr="00D3509C">
          <w:rPr>
            <w:rStyle w:val="afe"/>
            <w:noProof/>
          </w:rPr>
          <w:t xml:space="preserve"> 45</w:t>
        </w:r>
        <w:r w:rsidR="00F136CB" w:rsidRPr="00D3509C">
          <w:rPr>
            <w:rStyle w:val="afe"/>
            <w:rFonts w:hint="eastAsia"/>
            <w:noProof/>
          </w:rPr>
          <w:t>–</w:t>
        </w:r>
        <w:r w:rsidR="00F136CB" w:rsidRPr="00D3509C">
          <w:rPr>
            <w:rStyle w:val="afe"/>
            <w:noProof/>
          </w:rPr>
          <w:t>46.</w:t>
        </w:r>
        <w:r w:rsidR="00F136CB">
          <w:rPr>
            <w:noProof/>
            <w:webHidden/>
          </w:rPr>
          <w:tab/>
        </w:r>
        <w:r w:rsidR="00F136CB">
          <w:rPr>
            <w:noProof/>
            <w:webHidden/>
          </w:rPr>
          <w:fldChar w:fldCharType="begin"/>
        </w:r>
        <w:r w:rsidR="00F136CB">
          <w:rPr>
            <w:noProof/>
            <w:webHidden/>
          </w:rPr>
          <w:instrText xml:space="preserve"> PAGEREF _Toc172142595 \h </w:instrText>
        </w:r>
        <w:r w:rsidR="00F136CB">
          <w:rPr>
            <w:noProof/>
            <w:webHidden/>
          </w:rPr>
        </w:r>
        <w:r w:rsidR="00F136CB">
          <w:rPr>
            <w:noProof/>
            <w:webHidden/>
          </w:rPr>
          <w:fldChar w:fldCharType="separate"/>
        </w:r>
        <w:r w:rsidR="00F136CB">
          <w:rPr>
            <w:noProof/>
            <w:webHidden/>
          </w:rPr>
          <w:t>493</w:t>
        </w:r>
        <w:r w:rsidR="00F136CB">
          <w:rPr>
            <w:noProof/>
            <w:webHidden/>
          </w:rPr>
          <w:fldChar w:fldCharType="end"/>
        </w:r>
      </w:hyperlink>
    </w:p>
    <w:p w14:paraId="4B487413" w14:textId="2F1E8F46" w:rsidR="00F136CB" w:rsidRDefault="001D3D0B">
      <w:pPr>
        <w:pStyle w:val="35"/>
        <w:tabs>
          <w:tab w:val="right" w:leader="dot" w:pos="8296"/>
        </w:tabs>
        <w:rPr>
          <w:rFonts w:ascii="Aptos" w:hAnsi="Aptos" w:cs="Times New Roman"/>
          <w:noProof/>
          <w:kern w:val="2"/>
          <w:szCs w:val="24"/>
        </w:rPr>
      </w:pPr>
      <w:hyperlink w:anchor="_Toc172142596" w:history="1">
        <w:r w:rsidR="00F136CB" w:rsidRPr="00D3509C">
          <w:rPr>
            <w:rStyle w:val="afe"/>
            <w:rFonts w:hint="eastAsia"/>
            <w:noProof/>
          </w:rPr>
          <w:t>СТАНЦА</w:t>
        </w:r>
        <w:r w:rsidR="00F136CB" w:rsidRPr="00D3509C">
          <w:rPr>
            <w:rStyle w:val="afe"/>
            <w:noProof/>
          </w:rPr>
          <w:t xml:space="preserve"> XII (62). </w:t>
        </w:r>
        <w:r w:rsidR="00F136CB" w:rsidRPr="00D3509C">
          <w:rPr>
            <w:rStyle w:val="afe"/>
            <w:rFonts w:hint="eastAsia"/>
            <w:noProof/>
          </w:rPr>
          <w:t>Стихи</w:t>
        </w:r>
        <w:r w:rsidR="00F136CB" w:rsidRPr="00D3509C">
          <w:rPr>
            <w:rStyle w:val="afe"/>
            <w:noProof/>
          </w:rPr>
          <w:t xml:space="preserve"> 47</w:t>
        </w:r>
        <w:r w:rsidR="00F136CB" w:rsidRPr="00D3509C">
          <w:rPr>
            <w:rStyle w:val="afe"/>
            <w:rFonts w:hint="eastAsia"/>
            <w:noProof/>
          </w:rPr>
          <w:t>–</w:t>
        </w:r>
        <w:r w:rsidR="00F136CB" w:rsidRPr="00D3509C">
          <w:rPr>
            <w:rStyle w:val="afe"/>
            <w:noProof/>
          </w:rPr>
          <w:t>49.</w:t>
        </w:r>
        <w:r w:rsidR="00F136CB">
          <w:rPr>
            <w:noProof/>
            <w:webHidden/>
          </w:rPr>
          <w:tab/>
        </w:r>
        <w:r w:rsidR="00F136CB">
          <w:rPr>
            <w:noProof/>
            <w:webHidden/>
          </w:rPr>
          <w:fldChar w:fldCharType="begin"/>
        </w:r>
        <w:r w:rsidR="00F136CB">
          <w:rPr>
            <w:noProof/>
            <w:webHidden/>
          </w:rPr>
          <w:instrText xml:space="preserve"> PAGEREF _Toc172142596 \h </w:instrText>
        </w:r>
        <w:r w:rsidR="00F136CB">
          <w:rPr>
            <w:noProof/>
            <w:webHidden/>
          </w:rPr>
        </w:r>
        <w:r w:rsidR="00F136CB">
          <w:rPr>
            <w:noProof/>
            <w:webHidden/>
          </w:rPr>
          <w:fldChar w:fldCharType="separate"/>
        </w:r>
        <w:r w:rsidR="00F136CB">
          <w:rPr>
            <w:noProof/>
            <w:webHidden/>
          </w:rPr>
          <w:t>494</w:t>
        </w:r>
        <w:r w:rsidR="00F136CB">
          <w:rPr>
            <w:noProof/>
            <w:webHidden/>
          </w:rPr>
          <w:fldChar w:fldCharType="end"/>
        </w:r>
      </w:hyperlink>
    </w:p>
    <w:p w14:paraId="3599CAE7" w14:textId="5700A558" w:rsidR="00F136CB" w:rsidRDefault="001D3D0B">
      <w:pPr>
        <w:pStyle w:val="40"/>
        <w:tabs>
          <w:tab w:val="right" w:leader="dot" w:pos="8296"/>
        </w:tabs>
        <w:rPr>
          <w:rFonts w:ascii="Aptos" w:hAnsi="Aptos" w:cs="Times New Roman"/>
          <w:noProof/>
          <w:kern w:val="2"/>
          <w:szCs w:val="24"/>
        </w:rPr>
      </w:pPr>
      <w:hyperlink w:anchor="_Toc172142597" w:history="1">
        <w:r w:rsidR="00F136CB" w:rsidRPr="00D3509C">
          <w:rPr>
            <w:rStyle w:val="afe"/>
            <w:rFonts w:hint="eastAsia"/>
            <w:noProof/>
          </w:rPr>
          <w:t>ПЯТАЯ</w:t>
        </w:r>
        <w:r w:rsidR="00F136CB" w:rsidRPr="00D3509C">
          <w:rPr>
            <w:rStyle w:val="afe"/>
            <w:noProof/>
          </w:rPr>
          <w:t xml:space="preserve"> </w:t>
        </w:r>
        <w:r w:rsidR="00F136CB" w:rsidRPr="00D3509C">
          <w:rPr>
            <w:rStyle w:val="afe"/>
            <w:rFonts w:hint="eastAsia"/>
            <w:noProof/>
          </w:rPr>
          <w:t>РАСА</w:t>
        </w:r>
        <w:r w:rsidR="00F136CB" w:rsidRPr="00D3509C">
          <w:rPr>
            <w:rStyle w:val="afe"/>
            <w:noProof/>
          </w:rPr>
          <w:t xml:space="preserve"> </w:t>
        </w:r>
        <w:r w:rsidR="00F136CB" w:rsidRPr="00D3509C">
          <w:rPr>
            <w:rStyle w:val="afe"/>
            <w:rFonts w:hint="eastAsia"/>
            <w:noProof/>
          </w:rPr>
          <w:t>И</w:t>
        </w:r>
        <w:r w:rsidR="00F136CB" w:rsidRPr="00D3509C">
          <w:rPr>
            <w:rStyle w:val="afe"/>
            <w:noProof/>
          </w:rPr>
          <w:t xml:space="preserve"> </w:t>
        </w:r>
        <w:r w:rsidR="00F136CB" w:rsidRPr="00D3509C">
          <w:rPr>
            <w:rStyle w:val="afe"/>
            <w:rFonts w:hint="eastAsia"/>
            <w:noProof/>
          </w:rPr>
          <w:t>ЕЁ</w:t>
        </w:r>
        <w:r w:rsidR="00F136CB" w:rsidRPr="00D3509C">
          <w:rPr>
            <w:rStyle w:val="afe"/>
            <w:noProof/>
          </w:rPr>
          <w:t xml:space="preserve"> </w:t>
        </w:r>
        <w:r w:rsidR="00F136CB" w:rsidRPr="00D3509C">
          <w:rPr>
            <w:rStyle w:val="afe"/>
            <w:rFonts w:hint="eastAsia"/>
            <w:noProof/>
          </w:rPr>
          <w:t>БОЖЕСТВЕННЫЕ</w:t>
        </w:r>
        <w:r w:rsidR="00F136CB" w:rsidRPr="00D3509C">
          <w:rPr>
            <w:rStyle w:val="afe"/>
            <w:noProof/>
          </w:rPr>
          <w:t xml:space="preserve"> </w:t>
        </w:r>
        <w:r w:rsidR="00F136CB" w:rsidRPr="00D3509C">
          <w:rPr>
            <w:rStyle w:val="afe"/>
            <w:rFonts w:hint="eastAsia"/>
            <w:noProof/>
          </w:rPr>
          <w:t>НАСТАВНИКИ</w:t>
        </w:r>
        <w:r w:rsidR="00F136CB">
          <w:rPr>
            <w:noProof/>
            <w:webHidden/>
          </w:rPr>
          <w:tab/>
        </w:r>
        <w:r w:rsidR="00F136CB">
          <w:rPr>
            <w:noProof/>
            <w:webHidden/>
          </w:rPr>
          <w:fldChar w:fldCharType="begin"/>
        </w:r>
        <w:r w:rsidR="00F136CB">
          <w:rPr>
            <w:noProof/>
            <w:webHidden/>
          </w:rPr>
          <w:instrText xml:space="preserve"> PAGEREF _Toc172142597 \h </w:instrText>
        </w:r>
        <w:r w:rsidR="00F136CB">
          <w:rPr>
            <w:noProof/>
            <w:webHidden/>
          </w:rPr>
        </w:r>
        <w:r w:rsidR="00F136CB">
          <w:rPr>
            <w:noProof/>
            <w:webHidden/>
          </w:rPr>
          <w:fldChar w:fldCharType="separate"/>
        </w:r>
        <w:r w:rsidR="00F136CB">
          <w:rPr>
            <w:noProof/>
            <w:webHidden/>
          </w:rPr>
          <w:t>494</w:t>
        </w:r>
        <w:r w:rsidR="00F136CB">
          <w:rPr>
            <w:noProof/>
            <w:webHidden/>
          </w:rPr>
          <w:fldChar w:fldCharType="end"/>
        </w:r>
      </w:hyperlink>
    </w:p>
    <w:p w14:paraId="6809DD20" w14:textId="1B2C2BD7" w:rsidR="00F136CB" w:rsidRDefault="001D3D0B">
      <w:pPr>
        <w:pStyle w:val="40"/>
        <w:tabs>
          <w:tab w:val="right" w:leader="dot" w:pos="8296"/>
        </w:tabs>
        <w:rPr>
          <w:rFonts w:ascii="Aptos" w:hAnsi="Aptos" w:cs="Times New Roman"/>
          <w:noProof/>
          <w:kern w:val="2"/>
          <w:szCs w:val="24"/>
        </w:rPr>
      </w:pPr>
      <w:hyperlink w:anchor="_Toc172142598" w:history="1">
        <w:r w:rsidR="00F136CB" w:rsidRPr="00D3509C">
          <w:rPr>
            <w:rStyle w:val="afe"/>
            <w:rFonts w:hint="eastAsia"/>
            <w:noProof/>
          </w:rPr>
          <w:t>НАШИ</w:t>
        </w:r>
        <w:r w:rsidR="00F136CB" w:rsidRPr="00D3509C">
          <w:rPr>
            <w:rStyle w:val="afe"/>
            <w:noProof/>
          </w:rPr>
          <w:t xml:space="preserve"> </w:t>
        </w:r>
        <w:r w:rsidR="00F136CB" w:rsidRPr="00D3509C">
          <w:rPr>
            <w:rStyle w:val="afe"/>
            <w:rFonts w:hint="eastAsia"/>
            <w:noProof/>
          </w:rPr>
          <w:t>БОЖЕСТВЕННЫЕ</w:t>
        </w:r>
        <w:r w:rsidR="00F136CB" w:rsidRPr="00D3509C">
          <w:rPr>
            <w:rStyle w:val="afe"/>
            <w:noProof/>
          </w:rPr>
          <w:t xml:space="preserve"> </w:t>
        </w:r>
        <w:r w:rsidR="00F136CB" w:rsidRPr="00D3509C">
          <w:rPr>
            <w:rStyle w:val="afe"/>
            <w:rFonts w:hint="eastAsia"/>
            <w:noProof/>
          </w:rPr>
          <w:t>НАСТАВНИКИ</w:t>
        </w:r>
        <w:r w:rsidR="00F136CB">
          <w:rPr>
            <w:noProof/>
            <w:webHidden/>
          </w:rPr>
          <w:tab/>
        </w:r>
        <w:r w:rsidR="00F136CB">
          <w:rPr>
            <w:noProof/>
            <w:webHidden/>
          </w:rPr>
          <w:fldChar w:fldCharType="begin"/>
        </w:r>
        <w:r w:rsidR="00F136CB">
          <w:rPr>
            <w:noProof/>
            <w:webHidden/>
          </w:rPr>
          <w:instrText xml:space="preserve"> PAGEREF _Toc172142598 \h </w:instrText>
        </w:r>
        <w:r w:rsidR="00F136CB">
          <w:rPr>
            <w:noProof/>
            <w:webHidden/>
          </w:rPr>
        </w:r>
        <w:r w:rsidR="00F136CB">
          <w:rPr>
            <w:noProof/>
            <w:webHidden/>
          </w:rPr>
          <w:fldChar w:fldCharType="separate"/>
        </w:r>
        <w:r w:rsidR="00F136CB">
          <w:rPr>
            <w:noProof/>
            <w:webHidden/>
          </w:rPr>
          <w:t>495</w:t>
        </w:r>
        <w:r w:rsidR="00F136CB">
          <w:rPr>
            <w:noProof/>
            <w:webHidden/>
          </w:rPr>
          <w:fldChar w:fldCharType="end"/>
        </w:r>
      </w:hyperlink>
    </w:p>
    <w:p w14:paraId="5D751354" w14:textId="50536501" w:rsidR="00F136CB" w:rsidRDefault="001D3D0B">
      <w:pPr>
        <w:pStyle w:val="40"/>
        <w:tabs>
          <w:tab w:val="right" w:leader="dot" w:pos="8296"/>
        </w:tabs>
        <w:rPr>
          <w:rFonts w:ascii="Aptos" w:hAnsi="Aptos" w:cs="Times New Roman"/>
          <w:noProof/>
          <w:kern w:val="2"/>
          <w:szCs w:val="24"/>
        </w:rPr>
      </w:pPr>
      <w:hyperlink w:anchor="_Toc172142599" w:history="1">
        <w:r w:rsidR="00F136CB" w:rsidRPr="00D3509C">
          <w:rPr>
            <w:rStyle w:val="afe"/>
            <w:rFonts w:hint="eastAsia"/>
            <w:noProof/>
          </w:rPr>
          <w:t>ДОБАВОЧНЫЕ</w:t>
        </w:r>
        <w:r w:rsidR="00F136CB" w:rsidRPr="00D3509C">
          <w:rPr>
            <w:rStyle w:val="afe"/>
            <w:noProof/>
          </w:rPr>
          <w:t xml:space="preserve"> </w:t>
        </w:r>
        <w:r w:rsidR="00F136CB" w:rsidRPr="00D3509C">
          <w:rPr>
            <w:rStyle w:val="afe"/>
            <w:rFonts w:hint="eastAsia"/>
            <w:noProof/>
          </w:rPr>
          <w:t>ОТРЫВКИ</w:t>
        </w:r>
        <w:r w:rsidR="00F136CB" w:rsidRPr="00D3509C">
          <w:rPr>
            <w:rStyle w:val="afe"/>
            <w:noProof/>
          </w:rPr>
          <w:t xml:space="preserve"> </w:t>
        </w:r>
        <w:r w:rsidR="00F136CB" w:rsidRPr="00D3509C">
          <w:rPr>
            <w:rStyle w:val="afe"/>
            <w:rFonts w:hint="eastAsia"/>
            <w:noProof/>
          </w:rPr>
          <w:t>ИЗ</w:t>
        </w:r>
        <w:r w:rsidR="00F136CB" w:rsidRPr="00D3509C">
          <w:rPr>
            <w:rStyle w:val="afe"/>
            <w:noProof/>
          </w:rPr>
          <w:t xml:space="preserve"> </w:t>
        </w:r>
        <w:r w:rsidR="00F136CB" w:rsidRPr="00D3509C">
          <w:rPr>
            <w:rStyle w:val="afe"/>
            <w:rFonts w:hint="eastAsia"/>
            <w:noProof/>
          </w:rPr>
          <w:t>КОММЕНТАРИЕВ</w:t>
        </w:r>
        <w:r w:rsidR="00F136CB" w:rsidRPr="00D3509C">
          <w:rPr>
            <w:rStyle w:val="afe"/>
            <w:noProof/>
          </w:rPr>
          <w:t xml:space="preserve"> </w:t>
        </w:r>
        <w:r w:rsidR="00F136CB" w:rsidRPr="00D3509C">
          <w:rPr>
            <w:rStyle w:val="afe"/>
            <w:rFonts w:hint="eastAsia"/>
            <w:noProof/>
          </w:rPr>
          <w:t>НА</w:t>
        </w:r>
        <w:r w:rsidR="00F136CB" w:rsidRPr="00D3509C">
          <w:rPr>
            <w:rStyle w:val="afe"/>
            <w:noProof/>
          </w:rPr>
          <w:t xml:space="preserve"> </w:t>
        </w:r>
        <w:r w:rsidR="00F136CB" w:rsidRPr="00D3509C">
          <w:rPr>
            <w:rStyle w:val="afe"/>
            <w:rFonts w:hint="eastAsia"/>
            <w:noProof/>
          </w:rPr>
          <w:t>СТИХИ</w:t>
        </w:r>
        <w:r w:rsidR="00F136CB" w:rsidRPr="00D3509C">
          <w:rPr>
            <w:rStyle w:val="afe"/>
            <w:noProof/>
          </w:rPr>
          <w:t xml:space="preserve"> </w:t>
        </w:r>
        <w:r w:rsidR="00F136CB" w:rsidRPr="00D3509C">
          <w:rPr>
            <w:rStyle w:val="afe"/>
            <w:rFonts w:hint="eastAsia"/>
            <w:noProof/>
          </w:rPr>
          <w:t>В</w:t>
        </w:r>
        <w:r w:rsidR="00F136CB" w:rsidRPr="00D3509C">
          <w:rPr>
            <w:rStyle w:val="afe"/>
            <w:noProof/>
          </w:rPr>
          <w:t xml:space="preserve"> </w:t>
        </w:r>
        <w:r w:rsidR="00F136CB" w:rsidRPr="00D3509C">
          <w:rPr>
            <w:rStyle w:val="afe"/>
            <w:rFonts w:hint="eastAsia"/>
            <w:noProof/>
          </w:rPr>
          <w:t>СТАНЦЕ</w:t>
        </w:r>
        <w:r w:rsidR="00F136CB" w:rsidRPr="00D3509C">
          <w:rPr>
            <w:rStyle w:val="afe"/>
            <w:noProof/>
          </w:rPr>
          <w:t xml:space="preserve"> </w:t>
        </w:r>
        <w:r w:rsidR="00F136CB" w:rsidRPr="00D3509C">
          <w:rPr>
            <w:rStyle w:val="afe"/>
            <w:rFonts w:hint="eastAsia"/>
            <w:noProof/>
          </w:rPr>
          <w:t>Х</w:t>
        </w:r>
        <w:r w:rsidR="00F136CB" w:rsidRPr="00D3509C">
          <w:rPr>
            <w:rStyle w:val="afe"/>
            <w:noProof/>
            <w:lang w:val="en-US"/>
          </w:rPr>
          <w:t>II</w:t>
        </w:r>
        <w:r w:rsidR="00F136CB">
          <w:rPr>
            <w:noProof/>
            <w:webHidden/>
          </w:rPr>
          <w:tab/>
        </w:r>
        <w:r w:rsidR="00F136CB">
          <w:rPr>
            <w:noProof/>
            <w:webHidden/>
          </w:rPr>
          <w:fldChar w:fldCharType="begin"/>
        </w:r>
        <w:r w:rsidR="00F136CB">
          <w:rPr>
            <w:noProof/>
            <w:webHidden/>
          </w:rPr>
          <w:instrText xml:space="preserve"> PAGEREF _Toc172142599 \h </w:instrText>
        </w:r>
        <w:r w:rsidR="00F136CB">
          <w:rPr>
            <w:noProof/>
            <w:webHidden/>
          </w:rPr>
        </w:r>
        <w:r w:rsidR="00F136CB">
          <w:rPr>
            <w:noProof/>
            <w:webHidden/>
          </w:rPr>
          <w:fldChar w:fldCharType="separate"/>
        </w:r>
        <w:r w:rsidR="00F136CB">
          <w:rPr>
            <w:noProof/>
            <w:webHidden/>
          </w:rPr>
          <w:t>500</w:t>
        </w:r>
        <w:r w:rsidR="00F136CB">
          <w:rPr>
            <w:noProof/>
            <w:webHidden/>
          </w:rPr>
          <w:fldChar w:fldCharType="end"/>
        </w:r>
      </w:hyperlink>
    </w:p>
    <w:p w14:paraId="6F735D45" w14:textId="27441E5B" w:rsidR="00F136CB" w:rsidRDefault="001D3D0B">
      <w:pPr>
        <w:pStyle w:val="40"/>
        <w:tabs>
          <w:tab w:val="right" w:leader="dot" w:pos="8296"/>
        </w:tabs>
        <w:rPr>
          <w:rFonts w:ascii="Aptos" w:hAnsi="Aptos" w:cs="Times New Roman"/>
          <w:noProof/>
          <w:kern w:val="2"/>
          <w:szCs w:val="24"/>
        </w:rPr>
      </w:pPr>
      <w:hyperlink w:anchor="_Toc172142600" w:history="1">
        <w:r w:rsidR="00F136CB" w:rsidRPr="00D3509C">
          <w:rPr>
            <w:rStyle w:val="afe"/>
            <w:rFonts w:hint="eastAsia"/>
            <w:noProof/>
          </w:rPr>
          <w:t>ГЕНЕАЛОГИЧЕСКОЕ</w:t>
        </w:r>
        <w:r w:rsidR="00F136CB" w:rsidRPr="00D3509C">
          <w:rPr>
            <w:rStyle w:val="afe"/>
            <w:noProof/>
          </w:rPr>
          <w:t xml:space="preserve"> </w:t>
        </w:r>
        <w:r w:rsidR="00F136CB" w:rsidRPr="00D3509C">
          <w:rPr>
            <w:rStyle w:val="afe"/>
            <w:rFonts w:hint="eastAsia"/>
            <w:noProof/>
          </w:rPr>
          <w:t>ДРЕВО</w:t>
        </w:r>
        <w:r w:rsidR="00F136CB" w:rsidRPr="00D3509C">
          <w:rPr>
            <w:rStyle w:val="afe"/>
            <w:noProof/>
          </w:rPr>
          <w:t xml:space="preserve"> </w:t>
        </w:r>
        <w:r w:rsidR="00F136CB" w:rsidRPr="00D3509C">
          <w:rPr>
            <w:rStyle w:val="afe"/>
            <w:rFonts w:hint="eastAsia"/>
            <w:noProof/>
          </w:rPr>
          <w:t>ПЯТОЙ</w:t>
        </w:r>
        <w:r w:rsidR="00F136CB" w:rsidRPr="00D3509C">
          <w:rPr>
            <w:rStyle w:val="afe"/>
            <w:noProof/>
          </w:rPr>
          <w:t xml:space="preserve"> </w:t>
        </w:r>
        <w:r w:rsidR="00F136CB" w:rsidRPr="00D3509C">
          <w:rPr>
            <w:rStyle w:val="afe"/>
            <w:rFonts w:hint="eastAsia"/>
            <w:noProof/>
          </w:rPr>
          <w:t>КОРЕННОЙ</w:t>
        </w:r>
        <w:r w:rsidR="00F136CB" w:rsidRPr="00D3509C">
          <w:rPr>
            <w:rStyle w:val="afe"/>
            <w:noProof/>
          </w:rPr>
          <w:t xml:space="preserve"> </w:t>
        </w:r>
        <w:r w:rsidR="00F136CB" w:rsidRPr="00D3509C">
          <w:rPr>
            <w:rStyle w:val="afe"/>
            <w:rFonts w:hint="eastAsia"/>
            <w:noProof/>
          </w:rPr>
          <w:t>РАСЫ</w:t>
        </w:r>
        <w:r w:rsidR="00F136CB">
          <w:rPr>
            <w:noProof/>
            <w:webHidden/>
          </w:rPr>
          <w:tab/>
        </w:r>
        <w:r w:rsidR="00F136CB">
          <w:rPr>
            <w:noProof/>
            <w:webHidden/>
          </w:rPr>
          <w:fldChar w:fldCharType="begin"/>
        </w:r>
        <w:r w:rsidR="00F136CB">
          <w:rPr>
            <w:noProof/>
            <w:webHidden/>
          </w:rPr>
          <w:instrText xml:space="preserve"> PAGEREF _Toc172142600 \h </w:instrText>
        </w:r>
        <w:r w:rsidR="00F136CB">
          <w:rPr>
            <w:noProof/>
            <w:webHidden/>
          </w:rPr>
        </w:r>
        <w:r w:rsidR="00F136CB">
          <w:rPr>
            <w:noProof/>
            <w:webHidden/>
          </w:rPr>
          <w:fldChar w:fldCharType="separate"/>
        </w:r>
        <w:r w:rsidR="00F136CB">
          <w:rPr>
            <w:noProof/>
            <w:webHidden/>
          </w:rPr>
          <w:t>503</w:t>
        </w:r>
        <w:r w:rsidR="00F136CB">
          <w:rPr>
            <w:noProof/>
            <w:webHidden/>
          </w:rPr>
          <w:fldChar w:fldCharType="end"/>
        </w:r>
      </w:hyperlink>
    </w:p>
    <w:p w14:paraId="37CE2584" w14:textId="1321E6C6" w:rsidR="00F136CB" w:rsidRDefault="001D3D0B">
      <w:pPr>
        <w:pStyle w:val="16"/>
        <w:tabs>
          <w:tab w:val="right" w:leader="dot" w:pos="8296"/>
        </w:tabs>
        <w:rPr>
          <w:rFonts w:ascii="Aptos" w:hAnsi="Aptos"/>
          <w:noProof/>
          <w:kern w:val="2"/>
        </w:rPr>
      </w:pPr>
      <w:hyperlink w:anchor="_Toc172142601"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Шестой</w:t>
        </w:r>
        <w:r w:rsidR="00F136CB" w:rsidRPr="00D3509C">
          <w:rPr>
            <w:rStyle w:val="afe"/>
            <w:smallCaps/>
            <w:noProof/>
          </w:rPr>
          <w:t xml:space="preserve"> </w:t>
        </w:r>
        <w:r w:rsidR="00F136CB" w:rsidRPr="00D3509C">
          <w:rPr>
            <w:rStyle w:val="afe"/>
            <w:rFonts w:hint="eastAsia"/>
            <w:smallCaps/>
            <w:noProof/>
          </w:rPr>
          <w:t>Расе</w:t>
        </w:r>
        <w:r w:rsidR="00F136CB">
          <w:rPr>
            <w:noProof/>
            <w:webHidden/>
          </w:rPr>
          <w:tab/>
        </w:r>
        <w:r w:rsidR="00F136CB">
          <w:rPr>
            <w:noProof/>
            <w:webHidden/>
          </w:rPr>
          <w:fldChar w:fldCharType="begin"/>
        </w:r>
        <w:r w:rsidR="00F136CB">
          <w:rPr>
            <w:noProof/>
            <w:webHidden/>
          </w:rPr>
          <w:instrText xml:space="preserve"> PAGEREF _Toc172142601 \h </w:instrText>
        </w:r>
        <w:r w:rsidR="00F136CB">
          <w:rPr>
            <w:noProof/>
            <w:webHidden/>
          </w:rPr>
        </w:r>
        <w:r w:rsidR="00F136CB">
          <w:rPr>
            <w:noProof/>
            <w:webHidden/>
          </w:rPr>
          <w:fldChar w:fldCharType="separate"/>
        </w:r>
        <w:r w:rsidR="00F136CB">
          <w:rPr>
            <w:noProof/>
            <w:webHidden/>
          </w:rPr>
          <w:t>504</w:t>
        </w:r>
        <w:r w:rsidR="00F136CB">
          <w:rPr>
            <w:noProof/>
            <w:webHidden/>
          </w:rPr>
          <w:fldChar w:fldCharType="end"/>
        </w:r>
      </w:hyperlink>
    </w:p>
    <w:p w14:paraId="7A81FFC2" w14:textId="750D907B" w:rsidR="00F136CB" w:rsidRDefault="001D3D0B">
      <w:pPr>
        <w:pStyle w:val="16"/>
        <w:tabs>
          <w:tab w:val="right" w:leader="dot" w:pos="8296"/>
        </w:tabs>
        <w:rPr>
          <w:rFonts w:ascii="Aptos" w:hAnsi="Aptos"/>
          <w:noProof/>
          <w:kern w:val="2"/>
        </w:rPr>
      </w:pPr>
      <w:hyperlink w:anchor="_Toc172142602" w:history="1">
        <w:r w:rsidR="00F136CB" w:rsidRPr="00D3509C">
          <w:rPr>
            <w:rStyle w:val="afe"/>
            <w:rFonts w:hint="eastAsia"/>
            <w:noProof/>
          </w:rPr>
          <w:t>ВРЕМЕННЫЕ</w:t>
        </w:r>
        <w:r w:rsidR="00F136CB" w:rsidRPr="00D3509C">
          <w:rPr>
            <w:rStyle w:val="afe"/>
            <w:noProof/>
          </w:rPr>
          <w:t xml:space="preserve"> </w:t>
        </w:r>
        <w:r w:rsidR="00F136CB" w:rsidRPr="00D3509C">
          <w:rPr>
            <w:rStyle w:val="afe"/>
            <w:rFonts w:hint="eastAsia"/>
            <w:noProof/>
          </w:rPr>
          <w:t>ЦИКЛЫ</w:t>
        </w:r>
        <w:r w:rsidR="00F136CB">
          <w:rPr>
            <w:noProof/>
            <w:webHidden/>
          </w:rPr>
          <w:tab/>
        </w:r>
        <w:r w:rsidR="00F136CB">
          <w:rPr>
            <w:noProof/>
            <w:webHidden/>
          </w:rPr>
          <w:fldChar w:fldCharType="begin"/>
        </w:r>
        <w:r w:rsidR="00F136CB">
          <w:rPr>
            <w:noProof/>
            <w:webHidden/>
          </w:rPr>
          <w:instrText xml:space="preserve"> PAGEREF _Toc172142602 \h </w:instrText>
        </w:r>
        <w:r w:rsidR="00F136CB">
          <w:rPr>
            <w:noProof/>
            <w:webHidden/>
          </w:rPr>
        </w:r>
        <w:r w:rsidR="00F136CB">
          <w:rPr>
            <w:noProof/>
            <w:webHidden/>
          </w:rPr>
          <w:fldChar w:fldCharType="separate"/>
        </w:r>
        <w:r w:rsidR="00F136CB">
          <w:rPr>
            <w:noProof/>
            <w:webHidden/>
          </w:rPr>
          <w:t>513</w:t>
        </w:r>
        <w:r w:rsidR="00F136CB">
          <w:rPr>
            <w:noProof/>
            <w:webHidden/>
          </w:rPr>
          <w:fldChar w:fldCharType="end"/>
        </w:r>
      </w:hyperlink>
    </w:p>
    <w:p w14:paraId="683DA844" w14:textId="26BFEFAF" w:rsidR="00F136CB" w:rsidRDefault="001D3D0B">
      <w:pPr>
        <w:pStyle w:val="16"/>
        <w:tabs>
          <w:tab w:val="right" w:leader="dot" w:pos="8296"/>
        </w:tabs>
        <w:rPr>
          <w:rFonts w:ascii="Aptos" w:hAnsi="Aptos"/>
          <w:noProof/>
          <w:kern w:val="2"/>
        </w:rPr>
      </w:pPr>
      <w:hyperlink w:anchor="_Toc172142603" w:history="1">
        <w:r w:rsidR="00F136CB" w:rsidRPr="00D3509C">
          <w:rPr>
            <w:rStyle w:val="afe"/>
            <w:rFonts w:hint="eastAsia"/>
            <w:noProof/>
          </w:rPr>
          <w:t>ХРОНОЛОГИЯ</w:t>
        </w:r>
        <w:r w:rsidR="00F136CB" w:rsidRPr="00D3509C">
          <w:rPr>
            <w:rStyle w:val="afe"/>
            <w:noProof/>
          </w:rPr>
          <w:t xml:space="preserve"> </w:t>
        </w:r>
        <w:r w:rsidR="00F136CB" w:rsidRPr="00D3509C">
          <w:rPr>
            <w:rStyle w:val="afe"/>
            <w:rFonts w:hint="eastAsia"/>
            <w:noProof/>
          </w:rPr>
          <w:t>БРАМИНОВ</w:t>
        </w:r>
        <w:r w:rsidR="00F136CB">
          <w:rPr>
            <w:noProof/>
            <w:webHidden/>
          </w:rPr>
          <w:tab/>
        </w:r>
        <w:r w:rsidR="00F136CB">
          <w:rPr>
            <w:noProof/>
            <w:webHidden/>
          </w:rPr>
          <w:fldChar w:fldCharType="begin"/>
        </w:r>
        <w:r w:rsidR="00F136CB">
          <w:rPr>
            <w:noProof/>
            <w:webHidden/>
          </w:rPr>
          <w:instrText xml:space="preserve"> PAGEREF _Toc172142603 \h </w:instrText>
        </w:r>
        <w:r w:rsidR="00F136CB">
          <w:rPr>
            <w:noProof/>
            <w:webHidden/>
          </w:rPr>
        </w:r>
        <w:r w:rsidR="00F136CB">
          <w:rPr>
            <w:noProof/>
            <w:webHidden/>
          </w:rPr>
          <w:fldChar w:fldCharType="separate"/>
        </w:r>
        <w:r w:rsidR="00F136CB">
          <w:rPr>
            <w:noProof/>
            <w:webHidden/>
          </w:rPr>
          <w:t>515</w:t>
        </w:r>
        <w:r w:rsidR="00F136CB">
          <w:rPr>
            <w:noProof/>
            <w:webHidden/>
          </w:rPr>
          <w:fldChar w:fldCharType="end"/>
        </w:r>
      </w:hyperlink>
    </w:p>
    <w:p w14:paraId="206D1D09" w14:textId="564A6DA8" w:rsidR="00F136CB" w:rsidRDefault="001D3D0B">
      <w:pPr>
        <w:pStyle w:val="16"/>
        <w:tabs>
          <w:tab w:val="right" w:leader="dot" w:pos="8296"/>
        </w:tabs>
        <w:rPr>
          <w:rFonts w:ascii="Aptos" w:hAnsi="Aptos"/>
          <w:noProof/>
          <w:kern w:val="2"/>
        </w:rPr>
      </w:pPr>
      <w:hyperlink w:anchor="_Toc172142604" w:history="1">
        <w:r w:rsidR="00F136CB" w:rsidRPr="00D3509C">
          <w:rPr>
            <w:rStyle w:val="afe"/>
            <w:rFonts w:hint="eastAsia"/>
            <w:smallCaps/>
            <w:noProof/>
          </w:rPr>
          <w:t>Агни</w:t>
        </w:r>
        <w:r w:rsidR="00F136CB" w:rsidRPr="00D3509C">
          <w:rPr>
            <w:rStyle w:val="afe"/>
            <w:smallCaps/>
            <w:noProof/>
          </w:rPr>
          <w:t xml:space="preserve"> </w:t>
        </w:r>
        <w:r w:rsidR="00F136CB" w:rsidRPr="00D3509C">
          <w:rPr>
            <w:rStyle w:val="afe"/>
            <w:rFonts w:hint="eastAsia"/>
            <w:smallCaps/>
            <w:noProof/>
          </w:rPr>
          <w:t>Йога</w:t>
        </w:r>
        <w:r w:rsidR="00F136CB" w:rsidRPr="00D3509C">
          <w:rPr>
            <w:rStyle w:val="afe"/>
            <w:smallCaps/>
            <w:noProof/>
          </w:rPr>
          <w:t xml:space="preserve"> </w:t>
        </w:r>
        <w:r w:rsidR="00F136CB" w:rsidRPr="00D3509C">
          <w:rPr>
            <w:rStyle w:val="afe"/>
            <w:rFonts w:hint="eastAsia"/>
            <w:smallCaps/>
            <w:noProof/>
          </w:rPr>
          <w:t>о</w:t>
        </w:r>
        <w:r w:rsidR="00F136CB" w:rsidRPr="00D3509C">
          <w:rPr>
            <w:rStyle w:val="afe"/>
            <w:smallCaps/>
            <w:noProof/>
          </w:rPr>
          <w:t xml:space="preserve"> </w:t>
        </w:r>
        <w:r w:rsidR="00F136CB" w:rsidRPr="00D3509C">
          <w:rPr>
            <w:rStyle w:val="afe"/>
            <w:rFonts w:hint="eastAsia"/>
            <w:smallCaps/>
            <w:noProof/>
          </w:rPr>
          <w:t>Сатья</w:t>
        </w:r>
        <w:r w:rsidR="00F136CB" w:rsidRPr="00D3509C">
          <w:rPr>
            <w:rStyle w:val="afe"/>
            <w:smallCaps/>
            <w:noProof/>
          </w:rPr>
          <w:t xml:space="preserve"> </w:t>
        </w:r>
        <w:r w:rsidR="00F136CB" w:rsidRPr="00D3509C">
          <w:rPr>
            <w:rStyle w:val="afe"/>
            <w:rFonts w:hint="eastAsia"/>
            <w:smallCaps/>
            <w:noProof/>
          </w:rPr>
          <w:t>Юге</w:t>
        </w:r>
        <w:r w:rsidR="00F136CB" w:rsidRPr="00D3509C">
          <w:rPr>
            <w:rStyle w:val="afe"/>
            <w:smallCaps/>
            <w:noProof/>
          </w:rPr>
          <w:t xml:space="preserve"> </w:t>
        </w:r>
        <w:r w:rsidR="00F136CB" w:rsidRPr="00D3509C">
          <w:rPr>
            <w:rStyle w:val="afe"/>
            <w:rFonts w:hint="eastAsia"/>
            <w:smallCaps/>
            <w:noProof/>
          </w:rPr>
          <w:t>и</w:t>
        </w:r>
        <w:r w:rsidR="00F136CB" w:rsidRPr="00D3509C">
          <w:rPr>
            <w:rStyle w:val="afe"/>
            <w:smallCaps/>
            <w:noProof/>
          </w:rPr>
          <w:t xml:space="preserve"> </w:t>
        </w:r>
        <w:r w:rsidR="00F136CB" w:rsidRPr="00D3509C">
          <w:rPr>
            <w:rStyle w:val="afe"/>
            <w:rFonts w:hint="eastAsia"/>
            <w:smallCaps/>
            <w:noProof/>
          </w:rPr>
          <w:t>Кали</w:t>
        </w:r>
        <w:r w:rsidR="00F136CB" w:rsidRPr="00D3509C">
          <w:rPr>
            <w:rStyle w:val="afe"/>
            <w:smallCaps/>
            <w:noProof/>
          </w:rPr>
          <w:t xml:space="preserve"> </w:t>
        </w:r>
        <w:r w:rsidR="00F136CB" w:rsidRPr="00D3509C">
          <w:rPr>
            <w:rStyle w:val="afe"/>
            <w:rFonts w:hint="eastAsia"/>
            <w:smallCaps/>
            <w:noProof/>
          </w:rPr>
          <w:t>Юге</w:t>
        </w:r>
        <w:r w:rsidR="00F136CB">
          <w:rPr>
            <w:noProof/>
            <w:webHidden/>
          </w:rPr>
          <w:tab/>
        </w:r>
        <w:r w:rsidR="00F136CB">
          <w:rPr>
            <w:noProof/>
            <w:webHidden/>
          </w:rPr>
          <w:fldChar w:fldCharType="begin"/>
        </w:r>
        <w:r w:rsidR="00F136CB">
          <w:rPr>
            <w:noProof/>
            <w:webHidden/>
          </w:rPr>
          <w:instrText xml:space="preserve"> PAGEREF _Toc172142604 \h </w:instrText>
        </w:r>
        <w:r w:rsidR="00F136CB">
          <w:rPr>
            <w:noProof/>
            <w:webHidden/>
          </w:rPr>
        </w:r>
        <w:r w:rsidR="00F136CB">
          <w:rPr>
            <w:noProof/>
            <w:webHidden/>
          </w:rPr>
          <w:fldChar w:fldCharType="separate"/>
        </w:r>
        <w:r w:rsidR="00F136CB">
          <w:rPr>
            <w:noProof/>
            <w:webHidden/>
          </w:rPr>
          <w:t>519</w:t>
        </w:r>
        <w:r w:rsidR="00F136CB">
          <w:rPr>
            <w:noProof/>
            <w:webHidden/>
          </w:rPr>
          <w:fldChar w:fldCharType="end"/>
        </w:r>
      </w:hyperlink>
    </w:p>
    <w:p w14:paraId="14FF9E11" w14:textId="233CB4BE" w:rsidR="00F136CB" w:rsidRDefault="001D3D0B">
      <w:pPr>
        <w:pStyle w:val="16"/>
        <w:tabs>
          <w:tab w:val="right" w:leader="dot" w:pos="8296"/>
        </w:tabs>
        <w:rPr>
          <w:rFonts w:ascii="Aptos" w:hAnsi="Aptos"/>
          <w:noProof/>
          <w:kern w:val="2"/>
        </w:rPr>
      </w:pPr>
      <w:hyperlink w:anchor="_Toc172142605" w:history="1">
        <w:r w:rsidR="00F136CB" w:rsidRPr="00D3509C">
          <w:rPr>
            <w:rStyle w:val="afe"/>
            <w:rFonts w:hint="eastAsia"/>
            <w:noProof/>
          </w:rPr>
          <w:t>ДОБАВОЧНЫЕ</w:t>
        </w:r>
        <w:r w:rsidR="00F136CB" w:rsidRPr="00D3509C">
          <w:rPr>
            <w:rStyle w:val="afe"/>
            <w:noProof/>
          </w:rPr>
          <w:t xml:space="preserve"> </w:t>
        </w:r>
        <w:r w:rsidR="00F136CB" w:rsidRPr="00D3509C">
          <w:rPr>
            <w:rStyle w:val="afe"/>
            <w:rFonts w:hint="eastAsia"/>
            <w:noProof/>
          </w:rPr>
          <w:t>ЗАМЕЧАНИЯ</w:t>
        </w:r>
        <w:r w:rsidR="00F136CB" w:rsidRPr="00D3509C">
          <w:rPr>
            <w:rStyle w:val="afe"/>
            <w:noProof/>
          </w:rPr>
          <w:t xml:space="preserve"> </w:t>
        </w:r>
        <w:r w:rsidR="00F136CB" w:rsidRPr="00D3509C">
          <w:rPr>
            <w:rStyle w:val="afe"/>
            <w:rFonts w:hint="eastAsia"/>
            <w:noProof/>
          </w:rPr>
          <w:t>ОТНОСИТЕЛЬНО</w:t>
        </w:r>
        <w:r w:rsidR="00F136CB" w:rsidRPr="00D3509C">
          <w:rPr>
            <w:rStyle w:val="afe"/>
            <w:noProof/>
          </w:rPr>
          <w:t xml:space="preserve"> </w:t>
        </w:r>
        <w:r w:rsidR="00F136CB" w:rsidRPr="00D3509C">
          <w:rPr>
            <w:rStyle w:val="afe"/>
            <w:rFonts w:hint="eastAsia"/>
            <w:noProof/>
          </w:rPr>
          <w:t>ЭЗОТЕРИЧЕСКОЙ</w:t>
        </w:r>
        <w:r w:rsidR="00F136CB" w:rsidRPr="00D3509C">
          <w:rPr>
            <w:rStyle w:val="afe"/>
            <w:noProof/>
          </w:rPr>
          <w:t xml:space="preserve"> </w:t>
        </w:r>
        <w:r w:rsidR="00F136CB" w:rsidRPr="00D3509C">
          <w:rPr>
            <w:rStyle w:val="afe"/>
            <w:rFonts w:hint="eastAsia"/>
            <w:noProof/>
          </w:rPr>
          <w:t>ГЕОЛОГИЧЕСКОЙ</w:t>
        </w:r>
        <w:r w:rsidR="00F136CB" w:rsidRPr="00D3509C">
          <w:rPr>
            <w:rStyle w:val="afe"/>
            <w:noProof/>
          </w:rPr>
          <w:t xml:space="preserve"> </w:t>
        </w:r>
        <w:r w:rsidR="00F136CB" w:rsidRPr="00D3509C">
          <w:rPr>
            <w:rStyle w:val="afe"/>
            <w:rFonts w:hint="eastAsia"/>
            <w:noProof/>
          </w:rPr>
          <w:t>ХРОНОЛОГИИ</w:t>
        </w:r>
        <w:r w:rsidR="00F136CB">
          <w:rPr>
            <w:noProof/>
            <w:webHidden/>
          </w:rPr>
          <w:tab/>
        </w:r>
        <w:r w:rsidR="00F136CB">
          <w:rPr>
            <w:noProof/>
            <w:webHidden/>
          </w:rPr>
          <w:fldChar w:fldCharType="begin"/>
        </w:r>
        <w:r w:rsidR="00F136CB">
          <w:rPr>
            <w:noProof/>
            <w:webHidden/>
          </w:rPr>
          <w:instrText xml:space="preserve"> PAGEREF _Toc172142605 \h </w:instrText>
        </w:r>
        <w:r w:rsidR="00F136CB">
          <w:rPr>
            <w:noProof/>
            <w:webHidden/>
          </w:rPr>
        </w:r>
        <w:r w:rsidR="00F136CB">
          <w:rPr>
            <w:noProof/>
            <w:webHidden/>
          </w:rPr>
          <w:fldChar w:fldCharType="separate"/>
        </w:r>
        <w:r w:rsidR="00F136CB">
          <w:rPr>
            <w:noProof/>
            <w:webHidden/>
          </w:rPr>
          <w:t>531</w:t>
        </w:r>
        <w:r w:rsidR="00F136CB">
          <w:rPr>
            <w:noProof/>
            <w:webHidden/>
          </w:rPr>
          <w:fldChar w:fldCharType="end"/>
        </w:r>
      </w:hyperlink>
    </w:p>
    <w:p w14:paraId="2D5FA3B4" w14:textId="5E49392A" w:rsidR="00F136CB" w:rsidRDefault="001D3D0B">
      <w:pPr>
        <w:pStyle w:val="35"/>
        <w:tabs>
          <w:tab w:val="right" w:leader="dot" w:pos="8296"/>
        </w:tabs>
        <w:rPr>
          <w:rFonts w:ascii="Aptos" w:hAnsi="Aptos" w:cs="Times New Roman"/>
          <w:noProof/>
          <w:kern w:val="2"/>
          <w:szCs w:val="24"/>
        </w:rPr>
      </w:pPr>
      <w:hyperlink w:anchor="_Toc172142606" w:history="1">
        <w:r w:rsidR="00F136CB" w:rsidRPr="00D3509C">
          <w:rPr>
            <w:rStyle w:val="afe"/>
            <w:rFonts w:hint="eastAsia"/>
            <w:noProof/>
          </w:rPr>
          <w:t>ЗАКЛЮЧЕНИЕ</w:t>
        </w:r>
        <w:r w:rsidR="00F136CB">
          <w:rPr>
            <w:noProof/>
            <w:webHidden/>
          </w:rPr>
          <w:tab/>
        </w:r>
        <w:r w:rsidR="00F136CB">
          <w:rPr>
            <w:noProof/>
            <w:webHidden/>
          </w:rPr>
          <w:fldChar w:fldCharType="begin"/>
        </w:r>
        <w:r w:rsidR="00F136CB">
          <w:rPr>
            <w:noProof/>
            <w:webHidden/>
          </w:rPr>
          <w:instrText xml:space="preserve"> PAGEREF _Toc172142606 \h </w:instrText>
        </w:r>
        <w:r w:rsidR="00F136CB">
          <w:rPr>
            <w:noProof/>
            <w:webHidden/>
          </w:rPr>
        </w:r>
        <w:r w:rsidR="00F136CB">
          <w:rPr>
            <w:noProof/>
            <w:webHidden/>
          </w:rPr>
          <w:fldChar w:fldCharType="separate"/>
        </w:r>
        <w:r w:rsidR="00F136CB">
          <w:rPr>
            <w:noProof/>
            <w:webHidden/>
          </w:rPr>
          <w:t>540</w:t>
        </w:r>
        <w:r w:rsidR="00F136CB">
          <w:rPr>
            <w:noProof/>
            <w:webHidden/>
          </w:rPr>
          <w:fldChar w:fldCharType="end"/>
        </w:r>
      </w:hyperlink>
    </w:p>
    <w:p w14:paraId="49180CB4" w14:textId="3C65295E" w:rsidR="00F136CB" w:rsidRDefault="001D3D0B">
      <w:pPr>
        <w:pStyle w:val="16"/>
        <w:tabs>
          <w:tab w:val="right" w:leader="dot" w:pos="8296"/>
        </w:tabs>
        <w:rPr>
          <w:rFonts w:ascii="Aptos" w:hAnsi="Aptos"/>
          <w:noProof/>
          <w:kern w:val="2"/>
        </w:rPr>
      </w:pPr>
      <w:hyperlink w:anchor="_Toc172142607" w:history="1">
        <w:r w:rsidR="00F136CB" w:rsidRPr="00D3509C">
          <w:rPr>
            <w:rStyle w:val="afe"/>
            <w:rFonts w:hint="eastAsia"/>
            <w:noProof/>
          </w:rPr>
          <w:t>Литература</w:t>
        </w:r>
        <w:r w:rsidR="00F136CB" w:rsidRPr="00D3509C">
          <w:rPr>
            <w:rStyle w:val="afe"/>
            <w:noProof/>
            <w:lang w:val="en-US"/>
          </w:rPr>
          <w:t xml:space="preserve"> </w:t>
        </w:r>
        <w:r w:rsidR="00F136CB" w:rsidRPr="00D3509C">
          <w:rPr>
            <w:rStyle w:val="afe"/>
            <w:rFonts w:hint="eastAsia"/>
            <w:noProof/>
          </w:rPr>
          <w:t>комментариев</w:t>
        </w:r>
        <w:r w:rsidR="00F136CB">
          <w:rPr>
            <w:noProof/>
            <w:webHidden/>
          </w:rPr>
          <w:tab/>
        </w:r>
        <w:r w:rsidR="00F136CB">
          <w:rPr>
            <w:noProof/>
            <w:webHidden/>
          </w:rPr>
          <w:fldChar w:fldCharType="begin"/>
        </w:r>
        <w:r w:rsidR="00F136CB">
          <w:rPr>
            <w:noProof/>
            <w:webHidden/>
          </w:rPr>
          <w:instrText xml:space="preserve"> PAGEREF _Toc172142607 \h </w:instrText>
        </w:r>
        <w:r w:rsidR="00F136CB">
          <w:rPr>
            <w:noProof/>
            <w:webHidden/>
          </w:rPr>
        </w:r>
        <w:r w:rsidR="00F136CB">
          <w:rPr>
            <w:noProof/>
            <w:webHidden/>
          </w:rPr>
          <w:fldChar w:fldCharType="separate"/>
        </w:r>
        <w:r w:rsidR="00F136CB">
          <w:rPr>
            <w:noProof/>
            <w:webHidden/>
          </w:rPr>
          <w:t>541</w:t>
        </w:r>
        <w:r w:rsidR="00F136CB">
          <w:rPr>
            <w:noProof/>
            <w:webHidden/>
          </w:rPr>
          <w:fldChar w:fldCharType="end"/>
        </w:r>
      </w:hyperlink>
    </w:p>
    <w:p w14:paraId="7978E6BA" w14:textId="3AAC26D7" w:rsidR="004A572F" w:rsidRDefault="00F136CB">
      <w:pPr>
        <w:pStyle w:val="16"/>
        <w:tabs>
          <w:tab w:val="right" w:leader="dot" w:pos="8296"/>
        </w:tabs>
        <w:rPr>
          <w:noProof/>
        </w:rPr>
      </w:pPr>
      <w:r>
        <w:rPr>
          <w:noProof/>
        </w:rPr>
        <w:fldChar w:fldCharType="end"/>
      </w:r>
    </w:p>
    <w:p w14:paraId="2E387112" w14:textId="5009CAA5" w:rsidR="006D365C" w:rsidRDefault="006D365C">
      <w:pPr>
        <w:pStyle w:val="10"/>
        <w:spacing w:before="360" w:after="120"/>
        <w:ind w:firstLine="709"/>
        <w:rPr>
          <w:noProof/>
          <w:sz w:val="23"/>
          <w:szCs w:val="23"/>
        </w:rPr>
      </w:pPr>
      <w:r>
        <w:rPr>
          <w:noProof/>
          <w:sz w:val="27"/>
          <w:szCs w:val="27"/>
        </w:rPr>
        <w:br w:type="page"/>
      </w:r>
    </w:p>
    <w:p w14:paraId="465690FC" w14:textId="77777777" w:rsidR="006D365C" w:rsidRDefault="006D365C">
      <w:pPr>
        <w:pStyle w:val="1"/>
        <w:jc w:val="center"/>
        <w:rPr>
          <w:noProof/>
        </w:rPr>
      </w:pPr>
      <w:bookmarkStart w:id="7" w:name="_Toc161292044"/>
      <w:bookmarkStart w:id="8" w:name="_Toc165309782"/>
      <w:bookmarkStart w:id="9" w:name="_Toc165309912"/>
      <w:bookmarkStart w:id="10" w:name="_Toc165310027"/>
      <w:bookmarkStart w:id="11" w:name="_Toc165310142"/>
      <w:bookmarkStart w:id="12" w:name="_Toc166476907"/>
      <w:bookmarkStart w:id="13" w:name="_Toc169967145"/>
      <w:bookmarkStart w:id="14" w:name="_Toc172142388"/>
      <w:r>
        <w:rPr>
          <w:noProof/>
        </w:rPr>
        <w:t>ОТ СОСТАВИТЕЛЯ</w:t>
      </w:r>
      <w:bookmarkEnd w:id="7"/>
      <w:bookmarkEnd w:id="8"/>
      <w:bookmarkEnd w:id="9"/>
      <w:bookmarkEnd w:id="10"/>
      <w:bookmarkEnd w:id="11"/>
      <w:bookmarkEnd w:id="12"/>
      <w:bookmarkEnd w:id="13"/>
      <w:bookmarkEnd w:id="14"/>
    </w:p>
    <w:p w14:paraId="0204FE66" w14:textId="77777777" w:rsidR="006D365C" w:rsidRDefault="006D365C">
      <w:pPr>
        <w:pStyle w:val="10"/>
        <w:ind w:firstLine="709"/>
        <w:rPr>
          <w:noProof/>
          <w:sz w:val="23"/>
          <w:szCs w:val="23"/>
        </w:rPr>
      </w:pPr>
    </w:p>
    <w:p w14:paraId="14A04348" w14:textId="77777777" w:rsidR="006D365C" w:rsidRDefault="006D365C">
      <w:pPr>
        <w:pStyle w:val="10"/>
        <w:ind w:left="2268" w:firstLine="709"/>
        <w:jc w:val="left"/>
        <w:rPr>
          <w:sz w:val="23"/>
          <w:szCs w:val="23"/>
        </w:rPr>
      </w:pPr>
      <w:r>
        <w:rPr>
          <w:sz w:val="23"/>
          <w:szCs w:val="23"/>
        </w:rPr>
        <w:t>«Могут спросить, в каком отношении находится Наше Учение (</w:t>
      </w:r>
      <w:r w:rsidR="00713767">
        <w:rPr>
          <w:sz w:val="23"/>
          <w:szCs w:val="23"/>
        </w:rPr>
        <w:t>Агни Й</w:t>
      </w:r>
      <w:r>
        <w:rPr>
          <w:sz w:val="23"/>
          <w:szCs w:val="23"/>
        </w:rPr>
        <w:t xml:space="preserve">ога) к Нашему же, данному через Блаватскую? Скажите – каждое столетие даётся после явления подробного изложения, кульминация заключительная, которая фактически движет миром по линии человечности. Так Учение Наше заключает «Тайную Доктрину» Блаватской. То же было, когда Христианство кульминировало мировую мудрость классического мира и Заповеди </w:t>
      </w:r>
      <w:proofErr w:type="gramStart"/>
      <w:r>
        <w:rPr>
          <w:sz w:val="23"/>
          <w:szCs w:val="23"/>
        </w:rPr>
        <w:t>Моисея</w:t>
      </w:r>
      <w:proofErr w:type="gramEnd"/>
      <w:r>
        <w:rPr>
          <w:sz w:val="23"/>
          <w:szCs w:val="23"/>
        </w:rPr>
        <w:t xml:space="preserve"> кульминировали Древний Египет и Вавилон. Только нужно понимать значение узловых Учений. Нужно пожелать, чтобы люди не только читали Наши Книги, но и приняли их немедленно».</w:t>
      </w:r>
      <w:r w:rsidR="009537D9">
        <w:rPr>
          <w:sz w:val="23"/>
          <w:szCs w:val="23"/>
        </w:rPr>
        <w:t xml:space="preserve"> </w:t>
      </w:r>
    </w:p>
    <w:p w14:paraId="6341EBC9" w14:textId="77777777" w:rsidR="006D365C" w:rsidRDefault="006D365C">
      <w:pPr>
        <w:pStyle w:val="10"/>
        <w:ind w:left="2268" w:firstLine="709"/>
        <w:jc w:val="right"/>
        <w:rPr>
          <w:noProof/>
          <w:sz w:val="23"/>
          <w:szCs w:val="23"/>
        </w:rPr>
      </w:pPr>
      <w:r>
        <w:rPr>
          <w:noProof/>
          <w:sz w:val="23"/>
          <w:szCs w:val="23"/>
        </w:rPr>
        <w:tab/>
      </w:r>
      <w:r>
        <w:rPr>
          <w:noProof/>
          <w:sz w:val="23"/>
          <w:szCs w:val="23"/>
        </w:rPr>
        <w:tab/>
      </w:r>
      <w:r>
        <w:rPr>
          <w:noProof/>
          <w:sz w:val="23"/>
          <w:szCs w:val="23"/>
        </w:rPr>
        <w:tab/>
      </w:r>
      <w:r w:rsidR="00713767">
        <w:rPr>
          <w:i/>
          <w:noProof/>
          <w:sz w:val="23"/>
          <w:szCs w:val="23"/>
        </w:rPr>
        <w:t>Агни Й</w:t>
      </w:r>
      <w:r>
        <w:rPr>
          <w:i/>
          <w:noProof/>
          <w:sz w:val="23"/>
          <w:szCs w:val="23"/>
        </w:rPr>
        <w:t>ога. Мир Огненный 1, 79.</w:t>
      </w:r>
    </w:p>
    <w:p w14:paraId="72FF6B90" w14:textId="77777777" w:rsidR="006D365C" w:rsidRDefault="006D365C">
      <w:pPr>
        <w:pStyle w:val="10"/>
        <w:ind w:firstLine="709"/>
        <w:jc w:val="both"/>
        <w:rPr>
          <w:noProof/>
          <w:sz w:val="23"/>
          <w:szCs w:val="23"/>
        </w:rPr>
      </w:pPr>
    </w:p>
    <w:p w14:paraId="4BCE6295" w14:textId="2B3EFE9D" w:rsidR="00322244" w:rsidRDefault="006D365C">
      <w:pPr>
        <w:rPr>
          <w:sz w:val="23"/>
          <w:szCs w:val="23"/>
        </w:rPr>
      </w:pPr>
      <w:r>
        <w:rPr>
          <w:noProof/>
          <w:sz w:val="23"/>
          <w:szCs w:val="23"/>
        </w:rPr>
        <w:t xml:space="preserve">Настоящее издание текста «Тайной Доктрины» Е.П.Блаватской представляет современный сокращенный вариант в двух томах </w:t>
      </w:r>
      <w:r w:rsidR="0036186B" w:rsidRPr="0036186B">
        <w:rPr>
          <w:rStyle w:val="af7"/>
          <w:noProof/>
          <w:color w:val="002164"/>
          <w:sz w:val="23"/>
          <w:szCs w:val="23"/>
        </w:rPr>
        <w:footnoteReference w:id="1"/>
      </w:r>
      <w:r w:rsidR="00322244">
        <w:rPr>
          <w:noProof/>
          <w:sz w:val="23"/>
          <w:szCs w:val="23"/>
        </w:rPr>
        <w:t xml:space="preserve">, составленный с учетом </w:t>
      </w:r>
      <w:r w:rsidR="00322244">
        <w:rPr>
          <w:sz w:val="23"/>
          <w:szCs w:val="23"/>
        </w:rPr>
        <w:t>опубликованных после «Тайной Доктрины» Писем Махатм, Учения Храма (Учитель Иларион), а также записей Е.И.Рерих, касающихся «Тайной Доктрины».</w:t>
      </w:r>
    </w:p>
    <w:p w14:paraId="47A8BDED" w14:textId="77777777" w:rsidR="00322244" w:rsidRDefault="00322244">
      <w:pPr>
        <w:rPr>
          <w:noProof/>
          <w:sz w:val="23"/>
          <w:szCs w:val="23"/>
        </w:rPr>
      </w:pPr>
      <w:r>
        <w:rPr>
          <w:sz w:val="23"/>
          <w:szCs w:val="23"/>
        </w:rPr>
        <w:t>Сокращениями текста мы преследовали цель выявить</w:t>
      </w:r>
      <w:r>
        <w:rPr>
          <w:noProof/>
          <w:sz w:val="23"/>
          <w:szCs w:val="23"/>
        </w:rPr>
        <w:t xml:space="preserve"> основы Эзотерического знания, данные Учителями. Эти основы касаются преимущественно развертки Мироздания, появления Солнечной системы, Земли и земного человечества. За рамками остался большой массив доказательных и дискуссионных материалов науки конца </w:t>
      </w:r>
      <w:r>
        <w:rPr>
          <w:noProof/>
          <w:sz w:val="23"/>
          <w:szCs w:val="23"/>
          <w:lang w:val="en-US"/>
        </w:rPr>
        <w:t>XIX</w:t>
      </w:r>
      <w:r>
        <w:rPr>
          <w:noProof/>
          <w:sz w:val="23"/>
          <w:szCs w:val="23"/>
        </w:rPr>
        <w:t xml:space="preserve"> века; оставлена лишь небольшая часть, актуальная до сих пор. О необходимости избирательного чтения «Тайной Доктрины» Е.И.Рерих писала: </w:t>
      </w:r>
    </w:p>
    <w:p w14:paraId="2F8B1819" w14:textId="77777777" w:rsidR="00322244" w:rsidRDefault="00322244">
      <w:pPr>
        <w:rPr>
          <w:noProof/>
          <w:sz w:val="23"/>
          <w:szCs w:val="23"/>
        </w:rPr>
      </w:pPr>
    </w:p>
    <w:p w14:paraId="0628393F" w14:textId="40FB6E99" w:rsidR="00322244" w:rsidRDefault="00322244">
      <w:pPr>
        <w:ind w:left="709"/>
        <w:rPr>
          <w:sz w:val="23"/>
          <w:szCs w:val="23"/>
        </w:rPr>
      </w:pPr>
      <w:r>
        <w:rPr>
          <w:noProof/>
          <w:sz w:val="23"/>
          <w:szCs w:val="23"/>
        </w:rPr>
        <w:t>«</w:t>
      </w:r>
      <w:r>
        <w:rPr>
          <w:sz w:val="23"/>
          <w:szCs w:val="23"/>
        </w:rPr>
        <w:t xml:space="preserve">Для облегчения очень советовала бы выписать из </w:t>
      </w:r>
      <w:r>
        <w:rPr>
          <w:rFonts w:cs="Times New Roman"/>
          <w:sz w:val="23"/>
          <w:szCs w:val="23"/>
        </w:rPr>
        <w:t>“</w:t>
      </w:r>
      <w:r>
        <w:rPr>
          <w:sz w:val="23"/>
          <w:szCs w:val="23"/>
        </w:rPr>
        <w:t>Тайной Доктрины</w:t>
      </w:r>
      <w:r>
        <w:rPr>
          <w:rFonts w:cs="Times New Roman"/>
          <w:sz w:val="23"/>
          <w:szCs w:val="23"/>
        </w:rPr>
        <w:t>”</w:t>
      </w:r>
      <w:r>
        <w:rPr>
          <w:sz w:val="23"/>
          <w:szCs w:val="23"/>
        </w:rPr>
        <w:t xml:space="preserve"> только те места, которые содержат оккультное, или сокровенное, Учение. Увидите, как многое станет ясно. Обилие разнообразного материала, собранного для подтверждения того или иного положения, иногда затемняет основную мысль. Попробуйте сначала лишь подчеркивать такие места» </w:t>
      </w:r>
      <w:r w:rsidR="0036186B" w:rsidRPr="0036186B">
        <w:rPr>
          <w:rStyle w:val="af7"/>
          <w:color w:val="002164"/>
          <w:sz w:val="23"/>
          <w:szCs w:val="23"/>
        </w:rPr>
        <w:footnoteReference w:id="2"/>
      </w:r>
      <w:r>
        <w:rPr>
          <w:sz w:val="23"/>
          <w:szCs w:val="23"/>
        </w:rPr>
        <w:t xml:space="preserve">. </w:t>
      </w:r>
    </w:p>
    <w:p w14:paraId="5028E846" w14:textId="77777777" w:rsidR="00322244" w:rsidRDefault="00322244">
      <w:pPr>
        <w:rPr>
          <w:sz w:val="23"/>
          <w:szCs w:val="23"/>
        </w:rPr>
      </w:pPr>
    </w:p>
    <w:p w14:paraId="4C639CB9" w14:textId="77777777" w:rsidR="00322244" w:rsidRDefault="00322244">
      <w:pPr>
        <w:rPr>
          <w:noProof/>
          <w:sz w:val="23"/>
          <w:szCs w:val="23"/>
        </w:rPr>
      </w:pPr>
      <w:r>
        <w:rPr>
          <w:noProof/>
          <w:sz w:val="23"/>
          <w:szCs w:val="23"/>
        </w:rPr>
        <w:t>Нами значительно сокращены тексты, связанные с религиоведением и сравнительной мифологией, а также каббалистические вычисления, требующие от читателя специальной подготовки и из-за обилия информации затрудняющие усвоение главных положений Учения.</w:t>
      </w:r>
    </w:p>
    <w:p w14:paraId="24803023" w14:textId="77777777" w:rsidR="00322244" w:rsidRDefault="00322244">
      <w:pPr>
        <w:rPr>
          <w:noProof/>
          <w:sz w:val="23"/>
          <w:szCs w:val="23"/>
        </w:rPr>
      </w:pPr>
      <w:r>
        <w:rPr>
          <w:noProof/>
          <w:sz w:val="23"/>
          <w:szCs w:val="23"/>
        </w:rPr>
        <w:t>Неотъемлемой частью Учения, изложенного в «Тайной Доктрине», являются положения «Писем Махатм», копии которых находились в распоряжении Блаватской при написании «Тайной Доктрины». Впервые «Письма Махатм» появились на свет лишь в 1923 году, будучи изданными на английском языке отдельной книгой. До этого содержащиеся в Письмах сведения нашли отражение в книге А.П.Синнета «Эзотерический буддизм» (1883). Письма представляли частную переписку Махатм с А.П.Синнетом и ещё одним корреспондентом: оба имели европейское образование и весьма немного понимали в восточной философии и эзотерической практике. Неизбежными при таком положении оказались фрагментарность материалов Писем Махатм и понятийная неточность, о чем говорилось в самих Письмах. Они затрагивали слишком глубокий пласт знания, который, как это вскоре стало ясно, оказался недостижим для читателя того времени. «Тайная Доктрина» Блаватской более системно изложила положения космогенезиса, но сконцентрировалась главным образом на возникновении и эволюции Земли и земного человечества. В «Тайной Доктрине» был впервые изложен механизм перехода жизни с одной планеты на другую, когда на первой планете жизнь достигла максимально возможного уровня. В развитие темы эволюционных кругов царств, населяющих и образующих планету, было внесено важное дополнение об отрядах эволюционных волн, которые следуют друг за другом, об одновременном существовании на планете представителей одного царства, но разных отрядов, находящихся на разных ступенях эволюции. Впервые подробно был описан характер Планетарного Гения Земли. Даны важные подробности жизни во времена Лемурии и Атлантиды. По сути «Тайная Доктрина» стала не имеющим аналогов изложением основ эзотерического знания.</w:t>
      </w:r>
    </w:p>
    <w:p w14:paraId="64C37AC4" w14:textId="77777777" w:rsidR="00322244" w:rsidRDefault="00322244">
      <w:pPr>
        <w:rPr>
          <w:noProof/>
          <w:sz w:val="23"/>
          <w:szCs w:val="23"/>
        </w:rPr>
      </w:pPr>
      <w:r>
        <w:rPr>
          <w:noProof/>
          <w:sz w:val="23"/>
          <w:szCs w:val="23"/>
        </w:rPr>
        <w:t xml:space="preserve">Вместе с тем Блаватская говорила, что «Тайная Доктрина», будучи коллективным трудом, содержит ряд положений, которым ещё надлежит быть выявленными и которые даже ей неизвестны. Дорогу этому новому пониманию «Тайной Доктрины» проложили послания Учителя Илариона, вошедшие в сборник «Учение Храма», опубликованный на английском языке в </w:t>
      </w:r>
      <w:smartTag w:uri="urn:schemas-microsoft-com:office:smarttags" w:element="metricconverter">
        <w:smartTagPr>
          <w:attr w:name="ProductID" w:val="1925 г"/>
        </w:smartTagPr>
        <w:r>
          <w:rPr>
            <w:noProof/>
            <w:sz w:val="23"/>
            <w:szCs w:val="23"/>
          </w:rPr>
          <w:t>1925 г</w:t>
        </w:r>
      </w:smartTag>
      <w:r>
        <w:rPr>
          <w:noProof/>
          <w:sz w:val="23"/>
          <w:szCs w:val="23"/>
        </w:rPr>
        <w:t xml:space="preserve">. и на русском в 1997 и </w:t>
      </w:r>
      <w:smartTag w:uri="urn:schemas-microsoft-com:office:smarttags" w:element="metricconverter">
        <w:smartTagPr>
          <w:attr w:name="ProductID" w:val="2001 г"/>
        </w:smartTagPr>
        <w:r>
          <w:rPr>
            <w:noProof/>
            <w:sz w:val="23"/>
            <w:szCs w:val="23"/>
          </w:rPr>
          <w:t>2001 г</w:t>
        </w:r>
      </w:smartTag>
      <w:r>
        <w:rPr>
          <w:noProof/>
          <w:sz w:val="23"/>
          <w:szCs w:val="23"/>
        </w:rPr>
        <w:t>., но главное поздние письма и записи Е.И.Рерих, опубликованные после 2000 года.</w:t>
      </w:r>
    </w:p>
    <w:p w14:paraId="3A49990E" w14:textId="573731DB" w:rsidR="00322244" w:rsidRDefault="00322244">
      <w:pPr>
        <w:rPr>
          <w:noProof/>
          <w:sz w:val="23"/>
          <w:szCs w:val="23"/>
        </w:rPr>
      </w:pPr>
      <w:r>
        <w:rPr>
          <w:noProof/>
          <w:sz w:val="23"/>
          <w:szCs w:val="23"/>
        </w:rPr>
        <w:t xml:space="preserve">Из названных новейших текстов </w:t>
      </w:r>
      <w:r w:rsidR="0036186B" w:rsidRPr="0036186B">
        <w:rPr>
          <w:rStyle w:val="af7"/>
          <w:noProof/>
          <w:color w:val="002164"/>
          <w:sz w:val="23"/>
          <w:szCs w:val="23"/>
        </w:rPr>
        <w:footnoteReference w:id="3"/>
      </w:r>
      <w:r>
        <w:rPr>
          <w:noProof/>
          <w:sz w:val="23"/>
          <w:szCs w:val="23"/>
        </w:rPr>
        <w:t xml:space="preserve"> следует, что человечество (или его значительная часть) до воплощения на Земле существовало на другой планете, которая </w:t>
      </w:r>
      <w:r>
        <w:rPr>
          <w:i/>
          <w:noProof/>
          <w:sz w:val="23"/>
          <w:szCs w:val="23"/>
        </w:rPr>
        <w:t>погибла</w:t>
      </w:r>
      <w:r>
        <w:rPr>
          <w:noProof/>
          <w:sz w:val="23"/>
          <w:szCs w:val="23"/>
        </w:rPr>
        <w:t xml:space="preserve">. В этой связи переход человечества с погибшей планеты на Луну, а с Луны – на Землю (последнее описано в «Тайной Доктрине») носил экстраординарный, вынужденный характер. Другим положением, достаточно ясно выраженным ещё в Письмах Махатм и в «Разоблаченной Изиде» (многие материалы этого прекрасного труда были продиктованы Учителями </w:t>
      </w:r>
      <w:r w:rsidR="0036186B" w:rsidRPr="0036186B">
        <w:rPr>
          <w:rStyle w:val="af7"/>
          <w:noProof/>
          <w:color w:val="002164"/>
          <w:sz w:val="23"/>
          <w:szCs w:val="23"/>
        </w:rPr>
        <w:footnoteReference w:id="4"/>
      </w:r>
      <w:r>
        <w:rPr>
          <w:noProof/>
          <w:sz w:val="23"/>
          <w:szCs w:val="23"/>
        </w:rPr>
        <w:t xml:space="preserve">), был отнюдь не человеческий, а </w:t>
      </w:r>
      <w:r>
        <w:rPr>
          <w:i/>
          <w:noProof/>
          <w:sz w:val="23"/>
          <w:szCs w:val="23"/>
        </w:rPr>
        <w:t>животный</w:t>
      </w:r>
      <w:r>
        <w:rPr>
          <w:noProof/>
          <w:sz w:val="23"/>
          <w:szCs w:val="23"/>
        </w:rPr>
        <w:t xml:space="preserve"> тип тел земных людей, обременительная роль </w:t>
      </w:r>
      <w:r>
        <w:rPr>
          <w:i/>
          <w:noProof/>
          <w:sz w:val="23"/>
          <w:szCs w:val="23"/>
        </w:rPr>
        <w:t>низшего астрального тела</w:t>
      </w:r>
      <w:r>
        <w:rPr>
          <w:noProof/>
          <w:sz w:val="23"/>
          <w:szCs w:val="23"/>
        </w:rPr>
        <w:t xml:space="preserve">, «зверя». В «Тайной Доктрине» эта важная особенность земного человека также ещё была затенена. Значительная часть комментариев Е.П.Блаватской к «Станцам Дзиан», послуживших остовом для изложения «Тайной Доктрины», оказалась посвящена раскрытию сугубо классического эволюционного развития, общих правил, которые должны действовать, быть может, на Юпитере или Венере. Однако на Земле эволюция двинулась по более замысловатому пути, что в «Тайной Доктрине», в «Станцах Дзиан» и приводимых архаичных комментариях также обозначено, однако не настолько явно, чтобы быть в то время понятым. Вероятно, именно с целью сокрытия этих подробностей ряд «Станц Дзиан» из «Тайной Доктрины» был Учителями изъят. Таким образом, открыто были названы лишь общие правила, а усвоение </w:t>
      </w:r>
      <w:r>
        <w:rPr>
          <w:i/>
          <w:noProof/>
          <w:sz w:val="23"/>
          <w:szCs w:val="23"/>
        </w:rPr>
        <w:t>более сложного случая</w:t>
      </w:r>
      <w:r>
        <w:rPr>
          <w:noProof/>
          <w:sz w:val="23"/>
          <w:szCs w:val="23"/>
        </w:rPr>
        <w:t xml:space="preserve"> – нашей Земли – оставлено для будущих поколений. </w:t>
      </w:r>
    </w:p>
    <w:p w14:paraId="34817E7C" w14:textId="77777777" w:rsidR="00322244" w:rsidRDefault="00322244">
      <w:pPr>
        <w:rPr>
          <w:noProof/>
          <w:sz w:val="23"/>
          <w:szCs w:val="23"/>
        </w:rPr>
      </w:pPr>
      <w:r>
        <w:rPr>
          <w:noProof/>
          <w:sz w:val="23"/>
          <w:szCs w:val="23"/>
        </w:rPr>
        <w:t>При новом понимании корня дисгармонии в земном развитии, его космогонического и доземного характера, проблема зла и изначального «проклятия» переходит из теологически-туманной плоскости в более конкретную и практическую. Указанные знания дают ключ к пониманию устройства Солнечной системы, Земли, человека, позволяют проникнуть в скрытые тайны окружающей природы, законы жизни и смерти, а значит, дают власть и возможность изменения. Конечно, только чистые сердцем получают ключи. Новейшими материалами из Агни Йоги, дополнительными комментариями и выявлением главных положений мы постарались расширить вход в Эпоху Нового Знания.</w:t>
      </w:r>
    </w:p>
    <w:p w14:paraId="66DE3110" w14:textId="77777777" w:rsidR="00322244" w:rsidRDefault="00322244">
      <w:pPr>
        <w:pStyle w:val="10"/>
        <w:ind w:firstLine="709"/>
        <w:jc w:val="both"/>
        <w:rPr>
          <w:noProof/>
          <w:sz w:val="23"/>
          <w:szCs w:val="23"/>
        </w:rPr>
      </w:pPr>
    </w:p>
    <w:p w14:paraId="750D20BB" w14:textId="77777777" w:rsidR="00322244" w:rsidRDefault="00322244">
      <w:pPr>
        <w:pStyle w:val="10"/>
        <w:ind w:firstLine="709"/>
        <w:jc w:val="right"/>
        <w:rPr>
          <w:i/>
          <w:noProof/>
          <w:spacing w:val="20"/>
          <w:sz w:val="23"/>
          <w:szCs w:val="23"/>
        </w:rPr>
      </w:pPr>
      <w:r>
        <w:rPr>
          <w:i/>
          <w:noProof/>
          <w:spacing w:val="20"/>
          <w:sz w:val="23"/>
          <w:szCs w:val="23"/>
        </w:rPr>
        <w:t xml:space="preserve">Александр Владимиров, </w:t>
      </w:r>
      <w:smartTag w:uri="urn:schemas-microsoft-com:office:smarttags" w:element="metricconverter">
        <w:smartTagPr>
          <w:attr w:name="ProductID" w:val="2007 г"/>
        </w:smartTagPr>
        <w:r>
          <w:rPr>
            <w:i/>
            <w:noProof/>
            <w:spacing w:val="20"/>
            <w:sz w:val="23"/>
            <w:szCs w:val="23"/>
          </w:rPr>
          <w:t>2007 г</w:t>
        </w:r>
      </w:smartTag>
      <w:r>
        <w:rPr>
          <w:i/>
          <w:noProof/>
          <w:spacing w:val="20"/>
          <w:sz w:val="23"/>
          <w:szCs w:val="23"/>
        </w:rPr>
        <w:t xml:space="preserve">. </w:t>
      </w:r>
    </w:p>
    <w:p w14:paraId="13AD91AF" w14:textId="77777777" w:rsidR="00322244" w:rsidRDefault="00322244">
      <w:pPr>
        <w:pStyle w:val="10"/>
        <w:ind w:firstLine="709"/>
        <w:jc w:val="left"/>
        <w:rPr>
          <w:noProof/>
          <w:spacing w:val="20"/>
          <w:sz w:val="23"/>
          <w:szCs w:val="23"/>
        </w:rPr>
      </w:pPr>
    </w:p>
    <w:p w14:paraId="04BAA1D9" w14:textId="0AA0E9C8" w:rsidR="00322244" w:rsidRDefault="00322244">
      <w:pPr>
        <w:rPr>
          <w:noProof/>
          <w:sz w:val="23"/>
          <w:szCs w:val="23"/>
        </w:rPr>
      </w:pPr>
      <w:r>
        <w:rPr>
          <w:noProof/>
          <w:sz w:val="23"/>
          <w:szCs w:val="23"/>
        </w:rPr>
        <w:t xml:space="preserve">При издании использован перевод английского текста «Тайной Доктрины» на русский язык, выполненный Е.И.Рерих (впервые книга опубликована в Риге в </w:t>
      </w:r>
      <w:smartTag w:uri="urn:schemas-microsoft-com:office:smarttags" w:element="metricconverter">
        <w:smartTagPr>
          <w:attr w:name="ProductID" w:val="1937 г"/>
        </w:smartTagPr>
        <w:r>
          <w:rPr>
            <w:noProof/>
            <w:sz w:val="23"/>
            <w:szCs w:val="23"/>
          </w:rPr>
          <w:t>1937 г</w:t>
        </w:r>
      </w:smartTag>
      <w:r>
        <w:rPr>
          <w:noProof/>
          <w:sz w:val="23"/>
          <w:szCs w:val="23"/>
        </w:rPr>
        <w:t>.), с учетом</w:t>
      </w:r>
      <w:r>
        <w:rPr>
          <w:sz w:val="23"/>
          <w:szCs w:val="23"/>
        </w:rPr>
        <w:t xml:space="preserve"> правок и пометок, сделанных Е.И.Рерих в личном экземпляре «Тайной Доктрины»</w:t>
      </w:r>
      <w:r>
        <w:rPr>
          <w:iCs/>
          <w:sz w:val="23"/>
          <w:szCs w:val="23"/>
        </w:rPr>
        <w:t>, и в отдельном списке (</w:t>
      </w:r>
      <w:r>
        <w:rPr>
          <w:sz w:val="23"/>
          <w:szCs w:val="23"/>
        </w:rPr>
        <w:t xml:space="preserve">книга и список хранятся в Международном центре </w:t>
      </w:r>
      <w:proofErr w:type="spellStart"/>
      <w:r>
        <w:rPr>
          <w:sz w:val="23"/>
          <w:szCs w:val="23"/>
        </w:rPr>
        <w:t>Рерихов,г</w:t>
      </w:r>
      <w:proofErr w:type="spellEnd"/>
      <w:r>
        <w:rPr>
          <w:sz w:val="23"/>
          <w:szCs w:val="23"/>
        </w:rPr>
        <w:t xml:space="preserve">. Москва) </w:t>
      </w:r>
      <w:r w:rsidR="0036186B" w:rsidRPr="0036186B">
        <w:rPr>
          <w:rStyle w:val="af7"/>
          <w:color w:val="002164"/>
          <w:sz w:val="23"/>
          <w:szCs w:val="23"/>
        </w:rPr>
        <w:footnoteReference w:id="5"/>
      </w:r>
      <w:r>
        <w:rPr>
          <w:sz w:val="23"/>
          <w:szCs w:val="23"/>
        </w:rPr>
        <w:t>.</w:t>
      </w:r>
    </w:p>
    <w:p w14:paraId="06DFA8F3" w14:textId="53E867E9" w:rsidR="00322244" w:rsidRDefault="00322244">
      <w:pPr>
        <w:rPr>
          <w:noProof/>
          <w:sz w:val="23"/>
          <w:szCs w:val="23"/>
        </w:rPr>
      </w:pPr>
      <w:r>
        <w:rPr>
          <w:noProof/>
          <w:sz w:val="23"/>
          <w:szCs w:val="23"/>
        </w:rPr>
        <w:t xml:space="preserve">Тексты в квадратных скобках, встречающиеся в остальных местах, являются нашими вставками. Наши пояснения, взятые в круглые скобки, показаны </w:t>
      </w:r>
      <w:r w:rsidR="0036186B" w:rsidRPr="0036186B">
        <w:rPr>
          <w:noProof/>
          <w:color w:val="002164"/>
          <w:sz w:val="23"/>
          <w:szCs w:val="23"/>
          <w:vertAlign w:val="superscript"/>
        </w:rPr>
        <w:t>надстрочным текстом</w:t>
      </w:r>
      <w:r>
        <w:rPr>
          <w:noProof/>
          <w:sz w:val="23"/>
          <w:szCs w:val="23"/>
        </w:rPr>
        <w:t>. В принципиальных случаях наши вставки и пояснения отмечены инициалами составителя (</w:t>
      </w:r>
      <w:r>
        <w:rPr>
          <w:i/>
          <w:noProof/>
          <w:sz w:val="23"/>
          <w:szCs w:val="23"/>
        </w:rPr>
        <w:t>А.В.</w:t>
      </w:r>
      <w:r>
        <w:rPr>
          <w:noProof/>
          <w:sz w:val="23"/>
          <w:szCs w:val="23"/>
        </w:rPr>
        <w:t xml:space="preserve">).В цитатах текст в квадратных скобках (Станцы, Комментарии курсивом и т.п.) означает вставку Е.П.Блаватской, а в круглых скобках – её пояснения; в этих случаях наши вставки и комментарии показаны </w:t>
      </w:r>
      <w:r w:rsidR="0036186B" w:rsidRPr="0036186B">
        <w:rPr>
          <w:noProof/>
          <w:color w:val="002164"/>
          <w:sz w:val="23"/>
          <w:szCs w:val="23"/>
          <w:vertAlign w:val="superscript"/>
        </w:rPr>
        <w:t>надстрочным текстом</w:t>
      </w:r>
      <w:r>
        <w:rPr>
          <w:noProof/>
          <w:sz w:val="23"/>
          <w:szCs w:val="23"/>
        </w:rPr>
        <w:t xml:space="preserve">. </w:t>
      </w:r>
    </w:p>
    <w:p w14:paraId="4D611EB6" w14:textId="77777777" w:rsidR="00322244" w:rsidRDefault="00322244" w:rsidP="00762687">
      <w:pPr>
        <w:pStyle w:val="1"/>
        <w:rPr>
          <w:noProof/>
          <w:sz w:val="23"/>
          <w:szCs w:val="23"/>
        </w:rPr>
      </w:pPr>
      <w:bookmarkStart w:id="15" w:name="XXI"/>
      <w:bookmarkStart w:id="16" w:name="_Toc161291758"/>
      <w:bookmarkStart w:id="17" w:name="_Toc161292048"/>
      <w:bookmarkStart w:id="18" w:name="_Toc165309783"/>
      <w:bookmarkStart w:id="19" w:name="_Toc165309913"/>
      <w:bookmarkStart w:id="20" w:name="_Toc165310028"/>
      <w:bookmarkStart w:id="21" w:name="_Toc165310143"/>
      <w:bookmarkStart w:id="22" w:name="_Toc166476908"/>
      <w:bookmarkStart w:id="23" w:name="_Toc169967146"/>
      <w:bookmarkStart w:id="24" w:name="_Toc172142389"/>
      <w:bookmarkEnd w:id="15"/>
      <w:r>
        <w:rPr>
          <w:noProof/>
          <w:sz w:val="23"/>
          <w:szCs w:val="23"/>
        </w:rPr>
        <w:t>ПРЕДИСЛОВИЕ Е.П.БЛАВАТСКОЙ К ПЕРВОМУ ИЗДАНИЮ</w:t>
      </w:r>
      <w:bookmarkEnd w:id="16"/>
      <w:bookmarkEnd w:id="17"/>
      <w:bookmarkEnd w:id="18"/>
      <w:bookmarkEnd w:id="19"/>
      <w:bookmarkEnd w:id="20"/>
      <w:bookmarkEnd w:id="21"/>
      <w:bookmarkEnd w:id="22"/>
      <w:bookmarkEnd w:id="23"/>
      <w:bookmarkEnd w:id="24"/>
    </w:p>
    <w:p w14:paraId="21E3FAF2" w14:textId="77777777" w:rsidR="00322244" w:rsidRDefault="00322244" w:rsidP="00762687">
      <w:pPr>
        <w:ind w:firstLine="709"/>
        <w:rPr>
          <w:noProof/>
          <w:sz w:val="23"/>
          <w:szCs w:val="23"/>
        </w:rPr>
      </w:pPr>
      <w:bookmarkStart w:id="25" w:name="XXII"/>
      <w:bookmarkEnd w:id="25"/>
      <w:r>
        <w:rPr>
          <w:noProof/>
          <w:sz w:val="23"/>
          <w:szCs w:val="23"/>
        </w:rPr>
        <w:t xml:space="preserve">Истины эти, ни в коем случае, не выдаются за откровение, также автор не претендует на положение разоблачителя мистического знания, впервые обнародываемого в истории мира. Ибо то, что заключается в этом труде, можно найти разбросанным в тысячах томов, вмещающих Писания великих Азиатских и ранних Европейских религий, сокрытых в глифах и символах и, в силу этого покрова, до сих пор оставленных без внимания. Этот труд есть частичное изложение того, что сама автор узнала от более Знающих, и добавленное в некоторых деталях результатами её личного изучения и наблюдения. </w:t>
      </w:r>
    </w:p>
    <w:p w14:paraId="421ECCB0" w14:textId="77777777" w:rsidR="00322244" w:rsidRDefault="00322244" w:rsidP="00762687">
      <w:pPr>
        <w:ind w:firstLine="709"/>
        <w:rPr>
          <w:noProof/>
          <w:sz w:val="23"/>
          <w:szCs w:val="23"/>
        </w:rPr>
      </w:pPr>
      <w:r>
        <w:rPr>
          <w:noProof/>
          <w:sz w:val="23"/>
          <w:szCs w:val="23"/>
        </w:rPr>
        <w:t xml:space="preserve">Излишне объяснять, что эта книга не есть Тайная Доктрина во всей её цельности, но лишь избранное число фрагментов её основных положений. </w:t>
      </w:r>
    </w:p>
    <w:p w14:paraId="329F4D50" w14:textId="77777777" w:rsidR="00322244" w:rsidRDefault="00322244" w:rsidP="00762687">
      <w:pPr>
        <w:ind w:firstLine="709"/>
        <w:rPr>
          <w:noProof/>
          <w:sz w:val="23"/>
          <w:szCs w:val="23"/>
        </w:rPr>
      </w:pPr>
      <w:r>
        <w:rPr>
          <w:noProof/>
          <w:sz w:val="23"/>
          <w:szCs w:val="23"/>
        </w:rPr>
        <w:t xml:space="preserve">Но может быть полезно подтвердить со всею ясностью, что учения, заключенные в этих томах, хотя бы и отрывочные и неполные, не принадлежат какой-либо одной религии, как то индусов, </w:t>
      </w:r>
      <w:r>
        <w:rPr>
          <w:sz w:val="23"/>
          <w:szCs w:val="23"/>
        </w:rPr>
        <w:t>Зороастра</w:t>
      </w:r>
      <w:r>
        <w:rPr>
          <w:noProof/>
          <w:sz w:val="23"/>
          <w:szCs w:val="23"/>
        </w:rPr>
        <w:t>, халдеев и египтян, ни к буддизму, исламу, иудаизму или христианству, исключительно. Тайная Доктрина является сущностью всех их. Рожденные от неё в своих началах, различные религиозные системы возвращаются теперь к своему перво</w:t>
      </w:r>
      <w:bookmarkStart w:id="26" w:name="XXIII"/>
      <w:bookmarkEnd w:id="26"/>
      <w:r>
        <w:rPr>
          <w:noProof/>
          <w:sz w:val="23"/>
          <w:szCs w:val="23"/>
        </w:rPr>
        <w:t>начальному элементу, из которого произошла, развилась и материализовалась каждая тайна и догма.</w:t>
      </w:r>
    </w:p>
    <w:p w14:paraId="2465B395" w14:textId="77777777" w:rsidR="00322244" w:rsidRDefault="00322244" w:rsidP="00762687">
      <w:pPr>
        <w:ind w:firstLine="709"/>
        <w:rPr>
          <w:noProof/>
          <w:sz w:val="23"/>
          <w:szCs w:val="23"/>
        </w:rPr>
      </w:pPr>
      <w:r>
        <w:rPr>
          <w:noProof/>
          <w:sz w:val="23"/>
          <w:szCs w:val="23"/>
        </w:rPr>
        <w:t xml:space="preserve">Более чем вероятно, что книга эта будет рассматриваться большинством как самая дикая небылица, ибо кто когда слышал о </w:t>
      </w:r>
      <w:r>
        <w:rPr>
          <w:i/>
          <w:noProof/>
          <w:sz w:val="23"/>
          <w:szCs w:val="23"/>
        </w:rPr>
        <w:t>Книге Дзиан</w:t>
      </w:r>
      <w:r>
        <w:rPr>
          <w:noProof/>
          <w:sz w:val="23"/>
          <w:szCs w:val="23"/>
        </w:rPr>
        <w:t>?</w:t>
      </w:r>
    </w:p>
    <w:p w14:paraId="6CA71379" w14:textId="77777777" w:rsidR="00322244" w:rsidRDefault="00322244" w:rsidP="00762687">
      <w:pPr>
        <w:ind w:firstLine="709"/>
        <w:rPr>
          <w:noProof/>
          <w:sz w:val="23"/>
          <w:szCs w:val="23"/>
        </w:rPr>
      </w:pPr>
      <w:r>
        <w:rPr>
          <w:noProof/>
          <w:sz w:val="23"/>
          <w:szCs w:val="23"/>
        </w:rPr>
        <w:t>Цель этого труда может быть определена так: доказать, что Природа не есть «случайное сочетание атомов», и указать человеку его законное место в схеме Вселенной; спасти от извращения архаические истины, являющиеся основою всех религий; приоткрыть до некоторой степени основное единство, откуда все они произошли; наконец, показать, что оккультная сторона Природы никогда ещё не была доступна науке современной цивилизации.</w:t>
      </w:r>
    </w:p>
    <w:p w14:paraId="60A2F993" w14:textId="77777777" w:rsidR="00322244" w:rsidRDefault="00322244" w:rsidP="00762687">
      <w:pPr>
        <w:ind w:firstLine="709"/>
        <w:rPr>
          <w:noProof/>
          <w:sz w:val="23"/>
          <w:szCs w:val="23"/>
        </w:rPr>
      </w:pPr>
      <w:r>
        <w:rPr>
          <w:noProof/>
          <w:sz w:val="23"/>
          <w:szCs w:val="23"/>
        </w:rPr>
        <w:t xml:space="preserve">Если это до некоторой степени выполнено, писательница удовлетворена. Труд этот написан в служении человечеству, и человечеством же и будущими поколениями должен быть судим. </w:t>
      </w:r>
    </w:p>
    <w:p w14:paraId="674D568A" w14:textId="77777777" w:rsidR="00322244" w:rsidRDefault="00322244" w:rsidP="00762687">
      <w:pPr>
        <w:ind w:firstLine="709"/>
        <w:jc w:val="right"/>
        <w:rPr>
          <w:noProof/>
          <w:sz w:val="23"/>
          <w:szCs w:val="23"/>
        </w:rPr>
      </w:pPr>
      <w:r>
        <w:rPr>
          <w:noProof/>
          <w:sz w:val="23"/>
          <w:szCs w:val="23"/>
        </w:rPr>
        <w:t>Е. П. Б.</w:t>
      </w:r>
    </w:p>
    <w:p w14:paraId="1CFDD9AE" w14:textId="77777777" w:rsidR="00322244" w:rsidRDefault="00322244" w:rsidP="00762687">
      <w:pPr>
        <w:pStyle w:val="10"/>
        <w:ind w:firstLine="709"/>
        <w:jc w:val="left"/>
        <w:rPr>
          <w:noProof/>
          <w:sz w:val="27"/>
          <w:szCs w:val="27"/>
        </w:rPr>
      </w:pPr>
      <w:r>
        <w:rPr>
          <w:noProof/>
          <w:sz w:val="23"/>
          <w:szCs w:val="23"/>
        </w:rPr>
        <w:t>Лондон, Октябрь, 1888.</w:t>
      </w:r>
    </w:p>
    <w:p w14:paraId="5194B11E" w14:textId="77777777" w:rsidR="00322244" w:rsidRDefault="00322244" w:rsidP="00762687">
      <w:pPr>
        <w:ind w:firstLine="709"/>
        <w:rPr>
          <w:noProof/>
          <w:sz w:val="23"/>
          <w:szCs w:val="23"/>
        </w:rPr>
      </w:pPr>
    </w:p>
    <w:p w14:paraId="505B9B9F" w14:textId="77777777" w:rsidR="00322244" w:rsidRDefault="00322244" w:rsidP="00762687">
      <w:pPr>
        <w:pStyle w:val="2"/>
        <w:rPr>
          <w:noProof/>
          <w:sz w:val="23"/>
          <w:szCs w:val="23"/>
        </w:rPr>
      </w:pPr>
      <w:bookmarkStart w:id="27" w:name="XXIV"/>
      <w:bookmarkStart w:id="28" w:name="стр1"/>
      <w:bookmarkStart w:id="29" w:name="_Toc161291759"/>
      <w:bookmarkStart w:id="30" w:name="_Toc161292049"/>
      <w:bookmarkStart w:id="31" w:name="_Toc165309784"/>
      <w:bookmarkStart w:id="32" w:name="_Toc165309914"/>
      <w:bookmarkStart w:id="33" w:name="_Toc165310029"/>
      <w:bookmarkStart w:id="34" w:name="_Toc165310144"/>
      <w:bookmarkStart w:id="35" w:name="_Toc166476909"/>
      <w:bookmarkStart w:id="36" w:name="_Toc169967147"/>
      <w:bookmarkStart w:id="37" w:name="_Toc172142390"/>
      <w:bookmarkEnd w:id="27"/>
      <w:bookmarkEnd w:id="28"/>
      <w:r>
        <w:rPr>
          <w:noProof/>
          <w:sz w:val="23"/>
          <w:szCs w:val="23"/>
        </w:rPr>
        <w:t>ВВЕДЕНИЕ</w:t>
      </w:r>
      <w:bookmarkEnd w:id="29"/>
      <w:bookmarkEnd w:id="30"/>
      <w:bookmarkEnd w:id="31"/>
      <w:bookmarkEnd w:id="32"/>
      <w:bookmarkEnd w:id="33"/>
      <w:bookmarkEnd w:id="34"/>
      <w:bookmarkEnd w:id="35"/>
      <w:bookmarkEnd w:id="36"/>
      <w:bookmarkEnd w:id="37"/>
    </w:p>
    <w:p w14:paraId="656E06CA" w14:textId="77777777" w:rsidR="00322244" w:rsidRDefault="00322244" w:rsidP="00762687">
      <w:pPr>
        <w:ind w:firstLine="709"/>
        <w:rPr>
          <w:noProof/>
          <w:sz w:val="23"/>
          <w:szCs w:val="23"/>
        </w:rPr>
      </w:pPr>
    </w:p>
    <w:p w14:paraId="49076007" w14:textId="77777777" w:rsidR="00322244" w:rsidRDefault="00322244" w:rsidP="00762687">
      <w:pPr>
        <w:ind w:firstLine="709"/>
        <w:rPr>
          <w:noProof/>
          <w:sz w:val="23"/>
          <w:szCs w:val="23"/>
        </w:rPr>
      </w:pPr>
      <w:r>
        <w:rPr>
          <w:noProof/>
          <w:sz w:val="23"/>
          <w:szCs w:val="23"/>
        </w:rPr>
        <w:t>Одним из величайших и, может быть, самым серьезным возражением против достоверности этого труда и доверия к нему послужат предварительные Станцы. Как могут быть проверены утверждения, заключенные в них? Правда, что большая часть санскритских, китайских и монгольских трудов, упомянутых в настоящих томах, известна некоторым востоковедам, тем не менее, главный труд, откуда взяты Станцы, не имеется в европейских библиотеках. КНИГА ДЗИАН (или ДЗАН) совершенно не известна нашим филологам или, во всяком случае, они никогда не слышали о ней под данным наименованием. Это, конечно, большой ущерб с точки зрения тех, кто следует в своих изысканиях предписанным методам официальной науки, но для учеников Оккультизма и для всех истинных оккультистов это не имеет большого значения. Главная основа данной Доктрины находится в сотнях и тысячах санскритских манускриптов, из которых некоторые уже переведены и, как обычно, искажены толкованием, другие же всё ещё ожидают свой черёд. Потому каждый ученик имеет возможность убедиться в сделанных здесь утверждениях так же, как и проверить большинство приведенных выдержек. Лишь несколько новых фактов, новых лишь для непосвященного востоковеда, и мест, взятых из Комментария, будет трудно проследить до их источника. Кроме того, некоторые учения ещё до сих пор преподаются устно, но, тем не менее, намеки на них встречаются в каждом случае почти во всех бесчисленных томах храмовой литературы браминов, Китая и Тибета.</w:t>
      </w:r>
    </w:p>
    <w:p w14:paraId="3AFBD4EB" w14:textId="77777777" w:rsidR="00322244" w:rsidRDefault="00322244" w:rsidP="00762687">
      <w:pPr>
        <w:ind w:firstLine="709"/>
        <w:rPr>
          <w:noProof/>
          <w:sz w:val="23"/>
          <w:szCs w:val="23"/>
        </w:rPr>
      </w:pPr>
      <w:bookmarkStart w:id="38" w:name="стр8"/>
      <w:bookmarkEnd w:id="38"/>
      <w:r>
        <w:rPr>
          <w:noProof/>
          <w:sz w:val="23"/>
          <w:szCs w:val="23"/>
        </w:rPr>
        <w:t>Во всяком случае, что бы ни было уготовано в будущем автору этого труда недоброжелательной критикой, один факт вполне достоверен. Члены нескольких эзотерических школ – местонахождение которых за Гималаями и разветвления которых могут быть найдены в Китае, Японии, Индии и Тибете и даже в Сирии, не считая Южной Америки – претендуют на обладание всех сокровенных и философских трудов в манускриптах и печати, одним словом, всех трудов, которые когда-либо написаны были на языках и в начертаниях с самого начала возникновения искусства письма, от иероглифов до алфавита Кадмуса и Деванагари.</w:t>
      </w:r>
    </w:p>
    <w:p w14:paraId="6A24162F" w14:textId="77777777" w:rsidR="00322244" w:rsidRDefault="00322244" w:rsidP="00762687">
      <w:pPr>
        <w:ind w:firstLine="709"/>
        <w:rPr>
          <w:noProof/>
          <w:sz w:val="23"/>
          <w:szCs w:val="23"/>
        </w:rPr>
      </w:pPr>
      <w:r>
        <w:rPr>
          <w:noProof/>
          <w:sz w:val="23"/>
          <w:szCs w:val="23"/>
        </w:rPr>
        <w:t>Постоянно утверждалось, что с самого времени уничтожения библиотеки Александрии каждый труд, который мог своим содержанием привести непосвященного к конечному открытию и пониманию некоторых тайн Сокровенной Науки, был усердно отыскиваем объединенными усилиями членов этого Братства. Кроме того, теми, кто знают, добавляется, что все подобные труды, раз они были найдены, уничтожались, за исключением трёх копий каждого, которые были сохранены и сокрыты в безопасности. В Индии последние из этих драгоценных Манускриптов были добыты и сокрыты во время царствования Императора Акбара.</w:t>
      </w:r>
    </w:p>
    <w:p w14:paraId="0573E89D" w14:textId="77777777" w:rsidR="00322244" w:rsidRDefault="00322244" w:rsidP="00762687">
      <w:pPr>
        <w:ind w:firstLine="709"/>
        <w:rPr>
          <w:noProof/>
          <w:sz w:val="23"/>
          <w:szCs w:val="23"/>
        </w:rPr>
      </w:pPr>
      <w:r>
        <w:rPr>
          <w:noProof/>
          <w:sz w:val="23"/>
          <w:szCs w:val="23"/>
        </w:rPr>
        <w:t xml:space="preserve">Кроме того, утверждается, что каждая священная книга, подобного содержания, текст которой был недостаточно сокрыт в символах, или же имевшая какое-либо непосредственное отношение к древним мистериям, была сначала переписана тайным письмом, могущим противостоять искусству лучших и наискуснейших палеографов, и затем уничтожена до последней копии. Во время царствования Акбара несколько фанатичных придворных, недовольных греховной пытливостью Императора к религиям нечестивых, сами помогали браминам скрывать их Манускрипты. Таков был Бадаони, питавший </w:t>
      </w:r>
      <w:r>
        <w:rPr>
          <w:i/>
          <w:noProof/>
          <w:sz w:val="23"/>
          <w:szCs w:val="23"/>
        </w:rPr>
        <w:t>нескрываемый ужас</w:t>
      </w:r>
      <w:r>
        <w:rPr>
          <w:noProof/>
          <w:sz w:val="23"/>
          <w:szCs w:val="23"/>
        </w:rPr>
        <w:t xml:space="preserve"> пе</w:t>
      </w:r>
      <w:bookmarkStart w:id="39" w:name="стр9"/>
      <w:bookmarkEnd w:id="39"/>
      <w:r>
        <w:rPr>
          <w:noProof/>
          <w:sz w:val="23"/>
          <w:szCs w:val="23"/>
        </w:rPr>
        <w:t xml:space="preserve">ред манией Акбара к идолопоклонческим религиям. Этот Бадаони в своём </w:t>
      </w:r>
      <w:r>
        <w:rPr>
          <w:i/>
          <w:noProof/>
          <w:sz w:val="23"/>
          <w:szCs w:val="23"/>
        </w:rPr>
        <w:t>Muntakhab't Tawurikh</w:t>
      </w:r>
      <w:r>
        <w:rPr>
          <w:noProof/>
          <w:sz w:val="23"/>
          <w:szCs w:val="23"/>
        </w:rPr>
        <w:t xml:space="preserve"> пишет: </w:t>
      </w:r>
    </w:p>
    <w:p w14:paraId="4AAF72DA" w14:textId="0D4C5BEA" w:rsidR="00322244" w:rsidRDefault="00322244" w:rsidP="00762687">
      <w:pPr>
        <w:pStyle w:val="af6"/>
        <w:ind w:firstLine="709"/>
        <w:rPr>
          <w:noProof/>
          <w:sz w:val="21"/>
          <w:szCs w:val="21"/>
        </w:rPr>
      </w:pPr>
      <w:r>
        <w:rPr>
          <w:noProof/>
          <w:sz w:val="21"/>
          <w:szCs w:val="21"/>
        </w:rPr>
        <w:t xml:space="preserve">«Так как они (шраманы и брамины) превосходят других ученых людей в своих трактатах о морали и физических, и религиозных науках и достигают высокой степени в своём </w:t>
      </w:r>
      <w:r>
        <w:rPr>
          <w:i/>
          <w:noProof/>
          <w:sz w:val="21"/>
          <w:szCs w:val="21"/>
        </w:rPr>
        <w:t>знании будущего</w:t>
      </w:r>
      <w:r>
        <w:rPr>
          <w:noProof/>
          <w:sz w:val="21"/>
          <w:szCs w:val="21"/>
        </w:rPr>
        <w:t xml:space="preserve">, в духовной мощи и человеческом совершенстве, то они привели доказательства, основанные на разуме и свидетельстве... и запечатлели свои доктрины так твердо... что ни один человек... не смог бы теперь вызвать сомнения в Его Величестве, если бы даже горы рассыпались в песок, или же разверзлись небеса..... Его Величество наслаждается познаниями этих нечестивых сект, которые не поддаются исчислению, так многочисленны они; и их </w:t>
      </w:r>
      <w:r>
        <w:rPr>
          <w:i/>
          <w:noProof/>
          <w:sz w:val="21"/>
          <w:szCs w:val="21"/>
        </w:rPr>
        <w:t>книгам «Откровений»</w:t>
      </w:r>
      <w:r>
        <w:rPr>
          <w:noProof/>
          <w:sz w:val="21"/>
          <w:szCs w:val="21"/>
        </w:rPr>
        <w:t xml:space="preserve"> нет конца</w:t>
      </w:r>
      <w:r w:rsidR="0036186B" w:rsidRPr="0036186B">
        <w:rPr>
          <w:rStyle w:val="af7"/>
          <w:noProof/>
          <w:color w:val="002164"/>
          <w:sz w:val="21"/>
          <w:szCs w:val="21"/>
        </w:rPr>
        <w:footnoteReference w:id="6"/>
      </w:r>
      <w:r>
        <w:rPr>
          <w:noProof/>
          <w:sz w:val="21"/>
          <w:szCs w:val="21"/>
        </w:rPr>
        <w:t>».</w:t>
      </w:r>
    </w:p>
    <w:p w14:paraId="47D5E84A" w14:textId="77777777" w:rsidR="00322244" w:rsidRDefault="00322244" w:rsidP="00762687">
      <w:pPr>
        <w:ind w:firstLine="709"/>
        <w:rPr>
          <w:noProof/>
          <w:sz w:val="23"/>
          <w:szCs w:val="23"/>
        </w:rPr>
      </w:pPr>
      <w:r>
        <w:rPr>
          <w:noProof/>
          <w:sz w:val="23"/>
          <w:szCs w:val="23"/>
        </w:rPr>
        <w:t xml:space="preserve">Труд [Бадаони] «хранился в тайне и не был напечатан до царствования Джехангира». Кроме того, во всех обширных и богатых монастырях имеются подземные храмы и пещерные библиотеки, высеченные в скале, если </w:t>
      </w:r>
      <w:r>
        <w:rPr>
          <w:i/>
          <w:noProof/>
          <w:sz w:val="23"/>
          <w:szCs w:val="23"/>
        </w:rPr>
        <w:t>Gonpa</w:t>
      </w:r>
      <w:r>
        <w:rPr>
          <w:noProof/>
          <w:sz w:val="23"/>
          <w:szCs w:val="23"/>
        </w:rPr>
        <w:t xml:space="preserve"> (монастырь) или </w:t>
      </w:r>
      <w:r>
        <w:rPr>
          <w:i/>
          <w:noProof/>
          <w:sz w:val="23"/>
          <w:szCs w:val="23"/>
        </w:rPr>
        <w:t>Lhakang</w:t>
      </w:r>
      <w:r>
        <w:rPr>
          <w:noProof/>
          <w:sz w:val="23"/>
          <w:szCs w:val="23"/>
        </w:rPr>
        <w:t xml:space="preserve"> построены на горе. За пределами западного Цайдама, в одиноких проходах Гунь-луня, имеются несколько подобных скрытых хранилищ. Вдоль хребта Алтын-таг, где ещё не ступала нога европейца, существует некий поселок, затерянный в глубоком горном проходе: небольшая скученность домов, скорее деревушка, нежели монастырь, с бедным храмом и старым ламою, отшельником, живущим поблизости для охраны его. Путники богомольцы говорят, что подземные галереи и помещения под ними содержат коллекцию книг, число которых, по данным отчетам, слишком велико, чтобы поместиться даже в Британском Музее.</w:t>
      </w:r>
    </w:p>
    <w:p w14:paraId="743D4994" w14:textId="77777777" w:rsidR="00322244" w:rsidRDefault="00322244" w:rsidP="00762687">
      <w:pPr>
        <w:ind w:firstLine="709"/>
        <w:rPr>
          <w:i/>
          <w:noProof/>
          <w:sz w:val="23"/>
          <w:szCs w:val="23"/>
        </w:rPr>
      </w:pPr>
      <w:r>
        <w:rPr>
          <w:noProof/>
          <w:sz w:val="23"/>
          <w:szCs w:val="23"/>
        </w:rPr>
        <w:t xml:space="preserve">Всё это, скорее всего, вызовет усмешку сомнения. </w:t>
      </w:r>
      <w:bookmarkStart w:id="40" w:name="стр10"/>
      <w:bookmarkEnd w:id="40"/>
      <w:r>
        <w:rPr>
          <w:noProof/>
          <w:sz w:val="23"/>
          <w:szCs w:val="23"/>
        </w:rPr>
        <w:t xml:space="preserve">Но прежде, чем читатель отвергнет достоверность слухов, пусть он остановится и поразмыслит над следующими, хорошо известными, фактами. Совместные изыскания востоковедов и в последние годы, особенно работы исследователей по сравнительной филологии и науке религий, дали им возможность подтвердить, что бесчисленное количество манускриптов и даже печатных трудов, </w:t>
      </w:r>
      <w:r>
        <w:rPr>
          <w:i/>
          <w:noProof/>
          <w:sz w:val="23"/>
          <w:szCs w:val="23"/>
        </w:rPr>
        <w:t>известных, как существовавших, более не находимы</w:t>
      </w:r>
      <w:r>
        <w:rPr>
          <w:noProof/>
          <w:sz w:val="23"/>
          <w:szCs w:val="23"/>
        </w:rPr>
        <w:t xml:space="preserve">. Они исчезли, не оставив ни малейшего следа. Если бы эти труды не имели значения, они могли бы по условиям времени погибнуть, и названия их были бы вычеркнуты из человеческой памяти. Но это не так, ибо, как теперь доказано, большинство этих трудов содержали истинные ключи к сочинениям, ещё распространенным, но сейчас </w:t>
      </w:r>
      <w:r>
        <w:rPr>
          <w:i/>
          <w:noProof/>
          <w:sz w:val="23"/>
          <w:szCs w:val="23"/>
        </w:rPr>
        <w:t>совершенно непонятным</w:t>
      </w:r>
      <w:r>
        <w:rPr>
          <w:noProof/>
          <w:sz w:val="23"/>
          <w:szCs w:val="23"/>
        </w:rPr>
        <w:t xml:space="preserve"> для большинства их читателей </w:t>
      </w:r>
      <w:r>
        <w:rPr>
          <w:i/>
          <w:noProof/>
          <w:sz w:val="23"/>
          <w:szCs w:val="23"/>
        </w:rPr>
        <w:t>без этих добавочных томов комментариев и объяснений.</w:t>
      </w:r>
    </w:p>
    <w:p w14:paraId="6E3CA5C7" w14:textId="48C2B530" w:rsidR="00322244" w:rsidRDefault="00322244" w:rsidP="00762687">
      <w:pPr>
        <w:ind w:firstLine="709"/>
        <w:rPr>
          <w:noProof/>
          <w:sz w:val="23"/>
          <w:szCs w:val="23"/>
        </w:rPr>
      </w:pPr>
      <w:r>
        <w:rPr>
          <w:noProof/>
          <w:sz w:val="23"/>
          <w:szCs w:val="23"/>
        </w:rPr>
        <w:t xml:space="preserve">Таковы, например, труды Лао-цзы, предшественника Конфуция. Говорят, что он написал девятьсот тридцать книг об этике и религиях и семьдесят по магии, в общем – </w:t>
      </w:r>
      <w:r>
        <w:rPr>
          <w:i/>
          <w:noProof/>
          <w:sz w:val="23"/>
          <w:szCs w:val="23"/>
        </w:rPr>
        <w:t>тысячу</w:t>
      </w:r>
      <w:r>
        <w:rPr>
          <w:noProof/>
          <w:sz w:val="23"/>
          <w:szCs w:val="23"/>
        </w:rPr>
        <w:t xml:space="preserve">. Тем не менее, его большой труд </w:t>
      </w:r>
      <w:r>
        <w:rPr>
          <w:i/>
          <w:noProof/>
          <w:sz w:val="23"/>
          <w:szCs w:val="23"/>
        </w:rPr>
        <w:t>«Дао-дэ-цзин», сердце</w:t>
      </w:r>
      <w:r>
        <w:rPr>
          <w:noProof/>
          <w:sz w:val="23"/>
          <w:szCs w:val="23"/>
        </w:rPr>
        <w:t xml:space="preserve"> его доктрины, и священное писание «</w:t>
      </w:r>
      <w:r>
        <w:rPr>
          <w:i/>
          <w:noProof/>
          <w:sz w:val="23"/>
          <w:szCs w:val="23"/>
        </w:rPr>
        <w:t>Даосы</w:t>
      </w:r>
      <w:r>
        <w:rPr>
          <w:noProof/>
          <w:sz w:val="23"/>
          <w:szCs w:val="23"/>
        </w:rPr>
        <w:t>» имеют, как указывает Станислав Жюльен, только «около 5,000 слов»</w:t>
      </w:r>
      <w:r w:rsidR="0036186B" w:rsidRPr="0036186B">
        <w:rPr>
          <w:rStyle w:val="af7"/>
          <w:noProof/>
          <w:color w:val="002164"/>
          <w:sz w:val="23"/>
          <w:szCs w:val="23"/>
        </w:rPr>
        <w:footnoteReference w:id="7"/>
      </w:r>
      <w:r>
        <w:rPr>
          <w:noProof/>
          <w:sz w:val="23"/>
          <w:szCs w:val="23"/>
        </w:rPr>
        <w:t xml:space="preserve">, едва двенадцать страниц. При этом проф. Макс Мюллер находит, что текст не понятен без комментариев, так что г-н Жюльен должен был пользоваться справками в более чем шестидесяти комментариях для своего перевода, и самый древний из них доходил до 163 года до Р. Хр., но </w:t>
      </w:r>
      <w:r>
        <w:rPr>
          <w:i/>
          <w:noProof/>
          <w:sz w:val="23"/>
          <w:szCs w:val="23"/>
        </w:rPr>
        <w:t>не ранее</w:t>
      </w:r>
      <w:r>
        <w:rPr>
          <w:noProof/>
          <w:sz w:val="23"/>
          <w:szCs w:val="23"/>
        </w:rPr>
        <w:t xml:space="preserve">, как мы видим. На протяжении четырех с половиною веков, предшествовавших этому «раннему» из комментариев, достаточно было времени, чтобы сокрыть истинную доктрину Лао-цзы от всех, за исключением его посвященных священнослужителей. Японцы, среди которых сейчас можно найти самых ученых священников и последователей Лао-цзы, просто смеются над ошибками и гипотезами европейских и китайских ученых. И предание утверждает, что комментарии, доступные нашим западным синологам, не являются подлинными </w:t>
      </w:r>
      <w:r>
        <w:rPr>
          <w:i/>
          <w:noProof/>
          <w:sz w:val="23"/>
          <w:szCs w:val="23"/>
        </w:rPr>
        <w:t>оккультными</w:t>
      </w:r>
      <w:r>
        <w:rPr>
          <w:noProof/>
          <w:sz w:val="23"/>
          <w:szCs w:val="23"/>
        </w:rPr>
        <w:t xml:space="preserve"> рекордами, но лишь намеренными замаскированиями, и что подлинные комментарии так же, как и все тексты, давно </w:t>
      </w:r>
      <w:r>
        <w:rPr>
          <w:i/>
          <w:noProof/>
          <w:sz w:val="23"/>
          <w:szCs w:val="23"/>
        </w:rPr>
        <w:t>исчезли</w:t>
      </w:r>
      <w:r>
        <w:rPr>
          <w:noProof/>
          <w:sz w:val="23"/>
          <w:szCs w:val="23"/>
        </w:rPr>
        <w:t xml:space="preserve"> с глаз профанов.</w:t>
      </w:r>
    </w:p>
    <w:p w14:paraId="27B0BC9B" w14:textId="77777777" w:rsidR="00322244" w:rsidRDefault="00322244" w:rsidP="00762687">
      <w:pPr>
        <w:ind w:firstLine="709"/>
        <w:rPr>
          <w:noProof/>
          <w:sz w:val="23"/>
          <w:szCs w:val="23"/>
        </w:rPr>
      </w:pPr>
      <w:r>
        <w:rPr>
          <w:noProof/>
          <w:sz w:val="23"/>
          <w:szCs w:val="23"/>
        </w:rPr>
        <w:t>О трудах Конфуция мы читаем следующее:</w:t>
      </w:r>
    </w:p>
    <w:p w14:paraId="42403CC8" w14:textId="64D886D2" w:rsidR="00322244" w:rsidRDefault="00322244" w:rsidP="00762687">
      <w:pPr>
        <w:pStyle w:val="af6"/>
        <w:ind w:firstLine="709"/>
        <w:rPr>
          <w:noProof/>
          <w:sz w:val="21"/>
          <w:szCs w:val="21"/>
        </w:rPr>
      </w:pPr>
      <w:r>
        <w:rPr>
          <w:noProof/>
          <w:sz w:val="21"/>
          <w:szCs w:val="21"/>
        </w:rPr>
        <w:t xml:space="preserve">«Если мы обратимся к Китаю, мы найдем, что религия Конфуция основана </w:t>
      </w:r>
      <w:bookmarkStart w:id="41" w:name="стр11"/>
      <w:bookmarkEnd w:id="41"/>
      <w:r>
        <w:rPr>
          <w:noProof/>
          <w:sz w:val="21"/>
          <w:szCs w:val="21"/>
        </w:rPr>
        <w:t>на Пяти книгах «</w:t>
      </w:r>
      <w:r>
        <w:rPr>
          <w:i/>
          <w:noProof/>
          <w:sz w:val="21"/>
          <w:szCs w:val="21"/>
        </w:rPr>
        <w:t>Цзин</w:t>
      </w:r>
      <w:r>
        <w:rPr>
          <w:noProof/>
          <w:sz w:val="21"/>
          <w:szCs w:val="21"/>
        </w:rPr>
        <w:t>» и Четырех книгах «</w:t>
      </w:r>
      <w:r>
        <w:rPr>
          <w:i/>
          <w:noProof/>
          <w:sz w:val="21"/>
          <w:szCs w:val="21"/>
        </w:rPr>
        <w:t>Шу</w:t>
      </w:r>
      <w:r>
        <w:rPr>
          <w:noProof/>
          <w:sz w:val="21"/>
          <w:szCs w:val="21"/>
        </w:rPr>
        <w:t xml:space="preserve">» – сами по себе книги эти значительных размеров и окружены объемистыми комментариями, без которых даже самые сведущие ученые не отважатся проникнуть в </w:t>
      </w:r>
      <w:r>
        <w:rPr>
          <w:i/>
          <w:noProof/>
          <w:sz w:val="21"/>
          <w:szCs w:val="21"/>
        </w:rPr>
        <w:t>глубину</w:t>
      </w:r>
      <w:r>
        <w:rPr>
          <w:noProof/>
          <w:sz w:val="21"/>
          <w:szCs w:val="21"/>
        </w:rPr>
        <w:t xml:space="preserve"> их сокровенного канона»</w:t>
      </w:r>
      <w:r w:rsidR="0036186B" w:rsidRPr="0036186B">
        <w:rPr>
          <w:rStyle w:val="af7"/>
          <w:noProof/>
          <w:color w:val="002164"/>
          <w:sz w:val="21"/>
          <w:szCs w:val="21"/>
        </w:rPr>
        <w:footnoteReference w:id="8"/>
      </w:r>
      <w:r>
        <w:rPr>
          <w:noProof/>
          <w:sz w:val="21"/>
          <w:szCs w:val="21"/>
        </w:rPr>
        <w:t>.</w:t>
      </w:r>
    </w:p>
    <w:p w14:paraId="3568A085" w14:textId="77777777" w:rsidR="00322244" w:rsidRDefault="00322244" w:rsidP="00762687">
      <w:pPr>
        <w:ind w:firstLine="709"/>
        <w:rPr>
          <w:noProof/>
          <w:sz w:val="23"/>
          <w:szCs w:val="23"/>
        </w:rPr>
      </w:pPr>
      <w:r>
        <w:rPr>
          <w:noProof/>
          <w:sz w:val="23"/>
          <w:szCs w:val="23"/>
        </w:rPr>
        <w:t>Но они не проникли в него; и это вызывает сетование конфуцианистов, как утверждал в 1881 году в Париже один из очень сведущих членов этого Общества.</w:t>
      </w:r>
    </w:p>
    <w:p w14:paraId="09E2DC52" w14:textId="77777777" w:rsidR="00322244" w:rsidRDefault="00322244" w:rsidP="00762687">
      <w:pPr>
        <w:ind w:firstLine="709"/>
        <w:rPr>
          <w:noProof/>
          <w:sz w:val="23"/>
          <w:szCs w:val="23"/>
        </w:rPr>
      </w:pPr>
      <w:r>
        <w:rPr>
          <w:noProof/>
          <w:sz w:val="23"/>
          <w:szCs w:val="23"/>
        </w:rPr>
        <w:t xml:space="preserve">Если наши ученые обратятся к древней литературе семитических религий, к халдейским писаниям, старшей сестре и наставнице, если только не главному источнику </w:t>
      </w:r>
      <w:r>
        <w:rPr>
          <w:i/>
          <w:noProof/>
          <w:sz w:val="23"/>
          <w:szCs w:val="23"/>
        </w:rPr>
        <w:t>Библии</w:t>
      </w:r>
      <w:r>
        <w:rPr>
          <w:noProof/>
          <w:sz w:val="23"/>
          <w:szCs w:val="23"/>
        </w:rPr>
        <w:t xml:space="preserve"> Моисея, что же найдут они? Для увековечивания памяти древних религий Вавилона, для рекордирования огромного цикла астрономических наблюдений Магов Халдеи, для оправдания преданий об их великолепной и в особенности оккультной литературе, что же остаётся теперь? Лишь несколько фрагментов, </w:t>
      </w:r>
      <w:r>
        <w:rPr>
          <w:i/>
          <w:noProof/>
          <w:sz w:val="23"/>
          <w:szCs w:val="23"/>
        </w:rPr>
        <w:t>приписываемых</w:t>
      </w:r>
      <w:r>
        <w:rPr>
          <w:noProof/>
          <w:sz w:val="23"/>
          <w:szCs w:val="23"/>
        </w:rPr>
        <w:t xml:space="preserve"> Беросу.</w:t>
      </w:r>
    </w:p>
    <w:p w14:paraId="5F2AECA3" w14:textId="77777777" w:rsidR="00322244" w:rsidRDefault="00322244" w:rsidP="00762687">
      <w:pPr>
        <w:ind w:firstLine="709"/>
        <w:rPr>
          <w:noProof/>
          <w:sz w:val="23"/>
          <w:szCs w:val="23"/>
        </w:rPr>
      </w:pPr>
      <w:r>
        <w:rPr>
          <w:noProof/>
          <w:sz w:val="23"/>
          <w:szCs w:val="23"/>
        </w:rPr>
        <w:t>Но они почти лишены всякой ценности, даже как ключа к характеристике того, что исчезло, ибо они прошли через руки епископа Цесареи (Евсевия) – этого самоутвержденного цензора и издателя священных анналов чуждых ему религий – и они без сомнения, поныне, несут печать его «высоко-правдивой, заслуживающей доверия» руки. Ибо какова история этого трактата об однажды великой религии Вавилона?</w:t>
      </w:r>
    </w:p>
    <w:p w14:paraId="0CC5018F" w14:textId="4758B5EF" w:rsidR="00322244" w:rsidRDefault="00322244" w:rsidP="00762687">
      <w:pPr>
        <w:ind w:firstLine="709"/>
        <w:rPr>
          <w:noProof/>
          <w:sz w:val="23"/>
          <w:szCs w:val="23"/>
        </w:rPr>
      </w:pPr>
      <w:r>
        <w:rPr>
          <w:noProof/>
          <w:sz w:val="23"/>
          <w:szCs w:val="23"/>
        </w:rPr>
        <w:t xml:space="preserve">Он был написан по-гречески для Александра Великого Беросом, священнослужителем Храма Бэла на основании астрономических и хронологических рекордов, сохраняемых служителями этого Храма – рекордов, покрывавших период в 200,000 лет, – ныне он утерян. В первом веке до Р. Хр. Александр Полигистор сделал серию выдержек из этого трактата, </w:t>
      </w:r>
      <w:r>
        <w:rPr>
          <w:i/>
          <w:noProof/>
          <w:sz w:val="23"/>
          <w:szCs w:val="23"/>
        </w:rPr>
        <w:t>которые тоже утеряны</w:t>
      </w:r>
      <w:r>
        <w:rPr>
          <w:noProof/>
          <w:sz w:val="23"/>
          <w:szCs w:val="23"/>
        </w:rPr>
        <w:t>. Евсевий (270–340 после Р. Хр.) пользовался этими выдержками при написании своего «</w:t>
      </w:r>
      <w:r>
        <w:rPr>
          <w:i/>
          <w:noProof/>
          <w:sz w:val="23"/>
          <w:szCs w:val="23"/>
        </w:rPr>
        <w:t>Хроникона</w:t>
      </w:r>
      <w:r>
        <w:rPr>
          <w:noProof/>
          <w:sz w:val="23"/>
          <w:szCs w:val="23"/>
        </w:rPr>
        <w:t xml:space="preserve">». Сходство пунктов – почти тождественность – в европейских и халдейских Писаниях явилось большою опасностью для Евсевия в его </w:t>
      </w:r>
      <w:r>
        <w:rPr>
          <w:i/>
          <w:noProof/>
          <w:sz w:val="23"/>
          <w:szCs w:val="23"/>
        </w:rPr>
        <w:t>роли</w:t>
      </w:r>
      <w:r>
        <w:rPr>
          <w:noProof/>
          <w:sz w:val="23"/>
          <w:szCs w:val="23"/>
        </w:rPr>
        <w:t xml:space="preserve"> защитника и поборника новой религии </w:t>
      </w:r>
      <w:r w:rsidR="0036186B" w:rsidRPr="0036186B">
        <w:rPr>
          <w:noProof/>
          <w:color w:val="002164"/>
          <w:sz w:val="23"/>
          <w:szCs w:val="23"/>
          <w:vertAlign w:val="superscript"/>
        </w:rPr>
        <w:t>(церковного христианства)</w:t>
      </w:r>
      <w:r>
        <w:rPr>
          <w:noProof/>
          <w:sz w:val="23"/>
          <w:szCs w:val="23"/>
        </w:rPr>
        <w:t>, воспринявшей еврейские писания и вместе с ними нелепую хронологию.</w:t>
      </w:r>
    </w:p>
    <w:p w14:paraId="7CD98457" w14:textId="7A8865D2" w:rsidR="00322244" w:rsidRDefault="00322244" w:rsidP="00762687">
      <w:pPr>
        <w:ind w:firstLine="709"/>
        <w:rPr>
          <w:noProof/>
          <w:sz w:val="23"/>
          <w:szCs w:val="23"/>
        </w:rPr>
      </w:pPr>
      <w:bookmarkStart w:id="42" w:name="стр12"/>
      <w:bookmarkEnd w:id="42"/>
      <w:r>
        <w:rPr>
          <w:noProof/>
          <w:sz w:val="23"/>
          <w:szCs w:val="23"/>
        </w:rPr>
        <w:t>Теперь почти удостоверено, что Евсевий до такой степени не пощадил египетские синхронические таблицы Манефона, что Бунзен</w:t>
      </w:r>
      <w:r w:rsidR="0036186B" w:rsidRPr="0036186B">
        <w:rPr>
          <w:rStyle w:val="af7"/>
          <w:noProof/>
          <w:color w:val="002164"/>
          <w:sz w:val="23"/>
          <w:szCs w:val="23"/>
        </w:rPr>
        <w:footnoteReference w:id="9"/>
      </w:r>
      <w:r>
        <w:rPr>
          <w:noProof/>
          <w:sz w:val="23"/>
          <w:szCs w:val="23"/>
        </w:rPr>
        <w:t xml:space="preserve"> обвиняет его в самом недобросовестном искажении истории, а Сократ, историк пятого столетия, и Синселлий, вице-патриарх Константинополя в начале восьмого, обличают его, как самого дерзкого и отчаянного подделывателя. Правдоподобно ли тогда, чтобы он обращался с большею осторожностью с халдейскими рекордами, уже тогда угрожавшими новой, так поспешно воспринятой, религии?</w:t>
      </w:r>
    </w:p>
    <w:p w14:paraId="3FB7030E" w14:textId="77777777" w:rsidR="00322244" w:rsidRDefault="00322244" w:rsidP="00762687">
      <w:pPr>
        <w:ind w:firstLine="709"/>
        <w:rPr>
          <w:noProof/>
          <w:sz w:val="23"/>
          <w:szCs w:val="23"/>
        </w:rPr>
      </w:pPr>
      <w:r>
        <w:rPr>
          <w:noProof/>
          <w:sz w:val="23"/>
          <w:szCs w:val="23"/>
        </w:rPr>
        <w:t>Таким образом, за исключением этих, больше чем сомнительных, фрагментов, вся халдейская сокровенная литература исчезла из глаз невежд так же бесследно, как и погибшая Атлантида.</w:t>
      </w:r>
    </w:p>
    <w:p w14:paraId="6AFCF6E4" w14:textId="77777777" w:rsidR="00322244" w:rsidRDefault="00322244" w:rsidP="00762687">
      <w:pPr>
        <w:ind w:firstLine="709"/>
        <w:rPr>
          <w:noProof/>
          <w:sz w:val="23"/>
          <w:szCs w:val="23"/>
        </w:rPr>
      </w:pPr>
      <w:r>
        <w:rPr>
          <w:noProof/>
          <w:sz w:val="23"/>
          <w:szCs w:val="23"/>
        </w:rPr>
        <w:t xml:space="preserve">Обращаясь теперь к древнейшему образцу арийской литературы, к </w:t>
      </w:r>
      <w:r>
        <w:rPr>
          <w:i/>
          <w:noProof/>
          <w:sz w:val="23"/>
          <w:szCs w:val="23"/>
        </w:rPr>
        <w:t>Риг-Веде</w:t>
      </w:r>
      <w:r>
        <w:rPr>
          <w:noProof/>
          <w:sz w:val="23"/>
          <w:szCs w:val="23"/>
        </w:rPr>
        <w:t xml:space="preserve">, изучающий, если только он точно проследит данные, сообщенные самими востоковедами, найдет, что хотя </w:t>
      </w:r>
      <w:r>
        <w:rPr>
          <w:i/>
          <w:noProof/>
          <w:sz w:val="23"/>
          <w:szCs w:val="23"/>
        </w:rPr>
        <w:t>Риг-Веда</w:t>
      </w:r>
      <w:r>
        <w:rPr>
          <w:noProof/>
          <w:sz w:val="23"/>
          <w:szCs w:val="23"/>
        </w:rPr>
        <w:t xml:space="preserve"> содержит лишь около 10,580 стихов или 1,028 гимнов, тем не менее, несмотря на «</w:t>
      </w:r>
      <w:r>
        <w:rPr>
          <w:i/>
          <w:noProof/>
          <w:sz w:val="23"/>
          <w:szCs w:val="23"/>
        </w:rPr>
        <w:t>Брахманы</w:t>
      </w:r>
      <w:r>
        <w:rPr>
          <w:noProof/>
          <w:sz w:val="23"/>
          <w:szCs w:val="23"/>
        </w:rPr>
        <w:t>» и массу пояснений и комментариев, она не понята правильно и посейчас. Почему же это так? Очевидно потому, что «</w:t>
      </w:r>
      <w:r>
        <w:rPr>
          <w:i/>
          <w:noProof/>
          <w:sz w:val="23"/>
          <w:szCs w:val="23"/>
        </w:rPr>
        <w:t>Брахманы</w:t>
      </w:r>
      <w:r>
        <w:rPr>
          <w:noProof/>
          <w:sz w:val="23"/>
          <w:szCs w:val="23"/>
        </w:rPr>
        <w:t xml:space="preserve">», схоластические и древнейшие трактаты на примитивные гимны», </w:t>
      </w:r>
      <w:r>
        <w:rPr>
          <w:i/>
          <w:noProof/>
          <w:sz w:val="23"/>
          <w:szCs w:val="23"/>
        </w:rPr>
        <w:t>сами требуют ключа</w:t>
      </w:r>
      <w:r>
        <w:rPr>
          <w:noProof/>
          <w:sz w:val="23"/>
          <w:szCs w:val="23"/>
        </w:rPr>
        <w:t>, которым востоковедам не удалось обеспечить себя.</w:t>
      </w:r>
    </w:p>
    <w:p w14:paraId="05987B9F" w14:textId="294A91EF" w:rsidR="00322244" w:rsidRDefault="00322244" w:rsidP="00762687">
      <w:pPr>
        <w:ind w:firstLine="709"/>
        <w:rPr>
          <w:noProof/>
          <w:sz w:val="23"/>
          <w:szCs w:val="23"/>
        </w:rPr>
      </w:pPr>
      <w:r>
        <w:rPr>
          <w:noProof/>
          <w:sz w:val="23"/>
          <w:szCs w:val="23"/>
        </w:rPr>
        <w:t xml:space="preserve">Что же говорят ученые о буддийской литературе? Обладают ли они ею в её полности? Конечно нет. Несмотря на 325 томов </w:t>
      </w:r>
      <w:r>
        <w:rPr>
          <w:i/>
          <w:noProof/>
          <w:sz w:val="23"/>
          <w:szCs w:val="23"/>
        </w:rPr>
        <w:t>Канджура</w:t>
      </w:r>
      <w:r>
        <w:rPr>
          <w:noProof/>
          <w:sz w:val="23"/>
          <w:szCs w:val="23"/>
        </w:rPr>
        <w:t xml:space="preserve"> и </w:t>
      </w:r>
      <w:r>
        <w:rPr>
          <w:i/>
          <w:noProof/>
          <w:sz w:val="23"/>
          <w:szCs w:val="23"/>
        </w:rPr>
        <w:t>Танджура</w:t>
      </w:r>
      <w:r>
        <w:rPr>
          <w:noProof/>
          <w:sz w:val="23"/>
          <w:szCs w:val="23"/>
        </w:rPr>
        <w:t xml:space="preserve"> северных буддистов, причем каждый том, как говорят, «весит от четырех до пяти фунтов», в действительности ничего неизвестно об истинном Ламаизме. Однако в </w:t>
      </w:r>
      <w:r>
        <w:rPr>
          <w:i/>
          <w:noProof/>
          <w:sz w:val="23"/>
          <w:szCs w:val="23"/>
        </w:rPr>
        <w:t>Саддхармаланкара</w:t>
      </w:r>
      <w:r w:rsidR="0036186B" w:rsidRPr="0036186B">
        <w:rPr>
          <w:rStyle w:val="af7"/>
          <w:noProof/>
          <w:color w:val="002164"/>
          <w:sz w:val="23"/>
          <w:szCs w:val="23"/>
        </w:rPr>
        <w:footnoteReference w:id="10"/>
      </w:r>
      <w:r>
        <w:rPr>
          <w:noProof/>
          <w:sz w:val="23"/>
          <w:szCs w:val="23"/>
        </w:rPr>
        <w:t xml:space="preserve"> говорится, что сокровенный канон содержит 29,368,000 букв, или, исключив трактаты и комментарии, в пять или шесть раз превышает количеством материал, содержащийся в </w:t>
      </w:r>
      <w:r>
        <w:rPr>
          <w:i/>
          <w:noProof/>
          <w:sz w:val="23"/>
          <w:szCs w:val="23"/>
        </w:rPr>
        <w:t>Библии</w:t>
      </w:r>
      <w:r>
        <w:rPr>
          <w:noProof/>
          <w:sz w:val="23"/>
          <w:szCs w:val="23"/>
        </w:rPr>
        <w:t xml:space="preserve">, которая, как утверждает проф. Макс Мюллер, имеет лишь 3,567,180 букв. Следовательно, несмотря на эти 325 томов (в действительности их 333, </w:t>
      </w:r>
      <w:r>
        <w:rPr>
          <w:i/>
          <w:noProof/>
          <w:sz w:val="23"/>
          <w:szCs w:val="23"/>
        </w:rPr>
        <w:t>Канджур</w:t>
      </w:r>
      <w:r>
        <w:rPr>
          <w:noProof/>
          <w:sz w:val="23"/>
          <w:szCs w:val="23"/>
        </w:rPr>
        <w:t xml:space="preserve"> вмещает 108, а </w:t>
      </w:r>
      <w:r>
        <w:rPr>
          <w:i/>
          <w:noProof/>
          <w:sz w:val="23"/>
          <w:szCs w:val="23"/>
        </w:rPr>
        <w:t>Танджур</w:t>
      </w:r>
      <w:r>
        <w:rPr>
          <w:noProof/>
          <w:sz w:val="23"/>
          <w:szCs w:val="23"/>
        </w:rPr>
        <w:t xml:space="preserve"> 225 томов), «переводчики вместо того, чтобы снабдить нас правильными изложениями, переплели их со своими комментариями </w:t>
      </w:r>
      <w:bookmarkStart w:id="43" w:name="стр13"/>
      <w:bookmarkEnd w:id="43"/>
      <w:r>
        <w:rPr>
          <w:noProof/>
          <w:sz w:val="23"/>
          <w:szCs w:val="23"/>
        </w:rPr>
        <w:t>с целью оправдания догм своих различных школ</w:t>
      </w:r>
      <w:r w:rsidR="0036186B" w:rsidRPr="0036186B">
        <w:rPr>
          <w:rStyle w:val="af7"/>
          <w:noProof/>
          <w:color w:val="002164"/>
          <w:sz w:val="23"/>
          <w:szCs w:val="23"/>
        </w:rPr>
        <w:footnoteReference w:id="11"/>
      </w:r>
      <w:r>
        <w:rPr>
          <w:noProof/>
          <w:sz w:val="23"/>
          <w:szCs w:val="23"/>
        </w:rPr>
        <w:t>. Больше того, «по преданию, сохраненному буддийскими школами Севера и Юга, Сокровенный буддийский Канон заключал первоначально 80,000 или 84,000 трактатов, но большинство было утеряно, так что осталось лишь 6,000», – так говорит профессор своим слушателям. Утеряны, как обычно, для европейцев. Но кто может быть вполне уверен, что они так же утеряны и для буддистов и браминов?</w:t>
      </w:r>
    </w:p>
    <w:p w14:paraId="45CB40BA" w14:textId="7E6BAEA8" w:rsidR="00322244" w:rsidRDefault="00322244" w:rsidP="00762687">
      <w:pPr>
        <w:ind w:firstLine="709"/>
        <w:rPr>
          <w:noProof/>
          <w:sz w:val="23"/>
          <w:szCs w:val="23"/>
        </w:rPr>
      </w:pPr>
      <w:r>
        <w:rPr>
          <w:noProof/>
          <w:sz w:val="23"/>
          <w:szCs w:val="23"/>
        </w:rPr>
        <w:t xml:space="preserve">Принимая в соображение почитание буддистами каждой строки, написанной о Будде и Благом Законе, потеря около 76,000 трактатов должна казаться чудом. В </w:t>
      </w:r>
      <w:r>
        <w:rPr>
          <w:i/>
          <w:noProof/>
          <w:sz w:val="23"/>
          <w:szCs w:val="23"/>
        </w:rPr>
        <w:t>противном случае</w:t>
      </w:r>
      <w:r>
        <w:rPr>
          <w:noProof/>
          <w:sz w:val="23"/>
          <w:szCs w:val="23"/>
        </w:rPr>
        <w:t xml:space="preserve"> каждый, ознакомленный с естественным ходом событий, подписал бы утверждение, что 5,000 или 6,000 из этих 76,000 трактатов </w:t>
      </w:r>
      <w:r>
        <w:rPr>
          <w:i/>
          <w:noProof/>
          <w:sz w:val="23"/>
          <w:szCs w:val="23"/>
        </w:rPr>
        <w:t>могли быть уничтожены</w:t>
      </w:r>
      <w:r>
        <w:rPr>
          <w:noProof/>
          <w:sz w:val="23"/>
          <w:szCs w:val="23"/>
        </w:rPr>
        <w:t xml:space="preserve"> во время преследования буддистов в Индии и переселения из неё. Но, так как точно удостоверено, что буддийские Архаты начали свои религиозные исходы, с целью распространения новой веры за пределы Кашмира и Гималаев, ещё за 300 лет до нашей эры</w:t>
      </w:r>
      <w:r w:rsidR="0036186B" w:rsidRPr="0036186B">
        <w:rPr>
          <w:rStyle w:val="af7"/>
          <w:noProof/>
          <w:color w:val="002164"/>
          <w:sz w:val="23"/>
          <w:szCs w:val="23"/>
        </w:rPr>
        <w:footnoteReference w:id="12"/>
      </w:r>
      <w:r>
        <w:rPr>
          <w:noProof/>
          <w:sz w:val="23"/>
          <w:szCs w:val="23"/>
        </w:rPr>
        <w:t>, и достигли Китая в 61-ом году после Р. Хр.</w:t>
      </w:r>
      <w:r w:rsidR="0036186B" w:rsidRPr="0036186B">
        <w:rPr>
          <w:rStyle w:val="af7"/>
          <w:noProof/>
          <w:color w:val="002164"/>
          <w:sz w:val="23"/>
          <w:szCs w:val="23"/>
        </w:rPr>
        <w:footnoteReference w:id="13"/>
      </w:r>
      <w:r>
        <w:rPr>
          <w:noProof/>
          <w:sz w:val="23"/>
          <w:szCs w:val="23"/>
        </w:rPr>
        <w:t>, когда Кашиапа, по приглашению Императора Мин-ди, отправился туда – для ознакомления «Сына Неба» с догмами буддизма, то странно слышать утверждения востоковедов о подобной потери, точно, действительно, это было возможно! Они ни на минуту не допускают возможности, что тексты могут быть утерянными только для Запада и для них самих, или что азиатские народы могут иметь беспримерное дерзновение сохранять свои самые сокровенные рекорды вне достижимости для чужестранцев, отказываясь, таким образом, выдать их на осквернение и злоупотребление даже «столь много превосходящим их» расам.</w:t>
      </w:r>
    </w:p>
    <w:p w14:paraId="217F01BB" w14:textId="77777777" w:rsidR="00322244" w:rsidRDefault="00322244" w:rsidP="00762687">
      <w:pPr>
        <w:ind w:firstLine="709"/>
        <w:rPr>
          <w:noProof/>
          <w:sz w:val="23"/>
          <w:szCs w:val="23"/>
        </w:rPr>
      </w:pPr>
      <w:r>
        <w:rPr>
          <w:noProof/>
          <w:sz w:val="23"/>
          <w:szCs w:val="23"/>
        </w:rPr>
        <w:t>Можно было бы предположить, что, благодаря многочисленным рекордам, относящимся к египетской Теогонии и Мистериям, сохранившимся среди классиков и нескольких древних писателей, по крайней мере, ритуалы и догмы Египта времён Фараонов должны были бы быть хорошо поняты; во всяком случае, лучше, нежели слишком отвлеченные философии и Пантеизм Индии, о религии и языке которой Европа едва ли имела представление до начала настоящего столетия. Вдоль Нила, по лицу всей страны, стоят до сего часа, ежегодно и ежедневно откапываемые, всегда новые, реликвии, красноречиво повествующие свою историю. Тем не менее это не так. Ученый, оксфордский филолог, сам признается в этой истине, говоря:</w:t>
      </w:r>
    </w:p>
    <w:p w14:paraId="20721477" w14:textId="6F6AF505" w:rsidR="00322244" w:rsidRDefault="00322244" w:rsidP="00762687">
      <w:pPr>
        <w:pStyle w:val="af6"/>
        <w:ind w:firstLine="709"/>
        <w:rPr>
          <w:noProof/>
          <w:sz w:val="21"/>
          <w:szCs w:val="21"/>
        </w:rPr>
      </w:pPr>
      <w:r>
        <w:rPr>
          <w:noProof/>
          <w:sz w:val="21"/>
          <w:szCs w:val="21"/>
        </w:rPr>
        <w:t>«Мы видим всё ещё стоящие пирамиды, развалины храмов и лабиринты с их стенами, испещренными иероглифическими надписями и странными изображениями богов и богинь. На свитках папирусов, которые не боятся разрушения временем, мы даже имеем фрагменты того, что может быть названо священными книгами египтян. Тем не менее, хотя и много было расшифровано в древних рекордах таинственной расы, но главный источник религии Египта и подлинное значение её обрядного богослужения далеко ещё не открыты нам»</w:t>
      </w:r>
      <w:r w:rsidR="0036186B" w:rsidRPr="0036186B">
        <w:rPr>
          <w:rStyle w:val="af7"/>
          <w:noProof/>
          <w:color w:val="002164"/>
          <w:sz w:val="21"/>
          <w:szCs w:val="21"/>
        </w:rPr>
        <w:footnoteReference w:id="14"/>
      </w:r>
      <w:r>
        <w:rPr>
          <w:noProof/>
          <w:sz w:val="21"/>
          <w:szCs w:val="21"/>
        </w:rPr>
        <w:t>.</w:t>
      </w:r>
    </w:p>
    <w:p w14:paraId="5387CF2E" w14:textId="77777777" w:rsidR="00322244" w:rsidRDefault="00322244" w:rsidP="00762687">
      <w:pPr>
        <w:ind w:firstLine="709"/>
        <w:rPr>
          <w:noProof/>
          <w:sz w:val="23"/>
          <w:szCs w:val="23"/>
        </w:rPr>
      </w:pPr>
      <w:r>
        <w:rPr>
          <w:noProof/>
          <w:sz w:val="23"/>
          <w:szCs w:val="23"/>
        </w:rPr>
        <w:t>Здесь опять остались таинственные иероглифические документы, но ключи, лишь благодаря которым они становятся понятными, исчезли.</w:t>
      </w:r>
    </w:p>
    <w:p w14:paraId="1C23E929" w14:textId="77777777" w:rsidR="00322244" w:rsidRDefault="00322244" w:rsidP="00762687">
      <w:pPr>
        <w:ind w:firstLine="709"/>
        <w:rPr>
          <w:noProof/>
          <w:sz w:val="23"/>
          <w:szCs w:val="23"/>
        </w:rPr>
      </w:pPr>
      <w:bookmarkStart w:id="44" w:name="стр15"/>
      <w:bookmarkEnd w:id="44"/>
      <w:r>
        <w:rPr>
          <w:noProof/>
          <w:sz w:val="23"/>
          <w:szCs w:val="23"/>
        </w:rPr>
        <w:t xml:space="preserve">Так же и наука современной, сравнительной мифологии не имеет лучшего возражения для опровержения мнений ученых писателей, настаивавших в последнем столетии на существовании «фрагментов Первоначального Откровения, данного предкам всей расы человечества... сохранявшихся в храмах Греции и Италии». Ибо именно это то, о чем все восточные посвященные и Пандиты, время от времени, оповещали мир. И в то время, как одно известное духовное лицо из сингалезцев уверяло пишущую эти строки в достоверности факта, что самые важные трактаты, принадлежащие буддийскому Сокровенному Канону, были </w:t>
      </w:r>
      <w:r>
        <w:rPr>
          <w:i/>
          <w:noProof/>
          <w:sz w:val="23"/>
          <w:szCs w:val="23"/>
        </w:rPr>
        <w:t>скрыты в странах и местах, недоступных европейским ученым</w:t>
      </w:r>
      <w:r>
        <w:rPr>
          <w:noProof/>
          <w:sz w:val="23"/>
          <w:szCs w:val="23"/>
        </w:rPr>
        <w:t xml:space="preserve">, недавно умерший Свами Дайананд Сарасвати, </w:t>
      </w:r>
      <w:bookmarkStart w:id="45" w:name="стр16"/>
      <w:bookmarkEnd w:id="45"/>
      <w:r>
        <w:rPr>
          <w:noProof/>
          <w:sz w:val="23"/>
          <w:szCs w:val="23"/>
        </w:rPr>
        <w:t xml:space="preserve">величайший санскритолог наших дней в Индии, подтвердил некоторым членам Теософического Общества тот же факт по отношению к древним браминским трудам. И когда ему было сказано, что проф. Макс Мюллер заявил аудитории своих </w:t>
      </w:r>
      <w:r>
        <w:rPr>
          <w:i/>
          <w:noProof/>
          <w:sz w:val="23"/>
          <w:szCs w:val="23"/>
        </w:rPr>
        <w:t>лекций</w:t>
      </w:r>
      <w:r>
        <w:rPr>
          <w:noProof/>
          <w:sz w:val="23"/>
          <w:szCs w:val="23"/>
        </w:rPr>
        <w:t>, что теория о том, что «</w:t>
      </w:r>
      <w:r>
        <w:rPr>
          <w:i/>
          <w:noProof/>
          <w:sz w:val="23"/>
          <w:szCs w:val="23"/>
        </w:rPr>
        <w:t>существовало первоначальное и сверхъестественное откровение</w:t>
      </w:r>
      <w:r>
        <w:rPr>
          <w:noProof/>
          <w:sz w:val="23"/>
          <w:szCs w:val="23"/>
        </w:rPr>
        <w:t xml:space="preserve">, данное предкам человеческой расы, находит сейчас мало приверженцев», – то святой и ученый человек лишь рассмеялся. Его ответ был весьма показателен: «Если бы г-н Мокш Муллер (так произносил он его имя) был брамином и пошел со мною, я провел бы его к пещере </w:t>
      </w:r>
      <w:r>
        <w:rPr>
          <w:i/>
          <w:noProof/>
          <w:sz w:val="23"/>
          <w:szCs w:val="23"/>
        </w:rPr>
        <w:t>Гупта</w:t>
      </w:r>
      <w:r>
        <w:rPr>
          <w:noProof/>
          <w:sz w:val="23"/>
          <w:szCs w:val="23"/>
        </w:rPr>
        <w:t xml:space="preserve"> (скрытому святилищу), вблизи Окхи Матх в Гималаях, где он скоро бы открыл, что то, что проникло через Калапани (черные воды океана) из Индии в Европу, было лишь </w:t>
      </w:r>
      <w:r>
        <w:rPr>
          <w:i/>
          <w:noProof/>
          <w:sz w:val="23"/>
          <w:szCs w:val="23"/>
        </w:rPr>
        <w:t>отрывками отвергнутых копий некоторых мест из наших священных книг</w:t>
      </w:r>
      <w:r>
        <w:rPr>
          <w:noProof/>
          <w:sz w:val="23"/>
          <w:szCs w:val="23"/>
        </w:rPr>
        <w:t xml:space="preserve">». «Первоначальное Откровение» </w:t>
      </w:r>
      <w:r>
        <w:rPr>
          <w:i/>
          <w:noProof/>
          <w:sz w:val="23"/>
          <w:szCs w:val="23"/>
        </w:rPr>
        <w:t>имело место</w:t>
      </w:r>
      <w:r>
        <w:rPr>
          <w:noProof/>
          <w:sz w:val="23"/>
          <w:szCs w:val="23"/>
        </w:rPr>
        <w:t xml:space="preserve">, и оно существует и посейчас; также оно никогда не будет утеряно для мира и появится снова; хотя </w:t>
      </w:r>
      <w:r>
        <w:rPr>
          <w:i/>
          <w:noProof/>
          <w:sz w:val="23"/>
          <w:szCs w:val="23"/>
        </w:rPr>
        <w:t>Mlechchha'м</w:t>
      </w:r>
      <w:r>
        <w:rPr>
          <w:noProof/>
          <w:sz w:val="23"/>
          <w:szCs w:val="23"/>
        </w:rPr>
        <w:t>, конечно, придется подождать». Теснимый дальнейшими вопросами на эту тему, он не пожелал больше отвечать. Это было в Меруте в 1880 году.</w:t>
      </w:r>
    </w:p>
    <w:p w14:paraId="28B48E61" w14:textId="77777777" w:rsidR="00322244" w:rsidRDefault="00322244" w:rsidP="00762687">
      <w:pPr>
        <w:ind w:firstLine="709"/>
        <w:rPr>
          <w:noProof/>
          <w:sz w:val="23"/>
          <w:szCs w:val="23"/>
        </w:rPr>
      </w:pPr>
      <w:bookmarkStart w:id="46" w:name="стр17"/>
      <w:bookmarkEnd w:id="46"/>
      <w:r>
        <w:rPr>
          <w:noProof/>
          <w:sz w:val="23"/>
          <w:szCs w:val="23"/>
        </w:rPr>
        <w:t xml:space="preserve">В своих усилиях собрать вместе многие клубки не написанной истории, наши востоковеды отважились на смелый шаг отрицать </w:t>
      </w:r>
      <w:r>
        <w:rPr>
          <w:i/>
          <w:noProof/>
          <w:sz w:val="23"/>
          <w:szCs w:val="23"/>
        </w:rPr>
        <w:t>a priori</w:t>
      </w:r>
      <w:r>
        <w:rPr>
          <w:noProof/>
          <w:sz w:val="23"/>
          <w:szCs w:val="23"/>
        </w:rPr>
        <w:t xml:space="preserve"> всё то, что не совпадает с их особыми заключениями. Таким образом, в то время, как ежедневно делаются новые открытия великих искусств и наук, существовавших далеко назад, во тьме веков, несмотря на всё это, даже знание письма отрицается у некоторых древнейших народов и, вместо культуры, им </w:t>
      </w:r>
      <w:bookmarkStart w:id="47" w:name="стр18"/>
      <w:bookmarkEnd w:id="47"/>
      <w:r>
        <w:rPr>
          <w:noProof/>
          <w:sz w:val="23"/>
          <w:szCs w:val="23"/>
        </w:rPr>
        <w:t xml:space="preserve">приписывают варварство. Тем не менее, следы обширнейшей цивилизации даже в Центральной Азии подлежат ещё нахождению. Эта цивилизация является, несомненно, </w:t>
      </w:r>
      <w:r>
        <w:rPr>
          <w:i/>
          <w:noProof/>
          <w:sz w:val="23"/>
          <w:szCs w:val="23"/>
        </w:rPr>
        <w:t>преисторической</w:t>
      </w:r>
      <w:r>
        <w:rPr>
          <w:noProof/>
          <w:sz w:val="23"/>
          <w:szCs w:val="23"/>
        </w:rPr>
        <w:t xml:space="preserve">. А какая же цивилизация возможна без литературы в какой-либо форме, без летописей или хроник? Простой здравый смысл должен был бы подсказать разбитые звенья к истории ушедших племен. Гигантская и несокрушимая стена гор, окаймляющая плоскогорье Тибета, от верхнего течения реки Хуан-хэ вниз к холмам Каракорума, была свидетельницей цивилизации на протяжении тысячелетий и могла бы поведать человечеству странные тайны. Восточная и центральная часть этих областей – Нань-шань и Алтын-таг – в далекие времена были покрыты городами, которые могли прекрасно соревновать с Вавилоном. Целый геологический период пронесся над страною с тех пор, как эти города окончили своё существование, как это свидетельствуют барханы движущихся песков и бесплодная и ныне мертвая почва обширнейших, центральных равнин бассейна Тарима. Лишь пограничные земли поверхностно известны путешественникам. Внутри этих песчаных плоскогорий имеется вода и свежие оазисы цветут там, куда нога европейца ещё никогда не проникала. Среди этих зеленеющих оазисов есть несколько совершенно недоступных даже для невежественного туземного путника. Ураганы могут «разверзнуть пески и смести целые равнины», но они бессильны уничтожить то, что находится вне их достижения. Построенные глубоко в недрах земли подземные хранилища в безопасности и, так как входы их скрыты, то мало опасений, что кто-либо откроет их, даже если бы несколько армий вторглись бы в песчаные пустыри, </w:t>
      </w:r>
    </w:p>
    <w:p w14:paraId="31C6F9D4" w14:textId="77777777" w:rsidR="00322244" w:rsidRDefault="00322244" w:rsidP="00762687">
      <w:pPr>
        <w:pStyle w:val="11"/>
        <w:ind w:firstLine="709"/>
        <w:rPr>
          <w:noProof/>
          <w:sz w:val="21"/>
          <w:szCs w:val="21"/>
        </w:rPr>
      </w:pPr>
      <w:r>
        <w:rPr>
          <w:noProof/>
          <w:sz w:val="21"/>
          <w:szCs w:val="21"/>
        </w:rPr>
        <w:t>Где ни куста, ни озера, ни дома не приметно;</w:t>
      </w:r>
    </w:p>
    <w:p w14:paraId="396B04A5" w14:textId="77777777" w:rsidR="00322244" w:rsidRDefault="00322244" w:rsidP="00762687">
      <w:pPr>
        <w:pStyle w:val="20"/>
        <w:ind w:firstLine="709"/>
        <w:rPr>
          <w:noProof/>
          <w:sz w:val="21"/>
          <w:szCs w:val="21"/>
        </w:rPr>
      </w:pPr>
      <w:r>
        <w:rPr>
          <w:noProof/>
          <w:sz w:val="21"/>
          <w:szCs w:val="21"/>
        </w:rPr>
        <w:t>И где стеной зубчатой цепь горная стоит</w:t>
      </w:r>
    </w:p>
    <w:p w14:paraId="599E047B" w14:textId="77777777" w:rsidR="00322244" w:rsidRDefault="00322244" w:rsidP="00762687">
      <w:pPr>
        <w:pStyle w:val="30"/>
        <w:ind w:firstLine="709"/>
        <w:rPr>
          <w:noProof/>
          <w:sz w:val="21"/>
          <w:szCs w:val="21"/>
        </w:rPr>
      </w:pPr>
      <w:r>
        <w:rPr>
          <w:noProof/>
          <w:sz w:val="21"/>
          <w:szCs w:val="21"/>
        </w:rPr>
        <w:t>Вокруг равнин, иссохших пустынь песчаных.</w:t>
      </w:r>
    </w:p>
    <w:p w14:paraId="1E1EDB05" w14:textId="77777777" w:rsidR="00322244" w:rsidRDefault="00322244" w:rsidP="00762687">
      <w:pPr>
        <w:ind w:firstLine="709"/>
        <w:rPr>
          <w:noProof/>
          <w:sz w:val="23"/>
          <w:szCs w:val="23"/>
        </w:rPr>
      </w:pPr>
      <w:r>
        <w:rPr>
          <w:noProof/>
          <w:sz w:val="23"/>
          <w:szCs w:val="23"/>
        </w:rPr>
        <w:t xml:space="preserve">Но нет нужды посылать читателя через пустыню, когда те же доказательства древнейшей цивилизации встречаются даже в сравнительно населенных областях этой страны. Оазис Черчен, например, расположенный на 4,000 ф. выше уровня реки Черчен-Дарья, окружен во всех направлениях развалинами архаических городов и поселений. Там около 3,000 человеческих существ являются остатками около сотни вымерших народов и рас, самые </w:t>
      </w:r>
      <w:bookmarkStart w:id="48" w:name="стр19"/>
      <w:bookmarkEnd w:id="48"/>
      <w:r>
        <w:rPr>
          <w:noProof/>
          <w:sz w:val="23"/>
          <w:szCs w:val="23"/>
        </w:rPr>
        <w:t>наименования которых сейчас неизвестны нашим этнологам. Антрополог был бы более, нежели затруднен классификацией, делением и подразделением их, тем более, что соответствующие потомки всех этих допотопных рас и племен сами так же мало знают о своих предках, как если бы они свалились с луны. Когда их расспрашивают об их происхождении, они отвечают, что они не знают, откуда пришли их отцы, но слышали, что их первые или ранние предки управлялись великими Духами этих пустынь. Сведение это может быть отнесено за счет невежества или суеверия, но, принимая во внимание Учения Тайной Доктрины, ответ может быть основан на первоначальной традиции. Лишь племя из Хорассана утверждает своё происхождение из местности, известной сейчас, как Афганистан, задолго до дней Александра Великого, и приводит с этою целью, как доказательство, народные предания. Русский путешественник Пржевальский нашел вблизи оазиса Черчена развалины двух грандиозных городов, древнейший из которых, по местным традициям, был уничтожен 3,000 лет тому назад героем и гигантом, другой же монголами в десятом веке нашей эры.</w:t>
      </w:r>
    </w:p>
    <w:p w14:paraId="20C51DB8" w14:textId="62687154" w:rsidR="00322244" w:rsidRDefault="00322244" w:rsidP="00762687">
      <w:pPr>
        <w:pStyle w:val="af6"/>
        <w:ind w:firstLine="709"/>
        <w:rPr>
          <w:noProof/>
          <w:sz w:val="21"/>
          <w:szCs w:val="21"/>
        </w:rPr>
      </w:pPr>
      <w:r>
        <w:rPr>
          <w:noProof/>
          <w:sz w:val="21"/>
          <w:szCs w:val="21"/>
        </w:rPr>
        <w:t>«Местоположение этих двух городов ныне покрыто, благодаря движущимся пескам и ветрам пустыни, любопытными и разнородными останками: разбитыми черепками фарфора, кухонными принадлежностями и человеческими костями. Туземцы часто находят медные и золотые монеты, сплавленные слитки серебра, алмазы, бирюзу и, что самое замечательное, разбитое стекло... Гробы из какого-то не гниющего дерева или материала, внутри которых находятся прекрасно сохранившиеся бальзамированные тела... Мужские мумии все принадлежат чрезвычайно высоким и мощно сложенным людям с длинными волнистыми волосами... Найден был свод с сидящими в нём двенадцатью умершими мужчинами. Другой раз нами была открыта молодая девушка в отдельном гробу. Глаза её были закрыты золотыми дисками и челюсти крепко сжаты золотым обручем, проходящим под подбородком и поверх темени. Она была обернута в узкое шерстяное одеяние, грудь её была покрыта золотыми звездами, ноги оставлены обнаженными»</w:t>
      </w:r>
      <w:r w:rsidR="0036186B" w:rsidRPr="0036186B">
        <w:rPr>
          <w:rStyle w:val="af7"/>
          <w:noProof/>
          <w:color w:val="002164"/>
          <w:sz w:val="21"/>
          <w:szCs w:val="21"/>
        </w:rPr>
        <w:footnoteReference w:id="15"/>
      </w:r>
      <w:r>
        <w:rPr>
          <w:noProof/>
          <w:sz w:val="21"/>
          <w:szCs w:val="21"/>
        </w:rPr>
        <w:t>.</w:t>
      </w:r>
    </w:p>
    <w:p w14:paraId="4511D996" w14:textId="77777777" w:rsidR="00322244" w:rsidRDefault="00322244" w:rsidP="00762687">
      <w:pPr>
        <w:ind w:firstLine="709"/>
        <w:rPr>
          <w:noProof/>
          <w:sz w:val="23"/>
          <w:szCs w:val="23"/>
        </w:rPr>
      </w:pPr>
      <w:r>
        <w:rPr>
          <w:noProof/>
          <w:sz w:val="23"/>
          <w:szCs w:val="23"/>
        </w:rPr>
        <w:t xml:space="preserve">Тут же знаменитый путешественник добавляет, что на протяжении всего пути, вдоль реки Черчен, он слышал легенды о двадцати трёх городах, засыпанных века назад движущимися песками пустыни. То же предание живет в Лоб-норе, в оазисе Керья. Следы такой цивилизации и сохранившиеся предания </w:t>
      </w:r>
      <w:bookmarkStart w:id="49" w:name="стр20"/>
      <w:bookmarkEnd w:id="49"/>
      <w:r>
        <w:rPr>
          <w:noProof/>
          <w:sz w:val="23"/>
          <w:szCs w:val="23"/>
        </w:rPr>
        <w:t>дают нам право доверять и другим легендарным традициям, засвидетельствованным ученнейшими и образованнейшими уроженцами Индии и Монголии, говорящим об обширнейших библиотеках, возвращенных песками вместе с различными реликвиями древнего магического знания, которые все были сокрыты в безопасности.</w:t>
      </w:r>
    </w:p>
    <w:p w14:paraId="58D51CBE" w14:textId="77777777" w:rsidR="00322244" w:rsidRDefault="00322244" w:rsidP="00762687">
      <w:pPr>
        <w:ind w:firstLine="709"/>
        <w:rPr>
          <w:noProof/>
          <w:sz w:val="23"/>
          <w:szCs w:val="23"/>
        </w:rPr>
      </w:pPr>
      <w:r>
        <w:rPr>
          <w:noProof/>
          <w:sz w:val="23"/>
          <w:szCs w:val="23"/>
        </w:rPr>
        <w:t>Повторим вкратце. Тайная Доктрина была общераспространенной религией древнего и преисторического мира. Доказательства её распространенности, достоверные рекорды её истории, полная цепь документов, уявляющих её характер и наличие её в каждой стране, вместе с учением всех её великих Адептов, существуют по сей день в тайных святилищах, библиотеках, принадлежащих Оккультному Братству.</w:t>
      </w:r>
    </w:p>
    <w:p w14:paraId="02BC8948" w14:textId="77777777" w:rsidR="00322244" w:rsidRDefault="00322244" w:rsidP="00762687">
      <w:pPr>
        <w:ind w:firstLine="709"/>
        <w:rPr>
          <w:noProof/>
          <w:sz w:val="23"/>
          <w:szCs w:val="23"/>
        </w:rPr>
      </w:pPr>
      <w:r>
        <w:rPr>
          <w:noProof/>
          <w:sz w:val="23"/>
          <w:szCs w:val="23"/>
        </w:rPr>
        <w:t xml:space="preserve">Утверждение это становится более вероятным, приняв в соображение следующие факты: предания о тысячах древнейших папирусов, спасенных, когда библиотека Александрии была уничтожена; тысячи санскритских трудов, исчезнувших в Индии во время царствования Акбара; общая традиция в Китае и Японии, что подлинные древние тексты с комментариями, лишь благодаря которым они становятся понятными, и исчисляемые во много тысяч томов, давно стали недоступны рукам невежд; исчезновение обширной, священной и оккультной литературы Вавилона; потеря ключей, которые одни лишь могли разрешить тысячи загадок египетских иероглифических рекордов; предания Индии, что подлинные, сокровенные комментарии, лишь одни делающие </w:t>
      </w:r>
      <w:r>
        <w:rPr>
          <w:i/>
          <w:noProof/>
          <w:sz w:val="23"/>
          <w:szCs w:val="23"/>
        </w:rPr>
        <w:t>Веды</w:t>
      </w:r>
      <w:r>
        <w:rPr>
          <w:noProof/>
          <w:sz w:val="23"/>
          <w:szCs w:val="23"/>
        </w:rPr>
        <w:t xml:space="preserve"> понятными, хотя и не доступны для глаз непосвященных, всё же сохраняются сокрытыми в пещерах и святилищах для Посвященных; и тождественное верование среди буддистов относительно их священных книг.</w:t>
      </w:r>
    </w:p>
    <w:p w14:paraId="15EB43FC" w14:textId="77777777" w:rsidR="00322244" w:rsidRDefault="00322244" w:rsidP="00762687">
      <w:pPr>
        <w:ind w:firstLine="709"/>
        <w:rPr>
          <w:noProof/>
          <w:sz w:val="23"/>
          <w:szCs w:val="23"/>
        </w:rPr>
      </w:pPr>
      <w:r>
        <w:rPr>
          <w:noProof/>
          <w:sz w:val="23"/>
          <w:szCs w:val="23"/>
        </w:rPr>
        <w:t xml:space="preserve">Оккультисты утверждают, что все эти документы существуют в полной безопасности от оскверняющих рук Запада, чтобы вновь появиться в более просвещенное время, время, которое, по словам покойного Свами Дайананда Сарасвати, </w:t>
      </w:r>
      <w:r>
        <w:rPr>
          <w:i/>
          <w:noProof/>
          <w:sz w:val="23"/>
          <w:szCs w:val="23"/>
        </w:rPr>
        <w:t>Mlechchha'м</w:t>
      </w:r>
      <w:r>
        <w:rPr>
          <w:noProof/>
          <w:sz w:val="23"/>
          <w:szCs w:val="23"/>
        </w:rPr>
        <w:t xml:space="preserve"> (Млеччхам – отверженным и дикарям вне Арийской цивилизации) придется подождать».</w:t>
      </w:r>
    </w:p>
    <w:p w14:paraId="7D9BD032" w14:textId="77777777" w:rsidR="00322244" w:rsidRDefault="00322244" w:rsidP="00762687">
      <w:pPr>
        <w:ind w:firstLine="709"/>
        <w:rPr>
          <w:noProof/>
          <w:sz w:val="23"/>
          <w:szCs w:val="23"/>
        </w:rPr>
      </w:pPr>
      <w:r>
        <w:rPr>
          <w:noProof/>
          <w:sz w:val="23"/>
          <w:szCs w:val="23"/>
        </w:rPr>
        <w:t xml:space="preserve">Ибо не вина Посвященных, что документы эти ныне «утеряны» для непосвященных; подобная мера не была продиктована эгоизмом или желанием монополизировать Сокровенное Знание, дающее жизнь. Существовали такие части Тайного Знания, которые </w:t>
      </w:r>
      <w:bookmarkStart w:id="50" w:name="стр21"/>
      <w:bookmarkEnd w:id="50"/>
      <w:r>
        <w:rPr>
          <w:noProof/>
          <w:sz w:val="23"/>
          <w:szCs w:val="23"/>
        </w:rPr>
        <w:t>на протяжении неисчислимых веков должны были оставаться скрытыми от глаз невежд. Но это было потому, что передача неподготовленным массам тайн такого громадного значения была бы равносильна вручению ребенку зажженной свечи в пороховом погребе.</w:t>
      </w:r>
    </w:p>
    <w:p w14:paraId="5D8F011A" w14:textId="77777777" w:rsidR="00322244" w:rsidRDefault="00322244" w:rsidP="00762687">
      <w:pPr>
        <w:ind w:firstLine="709"/>
        <w:rPr>
          <w:noProof/>
          <w:sz w:val="23"/>
          <w:szCs w:val="23"/>
        </w:rPr>
      </w:pPr>
      <w:r>
        <w:rPr>
          <w:noProof/>
          <w:sz w:val="23"/>
          <w:szCs w:val="23"/>
        </w:rPr>
        <w:t>Ответ на вопрос, часто встававший в умах учеников, встречавшихся с подобными утверждениями, здесь может быть дан.</w:t>
      </w:r>
    </w:p>
    <w:p w14:paraId="522A34DC" w14:textId="77777777" w:rsidR="00322244" w:rsidRDefault="00322244" w:rsidP="00762687">
      <w:pPr>
        <w:ind w:firstLine="709"/>
        <w:rPr>
          <w:noProof/>
          <w:sz w:val="23"/>
          <w:szCs w:val="23"/>
        </w:rPr>
      </w:pPr>
      <w:r>
        <w:rPr>
          <w:noProof/>
          <w:sz w:val="23"/>
          <w:szCs w:val="23"/>
        </w:rPr>
        <w:t xml:space="preserve">Мы понимаем, говорят они, необходимость сокрытия от масс подобных тайн, как </w:t>
      </w:r>
      <w:r>
        <w:rPr>
          <w:i/>
          <w:noProof/>
          <w:sz w:val="23"/>
          <w:szCs w:val="23"/>
        </w:rPr>
        <w:t>Vril</w:t>
      </w:r>
      <w:r>
        <w:rPr>
          <w:noProof/>
          <w:sz w:val="23"/>
          <w:szCs w:val="23"/>
        </w:rPr>
        <w:t xml:space="preserve"> (Вриль, сила, разрушающая скалы, открытая Дж. Кили из Филадельфии), но не можем понять, какая могла бы представиться опасность в выдаче такой чисто философской доктрины, как например, эволюция Планетных Цепей?</w:t>
      </w:r>
    </w:p>
    <w:p w14:paraId="383AC3C6" w14:textId="77777777" w:rsidR="00322244" w:rsidRDefault="00322244" w:rsidP="00762687">
      <w:pPr>
        <w:ind w:firstLine="709"/>
        <w:rPr>
          <w:noProof/>
          <w:sz w:val="23"/>
          <w:szCs w:val="23"/>
        </w:rPr>
      </w:pPr>
      <w:r>
        <w:rPr>
          <w:noProof/>
          <w:sz w:val="23"/>
          <w:szCs w:val="23"/>
        </w:rPr>
        <w:t>Опасность была бы в том, что такие доктрины, как доктрина о Планетной Цепи или Семи Расах, тотчас же дают ключ к семеричной природе человека, ибо каждый принцип соответствует известному плану, планете и расе, и человеческие принципы на каждом плане соответствуют семеричным оккультным силам, которые на высших планах обладают ужасающей мощью. Таким образом, семеричное деление даёт ключ к страшнейшим оккультным силам, злоупотребление которыми причинило бы неисчислимое зло человечеству. Ключ, который, может быть, и не является ключом для настоящего поколения – в особенности для Запада, будучи защищенным своей слепотою и невежественным, материалистическим неверием в оккультное – но всё же ключ, который оказался бы весьма действительным в ранние века христианства в руках людей, вполне убежденных в реальности Оккультизма и уже вступивших в цикл падения, сделавший их созревшими для злоупотребления оккультными силами и колдовством худшего вида.</w:t>
      </w:r>
    </w:p>
    <w:p w14:paraId="41755354" w14:textId="77777777" w:rsidR="00322244" w:rsidRDefault="00322244" w:rsidP="00762687">
      <w:pPr>
        <w:ind w:firstLine="709"/>
        <w:rPr>
          <w:noProof/>
          <w:sz w:val="23"/>
          <w:szCs w:val="23"/>
        </w:rPr>
      </w:pPr>
      <w:r>
        <w:rPr>
          <w:noProof/>
          <w:sz w:val="23"/>
          <w:szCs w:val="23"/>
        </w:rPr>
        <w:t>Документы были скрыты, это правда, но само знание и его действительное существование никогда не скрывалось Иерофантами Храмов, где МИСТЕРИИ всегда являлись дисциплиною и стимулом к совершенствованию. Это очень старые сведения, и они постоянно оповещались великими Адептами, начиная от Пифагора и Платона вплоть до неоплатоников. Новая религия назареян (христианство) внесла изменение к худшему в тактику веков [заставив глубоко сокрыть знание].</w:t>
      </w:r>
    </w:p>
    <w:p w14:paraId="4D0A9388" w14:textId="77777777" w:rsidR="00322244" w:rsidRDefault="00322244" w:rsidP="00762687">
      <w:pPr>
        <w:ind w:firstLine="709"/>
        <w:rPr>
          <w:noProof/>
          <w:sz w:val="23"/>
          <w:szCs w:val="23"/>
        </w:rPr>
      </w:pPr>
      <w:r>
        <w:rPr>
          <w:noProof/>
          <w:sz w:val="23"/>
          <w:szCs w:val="23"/>
        </w:rPr>
        <w:t>Кроме того, существует хорошо известный и весьма любопытный факт, подтвержденный автору одним почтенным лицом, годами состоявшим в одном из русских посольств, а именно, что в Императорских Библиотеках в Санкт-Петербурге имеются не</w:t>
      </w:r>
      <w:bookmarkStart w:id="51" w:name="стр22"/>
      <w:bookmarkEnd w:id="51"/>
      <w:r>
        <w:rPr>
          <w:noProof/>
          <w:sz w:val="23"/>
          <w:szCs w:val="23"/>
        </w:rPr>
        <w:t>сколько документов, как доказательство, что даже в позднейшие дни, когда масонство и тайные общества мистиков процветали беспрепятственно в России, именно в конце последнего и в начале настоящего столетия, не один русский мистик проходил в Тибет через Уральские горы в поисках знания и посвящения в неизвестных святилищах Центральной Азии. И не один возвращался позднее с таким обширным запасом сведений, подобный которому он нигде в Европе не мог получить. Несколько случаев могли бы быть приведены, и хорошо известные имена названы, но подобная гласность могла бы быть неприятна оставшимся в живых родственникам упомянутых посвященных. Пусть кто-нибудь просмотрит анналы и историю масонства в архивах столицы России, и он сам убедится в вышеизложенном факте.</w:t>
      </w:r>
    </w:p>
    <w:p w14:paraId="29CAB654" w14:textId="77777777" w:rsidR="00322244" w:rsidRDefault="00322244" w:rsidP="00762687">
      <w:pPr>
        <w:ind w:firstLine="709"/>
        <w:rPr>
          <w:noProof/>
          <w:sz w:val="23"/>
          <w:szCs w:val="23"/>
        </w:rPr>
      </w:pPr>
    </w:p>
    <w:p w14:paraId="60C179E6" w14:textId="77777777" w:rsidR="00322244" w:rsidRDefault="00322244" w:rsidP="00762687">
      <w:pPr>
        <w:ind w:firstLine="709"/>
        <w:rPr>
          <w:noProof/>
          <w:sz w:val="23"/>
          <w:szCs w:val="23"/>
        </w:rPr>
      </w:pPr>
      <w:r>
        <w:rPr>
          <w:noProof/>
          <w:sz w:val="23"/>
          <w:szCs w:val="23"/>
        </w:rPr>
        <w:t>Не есть ли Теософия новая религия, спрашивают нас? Ни в коем случае; это не «религия», также не «нова» её философия, ибо, как уже сказано, учение это так же старо, как мыслящий человек. Положения её опубликованы сейчас впервые, но не раз уже осторожно выдавались и были даже не однажды изложены европейскими посвященными – особенно покойным Рагоном.</w:t>
      </w:r>
    </w:p>
    <w:p w14:paraId="796E4E09" w14:textId="3B572EB6" w:rsidR="00322244" w:rsidRDefault="00322244" w:rsidP="00762687">
      <w:pPr>
        <w:ind w:firstLine="709"/>
        <w:rPr>
          <w:noProof/>
          <w:sz w:val="23"/>
          <w:szCs w:val="23"/>
        </w:rPr>
      </w:pPr>
      <w:r>
        <w:rPr>
          <w:noProof/>
          <w:sz w:val="23"/>
          <w:szCs w:val="23"/>
        </w:rPr>
        <w:t xml:space="preserve">Не мало больших ученых, подтверждающих факт, что никогда не было религиозного основателя, будь то ариец, семит или туранец, который </w:t>
      </w:r>
      <w:r>
        <w:rPr>
          <w:i/>
          <w:noProof/>
          <w:sz w:val="23"/>
          <w:szCs w:val="23"/>
        </w:rPr>
        <w:t>изобрёл бы</w:t>
      </w:r>
      <w:r>
        <w:rPr>
          <w:noProof/>
          <w:sz w:val="23"/>
          <w:szCs w:val="23"/>
        </w:rPr>
        <w:t xml:space="preserve"> новую религию или открыл новую Истину. Все эти основатели были </w:t>
      </w:r>
      <w:r>
        <w:rPr>
          <w:i/>
          <w:noProof/>
          <w:sz w:val="23"/>
          <w:szCs w:val="23"/>
        </w:rPr>
        <w:t>передатчиками</w:t>
      </w:r>
      <w:r>
        <w:rPr>
          <w:noProof/>
          <w:sz w:val="23"/>
          <w:szCs w:val="23"/>
        </w:rPr>
        <w:t xml:space="preserve">, но не самобытными учителями. Они были авторами новых форм и толкований, но истины, на которых их учения основывались, были стары, как само человечество. Таким образом, из многих истин, устно переданных человечеству в самом начале, через посвящение во время Мистерий и личную передачу, и сохраненных и увековеченных в </w:t>
      </w:r>
      <w:r>
        <w:rPr>
          <w:i/>
          <w:noProof/>
          <w:sz w:val="23"/>
          <w:szCs w:val="23"/>
        </w:rPr>
        <w:t>Adyta</w:t>
      </w:r>
      <w:r>
        <w:rPr>
          <w:noProof/>
          <w:sz w:val="23"/>
          <w:szCs w:val="23"/>
        </w:rPr>
        <w:t xml:space="preserve"> храмов </w:t>
      </w:r>
      <w:r w:rsidR="0036186B" w:rsidRPr="0036186B">
        <w:rPr>
          <w:rStyle w:val="af7"/>
          <w:noProof/>
          <w:color w:val="002164"/>
          <w:sz w:val="23"/>
          <w:szCs w:val="23"/>
        </w:rPr>
        <w:footnoteReference w:id="16"/>
      </w:r>
      <w:r>
        <w:rPr>
          <w:noProof/>
          <w:sz w:val="23"/>
          <w:szCs w:val="23"/>
        </w:rPr>
        <w:t xml:space="preserve">, они избирали одну или несколько из таких великих истин – действительностей, видимых только глазу истинного Мудреца и ясновидца, и открывали их массам. Таким образом </w:t>
      </w:r>
      <w:bookmarkStart w:id="52" w:name="стр23"/>
      <w:bookmarkEnd w:id="52"/>
      <w:r>
        <w:rPr>
          <w:noProof/>
          <w:sz w:val="23"/>
          <w:szCs w:val="23"/>
        </w:rPr>
        <w:t>каждый народ получил, в свою очередь, несколько указанных истин, под обличием его местного или особого символизма, которые развились с течением времени в более или менее философские культы – Пантеон в мистическом переодевании. Потому Конфуций, очень древний законодатель в исторической хронологии, хотя и очень современный мудрец в мировой истории, явлен д-ром Легге</w:t>
      </w:r>
      <w:r w:rsidR="0036186B" w:rsidRPr="0036186B">
        <w:rPr>
          <w:rStyle w:val="af7"/>
          <w:noProof/>
          <w:color w:val="002164"/>
          <w:sz w:val="23"/>
          <w:szCs w:val="23"/>
        </w:rPr>
        <w:footnoteReference w:id="17"/>
      </w:r>
      <w:r>
        <w:rPr>
          <w:noProof/>
          <w:sz w:val="23"/>
          <w:szCs w:val="23"/>
        </w:rPr>
        <w:t xml:space="preserve">, конечно, как </w:t>
      </w:r>
      <w:r>
        <w:rPr>
          <w:i/>
          <w:noProof/>
          <w:sz w:val="23"/>
          <w:szCs w:val="23"/>
        </w:rPr>
        <w:t>передатчик</w:t>
      </w:r>
      <w:r>
        <w:rPr>
          <w:noProof/>
          <w:sz w:val="23"/>
          <w:szCs w:val="23"/>
        </w:rPr>
        <w:t>, но не создатель. Как он сам говорил: «Я только передаю, я не могу создавать новых вещей. Я верю в Древних и потому я люблю их».</w:t>
      </w:r>
      <w:r w:rsidR="0036186B" w:rsidRPr="0036186B">
        <w:rPr>
          <w:rStyle w:val="af7"/>
          <w:noProof/>
          <w:color w:val="002164"/>
          <w:sz w:val="23"/>
          <w:szCs w:val="23"/>
        </w:rPr>
        <w:footnoteReference w:id="18"/>
      </w:r>
      <w:r>
        <w:rPr>
          <w:noProof/>
          <w:sz w:val="23"/>
          <w:szCs w:val="23"/>
        </w:rPr>
        <w:t>.</w:t>
      </w:r>
    </w:p>
    <w:p w14:paraId="17B4952D" w14:textId="77777777" w:rsidR="00322244" w:rsidRDefault="00322244" w:rsidP="00762687">
      <w:pPr>
        <w:ind w:firstLine="709"/>
        <w:rPr>
          <w:noProof/>
          <w:sz w:val="23"/>
          <w:szCs w:val="23"/>
        </w:rPr>
      </w:pPr>
      <w:r>
        <w:rPr>
          <w:noProof/>
          <w:sz w:val="23"/>
          <w:szCs w:val="23"/>
        </w:rPr>
        <w:t xml:space="preserve">Пишущая эти строки тоже любит их и потому верит в этих древних и в современных наследников их Мудрости. И веря в тех и других, она сейчас передает то, что получила и чему сама научилась, всем тем, кто могут воспринять. Что же касается до тех, кто отвергнут её свидетельство – т. е., большинство – она не будет питать к ним недружелюбия, ибо они будут так же правы со своей стороны отрицать, как и она утверждать, ибо они рассматривают Истину с двух совершенно различных точек отправления. Согласно правилам научной критики востоковед должен отвергать </w:t>
      </w:r>
      <w:r>
        <w:rPr>
          <w:i/>
          <w:noProof/>
          <w:sz w:val="23"/>
          <w:szCs w:val="23"/>
        </w:rPr>
        <w:t>a priori</w:t>
      </w:r>
      <w:r>
        <w:rPr>
          <w:noProof/>
          <w:sz w:val="23"/>
          <w:szCs w:val="23"/>
        </w:rPr>
        <w:t xml:space="preserve"> каждую очевидность, которую он не может сам вполне проверить. Как же может западный ученый принять на основании слухов то, о чем он ничего не знает? Истинно, то, что дано в этих томах, выбрано из устных, так же как и из записанных учений. Первая часть эзотерических доктрин основана на Станцах, являющихся рекордами народа, неизвестного этнологии. Станцы написаны, как это утверждается, на языке, отсутствующем в номенклатуре языков и диалектов, знакомых филологии, и исходят из источника, отвергаемого наукою – а именно Оккультизма. И наконец, они предлагаются через посредничество, постоянно дискредитируемое в глазах всего мира всеми, кто ненавидят неудобные истины или же имеют своего специального конька, нуждающегося в защите. Потому следует заранее ожидать и приготовиться к отрицанию этих учений. Никто, называющий себя ученым в какой-либо области точной науки, не позволит себе серьезно рассматривать эти учения. Они будут осмеяны и отвергнуты </w:t>
      </w:r>
      <w:r>
        <w:rPr>
          <w:i/>
          <w:noProof/>
          <w:sz w:val="23"/>
          <w:szCs w:val="23"/>
        </w:rPr>
        <w:t>a priori</w:t>
      </w:r>
      <w:r>
        <w:rPr>
          <w:noProof/>
          <w:sz w:val="23"/>
          <w:szCs w:val="23"/>
        </w:rPr>
        <w:t xml:space="preserve"> в этом столетии, но только в этом. Ибо в двадцатом столетии нашей эры ученые начнут при</w:t>
      </w:r>
      <w:bookmarkStart w:id="53" w:name="стр24"/>
      <w:bookmarkEnd w:id="53"/>
      <w:r>
        <w:rPr>
          <w:noProof/>
          <w:sz w:val="23"/>
          <w:szCs w:val="23"/>
        </w:rPr>
        <w:t xml:space="preserve">знавать, что Тайная Доктрина не была вымышлена, или преувеличена, но, напротив, лишь просто набросана и, наконец, что учения эти предшествуют </w:t>
      </w:r>
      <w:r>
        <w:rPr>
          <w:i/>
          <w:noProof/>
          <w:sz w:val="23"/>
          <w:szCs w:val="23"/>
        </w:rPr>
        <w:t>Ведам</w:t>
      </w:r>
      <w:r>
        <w:rPr>
          <w:noProof/>
          <w:sz w:val="23"/>
          <w:szCs w:val="23"/>
        </w:rPr>
        <w:t>. Это не притязание на пророчество, но просто утверждение, основанное на знании фактов. Каждое столетие делается попытка показать миру, что Оккультизм не есть бесполезное суеверие. Раз только дверь осталась приоткрытой, она будет раскрываться шире с каждым новым столетием. Время назрело для более серьезного ознакомления, чем это до сих пор было разрешено, хотя всё же даже сейчас очень ограниченного.</w:t>
      </w:r>
    </w:p>
    <w:p w14:paraId="05CB9407" w14:textId="77777777" w:rsidR="00322244" w:rsidRDefault="00322244" w:rsidP="00762687">
      <w:pPr>
        <w:ind w:firstLine="709"/>
        <w:rPr>
          <w:noProof/>
          <w:sz w:val="23"/>
          <w:szCs w:val="23"/>
        </w:rPr>
      </w:pPr>
      <w:r>
        <w:rPr>
          <w:noProof/>
          <w:sz w:val="23"/>
          <w:szCs w:val="23"/>
        </w:rPr>
        <w:t xml:space="preserve">Ибо разве не были даже </w:t>
      </w:r>
      <w:r>
        <w:rPr>
          <w:i/>
          <w:noProof/>
          <w:sz w:val="23"/>
          <w:szCs w:val="23"/>
        </w:rPr>
        <w:t>Веды</w:t>
      </w:r>
      <w:r>
        <w:rPr>
          <w:noProof/>
          <w:sz w:val="23"/>
          <w:szCs w:val="23"/>
        </w:rPr>
        <w:t xml:space="preserve"> осмеяны, отвергнуты и названы «современной подделкой» не далее, как пятьдесят лет тому назад? </w:t>
      </w:r>
    </w:p>
    <w:p w14:paraId="6DFA7841" w14:textId="3FBBDDB5" w:rsidR="00322244" w:rsidRDefault="00322244" w:rsidP="00762687">
      <w:pPr>
        <w:ind w:firstLine="709"/>
        <w:rPr>
          <w:noProof/>
          <w:sz w:val="23"/>
          <w:szCs w:val="23"/>
        </w:rPr>
      </w:pPr>
      <w:r>
        <w:rPr>
          <w:noProof/>
          <w:sz w:val="23"/>
          <w:szCs w:val="23"/>
        </w:rPr>
        <w:t xml:space="preserve">То же самое будет [ныне] сказано и о [нашей] Тайной Архаической Доктрине, когда даются неопровержимые доказательства существования её рекордов. Но века пройдут, прежде чем больше будет выдано из неё </w:t>
      </w:r>
      <w:r w:rsidR="0036186B" w:rsidRPr="0036186B">
        <w:rPr>
          <w:rStyle w:val="af7"/>
          <w:noProof/>
          <w:color w:val="002164"/>
          <w:sz w:val="23"/>
          <w:szCs w:val="23"/>
        </w:rPr>
        <w:footnoteReference w:id="19"/>
      </w:r>
      <w:r>
        <w:rPr>
          <w:noProof/>
          <w:sz w:val="23"/>
          <w:szCs w:val="23"/>
        </w:rPr>
        <w:t>. Говоря о ключах к тайнам Зодиака, как бы почти утерянных для мира, автор около десяти лет тому назад отметила в «</w:t>
      </w:r>
      <w:r>
        <w:rPr>
          <w:i/>
          <w:noProof/>
          <w:sz w:val="23"/>
          <w:szCs w:val="23"/>
        </w:rPr>
        <w:t>Разоблаченной Изиде</w:t>
      </w:r>
      <w:r>
        <w:rPr>
          <w:noProof/>
          <w:sz w:val="23"/>
          <w:szCs w:val="23"/>
        </w:rPr>
        <w:t>», что: «Указанный ключ должен быть повернут семь раз, прежде чем вся система будет раскрыта. Мы сделаем лишь один поворот и тем позволим глазу непосвященного заглянуть в тайну. Счастлив тот, кто поймет всё!»</w:t>
      </w:r>
    </w:p>
    <w:p w14:paraId="3CE439CB" w14:textId="77777777" w:rsidR="00322244" w:rsidRDefault="00322244" w:rsidP="00762687">
      <w:pPr>
        <w:ind w:firstLine="709"/>
        <w:rPr>
          <w:noProof/>
          <w:sz w:val="23"/>
          <w:szCs w:val="23"/>
        </w:rPr>
      </w:pPr>
      <w:r>
        <w:rPr>
          <w:noProof/>
          <w:sz w:val="23"/>
          <w:szCs w:val="23"/>
        </w:rPr>
        <w:t>То же может быть сказано и о всей Эзотерической Системе. Лишь один поворот ключа был дан в «</w:t>
      </w:r>
      <w:r>
        <w:rPr>
          <w:i/>
          <w:noProof/>
          <w:sz w:val="23"/>
          <w:szCs w:val="23"/>
        </w:rPr>
        <w:t>Разоблаченной Изиде</w:t>
      </w:r>
      <w:r>
        <w:rPr>
          <w:noProof/>
          <w:sz w:val="23"/>
          <w:szCs w:val="23"/>
        </w:rPr>
        <w:t>». Много больше объяснено в этих томах. В те дни автор едва знала язык, на котором труд этот был написан, и обнародование многих вещей, о которых сейчас свободно говорят, было запрещено. В двадцатом столетии ученик, более осведомленный и гораздо лучше приспособленный, может быть послан Учителями Мудрости дать конечные и неопровержимые доказательства, что существует наука, называемая Гупта Видья, и что, подобно од</w:t>
      </w:r>
      <w:bookmarkStart w:id="54" w:name="стр25"/>
      <w:bookmarkEnd w:id="54"/>
      <w:r>
        <w:rPr>
          <w:noProof/>
          <w:sz w:val="23"/>
          <w:szCs w:val="23"/>
        </w:rPr>
        <w:t>нажды таинственным источникам Нила, источник всех религий и философий, ныне оповещаемых миру, был забыт и утерян на протяжении веков, но, наконец, он найден.</w:t>
      </w:r>
    </w:p>
    <w:p w14:paraId="1A89F50B" w14:textId="77777777" w:rsidR="00322244" w:rsidRDefault="00322244" w:rsidP="00762687">
      <w:pPr>
        <w:ind w:firstLine="709"/>
        <w:rPr>
          <w:noProof/>
          <w:sz w:val="23"/>
          <w:szCs w:val="23"/>
        </w:rPr>
      </w:pPr>
      <w:r>
        <w:rPr>
          <w:noProof/>
          <w:sz w:val="23"/>
          <w:szCs w:val="23"/>
        </w:rPr>
        <w:t>Введение к подобному труду должно было бы быть не простым предисловием, но скорее целым томом, который дал бы факты, а не только простые рассуждения, так как ТАЙНАЯ ДОКТРИНА не есть трактат или же ряд туманных теорий, но заключает всё то, что может быть дано миру в настоящее столетие.</w:t>
      </w:r>
    </w:p>
    <w:p w14:paraId="398A67BC" w14:textId="15D15313" w:rsidR="00322244" w:rsidRDefault="00322244" w:rsidP="00762687">
      <w:pPr>
        <w:ind w:firstLine="709"/>
        <w:rPr>
          <w:noProof/>
          <w:sz w:val="23"/>
          <w:szCs w:val="23"/>
        </w:rPr>
      </w:pPr>
      <w:r>
        <w:rPr>
          <w:noProof/>
          <w:sz w:val="23"/>
          <w:szCs w:val="23"/>
        </w:rPr>
        <w:t xml:space="preserve">В следующем томе будет сделан краткий перечень всех главнейших Адептов, известных истории, и будет описано падение Мистерий, после которых началось исчезновение и систематическое и конечное уничтожение из памяти людей истинного значения Посвящения и Сокровенной Науки </w:t>
      </w:r>
      <w:r w:rsidR="0036186B" w:rsidRPr="0036186B">
        <w:rPr>
          <w:rStyle w:val="af7"/>
          <w:noProof/>
          <w:color w:val="002164"/>
          <w:sz w:val="23"/>
          <w:szCs w:val="23"/>
        </w:rPr>
        <w:footnoteReference w:id="20"/>
      </w:r>
      <w:r>
        <w:rPr>
          <w:noProof/>
          <w:sz w:val="23"/>
          <w:szCs w:val="23"/>
        </w:rPr>
        <w:t xml:space="preserve">. С этого времени, учения её стали оккультными, и магия начала появляться лишь слишком часто под почитаемым, но часто вводящим в заблуждение наименованием </w:t>
      </w:r>
      <w:r>
        <w:rPr>
          <w:i/>
          <w:noProof/>
          <w:sz w:val="23"/>
          <w:szCs w:val="23"/>
        </w:rPr>
        <w:t>герметической философии</w:t>
      </w:r>
      <w:r>
        <w:rPr>
          <w:noProof/>
          <w:sz w:val="23"/>
          <w:szCs w:val="23"/>
        </w:rPr>
        <w:t>. Как истинный Оккультизм был преобладающим учением среди мистиков на протяжении веков, предшествовавших нашей Эре, так Магия или, вернее, колдовство, с её оккультными искусствами, последовала за началом христианства.</w:t>
      </w:r>
    </w:p>
    <w:p w14:paraId="0DBA6EBE" w14:textId="77777777" w:rsidR="00322244" w:rsidRDefault="00322244" w:rsidP="00762687">
      <w:pPr>
        <w:ind w:firstLine="709"/>
        <w:rPr>
          <w:noProof/>
          <w:sz w:val="23"/>
          <w:szCs w:val="23"/>
        </w:rPr>
      </w:pPr>
      <w:r>
        <w:rPr>
          <w:noProof/>
          <w:sz w:val="23"/>
          <w:szCs w:val="23"/>
        </w:rPr>
        <w:t xml:space="preserve">Несмотря на сверхчеловеческие усилия ранних христианских Отцов вычеркнуть Тайную Доктрину из памяти человечества, они потерпели неудачу. Истина не может быть убита; отсюда и неуспешность полного стирания с лица Земли всякого следа Древней Мудрости, так же как заточение и зажимание рта каждому, присягающему ей свидетелю. Пусть читатель подумает о тысячах, может быть, миллионах манускриптов, преданных сожжению, о монументах, с их слишком неосторожными надписями и начертанными символами, обращенных в пыль; о бандах ранних отшельников и аскетов, бродивших среди разрушенных городов Верхнего и Нижнего Египта, в пустынях и горах, долинах и нагорьях, искавших и жаждавших уничтожить каждый обелиск, колонну, свиток и папирус, на которые они могли бы наложить руки, если только они носили символ Тау или какой-либо другой знак, заимствованный и присвоенный новою религиею, – и тогда он ясно увидит, почему так мало осталось от рекордов прошлого. Истинно, враждебный дух фанатизма, раннего и средневекового христианства и ислама, предпочитал пребывать во тьме и невежестве и обе религии: </w:t>
      </w:r>
    </w:p>
    <w:p w14:paraId="44372186" w14:textId="77777777" w:rsidR="00322244" w:rsidRDefault="00322244" w:rsidP="00762687">
      <w:pPr>
        <w:pStyle w:val="11"/>
        <w:ind w:firstLine="709"/>
        <w:rPr>
          <w:noProof/>
          <w:sz w:val="21"/>
          <w:szCs w:val="21"/>
        </w:rPr>
      </w:pPr>
      <w:r>
        <w:rPr>
          <w:noProof/>
          <w:sz w:val="21"/>
          <w:szCs w:val="21"/>
        </w:rPr>
        <w:t>...И Солнце кровью обагрянили; в могилу Землю,</w:t>
      </w:r>
    </w:p>
    <w:p w14:paraId="120DFBDB" w14:textId="77777777" w:rsidR="00322244" w:rsidRDefault="00322244" w:rsidP="00762687">
      <w:pPr>
        <w:pStyle w:val="30"/>
        <w:ind w:firstLine="709"/>
        <w:rPr>
          <w:noProof/>
          <w:sz w:val="21"/>
          <w:szCs w:val="21"/>
        </w:rPr>
      </w:pPr>
      <w:r>
        <w:rPr>
          <w:noProof/>
          <w:sz w:val="21"/>
          <w:szCs w:val="21"/>
        </w:rPr>
        <w:t>И в ад могилу обратили; и сам ад сумрачнее мрака стал.</w:t>
      </w:r>
    </w:p>
    <w:p w14:paraId="3D83C2CC" w14:textId="77777777" w:rsidR="00322244" w:rsidRDefault="00322244" w:rsidP="00762687">
      <w:pPr>
        <w:ind w:firstLine="709"/>
        <w:rPr>
          <w:noProof/>
          <w:sz w:val="23"/>
          <w:szCs w:val="23"/>
        </w:rPr>
      </w:pPr>
      <w:r>
        <w:rPr>
          <w:noProof/>
          <w:sz w:val="23"/>
          <w:szCs w:val="23"/>
        </w:rPr>
        <w:t>Обе религии приобрели своих приверженцев на конце меча; обе настроили свои церкви на достигающих неба гекатомбах человеческих жертв. Если на Вратах первого столетия нашей Эры губительно пылали зловещие слова – «КАРМА ИЗРАИЛЯ», то над нашими Вратами ясновидец будущего различит другие слова, указующие на Карму изуверов за извращение истории, за события, намеренно искаженные, и за великие Образы, оклеветанные позднейшими поколениями, искалеченные вне узнаваемости между двумя повозками Джаганната – ханжеством и материализмом: одно, принимающее слишком много, другое, всё отрицающее. Мудр тот, кто придерживается золотой середины, кто верит в извечную справедливость сущего. Говорит Файзи-Диван, «Сви</w:t>
      </w:r>
      <w:bookmarkStart w:id="55" w:name="стр28"/>
      <w:bookmarkEnd w:id="55"/>
      <w:r>
        <w:rPr>
          <w:noProof/>
          <w:sz w:val="23"/>
          <w:szCs w:val="23"/>
        </w:rPr>
        <w:t>детель замечательных речей одного свободомыслящего, принадлежавшего тысячи сектам»:</w:t>
      </w:r>
    </w:p>
    <w:p w14:paraId="02D4D578" w14:textId="77777777" w:rsidR="00322244" w:rsidRDefault="00322244" w:rsidP="00762687">
      <w:pPr>
        <w:pStyle w:val="af6"/>
        <w:ind w:firstLine="709"/>
        <w:rPr>
          <w:noProof/>
          <w:sz w:val="21"/>
          <w:szCs w:val="21"/>
        </w:rPr>
      </w:pPr>
      <w:r>
        <w:rPr>
          <w:noProof/>
          <w:sz w:val="21"/>
          <w:szCs w:val="21"/>
        </w:rPr>
        <w:t>«В день великого Воскресения, когда прошлые деяния будут прощены, грехи Ka'бax простятся ради пыли разрушенных ими христианских храмов».</w:t>
      </w:r>
    </w:p>
    <w:p w14:paraId="3A0E0967" w14:textId="77777777" w:rsidR="00322244" w:rsidRDefault="00322244" w:rsidP="00762687">
      <w:pPr>
        <w:ind w:firstLine="709"/>
        <w:rPr>
          <w:noProof/>
          <w:sz w:val="23"/>
          <w:szCs w:val="23"/>
        </w:rPr>
      </w:pPr>
      <w:r>
        <w:rPr>
          <w:noProof/>
          <w:sz w:val="23"/>
          <w:szCs w:val="23"/>
        </w:rPr>
        <w:t>На это проф. Макс Мюллер возражает:</w:t>
      </w:r>
    </w:p>
    <w:p w14:paraId="478B7FB9" w14:textId="14B0EDD5" w:rsidR="00322244" w:rsidRDefault="00322244" w:rsidP="00762687">
      <w:pPr>
        <w:pStyle w:val="af6"/>
        <w:ind w:firstLine="709"/>
        <w:rPr>
          <w:noProof/>
          <w:sz w:val="21"/>
          <w:szCs w:val="21"/>
        </w:rPr>
      </w:pPr>
      <w:r>
        <w:rPr>
          <w:noProof/>
          <w:sz w:val="21"/>
          <w:szCs w:val="21"/>
        </w:rPr>
        <w:t>«Грехи ислама так же мало имеют значения, как и пыль христианства. В день Воскресения магометане и христиане увидят всю тщету своих религиозных доктрин. Люди сражаются за религию на Земле; на небе они увидят, что существует лишь одна истинная религия – почитание Божественного ДУХА»</w:t>
      </w:r>
      <w:r w:rsidR="0036186B" w:rsidRPr="0036186B">
        <w:rPr>
          <w:rStyle w:val="af7"/>
          <w:noProof/>
          <w:color w:val="002164"/>
          <w:sz w:val="21"/>
          <w:szCs w:val="21"/>
        </w:rPr>
        <w:footnoteReference w:id="21"/>
      </w:r>
      <w:r>
        <w:rPr>
          <w:noProof/>
          <w:sz w:val="21"/>
          <w:szCs w:val="21"/>
        </w:rPr>
        <w:t>.</w:t>
      </w:r>
    </w:p>
    <w:p w14:paraId="4DAFBBBD" w14:textId="77777777" w:rsidR="00322244" w:rsidRDefault="00322244" w:rsidP="00762687">
      <w:pPr>
        <w:ind w:firstLine="709"/>
        <w:rPr>
          <w:noProof/>
          <w:sz w:val="23"/>
          <w:szCs w:val="23"/>
        </w:rPr>
      </w:pPr>
      <w:r>
        <w:rPr>
          <w:noProof/>
          <w:sz w:val="23"/>
          <w:szCs w:val="23"/>
        </w:rPr>
        <w:t>Другими словами – «НЕТ РЕЛИГИИ (ИЛИ ЗАКОНА) ВЫШЕ ИСТИНЫ» – (</w:t>
      </w:r>
      <w:r>
        <w:rPr>
          <w:i/>
          <w:noProof/>
          <w:sz w:val="23"/>
          <w:szCs w:val="23"/>
        </w:rPr>
        <w:t>Satyât Nâsti Paro Dharmah</w:t>
      </w:r>
      <w:r>
        <w:rPr>
          <w:noProof/>
          <w:sz w:val="23"/>
          <w:szCs w:val="23"/>
        </w:rPr>
        <w:t>) – девиз Махараджи Бенареса, принятый Теософическим Обществом.</w:t>
      </w:r>
    </w:p>
    <w:p w14:paraId="69C23233" w14:textId="77777777" w:rsidR="00322244" w:rsidRDefault="00322244" w:rsidP="00762687">
      <w:pPr>
        <w:ind w:firstLine="709"/>
        <w:rPr>
          <w:noProof/>
          <w:sz w:val="23"/>
          <w:szCs w:val="23"/>
        </w:rPr>
      </w:pPr>
      <w:r>
        <w:rPr>
          <w:noProof/>
          <w:sz w:val="23"/>
          <w:szCs w:val="23"/>
        </w:rPr>
        <w:t xml:space="preserve"> В настоящем труде даётся подробная Космогония и эволюция Четырех Рас, предшествовавших нашему человечеству Пятой Расы; и теперь два обширных тома объясняют то, что было лишь намечено на первой странице «</w:t>
      </w:r>
      <w:r>
        <w:rPr>
          <w:i/>
          <w:noProof/>
          <w:sz w:val="23"/>
          <w:szCs w:val="23"/>
        </w:rPr>
        <w:t>Разоблаченной Изиды</w:t>
      </w:r>
      <w:r>
        <w:rPr>
          <w:noProof/>
          <w:sz w:val="23"/>
          <w:szCs w:val="23"/>
        </w:rPr>
        <w:t>» и в нескольких разбросанных тут и там намеках [о приводимых здесь Станцах Дзиан]. Автору должно быть разрешено иллюстрировать сказанное примером [из «Разоблаченной Изиды»]:</w:t>
      </w:r>
    </w:p>
    <w:p w14:paraId="5A0CC7FC" w14:textId="53032D87" w:rsidR="00322244" w:rsidRDefault="00322244" w:rsidP="00762687">
      <w:pPr>
        <w:pStyle w:val="af6"/>
        <w:ind w:firstLine="709"/>
        <w:rPr>
          <w:noProof/>
          <w:sz w:val="21"/>
          <w:szCs w:val="21"/>
        </w:rPr>
      </w:pPr>
      <w:r>
        <w:rPr>
          <w:noProof/>
          <w:sz w:val="21"/>
          <w:szCs w:val="21"/>
        </w:rPr>
        <w:t>«Первый том «</w:t>
      </w:r>
      <w:r>
        <w:rPr>
          <w:i/>
          <w:noProof/>
          <w:sz w:val="21"/>
          <w:szCs w:val="21"/>
        </w:rPr>
        <w:t>Изиды</w:t>
      </w:r>
      <w:r>
        <w:rPr>
          <w:noProof/>
          <w:sz w:val="21"/>
          <w:szCs w:val="21"/>
        </w:rPr>
        <w:t xml:space="preserve">» начинается ссылкою на древнюю книгу, такую древнюю, что наши современные антиквары могли бы бесконечное время исследовать её страницы и всё-таки не прийти к соглашению относительно состава вещества, на котором она написана. Это единственная оригинальная копия, ныне существующая. Самый древний еврейский документ оккультного знания – </w:t>
      </w:r>
      <w:r>
        <w:rPr>
          <w:i/>
          <w:noProof/>
          <w:sz w:val="21"/>
          <w:szCs w:val="21"/>
        </w:rPr>
        <w:t>Сифра ди-Цениута</w:t>
      </w:r>
      <w:r>
        <w:rPr>
          <w:noProof/>
          <w:sz w:val="21"/>
          <w:szCs w:val="21"/>
        </w:rPr>
        <w:t xml:space="preserve"> – был составлен на этом основании в те времена, когда она уже рассматривалась в свете буквальной реликвии. Одна из её иллюстраций представляет Божественную Сущность, исходящую из АДАМА</w:t>
      </w:r>
      <w:r w:rsidR="0036186B" w:rsidRPr="0036186B">
        <w:rPr>
          <w:rStyle w:val="af7"/>
          <w:noProof/>
          <w:color w:val="002164"/>
          <w:sz w:val="21"/>
          <w:szCs w:val="21"/>
        </w:rPr>
        <w:footnoteReference w:id="22"/>
      </w:r>
      <w:r>
        <w:rPr>
          <w:noProof/>
          <w:sz w:val="21"/>
          <w:szCs w:val="21"/>
        </w:rPr>
        <w:t xml:space="preserve"> на подобие светящейся дуги, устремленной к завершению круга; причем, достигнув высочайшей точки своей окружности, несказуемая Слава снова склоняется и возвращается на Землю, принося в своём спиральном вихре высший тип человечества. По мере приближения к нашей планете, Эманация всё более и более затемняется и, когда достигает нашей Земли, становится черной, как ночь».</w:t>
      </w:r>
    </w:p>
    <w:p w14:paraId="3760F93F" w14:textId="5013D29E" w:rsidR="00322244" w:rsidRDefault="00322244" w:rsidP="00762687">
      <w:pPr>
        <w:ind w:firstLine="709"/>
        <w:rPr>
          <w:noProof/>
          <w:sz w:val="23"/>
          <w:szCs w:val="23"/>
        </w:rPr>
      </w:pPr>
      <w:r>
        <w:rPr>
          <w:noProof/>
          <w:sz w:val="23"/>
          <w:szCs w:val="23"/>
        </w:rPr>
        <w:t xml:space="preserve">Эта древняя книга есть первоначальный труд, из которого были составлены многие тома </w:t>
      </w:r>
      <w:r>
        <w:rPr>
          <w:i/>
          <w:noProof/>
          <w:sz w:val="23"/>
          <w:szCs w:val="23"/>
        </w:rPr>
        <w:t xml:space="preserve">Киу-те </w:t>
      </w:r>
      <w:r w:rsidR="0036186B" w:rsidRPr="0036186B">
        <w:rPr>
          <w:rStyle w:val="af7"/>
          <w:noProof/>
          <w:color w:val="002164"/>
          <w:sz w:val="23"/>
          <w:szCs w:val="23"/>
        </w:rPr>
        <w:footnoteReference w:id="23"/>
      </w:r>
      <w:r>
        <w:rPr>
          <w:noProof/>
          <w:sz w:val="23"/>
          <w:szCs w:val="23"/>
        </w:rPr>
        <w:t xml:space="preserve">. Не только последние и </w:t>
      </w:r>
      <w:r>
        <w:rPr>
          <w:i/>
          <w:noProof/>
          <w:sz w:val="23"/>
          <w:szCs w:val="23"/>
        </w:rPr>
        <w:t>Сифра ди-Цениута</w:t>
      </w:r>
      <w:r>
        <w:rPr>
          <w:noProof/>
          <w:sz w:val="23"/>
          <w:szCs w:val="23"/>
        </w:rPr>
        <w:t xml:space="preserve">, но даже </w:t>
      </w:r>
      <w:r>
        <w:rPr>
          <w:i/>
          <w:noProof/>
          <w:sz w:val="23"/>
          <w:szCs w:val="23"/>
        </w:rPr>
        <w:t>Сефер Иецира</w:t>
      </w:r>
      <w:r>
        <w:rPr>
          <w:noProof/>
          <w:sz w:val="23"/>
          <w:szCs w:val="23"/>
        </w:rPr>
        <w:t xml:space="preserve">, труд, приписываемый еврейскими каббалистами их Патриарху Аврааму(!); </w:t>
      </w:r>
      <w:r>
        <w:rPr>
          <w:i/>
          <w:noProof/>
          <w:sz w:val="23"/>
          <w:szCs w:val="23"/>
        </w:rPr>
        <w:t>Шу-цзин</w:t>
      </w:r>
      <w:r>
        <w:rPr>
          <w:noProof/>
          <w:sz w:val="23"/>
          <w:szCs w:val="23"/>
        </w:rPr>
        <w:t xml:space="preserve">, китайская первоначальная Библия, священные тома египетского Тот-Гермеса, </w:t>
      </w:r>
      <w:r>
        <w:rPr>
          <w:i/>
          <w:noProof/>
          <w:sz w:val="23"/>
          <w:szCs w:val="23"/>
        </w:rPr>
        <w:t>Пураны</w:t>
      </w:r>
      <w:r>
        <w:rPr>
          <w:noProof/>
          <w:sz w:val="23"/>
          <w:szCs w:val="23"/>
        </w:rPr>
        <w:t xml:space="preserve"> Индии, халдейская «</w:t>
      </w:r>
      <w:r>
        <w:rPr>
          <w:i/>
          <w:noProof/>
          <w:sz w:val="23"/>
          <w:szCs w:val="23"/>
        </w:rPr>
        <w:t>Книга Чисел</w:t>
      </w:r>
      <w:r>
        <w:rPr>
          <w:noProof/>
          <w:sz w:val="23"/>
          <w:szCs w:val="23"/>
        </w:rPr>
        <w:t>» и само «</w:t>
      </w:r>
      <w:r>
        <w:rPr>
          <w:i/>
          <w:noProof/>
          <w:sz w:val="23"/>
          <w:szCs w:val="23"/>
        </w:rPr>
        <w:t>Пятикнижие</w:t>
      </w:r>
      <w:r>
        <w:rPr>
          <w:noProof/>
          <w:sz w:val="23"/>
          <w:szCs w:val="23"/>
        </w:rPr>
        <w:t xml:space="preserve">», все они происходят от одного основного маленького тома. Предания говорят, что книга эта была записана на </w:t>
      </w:r>
      <w:r>
        <w:rPr>
          <w:i/>
          <w:noProof/>
          <w:sz w:val="23"/>
          <w:szCs w:val="23"/>
        </w:rPr>
        <w:t>Сензарском</w:t>
      </w:r>
      <w:r>
        <w:rPr>
          <w:noProof/>
          <w:sz w:val="23"/>
          <w:szCs w:val="23"/>
        </w:rPr>
        <w:t xml:space="preserve"> языке – тайном священном языке – со слов Божественных Существ, продиктовавших её Сынам Света в Центральной Азии, при самом начале нашей Пятой Расы; ибо было время, когда язык (Сензар) был известен Посвященным каждого народа, когда прародители Тольтеков так же легко понимали его, как и жители погибшей Атлантиды, в свою очередь, наследовавшие его от мудрецов Третьей Расы, Мануши, изучавших его непосредственно от Дэв Второй и Первой Расы. Иллюстрация, упомянутая в «</w:t>
      </w:r>
      <w:r>
        <w:rPr>
          <w:i/>
          <w:noProof/>
          <w:sz w:val="23"/>
          <w:szCs w:val="23"/>
        </w:rPr>
        <w:t>Изиде</w:t>
      </w:r>
      <w:r>
        <w:rPr>
          <w:noProof/>
          <w:sz w:val="23"/>
          <w:szCs w:val="23"/>
        </w:rPr>
        <w:t>», относится к эволюции этих рас, и к нашему Человечеству Четвёртой и Пятой Расы, в Манвантаре или Круге Вайвас</w:t>
      </w:r>
      <w:bookmarkStart w:id="56" w:name="стр30"/>
      <w:bookmarkEnd w:id="56"/>
      <w:r>
        <w:rPr>
          <w:noProof/>
          <w:sz w:val="23"/>
          <w:szCs w:val="23"/>
        </w:rPr>
        <w:t>вата. Древняя книга, описав космическую эволюцию и объяснив начало всего на Земле, включая физического человека, и дав истинную историю рас от первой до нашей Пятой, не продолжается дальше.</w:t>
      </w:r>
    </w:p>
    <w:p w14:paraId="1E46B28A" w14:textId="5AEBD3D2" w:rsidR="00322244" w:rsidRDefault="00322244" w:rsidP="00762687">
      <w:pPr>
        <w:ind w:firstLine="709"/>
        <w:rPr>
          <w:noProof/>
          <w:sz w:val="23"/>
          <w:szCs w:val="23"/>
        </w:rPr>
      </w:pPr>
      <w:r>
        <w:rPr>
          <w:noProof/>
          <w:sz w:val="23"/>
          <w:szCs w:val="23"/>
        </w:rPr>
        <w:t xml:space="preserve">Но существует другая книга. Никто из её владельцев не считает её очень древней, ибо она появилась около 5000 лет назад. Следовательно, почти через девять лет закончится первый цикл первых пяти тысячелетий. И тогда последнее пророчество, заключающееся в этой книге – первом томе рекорда пророчеств на Черный Век </w:t>
      </w:r>
      <w:r w:rsidR="0036186B" w:rsidRPr="0036186B">
        <w:rPr>
          <w:noProof/>
          <w:color w:val="002164"/>
          <w:sz w:val="23"/>
          <w:szCs w:val="23"/>
          <w:vertAlign w:val="superscript"/>
        </w:rPr>
        <w:t>(Кали Юга)</w:t>
      </w:r>
      <w:r>
        <w:rPr>
          <w:noProof/>
          <w:sz w:val="23"/>
          <w:szCs w:val="23"/>
        </w:rPr>
        <w:t xml:space="preserve"> – исполнится. Ждать нам не долго, и многие из нас будут свидетелями зари Нового Цикла, при окончании которого не мало счетов будет ликвидировано и итогов сведено между расами. Второй том пророчеств, изготовляемый со времён Шанкарачарьи, великого преемника Будды, почти закончен.</w:t>
      </w:r>
    </w:p>
    <w:p w14:paraId="193C2B02" w14:textId="77777777" w:rsidR="00322244" w:rsidRDefault="00322244" w:rsidP="00762687">
      <w:pPr>
        <w:ind w:firstLine="709"/>
        <w:rPr>
          <w:noProof/>
          <w:sz w:val="23"/>
          <w:szCs w:val="23"/>
        </w:rPr>
      </w:pPr>
      <w:r>
        <w:rPr>
          <w:noProof/>
          <w:sz w:val="23"/>
          <w:szCs w:val="23"/>
        </w:rPr>
        <w:t>Ещё один важный пункт должен быть отмечен, стоящий в первых рядах доказательств, данных о существовании единой первоначальной, всемирной Мудрости, – пункт, во всяком случае, очень важный для изучающих христианскую каббалу. Учения были частично известны, по крайней мере, нескольким Отцам церкви. На чисто историческом основании утверждается, что Ориген, Синезий и даже Климент Александрийский были посвящены в Мистерии до присоединения их к неоплатонизму Александрийской Школы гностиков под маскою христианства. Больше того, некоторые из доктрин тайных школ, хотя ни в коем случае не все, были сохранены в Ватикане и с тех пор сделались неотъемлемой частью Мистерий в Латинской церкви, в форме искаженных добавлений к первоначальной программе христианства. Такова, ныне материализованная, догма Непорочного Зачатия. Этим объясняются жестокие преследования, начатые Римско-католической церковью против Оккультизма, Масонства и вообще всякого иноверческого Мистицизма.</w:t>
      </w:r>
    </w:p>
    <w:p w14:paraId="344A9B28" w14:textId="77777777" w:rsidR="00322244" w:rsidRDefault="00322244" w:rsidP="00762687">
      <w:pPr>
        <w:ind w:firstLine="709"/>
        <w:rPr>
          <w:noProof/>
          <w:sz w:val="23"/>
          <w:szCs w:val="23"/>
        </w:rPr>
      </w:pPr>
      <w:bookmarkStart w:id="57" w:name="стр31"/>
      <w:bookmarkEnd w:id="57"/>
      <w:r>
        <w:rPr>
          <w:noProof/>
          <w:sz w:val="23"/>
          <w:szCs w:val="23"/>
        </w:rPr>
        <w:t>Дни Константина были последним поворотным пунктом в истории, периодом чрезвычайной борьбы, закончившейся в Западном Мире удушением древних религий во славу новой, созданной на их трупах. С тех пор началось насильственное и неукоснительное, всеми правыми и неправыми мерами проводимое, сокрытие от любопытства потомства ретроспектив в далекое прошлое, за пределы Потопа и Сада Эдема. Каждый вход был заделан, каждый рекорд, на который можно было наложить руки, был уничтожен. Всё же, даже среди таких искалеченных рекордов, осталось достаточно, чтобы дать возможность нам сказать, что в них имеется вся необходимая очевидность действительного существования Главной Доктрины. Фрагменты пережили геологические и политические катаклизмы, чтобы рассказать свою историю; и каждый пережиток свидетельствует, что Мудрость, ныне Тайная, была однажды главным родником, вечно текущим источником, напитавшим все ручьи – позднейшие религии всех народов – от первого до последнего. Период, начинающийся с Будды и Пифагора на одном конце и оканчивающийся неоплатониками и гностиками на другом, является единственным фокусом, оставленным в истории, где соединяются в последний раз яркие лучи света, льющиеся от основ прошлых времён и незатемненные рукою ханжества и фанатизма.</w:t>
      </w:r>
    </w:p>
    <w:p w14:paraId="2D2F268C" w14:textId="28DBB847" w:rsidR="00322244" w:rsidRDefault="00322244" w:rsidP="00762687">
      <w:pPr>
        <w:ind w:firstLine="709"/>
        <w:rPr>
          <w:noProof/>
          <w:sz w:val="23"/>
          <w:szCs w:val="23"/>
        </w:rPr>
      </w:pPr>
      <w:r>
        <w:rPr>
          <w:noProof/>
          <w:sz w:val="23"/>
          <w:szCs w:val="23"/>
        </w:rPr>
        <w:t xml:space="preserve">Этим объясняется необходимость, в силу которой писательница должна была работать, постоянно поясняя факты, приведенные из седого прошлого, свидетельствами, показаниями, собранными из исторического периода, рискуя даже быть ещё раз обвиненной в недостатке метода и системы. Других средств не было под рукою. Мир должен быть ознакомлен с усилиями, делаемыми в каждом столетии многими адептами в миру, посвященными поэтами, классическими писателями для сохранения в рекордах человечества хотя бы знания о существовании подобной философии, если и не её догм. Посвященные </w:t>
      </w:r>
      <w:smartTag w:uri="urn:schemas-microsoft-com:office:smarttags" w:element="metricconverter">
        <w:smartTagPr>
          <w:attr w:name="ProductID" w:val="1888 г"/>
        </w:smartTagPr>
        <w:r>
          <w:rPr>
            <w:noProof/>
            <w:sz w:val="23"/>
            <w:szCs w:val="23"/>
          </w:rPr>
          <w:t>1888 г</w:t>
        </w:r>
      </w:smartTag>
      <w:r>
        <w:rPr>
          <w:noProof/>
          <w:sz w:val="23"/>
          <w:szCs w:val="23"/>
        </w:rPr>
        <w:t xml:space="preserve">. </w:t>
      </w:r>
      <w:r w:rsidR="0036186B" w:rsidRPr="0036186B">
        <w:rPr>
          <w:rStyle w:val="af7"/>
          <w:noProof/>
          <w:color w:val="002164"/>
          <w:sz w:val="23"/>
          <w:szCs w:val="23"/>
        </w:rPr>
        <w:footnoteReference w:id="24"/>
      </w:r>
      <w:r>
        <w:rPr>
          <w:noProof/>
          <w:sz w:val="23"/>
          <w:szCs w:val="23"/>
        </w:rPr>
        <w:t xml:space="preserve"> остались бы, истинно, непонятыми и даже явились бы невозможным мифом, если бы не было доказано, что подобные же Посвященные жили во всех веках истории. И сделать это можно было, лишь назвав главу и стих, где могло быть найдено упоминание об этих великих Личностях, которым предшествовал и за которыми следовал длинный и бесконечный ряд других великих, как до-потопных, так и после-потопных Учителей великих Наук. Только, та</w:t>
      </w:r>
      <w:bookmarkStart w:id="58" w:name="стр32"/>
      <w:bookmarkEnd w:id="58"/>
      <w:r>
        <w:rPr>
          <w:noProof/>
          <w:sz w:val="23"/>
          <w:szCs w:val="23"/>
        </w:rPr>
        <w:t>ким образом, на полулегендарном и полуисторическом авторитете, могло быть явлено, что оккультное знание и те силы, которые даются человеку посвящением, не являются вполне выдумками, но стары, как сам мир.</w:t>
      </w:r>
    </w:p>
    <w:p w14:paraId="04E69A9C" w14:textId="77777777" w:rsidR="00322244" w:rsidRDefault="00322244" w:rsidP="00762687">
      <w:pPr>
        <w:ind w:firstLine="709"/>
        <w:rPr>
          <w:noProof/>
          <w:sz w:val="23"/>
          <w:szCs w:val="23"/>
        </w:rPr>
      </w:pPr>
      <w:bookmarkStart w:id="59" w:name="стр33"/>
      <w:bookmarkEnd w:id="59"/>
    </w:p>
    <w:p w14:paraId="1DC60CAB" w14:textId="77777777" w:rsidR="00322244" w:rsidRDefault="00322244" w:rsidP="00762687">
      <w:pPr>
        <w:ind w:firstLine="709"/>
        <w:rPr>
          <w:noProof/>
          <w:sz w:val="23"/>
          <w:szCs w:val="23"/>
        </w:rPr>
        <w:sectPr w:rsidR="00322244">
          <w:footerReference w:type="even" r:id="rId12"/>
          <w:footerReference w:type="default" r:id="rId13"/>
          <w:endnotePr>
            <w:numFmt w:val="decimal"/>
          </w:endnotePr>
          <w:pgSz w:w="11900" w:h="16820"/>
          <w:pgMar w:top="1134" w:right="1797" w:bottom="1134" w:left="1797" w:header="720" w:footer="720" w:gutter="0"/>
          <w:cols w:space="60"/>
          <w:noEndnote/>
        </w:sectPr>
      </w:pPr>
    </w:p>
    <w:p w14:paraId="51E0C639" w14:textId="77777777" w:rsidR="00322244" w:rsidRDefault="00322244" w:rsidP="00762687">
      <w:pPr>
        <w:ind w:firstLine="709"/>
        <w:rPr>
          <w:noProof/>
          <w:sz w:val="23"/>
          <w:szCs w:val="23"/>
        </w:rPr>
      </w:pPr>
    </w:p>
    <w:p w14:paraId="37216B33" w14:textId="77777777" w:rsidR="00322244" w:rsidRDefault="00322244" w:rsidP="00762687">
      <w:pPr>
        <w:pStyle w:val="2"/>
        <w:rPr>
          <w:noProof/>
          <w:sz w:val="23"/>
          <w:szCs w:val="23"/>
        </w:rPr>
      </w:pPr>
      <w:bookmarkStart w:id="60" w:name="стр35"/>
      <w:bookmarkStart w:id="61" w:name="_Toc161291760"/>
      <w:bookmarkStart w:id="62" w:name="_Toc161292050"/>
      <w:bookmarkStart w:id="63" w:name="_Toc165309785"/>
      <w:bookmarkStart w:id="64" w:name="_Toc165309915"/>
      <w:bookmarkStart w:id="65" w:name="_Toc165310030"/>
      <w:bookmarkStart w:id="66" w:name="_Toc165310145"/>
      <w:bookmarkStart w:id="67" w:name="_Toc166476910"/>
      <w:bookmarkStart w:id="68" w:name="_Toc169967148"/>
      <w:bookmarkStart w:id="69" w:name="_Toc172142391"/>
      <w:bookmarkEnd w:id="60"/>
      <w:r>
        <w:rPr>
          <w:noProof/>
          <w:sz w:val="23"/>
          <w:szCs w:val="23"/>
        </w:rPr>
        <w:t>ПРОЛОГ</w:t>
      </w:r>
      <w:bookmarkEnd w:id="61"/>
      <w:bookmarkEnd w:id="62"/>
      <w:bookmarkEnd w:id="63"/>
      <w:bookmarkEnd w:id="64"/>
      <w:bookmarkEnd w:id="65"/>
      <w:bookmarkEnd w:id="66"/>
      <w:bookmarkEnd w:id="67"/>
      <w:bookmarkEnd w:id="68"/>
      <w:bookmarkEnd w:id="69"/>
    </w:p>
    <w:p w14:paraId="181A4BFC" w14:textId="77777777" w:rsidR="00322244" w:rsidRDefault="00322244">
      <w:pPr>
        <w:pStyle w:val="10"/>
        <w:spacing w:before="240" w:after="120"/>
        <w:ind w:left="113" w:firstLine="709"/>
        <w:rPr>
          <w:noProof/>
          <w:sz w:val="23"/>
          <w:szCs w:val="23"/>
        </w:rPr>
      </w:pPr>
      <w:r>
        <w:rPr>
          <w:noProof/>
          <w:sz w:val="23"/>
          <w:szCs w:val="23"/>
        </w:rPr>
        <w:t>СТРАНИЦЫ ИЗ ДОИСТОРИЧЕСКОГО РЕКОРДА</w:t>
      </w:r>
    </w:p>
    <w:p w14:paraId="43E1CED3" w14:textId="0DAAC49D" w:rsidR="00322244" w:rsidRDefault="00322244">
      <w:pPr>
        <w:ind w:firstLine="709"/>
        <w:rPr>
          <w:noProof/>
          <w:sz w:val="23"/>
          <w:szCs w:val="23"/>
        </w:rPr>
      </w:pPr>
      <w:r>
        <w:rPr>
          <w:noProof/>
          <w:sz w:val="23"/>
          <w:szCs w:val="23"/>
        </w:rPr>
        <w:t>Архаический манускрипт – коллекция пальмовых листов, приведенных особым, неизвестным науке, способом в состояние непроницаемости для воды, огня и воздуха – лежит перед глазами пишущей эти строки. На первой странице изображен чистый, белый Диск на черном фоне. На следующей странице тот же Диск, но с Точкою в центре. Первый, как это известно изучающему оккультную науку, представляет Космос в Вечности перед новым пробуждением ещё дремлющей Энергии, эманации Вселенной в последующих системах. Точка, в до сих пор незапятнанном круге, – Пространство и Вечность в состоянии Пралайи – указывает на зарю дифференциации. Эта Точка в Мировом Яйце есть Зародыш внутри его, который разовьется во Вселенную, во все Сущее, в беспредельный, периодический Космос; Зародыш, являющийся, периодически и поочередно, то скрытым, то действенным. Единый Круг есть Божественное Единство, откуда всё исходит и куда всё возвращается; его окружность – вынужденно относительный символ в силу ограниченности человеческого ума – предпосылает отвлеченное, вечно-непознаваемое ПРИСУТСТВИЕ, а его площадь Вселенскую Душу, хотя оба они едины. Тем, что лишь площадь Диска белая, вся же окружающая плоскость черная, ясно указывается, что этот план, как бы ни был он ещё тускл и туманен, является единственным, доступным человеку, знанием. На этом плане начинаются проявления Манвантары, ибо в этой ДУШЕ дремлет, во время Пралайи, Божественная Мысль</w:t>
      </w:r>
      <w:r w:rsidR="0036186B" w:rsidRPr="0036186B">
        <w:rPr>
          <w:rStyle w:val="af7"/>
          <w:noProof/>
          <w:color w:val="002164"/>
          <w:sz w:val="23"/>
          <w:szCs w:val="23"/>
        </w:rPr>
        <w:footnoteReference w:id="25"/>
      </w:r>
      <w:r>
        <w:rPr>
          <w:noProof/>
          <w:sz w:val="23"/>
          <w:szCs w:val="23"/>
        </w:rPr>
        <w:t>, в которой сокрыт план каждой грядущей Космогонии и Теогонии.</w:t>
      </w:r>
    </w:p>
    <w:p w14:paraId="48C84B0B" w14:textId="5CE3CED8" w:rsidR="00322244" w:rsidRDefault="00322244">
      <w:pPr>
        <w:ind w:firstLine="709"/>
        <w:rPr>
          <w:noProof/>
          <w:sz w:val="23"/>
          <w:szCs w:val="23"/>
        </w:rPr>
      </w:pPr>
      <w:bookmarkStart w:id="70" w:name="стр36"/>
      <w:bookmarkEnd w:id="70"/>
      <w:r>
        <w:rPr>
          <w:noProof/>
          <w:sz w:val="23"/>
          <w:szCs w:val="23"/>
        </w:rPr>
        <w:t>Это есть ЕДИНАЯ ЖИЗНЬ, вечная, невидимая и, в то же время вездесущая, без начала и конца, но периодичная в своих регулярных проявлениях, между которыми царствует мрак тайны Не-Бытия; несознательное, вместе с тем Абсолютное Сознание, непостижимая, тем не менее, единая самосущая Реальность; истинно, «Хаос для чувств, Космос для разума». На эзотерическом языке её единое абсолютное свойство, вечно непрекращающееся Движение, называется «Великим Дыханием</w:t>
      </w:r>
      <w:r w:rsidR="0036186B" w:rsidRPr="0036186B">
        <w:rPr>
          <w:rStyle w:val="af7"/>
          <w:noProof/>
          <w:color w:val="002164"/>
          <w:sz w:val="23"/>
          <w:szCs w:val="23"/>
        </w:rPr>
        <w:footnoteReference w:id="26"/>
      </w:r>
      <w:r>
        <w:rPr>
          <w:noProof/>
          <w:sz w:val="23"/>
          <w:szCs w:val="23"/>
        </w:rPr>
        <w:t>», и является непрестанным движением Вселенной в смысле беспредельного, вечносущего Пространства. То, что лишено движения, не может быть Божественным. Но фактически и в действительности нет ничего абсолютно неподвижного во Вселенской Душе.</w:t>
      </w:r>
    </w:p>
    <w:p w14:paraId="46F3CF65" w14:textId="77777777" w:rsidR="00322244" w:rsidRDefault="00322244">
      <w:pPr>
        <w:ind w:firstLine="709"/>
        <w:rPr>
          <w:noProof/>
          <w:sz w:val="23"/>
          <w:szCs w:val="23"/>
        </w:rPr>
      </w:pPr>
      <w:r>
        <w:rPr>
          <w:noProof/>
          <w:sz w:val="23"/>
          <w:szCs w:val="23"/>
        </w:rPr>
        <w:t>Почти за пять веков до Р. Хр. Левкипп, учитель Демокрита, утверждал, что Пространство от Вечности наполнено атомами, побуждаемыми непрестанным движением, которое по истечении соответствующего времени, по мере их скопления, порождало вращательное движение, производя в силу взаимных столкновений боковые движения. Эпикур и Лукреций учили той же доктрине, добавляя к боковому движению атомов идею сродства, что есть оккультное учение.</w:t>
      </w:r>
    </w:p>
    <w:p w14:paraId="12682CD6" w14:textId="6D249208" w:rsidR="00322244" w:rsidRDefault="00322244">
      <w:pPr>
        <w:ind w:firstLine="709"/>
        <w:rPr>
          <w:noProof/>
          <w:sz w:val="23"/>
          <w:szCs w:val="23"/>
        </w:rPr>
      </w:pPr>
      <w:r>
        <w:rPr>
          <w:noProof/>
          <w:sz w:val="23"/>
          <w:szCs w:val="23"/>
        </w:rPr>
        <w:t>С изначала человеческого наследия, с самого первого появления строителей планеты, на которой живет человек, сокрытое Божество признавалось и рассматривалось лишь в его философ</w:t>
      </w:r>
      <w:bookmarkStart w:id="71" w:name="стр37"/>
      <w:bookmarkEnd w:id="71"/>
      <w:r>
        <w:rPr>
          <w:noProof/>
          <w:sz w:val="23"/>
          <w:szCs w:val="23"/>
        </w:rPr>
        <w:t>ском аспекте Всемирного Движения, трепета творческого Дыхания в Природе. Оккультизм суммирует Единое Сущее так: «</w:t>
      </w:r>
      <w:r>
        <w:rPr>
          <w:i/>
          <w:noProof/>
          <w:sz w:val="23"/>
          <w:szCs w:val="23"/>
        </w:rPr>
        <w:t>Божество есть сокровенный, живой (или движущийся) Огонь, и вечные свидетели этому невидимому Присутствию – Свет, Тепло и Влага; эта троица вмещает в себе всё и является причиной всех феноменов в Природе</w:t>
      </w:r>
      <w:r>
        <w:rPr>
          <w:noProof/>
          <w:sz w:val="23"/>
          <w:szCs w:val="23"/>
        </w:rPr>
        <w:t xml:space="preserve">». Интра-космическое [невидимое </w:t>
      </w:r>
      <w:r w:rsidR="0036186B" w:rsidRPr="0036186B">
        <w:rPr>
          <w:rStyle w:val="af7"/>
          <w:noProof/>
          <w:color w:val="002164"/>
          <w:sz w:val="23"/>
          <w:szCs w:val="23"/>
        </w:rPr>
        <w:footnoteReference w:id="27"/>
      </w:r>
      <w:r>
        <w:rPr>
          <w:noProof/>
          <w:sz w:val="23"/>
          <w:szCs w:val="23"/>
        </w:rPr>
        <w:t>] движение вечно и непрерывно; космическое движение, видимое или то, которое подлежит познаванию, конечно и периодично. Как вечная отвлеченность, оно есть Вечно-Сущее; как проявление, оно – конечно, как в грядущем направлении, так и в прошлом, будучи Альфой и Омегой последовательных перестроений. Космос-Нумен не имеет касания к причинным соотношениям феноменального Мира. Только по отношению к интра-космической Душе, к идеальному Космосу в непреложной Божественной Мысли, можем мы сказать: «Не имело начала и не будет иметь конца». Что же касается его тела или космической организации, хотя нельзя сказать, что оно имело первое или же будет когда-либо иметь последнее построение, всё же, при каждой новой Манвантаре, его построение может быть рассматриваемо, как первое и последнее в своём роде, ибо каждый раз его эволюция происходит на более высоком плане.</w:t>
      </w:r>
    </w:p>
    <w:p w14:paraId="418CCABC" w14:textId="77777777" w:rsidR="00322244" w:rsidRDefault="00322244">
      <w:pPr>
        <w:ind w:firstLine="709"/>
        <w:rPr>
          <w:noProof/>
          <w:sz w:val="23"/>
          <w:szCs w:val="23"/>
        </w:rPr>
      </w:pPr>
      <w:r>
        <w:rPr>
          <w:noProof/>
          <w:sz w:val="23"/>
          <w:szCs w:val="23"/>
        </w:rPr>
        <w:t>Лишь несколько лет тому назад [в «Разоблаченной Изиде»] было установлено, что:</w:t>
      </w:r>
    </w:p>
    <w:p w14:paraId="514A6297" w14:textId="77777777" w:rsidR="00322244" w:rsidRDefault="00322244">
      <w:pPr>
        <w:pStyle w:val="11"/>
        <w:ind w:firstLine="709"/>
        <w:rPr>
          <w:noProof/>
          <w:sz w:val="21"/>
          <w:szCs w:val="21"/>
        </w:rPr>
      </w:pPr>
      <w:r>
        <w:rPr>
          <w:noProof/>
          <w:sz w:val="21"/>
          <w:szCs w:val="21"/>
        </w:rPr>
        <w:t xml:space="preserve">Эзотерическая доктрина, подобно буддизму и браманизму и даже Каббале, учит, что единая, бесконечная и непознаваемая Сущность существует от Вечности, являясь пассивной, либо активной в регулярной и гармонической </w:t>
      </w:r>
      <w:bookmarkStart w:id="72" w:name="стр38"/>
      <w:bookmarkEnd w:id="72"/>
      <w:r>
        <w:rPr>
          <w:noProof/>
          <w:sz w:val="21"/>
          <w:szCs w:val="21"/>
        </w:rPr>
        <w:t>последовательности. В поэтической фразеологии [Законов] Maну эти состоянии называются Днями и Ночами Брамы. Последний «бодрствует» либо «спит». Свабхавики или же философы древнейшей школы буддизма (ещё существующей в Непале) допускают умозрение лишь деятельного состояния этого «Естества», которое они называют Свабхавата, и считают безрассудным обсуждать отвлеченную и «непознаваемую» Мощь в её пассивном состоянии. &lt;...&gt; Буддисты утверждают, что нет Творца, но лишь бесконечность творческих сил, образующих в совокупности своей единую вечную Сущность, естество которой неисповедимо, потому не может быть предметом умозрительных спекуляций для истинного философа. Сократ неизменно отказывался обсуждать тайну Мировой Сущности, тем не менее, никто никогда не подумал обвинить его в атеизме, за исключением тех, кто жаждали его гибели.</w:t>
      </w:r>
    </w:p>
    <w:p w14:paraId="2DB521F5" w14:textId="72FA9C7A" w:rsidR="00322244" w:rsidRDefault="00322244">
      <w:pPr>
        <w:pStyle w:val="30"/>
        <w:ind w:firstLine="709"/>
        <w:rPr>
          <w:noProof/>
          <w:sz w:val="21"/>
          <w:szCs w:val="21"/>
        </w:rPr>
      </w:pPr>
      <w:r>
        <w:rPr>
          <w:noProof/>
          <w:sz w:val="21"/>
          <w:szCs w:val="21"/>
        </w:rPr>
        <w:t>При начале периода деятельности, говорит Тайная Доктрина, в силу повиновения вечному и непреложному закону, совершается распространение этой Божественной Сущности извне во внутрь и изнутри наружу; и феноменальный или видимый мир является конечным результатом длинной цепи космических сил, последовательно приведенных в движение. Так же, когда наступает возвращение к пассивному состоянию, происходит сокращение Божественной Сущности, и предыдущее созидание постепенно и последовательно растворяется. Видимый Мир разлагается, его материалы рассеиваются, и единая «Тьма», ещё раз одинокая, лежит над ликом «Бездны». Приводим метафору из сокровенных книг, ещё яснее передающую эту мысль: «Выдыхание «Непознаваемой Сущности» рождает мир, а вдыхание заставляет его исчезать. Этот процесс продолжается извечно, и наша Вселенная есть лишь одна из бесконечных серий, не имеющих ни начала, ни конца»</w:t>
      </w:r>
      <w:r w:rsidR="0036186B" w:rsidRPr="0036186B">
        <w:rPr>
          <w:rStyle w:val="af7"/>
          <w:noProof/>
          <w:color w:val="002164"/>
          <w:sz w:val="21"/>
          <w:szCs w:val="21"/>
        </w:rPr>
        <w:footnoteReference w:id="28"/>
      </w:r>
      <w:r>
        <w:rPr>
          <w:noProof/>
          <w:sz w:val="21"/>
          <w:szCs w:val="21"/>
        </w:rPr>
        <w:t>.</w:t>
      </w:r>
    </w:p>
    <w:p w14:paraId="18E48B73" w14:textId="77777777" w:rsidR="00322244" w:rsidRDefault="00322244">
      <w:pPr>
        <w:ind w:firstLine="709"/>
        <w:rPr>
          <w:noProof/>
          <w:sz w:val="23"/>
          <w:szCs w:val="23"/>
        </w:rPr>
      </w:pPr>
      <w:r>
        <w:rPr>
          <w:noProof/>
          <w:sz w:val="23"/>
          <w:szCs w:val="23"/>
        </w:rPr>
        <w:t>Это место будет объяснено, насколько возможно, в настоящем труде. Хотя в этой форме оно и не содержит ничего нового для востоковеда, но эзотерическое толкование его может заключать многое, до сих пор совершенно незнакомое исследователям Запада.</w:t>
      </w:r>
    </w:p>
    <w:p w14:paraId="12C66D48" w14:textId="021C5E46" w:rsidR="00322244" w:rsidRDefault="00322244">
      <w:pPr>
        <w:ind w:firstLine="709"/>
        <w:rPr>
          <w:noProof/>
          <w:sz w:val="23"/>
          <w:szCs w:val="23"/>
        </w:rPr>
      </w:pPr>
      <w:bookmarkStart w:id="73" w:name="стр39"/>
      <w:bookmarkStart w:id="74" w:name="стр40"/>
      <w:bookmarkStart w:id="75" w:name="стр41"/>
      <w:bookmarkEnd w:id="73"/>
      <w:bookmarkEnd w:id="74"/>
      <w:bookmarkEnd w:id="75"/>
      <w:r>
        <w:rPr>
          <w:noProof/>
          <w:sz w:val="23"/>
          <w:szCs w:val="23"/>
        </w:rPr>
        <w:t xml:space="preserve"> Парабраман, вкратце, есть коллективная совокупность Космоса в своей Беспредельности и Вечности, «ТО» и «ЭТО», к которому не могут быть приложимы определительные атрибуты. «Вначале ЭТО было Самим Собою, Едино»</w:t>
      </w:r>
      <w:r w:rsidR="0036186B" w:rsidRPr="0036186B">
        <w:rPr>
          <w:rStyle w:val="af7"/>
          <w:noProof/>
          <w:color w:val="002164"/>
          <w:sz w:val="23"/>
          <w:szCs w:val="23"/>
        </w:rPr>
        <w:footnoteReference w:id="29"/>
      </w:r>
      <w:r>
        <w:rPr>
          <w:noProof/>
          <w:sz w:val="23"/>
          <w:szCs w:val="23"/>
        </w:rPr>
        <w:t>, и великий Шанкарачарья объясняет, что «ЭТО» относится к Вселенной (</w:t>
      </w:r>
      <w:r>
        <w:rPr>
          <w:i/>
          <w:noProof/>
          <w:sz w:val="23"/>
          <w:szCs w:val="23"/>
        </w:rPr>
        <w:t>Jogat</w:t>
      </w:r>
      <w:r>
        <w:rPr>
          <w:noProof/>
          <w:sz w:val="23"/>
          <w:szCs w:val="23"/>
        </w:rPr>
        <w:t>). Слово «вначале» означает перед новым (очередным) проявлением феноменальной Вселенной.</w:t>
      </w:r>
    </w:p>
    <w:p w14:paraId="615B26F7" w14:textId="55146776" w:rsidR="00322244" w:rsidRDefault="00322244">
      <w:pPr>
        <w:ind w:firstLine="709"/>
        <w:rPr>
          <w:noProof/>
          <w:sz w:val="23"/>
          <w:szCs w:val="23"/>
        </w:rPr>
      </w:pPr>
      <w:r>
        <w:rPr>
          <w:noProof/>
          <w:sz w:val="23"/>
          <w:szCs w:val="23"/>
        </w:rPr>
        <w:t xml:space="preserve">Потому, когда пантеисты повторяют </w:t>
      </w:r>
      <w:r>
        <w:rPr>
          <w:i/>
          <w:noProof/>
          <w:sz w:val="23"/>
          <w:szCs w:val="23"/>
        </w:rPr>
        <w:t>Упанишады</w:t>
      </w:r>
      <w:r>
        <w:rPr>
          <w:noProof/>
          <w:sz w:val="23"/>
          <w:szCs w:val="23"/>
        </w:rPr>
        <w:t xml:space="preserve">, которые утверждают, как </w:t>
      </w:r>
      <w:r>
        <w:rPr>
          <w:i/>
          <w:noProof/>
          <w:sz w:val="23"/>
          <w:szCs w:val="23"/>
        </w:rPr>
        <w:t>и «Тайная Доктрина</w:t>
      </w:r>
      <w:r>
        <w:rPr>
          <w:noProof/>
          <w:sz w:val="23"/>
          <w:szCs w:val="23"/>
        </w:rPr>
        <w:t xml:space="preserve">», что «ЭТО» не может создавать, они не отрицают Создателя или, вернее, коллективную совокупность создателей; они просто отказываются, и очень логично, приписать «создание» и, в особенности, образование – нечто законченное – Бесконечному Принципу. Для них Парабраман пассивен, будучи абсолютной Причиной, безусловным Мукта </w:t>
      </w:r>
      <w:r w:rsidR="0036186B" w:rsidRPr="0036186B">
        <w:rPr>
          <w:rStyle w:val="af7"/>
          <w:noProof/>
          <w:color w:val="002164"/>
          <w:sz w:val="23"/>
          <w:szCs w:val="23"/>
        </w:rPr>
        <w:footnoteReference w:id="30"/>
      </w:r>
      <w:r>
        <w:rPr>
          <w:noProof/>
          <w:sz w:val="23"/>
          <w:szCs w:val="23"/>
        </w:rPr>
        <w:t xml:space="preserve">. Лишь ограниченное всеведение и всемогущество отвергаются в нём, ибо они являются ещё свойствами, отраженными в человеческом понимании; и потому Парабраман, будучи Высочайшим ВСЕМ, вечно невидимым Духом и Душой Природы, неизменным и вечным, не может иметь атрибутов. Термин Абсолюта, естественно, исключает всякую возможность мысли о конечности и условности в связи с ним. И если ведантисты предполагают, что свойства эти принадлежат просто его эманации, называя это Ишварой </w:t>
      </w:r>
      <w:r>
        <w:rPr>
          <w:i/>
          <w:noProof/>
          <w:sz w:val="23"/>
          <w:szCs w:val="23"/>
        </w:rPr>
        <w:t>плюс</w:t>
      </w:r>
      <w:r>
        <w:rPr>
          <w:noProof/>
          <w:sz w:val="23"/>
          <w:szCs w:val="23"/>
        </w:rPr>
        <w:t xml:space="preserve"> Майя и Авидья </w:t>
      </w:r>
      <w:r w:rsidR="0036186B" w:rsidRPr="0036186B">
        <w:rPr>
          <w:rStyle w:val="af7"/>
          <w:noProof/>
          <w:color w:val="002164"/>
          <w:sz w:val="23"/>
          <w:szCs w:val="23"/>
        </w:rPr>
        <w:footnoteReference w:id="31"/>
      </w:r>
      <w:r>
        <w:rPr>
          <w:noProof/>
          <w:sz w:val="23"/>
          <w:szCs w:val="23"/>
        </w:rPr>
        <w:t xml:space="preserve"> (скорее, агностицизм и неведение, чем невежество), то трудно найти признак атеизма в этом понятии. Раз не могут наличествовать ни две Бесконечности, ни два </w:t>
      </w:r>
      <w:bookmarkStart w:id="76" w:name="стр42"/>
      <w:bookmarkEnd w:id="76"/>
      <w:r>
        <w:rPr>
          <w:noProof/>
          <w:sz w:val="23"/>
          <w:szCs w:val="23"/>
        </w:rPr>
        <w:t xml:space="preserve">Абсолюта во Вселенной, которая предполагается беспредельной, то эта Само-Сущность едва ли может быть понята, как лично-творящая. Для чувств и понимания конечных существ «ТО» есть </w:t>
      </w:r>
      <w:r>
        <w:rPr>
          <w:i/>
          <w:noProof/>
          <w:sz w:val="23"/>
          <w:szCs w:val="23"/>
        </w:rPr>
        <w:t>небытие</w:t>
      </w:r>
      <w:r>
        <w:rPr>
          <w:noProof/>
          <w:sz w:val="23"/>
          <w:szCs w:val="23"/>
        </w:rPr>
        <w:t xml:space="preserve"> в том смысле, что оно является ЕДИНЫМ БЫТИЕМ; ибо в этом ВСЁМ сокрыта извечная и присущая ему эманация или свойственная ему лученосность, которая, становясь периодически Брамою (Двуполою Силою), развертывается в проявленную Вселенную. «Нараяна, движимый над (абстрактными) Водами Пространства», превращается в Воды конкретной субстанции, движимой им, и становится теперь проявленным Словом Логоса.</w:t>
      </w:r>
    </w:p>
    <w:p w14:paraId="00F2BA56" w14:textId="77777777" w:rsidR="00322244" w:rsidRDefault="00322244">
      <w:pPr>
        <w:ind w:firstLine="709"/>
        <w:rPr>
          <w:noProof/>
          <w:sz w:val="23"/>
          <w:szCs w:val="23"/>
        </w:rPr>
      </w:pPr>
      <w:r>
        <w:rPr>
          <w:noProof/>
          <w:sz w:val="23"/>
          <w:szCs w:val="23"/>
        </w:rPr>
        <w:t>Правоверные брамины, те, кто более всего восстают против пантеистов и адвайтистов, называя их атеистами, принуждены допустить смерть Брамы-Создателя, по истечении срока каждого Века этого Божества – 100 божественных лет – периода, требующего пятнадцати чисел для выражения его в нашем исчислении. Тем не менее, ни один из философов не будет рассматривать эту «смерть» в ином смысле, нежели, как временное исчезновение из проявленного плана существования или как временный покой.</w:t>
      </w:r>
    </w:p>
    <w:p w14:paraId="7AE3183B" w14:textId="665E2511" w:rsidR="00322244" w:rsidRDefault="00322244">
      <w:pPr>
        <w:ind w:firstLine="709"/>
        <w:rPr>
          <w:noProof/>
          <w:sz w:val="23"/>
          <w:szCs w:val="23"/>
        </w:rPr>
      </w:pPr>
      <w:r>
        <w:rPr>
          <w:noProof/>
          <w:sz w:val="23"/>
          <w:szCs w:val="23"/>
        </w:rPr>
        <w:t>Потому оккультисты согласны с философами Адвайта-Веданты, что касается до вышеприведенного положения. Они доказывают на философском основании невозможность принятия идеи Абсолютного Всего, созидающего или даже развивающего «Золотое Яйцо», в которое он как бы входит для преображения в Браму-Творца, развертывающегося впоследствии в Богов и всю видимую Вселенную. Они говорят, что абсолютное Единство не может перейти в [математически понимаемую количественную] Бесконечность, ибо Бесконечность предполагает беспредельное протяжение «</w:t>
      </w:r>
      <w:r>
        <w:rPr>
          <w:i/>
          <w:noProof/>
          <w:sz w:val="23"/>
          <w:szCs w:val="23"/>
        </w:rPr>
        <w:t>чего-то</w:t>
      </w:r>
      <w:r>
        <w:rPr>
          <w:noProof/>
          <w:sz w:val="23"/>
          <w:szCs w:val="23"/>
        </w:rPr>
        <w:t>» и продолжительность этого «</w:t>
      </w:r>
      <w:r>
        <w:rPr>
          <w:i/>
          <w:noProof/>
          <w:sz w:val="23"/>
          <w:szCs w:val="23"/>
        </w:rPr>
        <w:t>чего-то</w:t>
      </w:r>
      <w:r>
        <w:rPr>
          <w:noProof/>
          <w:sz w:val="23"/>
          <w:szCs w:val="23"/>
        </w:rPr>
        <w:t>». Но Единое – Всё – подобно Пространству, являющемуся его единственным умозрительным и физическим представлением на нашей Земле или нашем плане существования – не может быть ни объектом, ни субъектом для познавания. Если бы возможно было предположить, что вечное, бесконечное Всё, вездесущее Единство, вместо бытия и Вечности, может стать, в силу периодических проявлений, многообразной Вселенной или же многообразным Существом, то это Единство перестало бы быть таковым. Идея Локка, что «чистое Пространство не способно ни на сопротивление, ни к движению», неправильна. Пространство не есть «беспредельная пустота», ни «условная полнота», но вме</w:t>
      </w:r>
      <w:bookmarkStart w:id="77" w:name="стр43"/>
      <w:bookmarkEnd w:id="77"/>
      <w:r>
        <w:rPr>
          <w:noProof/>
          <w:sz w:val="23"/>
          <w:szCs w:val="23"/>
        </w:rPr>
        <w:t xml:space="preserve">щает в себе оба понятия. Будучи – на плане абсолютной отвлеченности – вечно-непознаваемым Божеством, являющимся пустотою только для ограниченных умов на плане иллюзорного умозрения, или же Пленумом, абсолютным Вместилищем всего Сущего, проявленного или же непроявленного, оно есть потому то АБСОЛЮТНОЕ ВСЁ. Нет различия между утверждениями христианских апостолов – «в Нём мы живем и движемся и имеем наше бытие» и утверждениями индусских Риши – «Вселенная живет, исходит и возвращается к Браману»; ибо Браман (непроявленный) есть эта Вселенная </w:t>
      </w:r>
      <w:r>
        <w:rPr>
          <w:i/>
          <w:noProof/>
          <w:sz w:val="23"/>
          <w:szCs w:val="23"/>
        </w:rPr>
        <w:t xml:space="preserve">in abscondito </w:t>
      </w:r>
      <w:r>
        <w:rPr>
          <w:iCs/>
          <w:noProof/>
          <w:sz w:val="23"/>
          <w:szCs w:val="23"/>
        </w:rPr>
        <w:t>(в невидимости)</w:t>
      </w:r>
      <w:r>
        <w:rPr>
          <w:noProof/>
          <w:sz w:val="23"/>
          <w:szCs w:val="23"/>
        </w:rPr>
        <w:t>, а Брама-проявленный есть Логос, ставший двуполым</w:t>
      </w:r>
      <w:r w:rsidR="0036186B" w:rsidRPr="0036186B">
        <w:rPr>
          <w:rStyle w:val="af7"/>
          <w:noProof/>
          <w:color w:val="002164"/>
          <w:sz w:val="23"/>
          <w:szCs w:val="23"/>
        </w:rPr>
        <w:footnoteReference w:id="32"/>
      </w:r>
      <w:r>
        <w:rPr>
          <w:noProof/>
          <w:sz w:val="23"/>
          <w:szCs w:val="23"/>
        </w:rPr>
        <w:t xml:space="preserve"> в символических ортодоксальных догмах; и, таким образом, Богом посвященного Апостола и индусского Риши является Пространство, как Невидимое, так и Видимое. Пространство, в эзотерическом символизме, называется «Семижды облаченная Вечная Матерь-Отец», ибо от недифференцированной до его дифференцированной поверхности оно состоит из семи слоев.</w:t>
      </w:r>
    </w:p>
    <w:p w14:paraId="752588F7" w14:textId="77777777" w:rsidR="00322244" w:rsidRDefault="00322244">
      <w:pPr>
        <w:ind w:firstLine="709"/>
        <w:rPr>
          <w:noProof/>
          <w:sz w:val="23"/>
          <w:szCs w:val="23"/>
        </w:rPr>
      </w:pPr>
      <w:r>
        <w:rPr>
          <w:noProof/>
          <w:sz w:val="23"/>
          <w:szCs w:val="23"/>
        </w:rPr>
        <w:t>«</w:t>
      </w:r>
      <w:r>
        <w:rPr>
          <w:i/>
          <w:noProof/>
          <w:sz w:val="23"/>
          <w:szCs w:val="23"/>
        </w:rPr>
        <w:t>Что есть то, что было, есть, и будет, несмотря на то существует ли Вселенная или нет, будут ли боги или нет?</w:t>
      </w:r>
      <w:r>
        <w:rPr>
          <w:noProof/>
          <w:sz w:val="23"/>
          <w:szCs w:val="23"/>
        </w:rPr>
        <w:t>» – спрашивает эзотерический Катехизис Сензара.</w:t>
      </w:r>
    </w:p>
    <w:p w14:paraId="3C0468F0" w14:textId="77777777" w:rsidR="00322244" w:rsidRDefault="00322244">
      <w:pPr>
        <w:ind w:firstLine="709"/>
        <w:rPr>
          <w:noProof/>
          <w:sz w:val="23"/>
          <w:szCs w:val="23"/>
        </w:rPr>
      </w:pPr>
      <w:r>
        <w:rPr>
          <w:noProof/>
          <w:sz w:val="23"/>
          <w:szCs w:val="23"/>
        </w:rPr>
        <w:t>Ответ даётся – «</w:t>
      </w:r>
      <w:r>
        <w:rPr>
          <w:i/>
          <w:noProof/>
          <w:sz w:val="23"/>
          <w:szCs w:val="23"/>
        </w:rPr>
        <w:t>Пространство</w:t>
      </w:r>
      <w:r>
        <w:rPr>
          <w:noProof/>
          <w:sz w:val="23"/>
          <w:szCs w:val="23"/>
        </w:rPr>
        <w:t>».</w:t>
      </w:r>
    </w:p>
    <w:p w14:paraId="103A86BF" w14:textId="77777777" w:rsidR="00322244" w:rsidRDefault="00322244">
      <w:pPr>
        <w:ind w:firstLine="709"/>
        <w:rPr>
          <w:noProof/>
          <w:sz w:val="23"/>
          <w:szCs w:val="23"/>
        </w:rPr>
      </w:pPr>
      <w:r>
        <w:rPr>
          <w:noProof/>
          <w:sz w:val="23"/>
          <w:szCs w:val="23"/>
        </w:rPr>
        <w:t xml:space="preserve">Не Единый, неведомый, вечно-сущий Бог в Природе или же Природа </w:t>
      </w:r>
      <w:r>
        <w:rPr>
          <w:i/>
          <w:noProof/>
          <w:sz w:val="23"/>
          <w:szCs w:val="23"/>
        </w:rPr>
        <w:t>in abscondito</w:t>
      </w:r>
      <w:r>
        <w:rPr>
          <w:noProof/>
          <w:sz w:val="23"/>
          <w:szCs w:val="23"/>
        </w:rPr>
        <w:t xml:space="preserve"> (в невидимости) отброшены, но лишь «Бог» человеческой догмы и его очеловеченное «Слово». Человек, в своём бесконечном самомнении и по врожденной гордости и тщеславию, изваял Его своей святотатственной рукой из материала, который он нашел в своём ограниченном мозгу и навязал его своим собратьям, как непосредственное откровение из единого сокрытого ПРОСТРАНСТВА. Оккультист принимает откровение, как исходя</w:t>
      </w:r>
      <w:bookmarkStart w:id="78" w:name="стр44"/>
      <w:bookmarkEnd w:id="78"/>
      <w:r>
        <w:rPr>
          <w:noProof/>
          <w:sz w:val="23"/>
          <w:szCs w:val="23"/>
        </w:rPr>
        <w:t xml:space="preserve">щее от божественных, но всё же конечных Существ, проявленных Жизней, но никогда не от Непроявленной ЕДИНОЙ ЖИЗНИ; от Сущностей, называемых – первородным человеком, Дхиани-Буддами, или Дхиан-Коганами, Риши-Праджапати у индусов, Элохимами или Сынами Божьими у евреев, Планетарными Духами всех народов, ставшими Богами для людей. Также оккультист рассматривает Ади-Шакти – непосредственную эманацию Мулапракрити, вечного Корня «ТОГО» и женский аспект Творческой Причины – Брамы, в её образе Акаши-Всемирной Души – как Майю, с философской точки зрения, и как причину человеческой Майи. Но это воззрение не препятствует ему верить в её существование на всё время её проявления, а именно на всю Манвантару; также и в применение Акаши, излучения Мулапракрити, к практическим целям, ибо эта Мировая Душа связана </w:t>
      </w:r>
      <w:bookmarkStart w:id="79" w:name="стр45"/>
      <w:bookmarkEnd w:id="79"/>
      <w:r>
        <w:rPr>
          <w:noProof/>
          <w:sz w:val="23"/>
          <w:szCs w:val="23"/>
        </w:rPr>
        <w:t>со всеми природными феноменами, известными и неизвестными нашей науке.</w:t>
      </w:r>
    </w:p>
    <w:p w14:paraId="305012C6" w14:textId="77777777" w:rsidR="00322244" w:rsidRDefault="00322244">
      <w:pPr>
        <w:ind w:firstLine="709"/>
        <w:rPr>
          <w:noProof/>
          <w:sz w:val="23"/>
          <w:szCs w:val="23"/>
        </w:rPr>
      </w:pPr>
      <w:r>
        <w:rPr>
          <w:noProof/>
          <w:sz w:val="23"/>
          <w:szCs w:val="23"/>
        </w:rPr>
        <w:t xml:space="preserve">Древнейшими религиями мира – экзотерически, ибо эзотерический корень или основа одна – являются религии индусов, маздейцев и египтян. Далее следует религия халдеев, как отпрыск предыдущих и теперь совершенно утерянная для мира, исключая следов её в искаженном Сабеизме, как это ныне толкуется археологами. Затем, минуя некоторые религии, которые будут упомянуты позднее, идет еврейская, эзотерически следуя по линии вавилонской магии, как, например, </w:t>
      </w:r>
      <w:r>
        <w:rPr>
          <w:i/>
          <w:noProof/>
          <w:sz w:val="23"/>
          <w:szCs w:val="23"/>
        </w:rPr>
        <w:t>Каббала</w:t>
      </w:r>
      <w:r>
        <w:rPr>
          <w:noProof/>
          <w:sz w:val="23"/>
          <w:szCs w:val="23"/>
        </w:rPr>
        <w:t xml:space="preserve">; и экзотерически являясь сборником аллегорических легенд, как </w:t>
      </w:r>
      <w:r>
        <w:rPr>
          <w:i/>
          <w:noProof/>
          <w:sz w:val="23"/>
          <w:szCs w:val="23"/>
        </w:rPr>
        <w:t>книга Бытия</w:t>
      </w:r>
      <w:r>
        <w:rPr>
          <w:noProof/>
          <w:sz w:val="23"/>
          <w:szCs w:val="23"/>
        </w:rPr>
        <w:t xml:space="preserve"> и </w:t>
      </w:r>
      <w:r>
        <w:rPr>
          <w:i/>
          <w:noProof/>
          <w:sz w:val="23"/>
          <w:szCs w:val="23"/>
        </w:rPr>
        <w:t>Пятикнижие</w:t>
      </w:r>
      <w:r>
        <w:rPr>
          <w:noProof/>
          <w:sz w:val="23"/>
          <w:szCs w:val="23"/>
        </w:rPr>
        <w:t xml:space="preserve">. Прочитанные в свете </w:t>
      </w:r>
      <w:r>
        <w:rPr>
          <w:i/>
          <w:noProof/>
          <w:sz w:val="23"/>
          <w:szCs w:val="23"/>
        </w:rPr>
        <w:t>Зогара</w:t>
      </w:r>
      <w:r>
        <w:rPr>
          <w:noProof/>
          <w:sz w:val="23"/>
          <w:szCs w:val="23"/>
        </w:rPr>
        <w:t xml:space="preserve"> четыре начальные главы </w:t>
      </w:r>
      <w:r>
        <w:rPr>
          <w:i/>
          <w:noProof/>
          <w:sz w:val="23"/>
          <w:szCs w:val="23"/>
        </w:rPr>
        <w:t>Бытия</w:t>
      </w:r>
      <w:r>
        <w:rPr>
          <w:noProof/>
          <w:sz w:val="23"/>
          <w:szCs w:val="23"/>
        </w:rPr>
        <w:t xml:space="preserve"> являются фрагментом высоко-философской страницы в мировой космогонии; оставленные в их символическом одеянии, они детская сказка, уродливый терний в глазах науки и логики, очевидный результат Кармы.</w:t>
      </w:r>
    </w:p>
    <w:p w14:paraId="0AECF10D" w14:textId="77777777" w:rsidR="00322244" w:rsidRDefault="00322244">
      <w:pPr>
        <w:ind w:firstLine="709"/>
        <w:rPr>
          <w:noProof/>
          <w:sz w:val="23"/>
          <w:szCs w:val="23"/>
        </w:rPr>
      </w:pPr>
      <w:r>
        <w:rPr>
          <w:noProof/>
          <w:sz w:val="23"/>
          <w:szCs w:val="23"/>
        </w:rPr>
        <w:t>В Оккультном Катехизисе заключаются следующие вопросы и ответы:</w:t>
      </w:r>
    </w:p>
    <w:p w14:paraId="3EE83F43" w14:textId="77777777" w:rsidR="00322244" w:rsidRDefault="00322244">
      <w:pPr>
        <w:ind w:firstLine="709"/>
        <w:rPr>
          <w:i/>
          <w:noProof/>
          <w:sz w:val="23"/>
          <w:szCs w:val="23"/>
        </w:rPr>
      </w:pPr>
    </w:p>
    <w:p w14:paraId="6ECFC860" w14:textId="77777777" w:rsidR="00322244" w:rsidRDefault="00322244">
      <w:pPr>
        <w:ind w:firstLine="709"/>
        <w:rPr>
          <w:i/>
          <w:noProof/>
          <w:sz w:val="23"/>
          <w:szCs w:val="23"/>
        </w:rPr>
      </w:pPr>
      <w:r>
        <w:rPr>
          <w:i/>
          <w:noProof/>
          <w:sz w:val="23"/>
          <w:szCs w:val="23"/>
        </w:rPr>
        <w:t xml:space="preserve">«Что есть то, что вечно существует?» – Пространство, вечное Анупадака </w:t>
      </w:r>
      <w:r>
        <w:rPr>
          <w:noProof/>
          <w:sz w:val="23"/>
          <w:szCs w:val="23"/>
        </w:rPr>
        <w:t>(неимеющее родителей)</w:t>
      </w:r>
      <w:r>
        <w:rPr>
          <w:i/>
          <w:noProof/>
          <w:sz w:val="23"/>
          <w:szCs w:val="23"/>
        </w:rPr>
        <w:t>. Что есть то, что вечно существовало? – Зародыш в Корне. Что есть то, что вечно исходит и приходит? – Великое Дыхание. Тогда существуют трое Вечных? – Нет, Трое едины. То, что всегда есть, едино, то, что всегда было, едино, то, что извечно существует и раскрывается, также едино; и это есть Пространство.</w:t>
      </w:r>
    </w:p>
    <w:p w14:paraId="3446FF51" w14:textId="7CE1498A" w:rsidR="00322244" w:rsidRDefault="00322244">
      <w:pPr>
        <w:ind w:firstLine="709"/>
        <w:rPr>
          <w:i/>
          <w:noProof/>
          <w:sz w:val="23"/>
          <w:szCs w:val="23"/>
        </w:rPr>
      </w:pPr>
      <w:bookmarkStart w:id="80" w:name="стр46"/>
      <w:bookmarkEnd w:id="80"/>
      <w:r>
        <w:rPr>
          <w:i/>
          <w:noProof/>
          <w:sz w:val="23"/>
          <w:szCs w:val="23"/>
        </w:rPr>
        <w:t xml:space="preserve">Поясни, о Лану </w:t>
      </w:r>
      <w:r>
        <w:rPr>
          <w:noProof/>
          <w:sz w:val="23"/>
          <w:szCs w:val="23"/>
        </w:rPr>
        <w:t>(ученик)</w:t>
      </w:r>
      <w:r>
        <w:rPr>
          <w:i/>
          <w:noProof/>
          <w:sz w:val="23"/>
          <w:szCs w:val="23"/>
        </w:rPr>
        <w:t xml:space="preserve">. – Единое есть нерушимый Круг </w:t>
      </w:r>
      <w:r>
        <w:rPr>
          <w:noProof/>
          <w:sz w:val="23"/>
          <w:szCs w:val="23"/>
        </w:rPr>
        <w:t>(кольцо)</w:t>
      </w:r>
      <w:r>
        <w:rPr>
          <w:i/>
          <w:noProof/>
          <w:sz w:val="23"/>
          <w:szCs w:val="23"/>
        </w:rPr>
        <w:t xml:space="preserve"> без окружности, ибо оно нигде и всюду; Единое – беспредельный план Круга, проявляя диаметр лишь в Манвантарические периоды. Единое – неделимая Точка, нигде не находимая и всюду видимая во время этих периодов. Оно – Вертикальная и Горизонтальная линия. Отец и Матерь, вершина и основание Отца, два конца Матери, в действительности никуда недостигающие, ибо Единое есть Кольцо и также кольца, находящиеся внутри этого Кольца. Свет во Тьме и Тьма в Свете; «Дыхание, которое вечно». Оно исходит извне во внутрь, когда оно везде; и изнутри наружу, когда оно нигде, – </w:t>
      </w:r>
      <w:r>
        <w:rPr>
          <w:noProof/>
          <w:sz w:val="23"/>
          <w:szCs w:val="23"/>
        </w:rPr>
        <w:t>(т. е. Майя</w:t>
      </w:r>
      <w:r w:rsidR="0036186B" w:rsidRPr="0036186B">
        <w:rPr>
          <w:rStyle w:val="af7"/>
          <w:noProof/>
          <w:color w:val="002164"/>
          <w:sz w:val="23"/>
          <w:szCs w:val="23"/>
        </w:rPr>
        <w:footnoteReference w:id="33"/>
      </w:r>
      <w:r>
        <w:rPr>
          <w:noProof/>
          <w:sz w:val="23"/>
          <w:szCs w:val="23"/>
        </w:rPr>
        <w:t>)</w:t>
      </w:r>
      <w:r>
        <w:rPr>
          <w:i/>
          <w:noProof/>
          <w:sz w:val="23"/>
          <w:szCs w:val="23"/>
        </w:rPr>
        <w:t>, один из Центров</w:t>
      </w:r>
      <w:r w:rsidR="0036186B" w:rsidRPr="0036186B">
        <w:rPr>
          <w:rStyle w:val="af7"/>
          <w:noProof/>
          <w:color w:val="002164"/>
          <w:sz w:val="23"/>
          <w:szCs w:val="23"/>
        </w:rPr>
        <w:footnoteReference w:id="34"/>
      </w:r>
      <w:r>
        <w:rPr>
          <w:i/>
          <w:noProof/>
          <w:sz w:val="23"/>
          <w:szCs w:val="23"/>
        </w:rPr>
        <w:t xml:space="preserve">. Оно распространяется и сокращается (выдыхание и вдыхание). Когда оно распространяется, Матерь изливает и разбрасывает; когда оно сокращается, Матерь втягивает и собирает. Это производит периоды Эволюции и Разложения, Манвантары и Пралайи. Зародыш невидим и огнен; Корень </w:t>
      </w:r>
      <w:r>
        <w:rPr>
          <w:noProof/>
          <w:sz w:val="23"/>
          <w:szCs w:val="23"/>
        </w:rPr>
        <w:t>(площадь круга)</w:t>
      </w:r>
      <w:r>
        <w:rPr>
          <w:i/>
          <w:noProof/>
          <w:sz w:val="23"/>
          <w:szCs w:val="23"/>
        </w:rPr>
        <w:t xml:space="preserve"> прохладен; но во время Эволюции и Манвантары её одеяние холодно и сияюще. Жаркое Дыхание есть Отец, пожирающий потомство многогранного Элемента </w:t>
      </w:r>
      <w:r>
        <w:rPr>
          <w:noProof/>
          <w:sz w:val="23"/>
          <w:szCs w:val="23"/>
        </w:rPr>
        <w:t>(разнородные)</w:t>
      </w:r>
      <w:r>
        <w:rPr>
          <w:i/>
          <w:noProof/>
          <w:sz w:val="23"/>
          <w:szCs w:val="23"/>
        </w:rPr>
        <w:t xml:space="preserve"> и оставляющий одногранных </w:t>
      </w:r>
      <w:r>
        <w:rPr>
          <w:noProof/>
          <w:sz w:val="23"/>
          <w:szCs w:val="23"/>
        </w:rPr>
        <w:t>(однородные)</w:t>
      </w:r>
      <w:r>
        <w:rPr>
          <w:i/>
          <w:noProof/>
          <w:sz w:val="23"/>
          <w:szCs w:val="23"/>
        </w:rPr>
        <w:t xml:space="preserve">. Холодное Дыхание есть Матерь, которая зарождает, формирует, рождает и вновь принимает их в лоно своё, чтобы преобразить их к новому Рассвету </w:t>
      </w:r>
      <w:r>
        <w:rPr>
          <w:noProof/>
          <w:sz w:val="23"/>
          <w:szCs w:val="23"/>
        </w:rPr>
        <w:t xml:space="preserve">(День Брамы или Манвантара </w:t>
      </w:r>
      <w:r w:rsidR="0036186B" w:rsidRPr="0036186B">
        <w:rPr>
          <w:rStyle w:val="af7"/>
          <w:noProof/>
          <w:color w:val="002164"/>
          <w:sz w:val="23"/>
          <w:szCs w:val="23"/>
        </w:rPr>
        <w:footnoteReference w:id="35"/>
      </w:r>
      <w:r>
        <w:rPr>
          <w:noProof/>
          <w:sz w:val="23"/>
          <w:szCs w:val="23"/>
        </w:rPr>
        <w:t>)</w:t>
      </w:r>
      <w:r>
        <w:rPr>
          <w:i/>
          <w:noProof/>
          <w:sz w:val="23"/>
          <w:szCs w:val="23"/>
        </w:rPr>
        <w:t>.</w:t>
      </w:r>
    </w:p>
    <w:p w14:paraId="22BD8465" w14:textId="77777777" w:rsidR="00322244" w:rsidRDefault="00322244">
      <w:pPr>
        <w:ind w:firstLine="709"/>
        <w:rPr>
          <w:noProof/>
          <w:sz w:val="23"/>
          <w:szCs w:val="23"/>
        </w:rPr>
      </w:pPr>
    </w:p>
    <w:p w14:paraId="5B8CD27C" w14:textId="0E82E5ED" w:rsidR="00322244" w:rsidRDefault="00322244">
      <w:pPr>
        <w:ind w:firstLine="709"/>
        <w:rPr>
          <w:noProof/>
          <w:sz w:val="23"/>
          <w:szCs w:val="23"/>
        </w:rPr>
      </w:pPr>
      <w:r>
        <w:rPr>
          <w:noProof/>
          <w:sz w:val="23"/>
          <w:szCs w:val="23"/>
        </w:rPr>
        <w:t xml:space="preserve">Для более ясного понимания читателя следует указать, что Оккультная Наука признает </w:t>
      </w:r>
      <w:r>
        <w:rPr>
          <w:i/>
          <w:noProof/>
          <w:sz w:val="23"/>
          <w:szCs w:val="23"/>
        </w:rPr>
        <w:t>семь</w:t>
      </w:r>
      <w:r>
        <w:rPr>
          <w:noProof/>
          <w:sz w:val="23"/>
          <w:szCs w:val="23"/>
        </w:rPr>
        <w:t xml:space="preserve"> Космических Элементов – че</w:t>
      </w:r>
      <w:bookmarkStart w:id="81" w:name="стр47"/>
      <w:bookmarkEnd w:id="81"/>
      <w:r>
        <w:rPr>
          <w:noProof/>
          <w:sz w:val="23"/>
          <w:szCs w:val="23"/>
        </w:rPr>
        <w:t xml:space="preserve">тыре вполне физических и пятый (эфир) полуматериальный, который будет виден в воздухе к концу нашего Четвёртого [Большого] Круга, чтобы верховно главенствовать над другими в продолжение всего Пятого. Остальные два пока абсолютно вне человеческого познавания. Тем не менее, они появятся, как намеки, в шестой и седьмой расе этого Круга и будут соответственно вполне известны в Шестом и Седьмом [Большом] Круге. Эти семь Элементов с их бесчисленными суб-элементами, гораздо более многочисленными, нежели это известно науке, являются просто </w:t>
      </w:r>
      <w:r>
        <w:rPr>
          <w:i/>
          <w:noProof/>
          <w:sz w:val="23"/>
          <w:szCs w:val="23"/>
        </w:rPr>
        <w:t>условными</w:t>
      </w:r>
      <w:r>
        <w:rPr>
          <w:noProof/>
          <w:sz w:val="23"/>
          <w:szCs w:val="23"/>
        </w:rPr>
        <w:t xml:space="preserve"> изменениями и аспектами Единого Элемента. Последний не Эфир</w:t>
      </w:r>
      <w:r w:rsidR="0036186B" w:rsidRPr="0036186B">
        <w:rPr>
          <w:rStyle w:val="af7"/>
          <w:noProof/>
          <w:color w:val="002164"/>
          <w:sz w:val="23"/>
          <w:szCs w:val="23"/>
        </w:rPr>
        <w:footnoteReference w:id="36"/>
      </w:r>
      <w:r>
        <w:rPr>
          <w:noProof/>
          <w:sz w:val="23"/>
          <w:szCs w:val="23"/>
        </w:rPr>
        <w:t xml:space="preserve">, ни даже Акаша, но </w:t>
      </w:r>
      <w:r>
        <w:rPr>
          <w:i/>
          <w:noProof/>
          <w:sz w:val="23"/>
          <w:szCs w:val="23"/>
        </w:rPr>
        <w:t>Источник</w:t>
      </w:r>
      <w:r>
        <w:rPr>
          <w:noProof/>
          <w:sz w:val="23"/>
          <w:szCs w:val="23"/>
        </w:rPr>
        <w:t xml:space="preserve"> их. Пятый Элемент, ныне открыто защищаемый наукою, не есть гипотетический Эфир Исаака Ньютона, хотя он и называет его этим именем, ассоциировав его, вероятно, в своём уме с </w:t>
      </w:r>
      <w:r>
        <w:rPr>
          <w:i/>
          <w:noProof/>
          <w:sz w:val="23"/>
          <w:szCs w:val="23"/>
        </w:rPr>
        <w:t>Æther</w:t>
      </w:r>
      <w:r>
        <w:rPr>
          <w:noProof/>
          <w:sz w:val="23"/>
          <w:szCs w:val="23"/>
        </w:rPr>
        <w:t xml:space="preserve"> – «Отцом-Матерью» древних. Как интуитивно говорит Ньютон:</w:t>
      </w:r>
    </w:p>
    <w:p w14:paraId="4473B6F0" w14:textId="248D3B64" w:rsidR="00322244" w:rsidRDefault="00322244">
      <w:pPr>
        <w:pStyle w:val="af6"/>
        <w:ind w:firstLine="709"/>
        <w:rPr>
          <w:noProof/>
          <w:sz w:val="21"/>
          <w:szCs w:val="21"/>
        </w:rPr>
      </w:pPr>
      <w:r>
        <w:rPr>
          <w:noProof/>
          <w:sz w:val="21"/>
          <w:szCs w:val="21"/>
        </w:rPr>
        <w:t>«Природа – труженица в непрестанном круговращении, порождающая жидкости из твердых тел, неподвижные тела из летучих, летучие из неподвижных; тончайшие из грубых и грубые из тончайших... Таким образом, может быть, все вещи могут зарождаться в Эфире»</w:t>
      </w:r>
      <w:r w:rsidR="0036186B" w:rsidRPr="0036186B">
        <w:rPr>
          <w:rStyle w:val="af7"/>
          <w:noProof/>
          <w:color w:val="002164"/>
          <w:sz w:val="21"/>
          <w:szCs w:val="21"/>
        </w:rPr>
        <w:footnoteReference w:id="37"/>
      </w:r>
      <w:r>
        <w:rPr>
          <w:noProof/>
          <w:sz w:val="21"/>
          <w:szCs w:val="21"/>
        </w:rPr>
        <w:t>.</w:t>
      </w:r>
    </w:p>
    <w:p w14:paraId="263DF180" w14:textId="12FB6827" w:rsidR="00322244" w:rsidRDefault="00322244">
      <w:pPr>
        <w:ind w:firstLine="709"/>
        <w:rPr>
          <w:noProof/>
          <w:sz w:val="23"/>
          <w:szCs w:val="23"/>
        </w:rPr>
      </w:pPr>
      <w:bookmarkStart w:id="82" w:name="стр48"/>
      <w:bookmarkEnd w:id="82"/>
      <w:r>
        <w:rPr>
          <w:noProof/>
          <w:sz w:val="23"/>
          <w:szCs w:val="23"/>
        </w:rPr>
        <w:t xml:space="preserve">Читатель должен иметь в виду, что Станцы трактуют только о космогонии нашей планетной системы и о видимом вокруг неё после Солнечной Пралайи. Тайные Учения, касающиеся эволюции всего Космоса, не могут быть выданы, ибо они не будут поняты даже величайшими умами настоящего века; и лишь немногим Посвященным, даже среди высочайших, разрешаются рассуждения по этому предмету. Более того, Учителя открыто говорят, что даже высочайшие Дхиан-Коганы никогда не проникали в тайны за пределами тех границ, которые отделяют миллиарды солнечных систем от так называемого Центрального Солнца. Потому данное относится лишь к нашему видимому Космосу </w:t>
      </w:r>
      <w:r w:rsidR="0036186B" w:rsidRPr="0036186B">
        <w:rPr>
          <w:rStyle w:val="af7"/>
          <w:noProof/>
          <w:color w:val="002164"/>
          <w:sz w:val="23"/>
          <w:szCs w:val="23"/>
        </w:rPr>
        <w:footnoteReference w:id="38"/>
      </w:r>
      <w:r>
        <w:rPr>
          <w:noProof/>
          <w:sz w:val="23"/>
          <w:szCs w:val="23"/>
        </w:rPr>
        <w:t>, после Ночи Брамы.</w:t>
      </w:r>
    </w:p>
    <w:p w14:paraId="31668CF3" w14:textId="77777777" w:rsidR="00322244" w:rsidRDefault="00322244">
      <w:pPr>
        <w:ind w:firstLine="709"/>
        <w:rPr>
          <w:noProof/>
          <w:sz w:val="23"/>
          <w:szCs w:val="23"/>
        </w:rPr>
      </w:pPr>
      <w:r>
        <w:rPr>
          <w:noProof/>
          <w:sz w:val="23"/>
          <w:szCs w:val="23"/>
        </w:rPr>
        <w:t xml:space="preserve">Прежде чем читатель перейдет к обсуждению Станц из </w:t>
      </w:r>
      <w:r>
        <w:rPr>
          <w:i/>
          <w:noProof/>
          <w:sz w:val="23"/>
          <w:szCs w:val="23"/>
        </w:rPr>
        <w:t>Книги Дзиан</w:t>
      </w:r>
      <w:r>
        <w:rPr>
          <w:noProof/>
          <w:sz w:val="23"/>
          <w:szCs w:val="23"/>
        </w:rPr>
        <w:t>, составляющих основу настоящего труда, совершенно необходимо, чтобы он ознакомился с несколькими фундаментальными понятиями, которые лежат в основании и охватывают всю систему мысли, предложенную его вниманию. Эти основные идеи не многочисленны, но от их ясного усвоения зависит понимание всего последующего; потому не требуется извинений за просьбу к читателю освоиться сначала с этими понятиями, прежде чем он приступит к чтению этого труда.</w:t>
      </w:r>
    </w:p>
    <w:p w14:paraId="463A0AC3" w14:textId="77777777" w:rsidR="00322244" w:rsidRDefault="00322244">
      <w:pPr>
        <w:ind w:firstLine="709"/>
        <w:rPr>
          <w:noProof/>
          <w:sz w:val="23"/>
          <w:szCs w:val="23"/>
        </w:rPr>
      </w:pPr>
      <w:r>
        <w:rPr>
          <w:noProof/>
          <w:sz w:val="23"/>
          <w:szCs w:val="23"/>
        </w:rPr>
        <w:t>Итак, Тайная Доктрина устанавливает три фундаментальные, основные положения:</w:t>
      </w:r>
    </w:p>
    <w:p w14:paraId="3BBBB56E" w14:textId="72F50806" w:rsidR="00322244" w:rsidRDefault="00322244">
      <w:pPr>
        <w:spacing w:before="60"/>
        <w:ind w:firstLine="709"/>
        <w:rPr>
          <w:noProof/>
          <w:sz w:val="23"/>
          <w:szCs w:val="23"/>
        </w:rPr>
      </w:pPr>
      <w:r>
        <w:rPr>
          <w:b/>
          <w:noProof/>
          <w:sz w:val="23"/>
          <w:szCs w:val="23"/>
        </w:rPr>
        <w:t>I.</w:t>
      </w:r>
      <w:r>
        <w:rPr>
          <w:noProof/>
          <w:sz w:val="23"/>
          <w:szCs w:val="23"/>
        </w:rPr>
        <w:t xml:space="preserve"> Вездесущий, Вечный, Беспредельный и Непреложный ПРИНЦИП, о котором никакие рассуждения невозможны, ибо он превышает мощь человеческого познания и может быть лишь умален человеческими выражениями и уподоблениями. Он вне предела и достижения мысли и, согласно словам </w:t>
      </w:r>
      <w:r>
        <w:rPr>
          <w:i/>
          <w:noProof/>
          <w:sz w:val="23"/>
          <w:szCs w:val="23"/>
        </w:rPr>
        <w:t>Mândûkya</w:t>
      </w:r>
      <w:r>
        <w:rPr>
          <w:noProof/>
          <w:sz w:val="23"/>
          <w:szCs w:val="23"/>
        </w:rPr>
        <w:t xml:space="preserve"> – «Немыслим и Несказуем» </w:t>
      </w:r>
      <w:r w:rsidR="0036186B" w:rsidRPr="0036186B">
        <w:rPr>
          <w:rStyle w:val="af7"/>
          <w:noProof/>
          <w:color w:val="002164"/>
          <w:sz w:val="23"/>
          <w:szCs w:val="23"/>
        </w:rPr>
        <w:footnoteReference w:id="39"/>
      </w:r>
      <w:r>
        <w:rPr>
          <w:noProof/>
          <w:sz w:val="23"/>
          <w:szCs w:val="23"/>
        </w:rPr>
        <w:t>.</w:t>
      </w:r>
    </w:p>
    <w:p w14:paraId="2B2C0797" w14:textId="77777777" w:rsidR="00322244" w:rsidRDefault="00322244">
      <w:pPr>
        <w:ind w:firstLine="709"/>
        <w:rPr>
          <w:noProof/>
          <w:sz w:val="23"/>
          <w:szCs w:val="23"/>
        </w:rPr>
      </w:pPr>
      <w:r>
        <w:rPr>
          <w:noProof/>
          <w:sz w:val="23"/>
          <w:szCs w:val="23"/>
        </w:rPr>
        <w:t>Чтобы яснее представить читателю эти идеи, пусть он начнет с предположения, что существует лишь Единая, Абсолютная Действительность, которая предшествует всему проявленному и условному Сущему. Эта Бесконечная и Вечная Причина, туманно формулированная в «Бессознательном» и в «Непознаваемом» современной европейской философии, является «Бескорним Корнем» всего, что было, есть или когда-либо будет». Она, конечно лишена всяких атрибутов и по существу не имеет никакого отношения к проявленному конечному Сущему. Это скорее Бытий</w:t>
      </w:r>
      <w:bookmarkStart w:id="83" w:name="стр49"/>
      <w:bookmarkEnd w:id="83"/>
      <w:r>
        <w:rPr>
          <w:noProof/>
          <w:sz w:val="23"/>
          <w:szCs w:val="23"/>
        </w:rPr>
        <w:t xml:space="preserve">ность, чем Бытие – </w:t>
      </w:r>
      <w:r>
        <w:rPr>
          <w:i/>
          <w:noProof/>
          <w:sz w:val="23"/>
          <w:szCs w:val="23"/>
        </w:rPr>
        <w:t>Сат</w:t>
      </w:r>
      <w:r>
        <w:rPr>
          <w:noProof/>
          <w:sz w:val="23"/>
          <w:szCs w:val="23"/>
        </w:rPr>
        <w:t xml:space="preserve"> по-санскритски и превышает мышление и рассуждение.</w:t>
      </w:r>
    </w:p>
    <w:p w14:paraId="532C0266" w14:textId="77777777" w:rsidR="00322244" w:rsidRDefault="00322244">
      <w:pPr>
        <w:ind w:firstLine="709"/>
        <w:rPr>
          <w:noProof/>
          <w:sz w:val="23"/>
          <w:szCs w:val="23"/>
        </w:rPr>
      </w:pPr>
      <w:r>
        <w:rPr>
          <w:noProof/>
          <w:sz w:val="23"/>
          <w:szCs w:val="23"/>
        </w:rPr>
        <w:t>Это Бытие символизировано в Тайной Доктрине под двумя аспектами. С одной стороны – Абсолютное, Абстрактное Пространство, представляющее чистую субъективность, то единственное, что никакой человеческий ум не может ни изъять из своего миропонимания, ни представить его как само по себе; с другой стороны – Абсолютное, Абстрактное Движение, представляющее Безусловное Сознание. Даже наши западные мыслители пришли к заключению, что сознание немыслимо для нас отдельно от изменения, и потому движение является лучшим символом этого процесса изменения и его главнейшим признаком. Этот последний аспект Единой Реальности также символизируется термином Великое Дыхание; символом, достаточно изобразительным и не нуждающимся в дальнейшем разъяснении. Таким образом, первая основная аксиома Тайной Доктрины есть это метафизическое Единое Абсолютное БЫТИЕ, символизированное конечным разумом, как теологическая Троица.</w:t>
      </w:r>
    </w:p>
    <w:p w14:paraId="5A64D506" w14:textId="53541922" w:rsidR="00322244" w:rsidRDefault="00322244">
      <w:pPr>
        <w:ind w:firstLine="709"/>
        <w:rPr>
          <w:noProof/>
          <w:sz w:val="23"/>
          <w:szCs w:val="23"/>
        </w:rPr>
      </w:pPr>
      <w:r>
        <w:rPr>
          <w:noProof/>
          <w:sz w:val="23"/>
          <w:szCs w:val="23"/>
        </w:rPr>
        <w:t>Может быть, для изучающего будет некоторым облегчением, если мы дадим здесь несколько дальнейших объяснений. Герберт Спенсер недавно значительно смягчил свой агностицизм, именно, до утверждения, что природа «Первопричины»</w:t>
      </w:r>
      <w:r w:rsidR="0036186B" w:rsidRPr="0036186B">
        <w:rPr>
          <w:rStyle w:val="af7"/>
          <w:noProof/>
          <w:color w:val="002164"/>
          <w:sz w:val="23"/>
          <w:szCs w:val="23"/>
        </w:rPr>
        <w:footnoteReference w:id="40"/>
      </w:r>
      <w:r>
        <w:rPr>
          <w:noProof/>
          <w:sz w:val="23"/>
          <w:szCs w:val="23"/>
        </w:rPr>
        <w:t>, которую оккультисты более логично производят от «Беспричинной Причины», от «Вечного» и «Непознаваемого», может быть по существу то же, что и природа сознания, наполняющая нас. Короче говоря, безличная Реальность, всенасыщающая Космос, есть чистый нумен мысли. Этот сдвиг с его стороны очень приближает его к Веданте и к эзотерическим основам.</w:t>
      </w:r>
    </w:p>
    <w:p w14:paraId="694D3C71" w14:textId="77777777" w:rsidR="00322244" w:rsidRDefault="00322244">
      <w:pPr>
        <w:ind w:firstLine="709"/>
        <w:rPr>
          <w:noProof/>
          <w:sz w:val="23"/>
          <w:szCs w:val="23"/>
        </w:rPr>
      </w:pPr>
      <w:r>
        <w:rPr>
          <w:noProof/>
          <w:sz w:val="23"/>
          <w:szCs w:val="23"/>
        </w:rPr>
        <w:t xml:space="preserve">Парабраман, Единая Реальность, Абсолют, есть область Абсолютного Сознания, то есть, та Сущность, которая вне всякого отношения к условному существованию; условным символом которой является сознательное существование. Но как только мы мысленно отходим от этого (для нас) Абсолютного Отрицания, </w:t>
      </w:r>
      <w:bookmarkStart w:id="84" w:name="стр50"/>
      <w:bookmarkEnd w:id="84"/>
      <w:r>
        <w:rPr>
          <w:noProof/>
          <w:sz w:val="23"/>
          <w:szCs w:val="23"/>
        </w:rPr>
        <w:t>получается двойственность в противоположении Духа (или Сознания) и Материи, Субъекта и Объекта.</w:t>
      </w:r>
    </w:p>
    <w:p w14:paraId="53149F27" w14:textId="77777777" w:rsidR="00322244" w:rsidRDefault="00322244">
      <w:pPr>
        <w:ind w:firstLine="709"/>
        <w:rPr>
          <w:noProof/>
          <w:sz w:val="23"/>
          <w:szCs w:val="23"/>
        </w:rPr>
      </w:pPr>
      <w:r>
        <w:rPr>
          <w:noProof/>
          <w:sz w:val="23"/>
          <w:szCs w:val="23"/>
        </w:rPr>
        <w:t>Дух (или Сознание) и Материя, тем не менее, должны быть рассматриваемы не как независимые реальности, но как два символа или аспекта Абсолюта, Парабрамана, составляющего основу обусловленного Бытия, субъективного либо объективного.</w:t>
      </w:r>
    </w:p>
    <w:p w14:paraId="592A8EC8" w14:textId="017872D2" w:rsidR="00322244" w:rsidRDefault="00322244">
      <w:pPr>
        <w:ind w:firstLine="709"/>
        <w:rPr>
          <w:noProof/>
          <w:sz w:val="23"/>
          <w:szCs w:val="23"/>
        </w:rPr>
      </w:pPr>
      <w:r>
        <w:rPr>
          <w:noProof/>
          <w:sz w:val="23"/>
          <w:szCs w:val="23"/>
        </w:rPr>
        <w:t xml:space="preserve">Рассматривая эту метафизическую триаду как Корень, из которого исходит всё проявление, Великое Дыхание принимает характер Пред-Космической Мысле-основы. Это есть источник и происхождение Силы, так же как и всего индивидуального Сознания, и снабжает руководящим разумом в обширной задаче космической Эволюции. С другой стороны, Пред-Космическая Корень-Субстанция (Мулапракрити </w:t>
      </w:r>
      <w:r w:rsidR="0036186B" w:rsidRPr="0036186B">
        <w:rPr>
          <w:rStyle w:val="af7"/>
          <w:noProof/>
          <w:color w:val="002164"/>
          <w:sz w:val="23"/>
          <w:szCs w:val="23"/>
        </w:rPr>
        <w:footnoteReference w:id="41"/>
      </w:r>
      <w:r>
        <w:rPr>
          <w:noProof/>
          <w:sz w:val="23"/>
          <w:szCs w:val="23"/>
        </w:rPr>
        <w:t>) является тем аспектом Абсолюта, который лежит в основании всех объективных планов Природы.</w:t>
      </w:r>
    </w:p>
    <w:p w14:paraId="50B472E9" w14:textId="77777777" w:rsidR="00322244" w:rsidRDefault="00322244">
      <w:pPr>
        <w:ind w:firstLine="709"/>
        <w:rPr>
          <w:noProof/>
          <w:sz w:val="23"/>
          <w:szCs w:val="23"/>
        </w:rPr>
      </w:pPr>
      <w:r>
        <w:rPr>
          <w:noProof/>
          <w:sz w:val="23"/>
          <w:szCs w:val="23"/>
        </w:rPr>
        <w:t>Как Пред-Космическая Мысле-основа есть корень каждого индивидуального сознания, так Пред-Космическая Субстанция является субстратом Материи в различных стадиях её дифференциации.</w:t>
      </w:r>
    </w:p>
    <w:p w14:paraId="35A92FD5" w14:textId="77777777" w:rsidR="00322244" w:rsidRDefault="00322244">
      <w:pPr>
        <w:ind w:firstLine="709"/>
        <w:rPr>
          <w:noProof/>
          <w:sz w:val="23"/>
          <w:szCs w:val="23"/>
        </w:rPr>
      </w:pPr>
      <w:r>
        <w:rPr>
          <w:noProof/>
          <w:sz w:val="23"/>
          <w:szCs w:val="23"/>
        </w:rPr>
        <w:t>Отсюда очевидно, что противоположение этих двух аспектов Абсолюта необходимо для существования Проявленной Вселенной. Независимо от Космической Субстанции Космическая Мысле-основа не могла бы проявиться как индивидуальное сознание, ибо сознание развивается, как «Я есмь Я», только через проводник (</w:t>
      </w:r>
      <w:r>
        <w:rPr>
          <w:i/>
          <w:noProof/>
          <w:sz w:val="23"/>
          <w:szCs w:val="23"/>
        </w:rPr>
        <w:t>упадхи</w:t>
      </w:r>
      <w:r>
        <w:rPr>
          <w:noProof/>
          <w:sz w:val="23"/>
          <w:szCs w:val="23"/>
        </w:rPr>
        <w:t>) материи, физическое основание, будучи необходимым для средоточия Луча Космического Разума при достижении известной сложности. В свою очередь, отделенная от Космической Мысле-основы, Космическая Субстанция осталась бы пустою отвлеченностью и никакое возникновение Сознания не могло бы произойти.</w:t>
      </w:r>
    </w:p>
    <w:p w14:paraId="369CDA64" w14:textId="77777777" w:rsidR="00322244" w:rsidRDefault="00322244">
      <w:pPr>
        <w:ind w:firstLine="709"/>
        <w:rPr>
          <w:noProof/>
          <w:sz w:val="23"/>
          <w:szCs w:val="23"/>
        </w:rPr>
      </w:pPr>
      <w:r>
        <w:rPr>
          <w:noProof/>
          <w:sz w:val="23"/>
          <w:szCs w:val="23"/>
        </w:rPr>
        <w:t>Потому Проявленная Вселенная исполнена двойственности, которая является как бы самой сутью её Проявленного Существования. Но именно, как противоположные полюсы Субъекта и Объекта, Духа и Материи являются только аспектами Единства, в котором они синтезированы, так и в Проявленной Вселенной имеется «то», что связывает Дух с Материей, Субъекта с Объектом.</w:t>
      </w:r>
    </w:p>
    <w:p w14:paraId="3A730A44" w14:textId="350EA2ED" w:rsidR="00322244" w:rsidRDefault="00322244">
      <w:pPr>
        <w:ind w:firstLine="709"/>
        <w:rPr>
          <w:noProof/>
          <w:sz w:val="23"/>
          <w:szCs w:val="23"/>
        </w:rPr>
      </w:pPr>
      <w:r>
        <w:rPr>
          <w:noProof/>
          <w:sz w:val="23"/>
          <w:szCs w:val="23"/>
        </w:rPr>
        <w:t xml:space="preserve">Это нечто, неизвестное пока умозрению Запада, называется оккультистами </w:t>
      </w:r>
      <w:r>
        <w:rPr>
          <w:i/>
          <w:noProof/>
          <w:sz w:val="23"/>
          <w:szCs w:val="23"/>
        </w:rPr>
        <w:t>Фохатом</w:t>
      </w:r>
      <w:r>
        <w:rPr>
          <w:noProof/>
          <w:sz w:val="23"/>
          <w:szCs w:val="23"/>
        </w:rPr>
        <w:t>. Это есть «мост», посредством которого Идеи, существующие в Божественной Мысли, запечатлеваются на Космической Субстанции, как Законы Природы. Фохат, таким образом, является динамической энергией Космической Мысле</w:t>
      </w:r>
      <w:bookmarkStart w:id="85" w:name="стр51"/>
      <w:bookmarkEnd w:id="85"/>
      <w:r>
        <w:rPr>
          <w:noProof/>
          <w:sz w:val="23"/>
          <w:szCs w:val="23"/>
        </w:rPr>
        <w:t>-основы. Рассматривая же его с другой стороны, он – разумный посредник, руководящая сила всех проявлений. Божественная Мысль, переданная и проявленная Дхиан-Коганами</w:t>
      </w:r>
      <w:r w:rsidR="0036186B" w:rsidRPr="0036186B">
        <w:rPr>
          <w:rStyle w:val="af7"/>
          <w:noProof/>
          <w:color w:val="002164"/>
          <w:sz w:val="23"/>
          <w:szCs w:val="23"/>
        </w:rPr>
        <w:footnoteReference w:id="42"/>
      </w:r>
      <w:r>
        <w:rPr>
          <w:noProof/>
          <w:sz w:val="23"/>
          <w:szCs w:val="23"/>
        </w:rPr>
        <w:t>, Строителями видимого Мира. Так от Духа или Космической Мысле-основы происходит наше сознание, от Космической Субстанции – те несколько проводников, в которых сознание это индивидуализируется и достигает до самоосознания – или размышляющего – сознания. Между тем как Фохат, в его различных проявлениях, является таинственным звеном между Разумом и Материей, животворящим принципом, электризующим каждый атом к жизни.</w:t>
      </w:r>
    </w:p>
    <w:p w14:paraId="6A5DA7AB" w14:textId="77777777" w:rsidR="00322244" w:rsidRDefault="00322244">
      <w:pPr>
        <w:ind w:firstLine="709"/>
        <w:rPr>
          <w:noProof/>
          <w:sz w:val="23"/>
          <w:szCs w:val="23"/>
        </w:rPr>
      </w:pPr>
      <w:r>
        <w:rPr>
          <w:noProof/>
          <w:sz w:val="23"/>
          <w:szCs w:val="23"/>
        </w:rPr>
        <w:t>Следующий перечень даст читателю более ясное представление [об Иерархии Начал]:</w:t>
      </w:r>
    </w:p>
    <w:p w14:paraId="25F64A93" w14:textId="77777777" w:rsidR="00322244" w:rsidRDefault="00322244">
      <w:pPr>
        <w:spacing w:before="60"/>
        <w:ind w:firstLine="709"/>
        <w:rPr>
          <w:noProof/>
          <w:sz w:val="23"/>
          <w:szCs w:val="23"/>
        </w:rPr>
      </w:pPr>
      <w:r>
        <w:rPr>
          <w:noProof/>
          <w:sz w:val="23"/>
          <w:szCs w:val="23"/>
        </w:rPr>
        <w:t>1) АБСОЛЮТНОСТЬ: Парабраман ведантистов или Единая Реальность, «Сат» (Бытийность), являющаяся, по словам Гегеля, Абсолютным Бытием и Не-Бытием одновременно.</w:t>
      </w:r>
    </w:p>
    <w:p w14:paraId="7497C21D" w14:textId="77777777" w:rsidR="00322244" w:rsidRDefault="00322244">
      <w:pPr>
        <w:spacing w:before="60"/>
        <w:ind w:firstLine="709"/>
        <w:rPr>
          <w:noProof/>
          <w:sz w:val="23"/>
          <w:szCs w:val="23"/>
        </w:rPr>
      </w:pPr>
      <w:r>
        <w:rPr>
          <w:noProof/>
          <w:sz w:val="23"/>
          <w:szCs w:val="23"/>
        </w:rPr>
        <w:t xml:space="preserve">2) </w:t>
      </w:r>
      <w:r>
        <w:rPr>
          <w:i/>
          <w:noProof/>
          <w:sz w:val="23"/>
          <w:szCs w:val="23"/>
        </w:rPr>
        <w:t>Первый</w:t>
      </w:r>
      <w:r>
        <w:rPr>
          <w:noProof/>
          <w:sz w:val="23"/>
          <w:szCs w:val="23"/>
        </w:rPr>
        <w:t xml:space="preserve"> Логос: Безличный, и в философии – Логос Непроявленный, предтеча Проявленного. Это есть «Первопричина», «Бессознательное» европейских пантеистов.</w:t>
      </w:r>
    </w:p>
    <w:p w14:paraId="7CFED522" w14:textId="77777777" w:rsidR="00322244" w:rsidRDefault="00322244">
      <w:pPr>
        <w:spacing w:before="60"/>
        <w:ind w:firstLine="709"/>
        <w:rPr>
          <w:noProof/>
          <w:sz w:val="23"/>
          <w:szCs w:val="23"/>
        </w:rPr>
      </w:pPr>
      <w:r>
        <w:rPr>
          <w:noProof/>
          <w:sz w:val="23"/>
          <w:szCs w:val="23"/>
        </w:rPr>
        <w:t xml:space="preserve">3) </w:t>
      </w:r>
      <w:r>
        <w:rPr>
          <w:i/>
          <w:noProof/>
          <w:sz w:val="23"/>
          <w:szCs w:val="23"/>
        </w:rPr>
        <w:t>Второй</w:t>
      </w:r>
      <w:r>
        <w:rPr>
          <w:noProof/>
          <w:sz w:val="23"/>
          <w:szCs w:val="23"/>
        </w:rPr>
        <w:t xml:space="preserve"> Логос: Дух-Материя, Жизнь; «Всемирный Дух», Пуруша и Пракрити.</w:t>
      </w:r>
    </w:p>
    <w:p w14:paraId="57436A44" w14:textId="77777777" w:rsidR="00322244" w:rsidRDefault="00322244">
      <w:pPr>
        <w:spacing w:before="60"/>
        <w:ind w:firstLine="709"/>
        <w:rPr>
          <w:noProof/>
          <w:sz w:val="23"/>
          <w:szCs w:val="23"/>
        </w:rPr>
      </w:pPr>
      <w:r>
        <w:rPr>
          <w:noProof/>
          <w:sz w:val="23"/>
          <w:szCs w:val="23"/>
        </w:rPr>
        <w:t xml:space="preserve">4) </w:t>
      </w:r>
      <w:r>
        <w:rPr>
          <w:i/>
          <w:noProof/>
          <w:sz w:val="23"/>
          <w:szCs w:val="23"/>
        </w:rPr>
        <w:t>Третий</w:t>
      </w:r>
      <w:r>
        <w:rPr>
          <w:noProof/>
          <w:sz w:val="23"/>
          <w:szCs w:val="23"/>
        </w:rPr>
        <w:t xml:space="preserve"> Логос: Космическая Мысле-основа, Махат или Разум, Космическая Всемирная Душа; Космический Нумен Материи, основа разумных проявлений Природы и в Природе, также называемый Маха-Буддхи.</w:t>
      </w:r>
    </w:p>
    <w:p w14:paraId="5050A8B7" w14:textId="77777777" w:rsidR="00322244" w:rsidRDefault="00322244">
      <w:pPr>
        <w:spacing w:before="60"/>
        <w:ind w:firstLine="709"/>
        <w:rPr>
          <w:noProof/>
          <w:sz w:val="23"/>
          <w:szCs w:val="23"/>
        </w:rPr>
      </w:pPr>
      <w:r>
        <w:rPr>
          <w:noProof/>
          <w:sz w:val="23"/>
          <w:szCs w:val="23"/>
        </w:rPr>
        <w:t xml:space="preserve">ЕДИНАЯ РЕАЛЬНОСТЬ; её </w:t>
      </w:r>
      <w:r>
        <w:rPr>
          <w:i/>
          <w:noProof/>
          <w:sz w:val="23"/>
          <w:szCs w:val="23"/>
        </w:rPr>
        <w:t>двойственный</w:t>
      </w:r>
      <w:r>
        <w:rPr>
          <w:noProof/>
          <w:sz w:val="23"/>
          <w:szCs w:val="23"/>
        </w:rPr>
        <w:t xml:space="preserve"> аспект в обусловленной Вселенной.</w:t>
      </w:r>
    </w:p>
    <w:p w14:paraId="4165518B" w14:textId="77777777" w:rsidR="00322244" w:rsidRDefault="00322244">
      <w:pPr>
        <w:spacing w:before="120"/>
        <w:ind w:firstLine="709"/>
        <w:rPr>
          <w:noProof/>
          <w:sz w:val="23"/>
          <w:szCs w:val="23"/>
        </w:rPr>
      </w:pPr>
      <w:r>
        <w:rPr>
          <w:noProof/>
          <w:sz w:val="23"/>
          <w:szCs w:val="23"/>
        </w:rPr>
        <w:t>Далее Тайная Доктрина утверждает:</w:t>
      </w:r>
    </w:p>
    <w:p w14:paraId="66F60BE6" w14:textId="62EFDC0E" w:rsidR="00322244" w:rsidRDefault="00322244">
      <w:pPr>
        <w:spacing w:before="60"/>
        <w:ind w:firstLine="709"/>
        <w:rPr>
          <w:i/>
          <w:noProof/>
          <w:sz w:val="23"/>
          <w:szCs w:val="23"/>
        </w:rPr>
      </w:pPr>
      <w:r>
        <w:rPr>
          <w:b/>
          <w:noProof/>
          <w:sz w:val="23"/>
          <w:szCs w:val="23"/>
        </w:rPr>
        <w:t>II.</w:t>
      </w:r>
      <w:r>
        <w:rPr>
          <w:noProof/>
          <w:sz w:val="23"/>
          <w:szCs w:val="23"/>
        </w:rPr>
        <w:t xml:space="preserve"> Вечность Вселенной </w:t>
      </w:r>
      <w:r>
        <w:rPr>
          <w:i/>
          <w:noProof/>
          <w:sz w:val="23"/>
          <w:szCs w:val="23"/>
        </w:rPr>
        <w:t>в целом</w:t>
      </w:r>
      <w:r>
        <w:rPr>
          <w:noProof/>
          <w:sz w:val="23"/>
          <w:szCs w:val="23"/>
        </w:rPr>
        <w:t>, как беспредельный план (проекция); периодически – «ристалище бесчисленных Миров, беспрестанно проявляющихся и исчезающих», называемых «Проявляющимися Звездами» и «Искрами Вечности». «</w:t>
      </w:r>
      <w:r>
        <w:rPr>
          <w:i/>
          <w:noProof/>
          <w:sz w:val="23"/>
          <w:szCs w:val="23"/>
        </w:rPr>
        <w:t>Вечность Странника</w:t>
      </w:r>
      <w:r w:rsidR="0036186B" w:rsidRPr="0036186B">
        <w:rPr>
          <w:rStyle w:val="af7"/>
          <w:noProof/>
          <w:color w:val="002164"/>
          <w:sz w:val="23"/>
          <w:szCs w:val="23"/>
        </w:rPr>
        <w:footnoteReference w:id="43"/>
      </w:r>
      <w:r>
        <w:rPr>
          <w:i/>
          <w:noProof/>
          <w:sz w:val="23"/>
          <w:szCs w:val="23"/>
        </w:rPr>
        <w:t xml:space="preserve"> подобна мгновению Ока Само-Существования</w:t>
      </w:r>
      <w:r>
        <w:rPr>
          <w:noProof/>
          <w:sz w:val="23"/>
          <w:szCs w:val="23"/>
        </w:rPr>
        <w:t xml:space="preserve">, так говорит </w:t>
      </w:r>
      <w:bookmarkStart w:id="86" w:name="стр52"/>
      <w:bookmarkEnd w:id="86"/>
      <w:r>
        <w:rPr>
          <w:i/>
          <w:noProof/>
          <w:sz w:val="23"/>
          <w:szCs w:val="23"/>
        </w:rPr>
        <w:t>Книга Дзиан. «Появление и исчезновение Миров подобно правильному возвращению прилива и отлива».</w:t>
      </w:r>
    </w:p>
    <w:p w14:paraId="08335E8F" w14:textId="77777777" w:rsidR="00322244" w:rsidRDefault="00322244">
      <w:pPr>
        <w:ind w:firstLine="709"/>
        <w:rPr>
          <w:noProof/>
          <w:sz w:val="23"/>
          <w:szCs w:val="23"/>
        </w:rPr>
      </w:pPr>
      <w:r>
        <w:rPr>
          <w:noProof/>
          <w:sz w:val="23"/>
          <w:szCs w:val="23"/>
        </w:rPr>
        <w:t>Это второе утверждение Тайной Доктрины относится к абсолютной всемирности этого закона периодичности, прилива и отлива, нарастания и убыли, усмотренного и рекордированного физической наукой во всех отделах Природы. Чередование Дня и Ночи, Жизни и Смерти, Сна и Бодрствования является таким общеизвестным, таким абсолютно всемирным и без исключения фактом, что легко понять, что в нём мы видим один из наиболее абсолютных Законов Вселенной.</w:t>
      </w:r>
    </w:p>
    <w:p w14:paraId="35BF4BEC" w14:textId="77777777" w:rsidR="00322244" w:rsidRDefault="00322244">
      <w:pPr>
        <w:spacing w:before="120"/>
        <w:ind w:firstLine="709"/>
        <w:rPr>
          <w:noProof/>
          <w:sz w:val="23"/>
          <w:szCs w:val="23"/>
        </w:rPr>
      </w:pPr>
      <w:r>
        <w:rPr>
          <w:noProof/>
          <w:sz w:val="23"/>
          <w:szCs w:val="23"/>
        </w:rPr>
        <w:t>Кроме того, Тайная Доктрина учит:</w:t>
      </w:r>
    </w:p>
    <w:p w14:paraId="06D06A84" w14:textId="77777777" w:rsidR="00322244" w:rsidRDefault="00322244">
      <w:pPr>
        <w:spacing w:before="60"/>
        <w:ind w:firstLine="709"/>
        <w:rPr>
          <w:noProof/>
          <w:sz w:val="23"/>
          <w:szCs w:val="23"/>
        </w:rPr>
      </w:pPr>
      <w:r>
        <w:rPr>
          <w:b/>
          <w:noProof/>
          <w:sz w:val="23"/>
          <w:szCs w:val="23"/>
        </w:rPr>
        <w:t>III.</w:t>
      </w:r>
      <w:r>
        <w:rPr>
          <w:noProof/>
          <w:sz w:val="23"/>
          <w:szCs w:val="23"/>
        </w:rPr>
        <w:t xml:space="preserve"> Основной тождественности всех душ с Всемирной Превышней Душой, последняя сама есть аспект Неведомого Корня; и обязательному странствованию для каждой души – искры Превышней Души – через Цикл Воплощений или [Цикл] Необходимости, согласно Закону Циклов и Кармы, на протяжении всего срока. Другими словами, ни одна чисто духовная, божественная душа (Буддхи) не может иметь независимого, сознательного существования, прежде чем искра, отлетевшая от чистой Сущности Вселенского Шестого Принципа – или ПРЕВЫШНЕЙ ДУШИ, – </w:t>
      </w:r>
      <w:r>
        <w:rPr>
          <w:i/>
          <w:noProof/>
          <w:sz w:val="23"/>
          <w:szCs w:val="23"/>
        </w:rPr>
        <w:t>(а)</w:t>
      </w:r>
      <w:r>
        <w:rPr>
          <w:noProof/>
          <w:sz w:val="23"/>
          <w:szCs w:val="23"/>
        </w:rPr>
        <w:t xml:space="preserve"> не пройдет через каждую начальную форму феноменального Мира этой Манвантары и </w:t>
      </w:r>
      <w:r>
        <w:rPr>
          <w:i/>
          <w:noProof/>
          <w:sz w:val="23"/>
          <w:szCs w:val="23"/>
        </w:rPr>
        <w:t>(b)</w:t>
      </w:r>
      <w:r>
        <w:rPr>
          <w:noProof/>
          <w:sz w:val="23"/>
          <w:szCs w:val="23"/>
        </w:rPr>
        <w:t xml:space="preserve"> не обретет индивидуальности; сначала в силу врожденного импульса, а затем посредством личных самопроизвольных усилий, контролируемых её Кармою, подымаясь, таким образом, через все степени разума, от низшего до высшего Манаса, от минерала и растения до высшего Архангела (Дхиани-Будда). Основная доктрина Эзотерической Философии не допускает ни преимуществ, ни особых дарований в человеке, за исключением завоеванных самим «Эго» личными усилиями и достижениями на протяжении длинного ряда метампсихоза и воплощений. Вот почему индусы говорят, что Вселенная есть Браман и Брама, ибо Браман пребывает в каждом атоме Вселенной; ибо Шесть Принципов в Природе исходят – как различные дифференцированные аспекты – из Седьмого и Единого, Единой Реальности во Вселенной, как космической, так и микрокосмической. Почему также все изменения, психические, духовные и физические на плане проявления и форм Шестого Принципа (ибо Брама – носитель Брамана), рассматриваются метафизическим </w:t>
      </w:r>
      <w:bookmarkStart w:id="87" w:name="стр53"/>
      <w:bookmarkEnd w:id="87"/>
      <w:r>
        <w:rPr>
          <w:noProof/>
          <w:sz w:val="23"/>
          <w:szCs w:val="23"/>
        </w:rPr>
        <w:t>антифразисом как иллюзорные и майявические. Ибо, хотя корень каждого атома индивидуально и каждой формы коллективно является этим Седьмым Принципом или Единою Реальностью, всё же, в своём проявленном и временном виде, это не более, нежели мимолетная иллюзия наших чувств.</w:t>
      </w:r>
    </w:p>
    <w:p w14:paraId="0492EBE6" w14:textId="7DB7744F" w:rsidR="00322244" w:rsidRDefault="00322244">
      <w:pPr>
        <w:ind w:firstLine="709"/>
        <w:rPr>
          <w:noProof/>
          <w:sz w:val="23"/>
          <w:szCs w:val="23"/>
        </w:rPr>
      </w:pPr>
      <w:r>
        <w:rPr>
          <w:noProof/>
          <w:sz w:val="23"/>
          <w:szCs w:val="23"/>
        </w:rPr>
        <w:t>В своей абсолютности Единый Принцип, в его двух аспектах Парабрамана и Мулапракрити, не имеет пола, безусловен и вечен. Его периодическое манвантарное выявление или первичное излучение также Едино, двуполо и предельно. Когда это излучение начинает, в свою очередь, излучать, то все его излучения также двуначальны, становясь в своих низших аспектах мужским и женским началами. После Пралайи, как Великой, так и Малой – последняя оставляет все миры «</w:t>
      </w:r>
      <w:r>
        <w:rPr>
          <w:i/>
          <w:noProof/>
          <w:sz w:val="23"/>
          <w:szCs w:val="23"/>
        </w:rPr>
        <w:t>в status quo</w:t>
      </w:r>
      <w:r>
        <w:rPr>
          <w:noProof/>
          <w:sz w:val="23"/>
          <w:szCs w:val="23"/>
        </w:rPr>
        <w:t>»</w:t>
      </w:r>
      <w:r w:rsidR="0036186B" w:rsidRPr="0036186B">
        <w:rPr>
          <w:rStyle w:val="af7"/>
          <w:noProof/>
          <w:color w:val="002164"/>
          <w:sz w:val="23"/>
          <w:szCs w:val="23"/>
        </w:rPr>
        <w:footnoteReference w:id="44"/>
      </w:r>
      <w:r>
        <w:rPr>
          <w:noProof/>
          <w:sz w:val="23"/>
          <w:szCs w:val="23"/>
        </w:rPr>
        <w:t xml:space="preserve"> – первой к активной жизни просыпается пластическая Акаша, Отец-Матерь, Дух и Душа Эфира, или же Площадь Круга. Пространство называется Матерью до его космической деятельности и Отцом-Матерью при первой стадии пробуждения. В </w:t>
      </w:r>
      <w:r>
        <w:rPr>
          <w:i/>
          <w:noProof/>
          <w:sz w:val="23"/>
          <w:szCs w:val="23"/>
        </w:rPr>
        <w:t>Каббале</w:t>
      </w:r>
      <w:r>
        <w:rPr>
          <w:noProof/>
          <w:sz w:val="23"/>
          <w:szCs w:val="23"/>
        </w:rPr>
        <w:t xml:space="preserve"> это тоже Отец-Мать-Сын. В Восточной Доктрине они являются Седьмым Принципом Проявленной Вселенной или же её Атма-Буддхи-Манас (Дух-Душа-Разум), Триадой, разветвляющейся и разделяющейся на семь космических и семь человеческих Принципов</w:t>
      </w:r>
      <w:bookmarkStart w:id="88" w:name="стр54"/>
      <w:bookmarkStart w:id="89" w:name="стр55"/>
      <w:bookmarkEnd w:id="88"/>
      <w:bookmarkEnd w:id="89"/>
      <w:r>
        <w:rPr>
          <w:noProof/>
          <w:sz w:val="23"/>
          <w:szCs w:val="23"/>
        </w:rPr>
        <w:t>.</w:t>
      </w:r>
    </w:p>
    <w:p w14:paraId="137094E6" w14:textId="77777777" w:rsidR="00322244" w:rsidRDefault="00322244">
      <w:pPr>
        <w:ind w:firstLine="709"/>
        <w:rPr>
          <w:noProof/>
          <w:sz w:val="23"/>
          <w:szCs w:val="23"/>
        </w:rPr>
      </w:pPr>
      <w:r>
        <w:rPr>
          <w:noProof/>
          <w:sz w:val="23"/>
          <w:szCs w:val="23"/>
        </w:rPr>
        <w:t>Таковы основные понятия, на которых покоится Тайная Доктрина.</w:t>
      </w:r>
    </w:p>
    <w:p w14:paraId="610CF3D3" w14:textId="77777777" w:rsidR="00322244" w:rsidRDefault="00322244">
      <w:pPr>
        <w:ind w:firstLine="709"/>
        <w:rPr>
          <w:noProof/>
          <w:sz w:val="23"/>
          <w:szCs w:val="23"/>
        </w:rPr>
      </w:pPr>
      <w:r>
        <w:rPr>
          <w:noProof/>
          <w:sz w:val="23"/>
          <w:szCs w:val="23"/>
        </w:rPr>
        <w:t>Неуместно будет начать здесь защищать или доказывать присущую этим понятиям разумность, также не можем мы остановиться, чтобы доказать, как они фактически включены – хотя слишком часто под вводящей в заблуждение маской – в каждую систему мышления или философию, достойную этого имени.</w:t>
      </w:r>
    </w:p>
    <w:p w14:paraId="48F2CF4D" w14:textId="77777777" w:rsidR="00322244" w:rsidRDefault="00322244">
      <w:pPr>
        <w:ind w:firstLine="709"/>
        <w:rPr>
          <w:noProof/>
          <w:sz w:val="23"/>
          <w:szCs w:val="23"/>
        </w:rPr>
      </w:pPr>
      <w:r>
        <w:rPr>
          <w:noProof/>
          <w:sz w:val="23"/>
          <w:szCs w:val="23"/>
        </w:rPr>
        <w:t>Раз читатель получил ясное понимание о них и усвоил свет, бросаемый ими на каждую проблему жизни, они не будут нуждаться в дальнейших доказательствах в его глазах, ибо истина их будет ему очевидна, как солнце в небе. Потому мы переходим к материалу Станц, данных в этом томе, добавляя к ним скелет пояснения, в надежде облегчить задачу читателю, дав в нескольких словах общую концепцию изложенного в них.</w:t>
      </w:r>
    </w:p>
    <w:p w14:paraId="26079B29" w14:textId="77777777" w:rsidR="00322244" w:rsidRDefault="00322244">
      <w:pPr>
        <w:ind w:firstLine="709"/>
        <w:rPr>
          <w:noProof/>
          <w:sz w:val="23"/>
          <w:szCs w:val="23"/>
        </w:rPr>
      </w:pPr>
      <w:r>
        <w:rPr>
          <w:noProof/>
          <w:sz w:val="23"/>
          <w:szCs w:val="23"/>
        </w:rPr>
        <w:t xml:space="preserve">История Космической Эволюции, как она намечена в Станцах, есть, так сказать, абстрактная, алгебраическая формула этой эволюции. Следовательно, изучающий не должен ожидать найти в них отчет всех стадий и трансформаций, привходящих между первыми началами Вселенской Эволюции и нашей настоящей стадией. Дать такое изложение было бы столь же невозможно, как и непонятно людям, которые не могут даже уразуметь природу </w:t>
      </w:r>
      <w:bookmarkStart w:id="90" w:name="стр56"/>
      <w:bookmarkEnd w:id="90"/>
      <w:r>
        <w:rPr>
          <w:noProof/>
          <w:sz w:val="23"/>
          <w:szCs w:val="23"/>
        </w:rPr>
        <w:t>плана существования, ближайшего к тому, которым ограничено сейчас их сознание.</w:t>
      </w:r>
    </w:p>
    <w:p w14:paraId="0CD833BD" w14:textId="77777777" w:rsidR="00322244" w:rsidRDefault="00322244">
      <w:pPr>
        <w:ind w:firstLine="709"/>
        <w:rPr>
          <w:noProof/>
          <w:sz w:val="23"/>
          <w:szCs w:val="23"/>
        </w:rPr>
      </w:pPr>
      <w:r>
        <w:rPr>
          <w:noProof/>
          <w:sz w:val="23"/>
          <w:szCs w:val="23"/>
        </w:rPr>
        <w:t>Станцы потому и дают абстрактную формулу, которая может быть приложима с внесением необходимых изменений ко всей эволюции; к эволюции нашей крошечной Земли, к цепи Планет, в которую входит наша Земля, к Солнечному Миру, к которому принадлежит эта цепь и так далее в восходящем измерении, пока ум не начнет колебаться и не истощится в этом усилии.</w:t>
      </w:r>
    </w:p>
    <w:p w14:paraId="5D4583D8" w14:textId="77777777" w:rsidR="00322244" w:rsidRDefault="00322244">
      <w:pPr>
        <w:ind w:firstLine="709"/>
        <w:rPr>
          <w:noProof/>
          <w:sz w:val="23"/>
          <w:szCs w:val="23"/>
        </w:rPr>
      </w:pPr>
      <w:r>
        <w:rPr>
          <w:noProof/>
          <w:sz w:val="23"/>
          <w:szCs w:val="23"/>
        </w:rPr>
        <w:t>Семь Станц, данных в этом томе, представляют семь терминов этой абстрактной формулы. Они относятся и описывают семь великих стадий эволюционного процесса, о которых говорится в «</w:t>
      </w:r>
      <w:r>
        <w:rPr>
          <w:i/>
          <w:noProof/>
          <w:sz w:val="23"/>
          <w:szCs w:val="23"/>
        </w:rPr>
        <w:t>Пуранах</w:t>
      </w:r>
      <w:r>
        <w:rPr>
          <w:noProof/>
          <w:sz w:val="23"/>
          <w:szCs w:val="23"/>
        </w:rPr>
        <w:t xml:space="preserve">» как о «Семи Творениях» и в </w:t>
      </w:r>
      <w:r>
        <w:rPr>
          <w:i/>
          <w:noProof/>
          <w:sz w:val="23"/>
          <w:szCs w:val="23"/>
        </w:rPr>
        <w:t>Библии</w:t>
      </w:r>
      <w:r>
        <w:rPr>
          <w:noProof/>
          <w:sz w:val="23"/>
          <w:szCs w:val="23"/>
        </w:rPr>
        <w:t xml:space="preserve"> как о «Днях Творения».</w:t>
      </w:r>
    </w:p>
    <w:p w14:paraId="4EDFD96C" w14:textId="77777777" w:rsidR="00322244" w:rsidRDefault="00322244">
      <w:pPr>
        <w:ind w:firstLine="709"/>
        <w:rPr>
          <w:noProof/>
          <w:sz w:val="23"/>
          <w:szCs w:val="23"/>
        </w:rPr>
      </w:pPr>
      <w:r>
        <w:rPr>
          <w:noProof/>
          <w:sz w:val="23"/>
          <w:szCs w:val="23"/>
        </w:rPr>
        <w:t>Станца I описывает состояние ВСЕ-ЕДИНСТВА во время Пралайи, перед первым трепетом пробуждающегося Проявления.</w:t>
      </w:r>
    </w:p>
    <w:p w14:paraId="7CA4E9E9" w14:textId="77777777" w:rsidR="00322244" w:rsidRDefault="00322244">
      <w:pPr>
        <w:ind w:firstLine="709"/>
        <w:rPr>
          <w:noProof/>
          <w:sz w:val="23"/>
          <w:szCs w:val="23"/>
        </w:rPr>
      </w:pPr>
      <w:r>
        <w:rPr>
          <w:noProof/>
          <w:sz w:val="23"/>
          <w:szCs w:val="23"/>
        </w:rPr>
        <w:t>Краткое размышление покажет, что подобное состояние может быть только символизировано, но описать его невозможно. Но и символизировать его возможно лишь [выражаясь] отрицаниями [не красный, не горячий, не такой-то...]; ибо, если оно является состоянием Абсолютности само по себе, то оно не может обладать ни одним из [качественных] атрибутов, которыми мы пользуемся для описания предметов в положительных терминах. Следовательно, это состояние может быть представлено лишь отрицаниями всех тех наиотвлеченнейших атрибутов, которые человек скорее чувствует, нежели постигает, как отдаленнейшие пределы, доступные его мощи познавания.</w:t>
      </w:r>
    </w:p>
    <w:p w14:paraId="5DAE7C24" w14:textId="77777777" w:rsidR="00322244" w:rsidRDefault="00322244">
      <w:pPr>
        <w:ind w:firstLine="709"/>
        <w:rPr>
          <w:noProof/>
          <w:sz w:val="23"/>
          <w:szCs w:val="23"/>
        </w:rPr>
      </w:pPr>
      <w:r>
        <w:rPr>
          <w:noProof/>
          <w:sz w:val="23"/>
          <w:szCs w:val="23"/>
        </w:rPr>
        <w:t>Станца II описывает стадию, которая для западного ума так близка в своей тождественности к стадии, упомянутой в первой станце, что потребовался бы целый трактат для передачи идеи этого различия. Потому это должно быть предоставлено интуиции и высшим способностям читателя понять, насколько он может, смысл употребленных аллегорических выражений. Конечно, следует помнить, что все эти Станцы взывают больше к внутренним свойствам, нежели к обычному пониманию физическим мозгом.</w:t>
      </w:r>
    </w:p>
    <w:p w14:paraId="09DD4B85" w14:textId="77777777" w:rsidR="00322244" w:rsidRDefault="00322244">
      <w:pPr>
        <w:ind w:firstLine="709"/>
        <w:rPr>
          <w:noProof/>
          <w:sz w:val="23"/>
          <w:szCs w:val="23"/>
        </w:rPr>
      </w:pPr>
      <w:r>
        <w:rPr>
          <w:noProof/>
          <w:sz w:val="23"/>
          <w:szCs w:val="23"/>
        </w:rPr>
        <w:t>Станца III излагает Пробуждение Вселенной к жизни после Пралайи. Она описывает выявление Монад из их состояния поглощения внутри Единства, самую раннюю и высочайшую стадию в процессе образования Миров. Термин Монада может быть оди</w:t>
      </w:r>
      <w:bookmarkStart w:id="91" w:name="стр57"/>
      <w:bookmarkEnd w:id="91"/>
      <w:r>
        <w:rPr>
          <w:noProof/>
          <w:sz w:val="23"/>
          <w:szCs w:val="23"/>
        </w:rPr>
        <w:t>наково применен как к обширнейшей Солнечной системе, так и к малейшему атому.</w:t>
      </w:r>
    </w:p>
    <w:p w14:paraId="09A6EA03" w14:textId="77777777" w:rsidR="00322244" w:rsidRDefault="00322244">
      <w:pPr>
        <w:ind w:firstLine="709"/>
        <w:rPr>
          <w:noProof/>
          <w:sz w:val="23"/>
          <w:szCs w:val="23"/>
        </w:rPr>
      </w:pPr>
      <w:r>
        <w:rPr>
          <w:noProof/>
          <w:sz w:val="23"/>
          <w:szCs w:val="23"/>
        </w:rPr>
        <w:t>Станца IV повествует о дифференциации «Зародыша» Вселенной в семеричную Иерархию сознательных, Божественных Сил, являющихся деятельными проявлениями Единой Высочайшей Энергии. Они строители, ваятели и, в заключение, создатели всей проявленной Вселенной в едином смысле, в котором наименование «Создатель» доступно пониманию; они вдохновляют и направляют её; они являются разумными Существами, которые согласуют и контролируют эволюцию, воплощая в себе те проявления Единого Закона, которые известны нам как «Законы Природы».</w:t>
      </w:r>
    </w:p>
    <w:p w14:paraId="636C2D82" w14:textId="77777777" w:rsidR="00322244" w:rsidRDefault="00322244">
      <w:pPr>
        <w:ind w:firstLine="709"/>
        <w:rPr>
          <w:noProof/>
          <w:sz w:val="23"/>
          <w:szCs w:val="23"/>
        </w:rPr>
      </w:pPr>
      <w:r>
        <w:rPr>
          <w:noProof/>
          <w:sz w:val="23"/>
          <w:szCs w:val="23"/>
        </w:rPr>
        <w:t>В родовом отношении они известны как Дхиан-Коганы, хотя каждая из различных групп имеет своё назначение в Тайной Доктрине.</w:t>
      </w:r>
    </w:p>
    <w:p w14:paraId="481ACBD0" w14:textId="77777777" w:rsidR="00322244" w:rsidRDefault="00322244">
      <w:pPr>
        <w:ind w:firstLine="709"/>
        <w:rPr>
          <w:noProof/>
          <w:sz w:val="23"/>
          <w:szCs w:val="23"/>
        </w:rPr>
      </w:pPr>
      <w:r>
        <w:rPr>
          <w:noProof/>
          <w:sz w:val="23"/>
          <w:szCs w:val="23"/>
        </w:rPr>
        <w:t>Об этой стадии эволюции в мифологии индусов говорится как о «Творении Богами».</w:t>
      </w:r>
    </w:p>
    <w:p w14:paraId="4709C081" w14:textId="77777777" w:rsidR="00322244" w:rsidRDefault="00322244">
      <w:pPr>
        <w:ind w:firstLine="709"/>
        <w:rPr>
          <w:noProof/>
          <w:sz w:val="23"/>
          <w:szCs w:val="23"/>
        </w:rPr>
      </w:pPr>
      <w:r>
        <w:rPr>
          <w:noProof/>
          <w:sz w:val="23"/>
          <w:szCs w:val="23"/>
        </w:rPr>
        <w:t>Станца V описывает процесс мирообразования. Сначала рассеянная Космическая Материя, затем «Огненный Вихрь», первая стадия при формировании туманности. Эта туманность сгущается и, пройдя различные стадии трансформации, образует, соответственно случаю, или Солнечный Мир, Планетарную Цепь или же одну Планету.</w:t>
      </w:r>
    </w:p>
    <w:p w14:paraId="5C2AFBD0" w14:textId="77777777" w:rsidR="00322244" w:rsidRDefault="00322244">
      <w:pPr>
        <w:ind w:firstLine="709"/>
        <w:rPr>
          <w:noProof/>
          <w:sz w:val="23"/>
          <w:szCs w:val="23"/>
        </w:rPr>
      </w:pPr>
      <w:r>
        <w:rPr>
          <w:noProof/>
          <w:sz w:val="23"/>
          <w:szCs w:val="23"/>
        </w:rPr>
        <w:t>Станца VI указывает последующие стадии в образовании одного из «Миров» и доводит описание эволюции такого Мира вплоть до его четвёртого великого периода, соответствующего эпохе, в которой мы живем в настоящее время.</w:t>
      </w:r>
    </w:p>
    <w:p w14:paraId="780B4A6D" w14:textId="77777777" w:rsidR="00322244" w:rsidRDefault="00322244">
      <w:pPr>
        <w:ind w:firstLine="709"/>
        <w:rPr>
          <w:noProof/>
          <w:sz w:val="23"/>
          <w:szCs w:val="23"/>
        </w:rPr>
      </w:pPr>
      <w:r>
        <w:rPr>
          <w:noProof/>
          <w:sz w:val="23"/>
          <w:szCs w:val="23"/>
        </w:rPr>
        <w:t>Станца VII продолжает повесть на всем протяжении от возникновения жизни до самого появления Человека: этим заканчивается Первая Книга Тайной Доктрины.</w:t>
      </w:r>
    </w:p>
    <w:p w14:paraId="64333F11" w14:textId="77777777" w:rsidR="00322244" w:rsidRDefault="00322244">
      <w:pPr>
        <w:ind w:firstLine="709"/>
        <w:rPr>
          <w:noProof/>
          <w:sz w:val="23"/>
          <w:szCs w:val="23"/>
        </w:rPr>
      </w:pPr>
      <w:r>
        <w:rPr>
          <w:noProof/>
          <w:sz w:val="23"/>
          <w:szCs w:val="23"/>
        </w:rPr>
        <w:t>Развитие «Человека», с момента его первого появления на этой Земле в настоящем Круге и до состояния, в котором мы находим его теперь, составит тему второго тома.</w:t>
      </w:r>
    </w:p>
    <w:p w14:paraId="1D07589A" w14:textId="77777777" w:rsidR="00322244" w:rsidRDefault="00322244">
      <w:pPr>
        <w:ind w:firstLine="709"/>
        <w:rPr>
          <w:noProof/>
          <w:sz w:val="23"/>
          <w:szCs w:val="23"/>
        </w:rPr>
      </w:pPr>
      <w:r>
        <w:rPr>
          <w:noProof/>
          <w:sz w:val="23"/>
          <w:szCs w:val="23"/>
        </w:rPr>
        <w:t>Станцы, составляющие тезис каждого отдела, даны в их современной версии, ибо было бы более, чем бесполезно осложнять предмет введением архаической фразеологии оригинала с её головоломным стилем и словами.</w:t>
      </w:r>
    </w:p>
    <w:p w14:paraId="3DDED53A" w14:textId="77777777" w:rsidR="00322244" w:rsidRDefault="00322244">
      <w:pPr>
        <w:ind w:firstLine="709"/>
        <w:rPr>
          <w:noProof/>
          <w:sz w:val="23"/>
          <w:szCs w:val="23"/>
        </w:rPr>
      </w:pPr>
      <w:r>
        <w:rPr>
          <w:noProof/>
          <w:sz w:val="23"/>
          <w:szCs w:val="23"/>
        </w:rPr>
        <w:t xml:space="preserve">Выписки приведены из китайских, тибетских и санскритских переводов, оригинальных сензарских комментариев и толкований из </w:t>
      </w:r>
      <w:r>
        <w:rPr>
          <w:i/>
          <w:noProof/>
          <w:sz w:val="23"/>
          <w:szCs w:val="23"/>
        </w:rPr>
        <w:t>Книги Дзиан</w:t>
      </w:r>
      <w:r>
        <w:rPr>
          <w:noProof/>
          <w:sz w:val="23"/>
          <w:szCs w:val="23"/>
        </w:rPr>
        <w:t xml:space="preserve">, даваемой впервые на европейском языке. Почти </w:t>
      </w:r>
      <w:bookmarkStart w:id="92" w:name="стр58"/>
      <w:bookmarkEnd w:id="92"/>
      <w:r>
        <w:rPr>
          <w:noProof/>
          <w:sz w:val="23"/>
          <w:szCs w:val="23"/>
        </w:rPr>
        <w:t>излишне утверждать, что здесь дана только часть Семи Станц. Если бы они были напечатаны полностью, они остались бы непонятными для всех, исключая нескольких высоких оккультистов. Также излишне уверять читателя, что автор, или, вернее, скромная рекордистка, понимает лучше эти запрещенные страницы, нежели большинство из непосвященных. Чтобы облегчить чтение и избежать слишком частых ссылок на примечания, было решено соединить вместе текст и толкование, предпочитая употребление санскритских и тибетских имен собственных, всякий раз, где они не могли быть избегнуты, нежели давать термины оригинала. Тем более, что указанные термины являются принятыми синонимами, причем последние употребляются только между Учителем и его учениками.</w:t>
      </w:r>
    </w:p>
    <w:p w14:paraId="28A6DE46" w14:textId="77777777" w:rsidR="00322244" w:rsidRDefault="00322244">
      <w:pPr>
        <w:ind w:firstLine="709"/>
        <w:rPr>
          <w:noProof/>
          <w:sz w:val="23"/>
          <w:szCs w:val="23"/>
        </w:rPr>
      </w:pPr>
      <w:r>
        <w:rPr>
          <w:noProof/>
          <w:sz w:val="23"/>
          <w:szCs w:val="23"/>
        </w:rPr>
        <w:t>Так, если бы мы переводили на русский язык, пользуясь только существительными и техническими терминами, употребленными в одном из тибетских и сензарских изложений, то первый стих читался бы так:</w:t>
      </w:r>
    </w:p>
    <w:p w14:paraId="24A9F2DB" w14:textId="77777777" w:rsidR="00322244" w:rsidRDefault="00322244">
      <w:pPr>
        <w:ind w:firstLine="709"/>
        <w:rPr>
          <w:i/>
          <w:noProof/>
          <w:sz w:val="23"/>
          <w:szCs w:val="23"/>
        </w:rPr>
      </w:pPr>
      <w:r>
        <w:rPr>
          <w:i/>
          <w:noProof/>
          <w:sz w:val="23"/>
          <w:szCs w:val="23"/>
        </w:rPr>
        <w:t xml:space="preserve">Tho-og в Zhi-gya спало семь Khorlo. Zodmanas-zhiba. Все Nyug лоно; Konch-hog нет; Thyan-Kam нет; Lha-Chohan нет; Tenbrel Chugnyi нет; Dharmakâya прекратилась; Tgen-chagn не стало; Barnang и Ssa в Ngobonyidj; лишь единый Tho-og Yinsin в ночи Sun-chan и Yons-Grub (Паранишпанна) и т. д., и т. д. </w:t>
      </w:r>
    </w:p>
    <w:p w14:paraId="26D683B7" w14:textId="77777777" w:rsidR="00322244" w:rsidRDefault="00322244">
      <w:pPr>
        <w:ind w:firstLine="709"/>
        <w:rPr>
          <w:noProof/>
          <w:sz w:val="23"/>
          <w:szCs w:val="23"/>
        </w:rPr>
      </w:pPr>
      <w:r>
        <w:rPr>
          <w:noProof/>
          <w:sz w:val="23"/>
          <w:szCs w:val="23"/>
        </w:rPr>
        <w:t xml:space="preserve">Это звучало бы как чистейшая </w:t>
      </w:r>
      <w:r>
        <w:rPr>
          <w:i/>
          <w:noProof/>
          <w:sz w:val="23"/>
          <w:szCs w:val="23"/>
        </w:rPr>
        <w:t>Абракадабра</w:t>
      </w:r>
      <w:r>
        <w:rPr>
          <w:noProof/>
          <w:sz w:val="23"/>
          <w:szCs w:val="23"/>
        </w:rPr>
        <w:t xml:space="preserve">. </w:t>
      </w:r>
    </w:p>
    <w:p w14:paraId="0E87DA40" w14:textId="77777777" w:rsidR="00322244" w:rsidRDefault="00322244">
      <w:pPr>
        <w:ind w:firstLine="709"/>
        <w:rPr>
          <w:noProof/>
          <w:sz w:val="23"/>
          <w:szCs w:val="23"/>
        </w:rPr>
      </w:pPr>
      <w:r>
        <w:rPr>
          <w:noProof/>
          <w:sz w:val="23"/>
          <w:szCs w:val="23"/>
        </w:rPr>
        <w:t>Так как этот труд написан для осведомления изучающих Оккультизм, а не для филологов, то мы можем прекрасно избежать подобных чуждых нам терминов, где только возможно. Оставлены лишь непереводимые термины, непонятные, если смысл их не объяснен, но все подобные определительные переданы в их санскритской форме. Излишне напоминать читателю, что эти термины, в каждом случае, являются позднейшими развитиями этого языка и принадлежат [нынешней] Пятой Коренной Расе. Санскрит таким, как он известен теперь, не был языком Атлантов, и большинство философских терминов, употреблявшихся в системах Индии в период Махабхараты, не находимо в «</w:t>
      </w:r>
      <w:r>
        <w:rPr>
          <w:i/>
          <w:noProof/>
          <w:sz w:val="23"/>
          <w:szCs w:val="23"/>
        </w:rPr>
        <w:t>Ведах</w:t>
      </w:r>
      <w:r>
        <w:rPr>
          <w:noProof/>
          <w:sz w:val="23"/>
          <w:szCs w:val="23"/>
        </w:rPr>
        <w:t xml:space="preserve">», так же как они не встречаются и в оригинальных Станцах, но только их эквиваленты. Читатель, не теософ, приглашается ещё раз принять всё последующее как волшебную сказку, если он желает, или, в лучшем случае, как ещё недоказанные грезы мечтателя; в худшем же – как добавочную гипотезу ко всем многочисленным научным </w:t>
      </w:r>
      <w:bookmarkStart w:id="93" w:name="стр59"/>
      <w:bookmarkStart w:id="94" w:name="стр61"/>
      <w:bookmarkEnd w:id="93"/>
      <w:bookmarkEnd w:id="94"/>
      <w:r>
        <w:rPr>
          <w:noProof/>
          <w:sz w:val="23"/>
          <w:szCs w:val="23"/>
        </w:rPr>
        <w:t>гипотезам прошлого, настоящего и будущего, из которых некоторые уже взорваны, другие же находятся в ожидании того же. Это никоим образом не менее научно, нежели многие так называемые научные теории и, во всяком случае, более философично и ближе к истине.</w:t>
      </w:r>
    </w:p>
    <w:p w14:paraId="0CCC89C4" w14:textId="77777777" w:rsidR="00322244" w:rsidRDefault="00322244">
      <w:pPr>
        <w:ind w:firstLine="709"/>
        <w:rPr>
          <w:noProof/>
          <w:sz w:val="23"/>
          <w:szCs w:val="23"/>
        </w:rPr>
      </w:pPr>
      <w:r>
        <w:rPr>
          <w:noProof/>
          <w:sz w:val="23"/>
          <w:szCs w:val="23"/>
        </w:rPr>
        <w:t xml:space="preserve">Ввиду необходимости множества комментариев и объяснений, ссылки на примечания отмечены обычным способом, тогда как фразы, нуждающиеся в толковании, помечены буквами. </w:t>
      </w:r>
    </w:p>
    <w:p w14:paraId="1DCDE6BE" w14:textId="77777777" w:rsidR="00322244" w:rsidRDefault="00322244">
      <w:pPr>
        <w:ind w:firstLine="709"/>
        <w:rPr>
          <w:noProof/>
          <w:sz w:val="23"/>
          <w:szCs w:val="23"/>
        </w:rPr>
      </w:pPr>
      <w:r>
        <w:rPr>
          <w:noProof/>
          <w:sz w:val="23"/>
          <w:szCs w:val="23"/>
        </w:rPr>
        <w:br w:type="page"/>
      </w:r>
    </w:p>
    <w:p w14:paraId="1AC97E84" w14:textId="7CF2465B" w:rsidR="00322244" w:rsidRDefault="00322244" w:rsidP="00CC7F16">
      <w:pPr>
        <w:pStyle w:val="2"/>
        <w:ind w:right="0"/>
        <w:rPr>
          <w:noProof/>
        </w:rPr>
      </w:pPr>
      <w:bookmarkStart w:id="95" w:name="_Toc161291761"/>
      <w:bookmarkStart w:id="96" w:name="_Toc161292051"/>
      <w:bookmarkStart w:id="97" w:name="_Toc165309786"/>
      <w:bookmarkStart w:id="98" w:name="_Toc165309916"/>
      <w:bookmarkStart w:id="99" w:name="_Toc165310031"/>
      <w:bookmarkStart w:id="100" w:name="_Toc165310146"/>
      <w:bookmarkStart w:id="101" w:name="_Toc166476911"/>
      <w:bookmarkStart w:id="102" w:name="_Toc169967149"/>
      <w:bookmarkStart w:id="103" w:name="_Toc172142392"/>
      <w:r>
        <w:rPr>
          <w:noProof/>
          <w:sz w:val="27"/>
          <w:szCs w:val="27"/>
        </w:rPr>
        <w:t>ЧАСТЬ I</w:t>
      </w:r>
      <w:bookmarkStart w:id="104" w:name="_Toc165309787"/>
      <w:bookmarkStart w:id="105" w:name="_Toc165309917"/>
      <w:bookmarkStart w:id="106" w:name="_Toc165310032"/>
      <w:bookmarkStart w:id="107" w:name="_Toc165310147"/>
      <w:bookmarkStart w:id="108" w:name="_Toc166476912"/>
      <w:bookmarkStart w:id="109" w:name="_Toc169967150"/>
      <w:bookmarkEnd w:id="95"/>
      <w:bookmarkEnd w:id="96"/>
      <w:bookmarkEnd w:id="97"/>
      <w:bookmarkEnd w:id="98"/>
      <w:bookmarkEnd w:id="99"/>
      <w:bookmarkEnd w:id="100"/>
      <w:bookmarkEnd w:id="101"/>
      <w:bookmarkEnd w:id="102"/>
      <w:r w:rsidR="00CC7F16" w:rsidRPr="00A10342">
        <w:rPr>
          <w:noProof/>
          <w:sz w:val="27"/>
          <w:szCs w:val="27"/>
        </w:rPr>
        <w:br/>
      </w:r>
      <w:r>
        <w:rPr>
          <w:noProof/>
        </w:rPr>
        <w:t>КОСМИЧЕСКАЯ ЭВОЛЮЦИЯ</w:t>
      </w:r>
      <w:bookmarkEnd w:id="103"/>
      <w:bookmarkEnd w:id="104"/>
      <w:bookmarkEnd w:id="105"/>
      <w:bookmarkEnd w:id="106"/>
      <w:bookmarkEnd w:id="107"/>
      <w:bookmarkEnd w:id="108"/>
      <w:bookmarkEnd w:id="109"/>
    </w:p>
    <w:p w14:paraId="3F075AE8" w14:textId="77777777" w:rsidR="00322244" w:rsidRDefault="00322244">
      <w:pPr>
        <w:pStyle w:val="10"/>
        <w:spacing w:after="240"/>
        <w:ind w:left="113"/>
        <w:rPr>
          <w:noProof/>
          <w:sz w:val="23"/>
          <w:szCs w:val="23"/>
        </w:rPr>
      </w:pPr>
    </w:p>
    <w:p w14:paraId="18373EAA" w14:textId="77777777" w:rsidR="00322244" w:rsidRDefault="00322244">
      <w:pPr>
        <w:pStyle w:val="10"/>
        <w:spacing w:before="360"/>
        <w:ind w:left="113"/>
        <w:rPr>
          <w:noProof/>
          <w:sz w:val="31"/>
          <w:szCs w:val="31"/>
        </w:rPr>
      </w:pPr>
      <w:r>
        <w:rPr>
          <w:noProof/>
          <w:sz w:val="31"/>
          <w:szCs w:val="31"/>
        </w:rPr>
        <w:t>(СЕМЬ СТАНЦ ИЗ «КНИГИ ДЗИАН»</w:t>
      </w:r>
    </w:p>
    <w:p w14:paraId="1A6BC512" w14:textId="77777777" w:rsidR="00322244" w:rsidRDefault="00322244">
      <w:pPr>
        <w:pStyle w:val="10"/>
        <w:spacing w:before="60" w:after="60"/>
        <w:ind w:left="113"/>
        <w:rPr>
          <w:noProof/>
          <w:sz w:val="27"/>
          <w:szCs w:val="27"/>
        </w:rPr>
      </w:pPr>
      <w:r>
        <w:rPr>
          <w:noProof/>
          <w:sz w:val="27"/>
          <w:szCs w:val="27"/>
        </w:rPr>
        <w:t>И</w:t>
      </w:r>
    </w:p>
    <w:p w14:paraId="3373F7B1" w14:textId="77777777" w:rsidR="00322244" w:rsidRDefault="00322244">
      <w:pPr>
        <w:pStyle w:val="10"/>
        <w:spacing w:after="120"/>
        <w:ind w:left="113"/>
        <w:rPr>
          <w:noProof/>
          <w:sz w:val="27"/>
          <w:szCs w:val="27"/>
        </w:rPr>
      </w:pPr>
      <w:r>
        <w:rPr>
          <w:noProof/>
          <w:sz w:val="27"/>
          <w:szCs w:val="27"/>
        </w:rPr>
        <w:t>КОММЕНТАРИИ)</w:t>
      </w:r>
    </w:p>
    <w:p w14:paraId="02F204F7" w14:textId="77777777" w:rsidR="00322244" w:rsidRDefault="00322244">
      <w:pPr>
        <w:pStyle w:val="20"/>
        <w:spacing w:before="600" w:after="120"/>
        <w:ind w:left="1701" w:firstLine="709"/>
        <w:rPr>
          <w:noProof/>
          <w:sz w:val="21"/>
          <w:szCs w:val="21"/>
        </w:rPr>
      </w:pPr>
      <w:r>
        <w:rPr>
          <w:noProof/>
          <w:sz w:val="21"/>
          <w:szCs w:val="21"/>
        </w:rPr>
        <w:br w:type="page"/>
      </w:r>
    </w:p>
    <w:p w14:paraId="19B52C08" w14:textId="77777777" w:rsidR="00322244" w:rsidRDefault="00322244">
      <w:pPr>
        <w:pStyle w:val="20"/>
        <w:spacing w:before="120"/>
        <w:ind w:left="2438" w:firstLine="709"/>
        <w:rPr>
          <w:noProof/>
          <w:sz w:val="21"/>
          <w:szCs w:val="21"/>
        </w:rPr>
      </w:pPr>
      <w:bookmarkStart w:id="110" w:name="стр62"/>
      <w:bookmarkEnd w:id="110"/>
      <w:r>
        <w:rPr>
          <w:noProof/>
          <w:sz w:val="21"/>
          <w:szCs w:val="21"/>
        </w:rPr>
        <w:t>Ничто не существовало: ни ясное Небо,</w:t>
      </w:r>
    </w:p>
    <w:p w14:paraId="56670081" w14:textId="77777777" w:rsidR="00322244" w:rsidRDefault="00322244">
      <w:pPr>
        <w:pStyle w:val="20"/>
        <w:ind w:left="2438" w:firstLine="709"/>
        <w:rPr>
          <w:noProof/>
          <w:sz w:val="21"/>
          <w:szCs w:val="21"/>
        </w:rPr>
      </w:pPr>
      <w:r>
        <w:rPr>
          <w:noProof/>
          <w:sz w:val="21"/>
          <w:szCs w:val="21"/>
        </w:rPr>
        <w:t>Ни величья свод, над Землею простертый.</w:t>
      </w:r>
    </w:p>
    <w:p w14:paraId="488B3E4A" w14:textId="77777777" w:rsidR="00322244" w:rsidRDefault="00322244">
      <w:pPr>
        <w:pStyle w:val="20"/>
        <w:ind w:left="2438" w:firstLine="709"/>
        <w:rPr>
          <w:noProof/>
          <w:sz w:val="21"/>
          <w:szCs w:val="21"/>
        </w:rPr>
      </w:pPr>
      <w:r>
        <w:rPr>
          <w:noProof/>
          <w:sz w:val="21"/>
          <w:szCs w:val="21"/>
        </w:rPr>
        <w:t>– Что же покрывало всё? Что ограждало? Что скрывало?</w:t>
      </w:r>
    </w:p>
    <w:p w14:paraId="20E1662A" w14:textId="77777777" w:rsidR="00322244" w:rsidRDefault="00322244">
      <w:pPr>
        <w:pStyle w:val="20"/>
        <w:ind w:left="2438" w:firstLine="709"/>
        <w:rPr>
          <w:noProof/>
          <w:sz w:val="21"/>
          <w:szCs w:val="21"/>
        </w:rPr>
      </w:pPr>
      <w:r>
        <w:rPr>
          <w:noProof/>
          <w:sz w:val="21"/>
          <w:szCs w:val="21"/>
        </w:rPr>
        <w:t>Было ли то бездонные глубины вод?</w:t>
      </w:r>
    </w:p>
    <w:p w14:paraId="02192577" w14:textId="77777777" w:rsidR="00322244" w:rsidRDefault="00322244">
      <w:pPr>
        <w:pStyle w:val="20"/>
        <w:ind w:left="2438" w:firstLine="709"/>
        <w:rPr>
          <w:noProof/>
          <w:sz w:val="21"/>
          <w:szCs w:val="21"/>
        </w:rPr>
      </w:pPr>
      <w:r>
        <w:rPr>
          <w:noProof/>
          <w:sz w:val="21"/>
          <w:szCs w:val="21"/>
        </w:rPr>
        <w:t>Не было смерти и бессмертия не было.</w:t>
      </w:r>
    </w:p>
    <w:p w14:paraId="19BEEF4B" w14:textId="77777777" w:rsidR="00322244" w:rsidRDefault="00322244">
      <w:pPr>
        <w:pStyle w:val="20"/>
        <w:ind w:left="2438" w:firstLine="709"/>
        <w:rPr>
          <w:noProof/>
          <w:sz w:val="21"/>
          <w:szCs w:val="21"/>
        </w:rPr>
      </w:pPr>
      <w:r>
        <w:rPr>
          <w:noProof/>
          <w:sz w:val="21"/>
          <w:szCs w:val="21"/>
        </w:rPr>
        <w:t>Не было границ между днем и ночью.</w:t>
      </w:r>
    </w:p>
    <w:p w14:paraId="4CEED867" w14:textId="77777777" w:rsidR="00322244" w:rsidRDefault="00322244">
      <w:pPr>
        <w:pStyle w:val="20"/>
        <w:ind w:left="2438" w:firstLine="709"/>
        <w:rPr>
          <w:noProof/>
          <w:sz w:val="21"/>
          <w:szCs w:val="21"/>
        </w:rPr>
      </w:pPr>
      <w:r>
        <w:rPr>
          <w:noProof/>
          <w:sz w:val="21"/>
          <w:szCs w:val="21"/>
        </w:rPr>
        <w:t>Лишь Единый в своём дыхании без вздоха,</w:t>
      </w:r>
    </w:p>
    <w:p w14:paraId="01F0D531" w14:textId="77777777" w:rsidR="00322244" w:rsidRDefault="00322244">
      <w:pPr>
        <w:pStyle w:val="20"/>
        <w:ind w:left="2438" w:firstLine="709"/>
        <w:rPr>
          <w:noProof/>
          <w:sz w:val="21"/>
          <w:szCs w:val="21"/>
        </w:rPr>
      </w:pPr>
      <w:r>
        <w:rPr>
          <w:noProof/>
          <w:sz w:val="21"/>
          <w:szCs w:val="21"/>
        </w:rPr>
        <w:t>И ничто другое не имело бытия.</w:t>
      </w:r>
    </w:p>
    <w:p w14:paraId="0F2F7040" w14:textId="77777777" w:rsidR="00322244" w:rsidRDefault="00322244">
      <w:pPr>
        <w:pStyle w:val="20"/>
        <w:ind w:left="2438" w:firstLine="709"/>
        <w:rPr>
          <w:noProof/>
          <w:sz w:val="21"/>
          <w:szCs w:val="21"/>
        </w:rPr>
      </w:pPr>
      <w:r>
        <w:rPr>
          <w:noProof/>
          <w:sz w:val="21"/>
          <w:szCs w:val="21"/>
        </w:rPr>
        <w:t>Царил Мрак и всё было сокрыто изначала.</w:t>
      </w:r>
    </w:p>
    <w:p w14:paraId="29F20A9D" w14:textId="77777777" w:rsidR="00322244" w:rsidRDefault="00322244">
      <w:pPr>
        <w:pStyle w:val="20"/>
        <w:ind w:left="2438" w:firstLine="709"/>
        <w:rPr>
          <w:noProof/>
          <w:sz w:val="21"/>
          <w:szCs w:val="21"/>
        </w:rPr>
      </w:pPr>
      <w:r>
        <w:rPr>
          <w:noProof/>
          <w:sz w:val="21"/>
          <w:szCs w:val="21"/>
        </w:rPr>
        <w:t>В глубинах Мрака – Океана бессветного.</w:t>
      </w:r>
    </w:p>
    <w:p w14:paraId="458DFED4" w14:textId="77777777" w:rsidR="00322244" w:rsidRDefault="00322244">
      <w:pPr>
        <w:pStyle w:val="20"/>
        <w:ind w:left="2438" w:firstLine="709"/>
        <w:rPr>
          <w:noProof/>
          <w:sz w:val="21"/>
          <w:szCs w:val="21"/>
        </w:rPr>
      </w:pPr>
      <w:r>
        <w:rPr>
          <w:noProof/>
          <w:sz w:val="21"/>
          <w:szCs w:val="21"/>
        </w:rPr>
        <w:t>Зародыш, скрытый в скорлупе,</w:t>
      </w:r>
    </w:p>
    <w:p w14:paraId="7375E407" w14:textId="77777777" w:rsidR="00322244" w:rsidRDefault="00322244">
      <w:pPr>
        <w:pStyle w:val="20"/>
        <w:ind w:left="2438" w:firstLine="709"/>
        <w:rPr>
          <w:noProof/>
          <w:sz w:val="21"/>
          <w:szCs w:val="21"/>
        </w:rPr>
      </w:pPr>
      <w:r>
        <w:rPr>
          <w:noProof/>
          <w:sz w:val="21"/>
          <w:szCs w:val="21"/>
        </w:rPr>
        <w:t>Под жаром пламени в природу он развернулся.</w:t>
      </w:r>
    </w:p>
    <w:p w14:paraId="0CB9D8A8" w14:textId="77777777" w:rsidR="00322244" w:rsidRDefault="00322244">
      <w:pPr>
        <w:pStyle w:val="20"/>
        <w:ind w:left="2438" w:firstLine="709"/>
        <w:rPr>
          <w:noProof/>
          <w:sz w:val="21"/>
          <w:szCs w:val="21"/>
        </w:rPr>
      </w:pPr>
      <w:r>
        <w:rPr>
          <w:noProof/>
          <w:sz w:val="21"/>
          <w:szCs w:val="21"/>
        </w:rPr>
        <w:t>. . . . . . . . . . . . . . . . . . . . . . . . . . . . . . . . . . . . . . . . . . .</w:t>
      </w:r>
    </w:p>
    <w:p w14:paraId="50B95F1A" w14:textId="77777777" w:rsidR="00322244" w:rsidRDefault="00322244">
      <w:pPr>
        <w:pStyle w:val="20"/>
        <w:ind w:left="2438" w:firstLine="709"/>
        <w:rPr>
          <w:noProof/>
          <w:sz w:val="21"/>
          <w:szCs w:val="21"/>
        </w:rPr>
      </w:pPr>
      <w:r>
        <w:rPr>
          <w:noProof/>
          <w:sz w:val="21"/>
          <w:szCs w:val="21"/>
        </w:rPr>
        <w:t>Кто тайну познал? Кто её повестил?</w:t>
      </w:r>
    </w:p>
    <w:p w14:paraId="72823984" w14:textId="77777777" w:rsidR="00322244" w:rsidRDefault="00322244">
      <w:pPr>
        <w:pStyle w:val="20"/>
        <w:ind w:left="2438" w:firstLine="709"/>
        <w:rPr>
          <w:noProof/>
          <w:sz w:val="21"/>
          <w:szCs w:val="21"/>
        </w:rPr>
      </w:pPr>
      <w:r>
        <w:rPr>
          <w:noProof/>
          <w:sz w:val="21"/>
          <w:szCs w:val="21"/>
        </w:rPr>
        <w:t>Откуда, откуда это Творение многообразное?</w:t>
      </w:r>
    </w:p>
    <w:p w14:paraId="08E56B54" w14:textId="77777777" w:rsidR="00322244" w:rsidRDefault="00322244">
      <w:pPr>
        <w:pStyle w:val="20"/>
        <w:ind w:left="2438" w:firstLine="709"/>
        <w:rPr>
          <w:noProof/>
          <w:sz w:val="21"/>
          <w:szCs w:val="21"/>
        </w:rPr>
      </w:pPr>
      <w:r>
        <w:rPr>
          <w:noProof/>
          <w:sz w:val="21"/>
          <w:szCs w:val="21"/>
        </w:rPr>
        <w:t>Сами Боги были рождены позднее –</w:t>
      </w:r>
    </w:p>
    <w:p w14:paraId="6453180E" w14:textId="77777777" w:rsidR="00322244" w:rsidRDefault="00322244">
      <w:pPr>
        <w:pStyle w:val="20"/>
        <w:ind w:left="2438" w:firstLine="709"/>
        <w:rPr>
          <w:noProof/>
          <w:sz w:val="21"/>
          <w:szCs w:val="21"/>
        </w:rPr>
      </w:pPr>
      <w:r>
        <w:rPr>
          <w:noProof/>
          <w:sz w:val="21"/>
          <w:szCs w:val="21"/>
        </w:rPr>
        <w:t>Кто знает, откуда величье создания?</w:t>
      </w:r>
    </w:p>
    <w:p w14:paraId="62CEC72C" w14:textId="77777777" w:rsidR="00322244" w:rsidRDefault="00322244">
      <w:pPr>
        <w:pStyle w:val="20"/>
        <w:ind w:left="2438" w:firstLine="709"/>
        <w:rPr>
          <w:noProof/>
          <w:sz w:val="21"/>
          <w:szCs w:val="21"/>
        </w:rPr>
      </w:pPr>
      <w:r>
        <w:rPr>
          <w:noProof/>
          <w:sz w:val="21"/>
          <w:szCs w:val="21"/>
        </w:rPr>
        <w:t>ТО, откуда величье Творения возникло?</w:t>
      </w:r>
    </w:p>
    <w:p w14:paraId="31BBC704" w14:textId="77777777" w:rsidR="00322244" w:rsidRDefault="00322244">
      <w:pPr>
        <w:pStyle w:val="20"/>
        <w:ind w:left="2438" w:firstLine="709"/>
        <w:rPr>
          <w:noProof/>
          <w:sz w:val="21"/>
          <w:szCs w:val="21"/>
        </w:rPr>
      </w:pPr>
      <w:r>
        <w:rPr>
          <w:noProof/>
          <w:sz w:val="21"/>
          <w:szCs w:val="21"/>
        </w:rPr>
        <w:t>Его ли Воля создала, или была безмолвна?</w:t>
      </w:r>
    </w:p>
    <w:p w14:paraId="0BCEAABD" w14:textId="77777777" w:rsidR="00322244" w:rsidRDefault="00322244">
      <w:pPr>
        <w:pStyle w:val="20"/>
        <w:ind w:left="2438" w:firstLine="709"/>
        <w:rPr>
          <w:noProof/>
          <w:sz w:val="21"/>
          <w:szCs w:val="21"/>
        </w:rPr>
      </w:pPr>
      <w:r>
        <w:rPr>
          <w:noProof/>
          <w:sz w:val="21"/>
          <w:szCs w:val="21"/>
        </w:rPr>
        <w:t>Великий Ясновидец в вершинах Неба,</w:t>
      </w:r>
    </w:p>
    <w:p w14:paraId="1278D6AD" w14:textId="77777777" w:rsidR="00322244" w:rsidRDefault="00322244">
      <w:pPr>
        <w:pStyle w:val="20"/>
        <w:ind w:left="2438" w:firstLine="709"/>
        <w:rPr>
          <w:noProof/>
          <w:sz w:val="21"/>
          <w:szCs w:val="21"/>
        </w:rPr>
      </w:pPr>
      <w:r>
        <w:rPr>
          <w:noProof/>
          <w:sz w:val="21"/>
          <w:szCs w:val="21"/>
        </w:rPr>
        <w:t>Он знает, но, может быть, и он того не знает?</w:t>
      </w:r>
    </w:p>
    <w:p w14:paraId="40D05F4C" w14:textId="77777777" w:rsidR="00322244" w:rsidRDefault="00322244">
      <w:pPr>
        <w:pStyle w:val="20"/>
        <w:ind w:left="2438" w:firstLine="709"/>
        <w:rPr>
          <w:noProof/>
          <w:sz w:val="21"/>
          <w:szCs w:val="21"/>
        </w:rPr>
      </w:pPr>
      <w:r>
        <w:rPr>
          <w:noProof/>
          <w:sz w:val="21"/>
          <w:szCs w:val="21"/>
        </w:rPr>
        <w:t>. . . . . . . . . . . . . . . . . . . . . . . . . . . . . . . . . . . . . . . . . . .</w:t>
      </w:r>
    </w:p>
    <w:p w14:paraId="14E4C625" w14:textId="77777777" w:rsidR="00322244" w:rsidRDefault="00322244">
      <w:pPr>
        <w:pStyle w:val="20"/>
        <w:ind w:left="2438" w:firstLine="709"/>
        <w:rPr>
          <w:noProof/>
          <w:sz w:val="21"/>
          <w:szCs w:val="21"/>
        </w:rPr>
      </w:pPr>
      <w:r>
        <w:rPr>
          <w:noProof/>
          <w:sz w:val="21"/>
          <w:szCs w:val="21"/>
        </w:rPr>
        <w:t>Погружая взор в Вечность,</w:t>
      </w:r>
    </w:p>
    <w:p w14:paraId="2792439F" w14:textId="77777777" w:rsidR="00322244" w:rsidRDefault="00322244">
      <w:pPr>
        <w:pStyle w:val="20"/>
        <w:ind w:left="2438" w:firstLine="709"/>
        <w:rPr>
          <w:noProof/>
          <w:sz w:val="21"/>
          <w:szCs w:val="21"/>
        </w:rPr>
      </w:pPr>
      <w:r>
        <w:rPr>
          <w:noProof/>
          <w:sz w:val="21"/>
          <w:szCs w:val="21"/>
        </w:rPr>
        <w:t>За пределы эонов основания Земли,</w:t>
      </w:r>
    </w:p>
    <w:p w14:paraId="3138FDDC" w14:textId="77777777" w:rsidR="00322244" w:rsidRDefault="00322244">
      <w:pPr>
        <w:pStyle w:val="20"/>
        <w:ind w:left="2438" w:firstLine="709"/>
        <w:rPr>
          <w:noProof/>
          <w:sz w:val="21"/>
          <w:szCs w:val="21"/>
        </w:rPr>
      </w:pPr>
      <w:r>
        <w:rPr>
          <w:noProof/>
          <w:sz w:val="21"/>
          <w:szCs w:val="21"/>
        </w:rPr>
        <w:t>. . . . . . . . . . . . . . . . . . . . . . . . . . . . . . . . . . . . . . . . . . .</w:t>
      </w:r>
    </w:p>
    <w:p w14:paraId="726FA541" w14:textId="77777777" w:rsidR="00322244" w:rsidRDefault="00322244">
      <w:pPr>
        <w:pStyle w:val="20"/>
        <w:ind w:left="2438" w:firstLine="709"/>
        <w:rPr>
          <w:noProof/>
          <w:sz w:val="21"/>
          <w:szCs w:val="21"/>
        </w:rPr>
      </w:pPr>
      <w:r>
        <w:rPr>
          <w:noProof/>
          <w:sz w:val="21"/>
          <w:szCs w:val="21"/>
        </w:rPr>
        <w:t>Ты был. И вот, когда подземный огнь</w:t>
      </w:r>
    </w:p>
    <w:p w14:paraId="4023A1A1" w14:textId="77777777" w:rsidR="00322244" w:rsidRDefault="00322244">
      <w:pPr>
        <w:pStyle w:val="20"/>
        <w:ind w:left="2438" w:firstLine="709"/>
        <w:rPr>
          <w:noProof/>
          <w:sz w:val="21"/>
          <w:szCs w:val="21"/>
        </w:rPr>
      </w:pPr>
      <w:r>
        <w:rPr>
          <w:noProof/>
          <w:sz w:val="21"/>
          <w:szCs w:val="21"/>
        </w:rPr>
        <w:t>Пробьет свою темницу, грани уничтожая,</w:t>
      </w:r>
    </w:p>
    <w:p w14:paraId="31FC706F" w14:textId="77777777" w:rsidR="00322244" w:rsidRDefault="00322244">
      <w:pPr>
        <w:pStyle w:val="20"/>
        <w:ind w:left="2438" w:firstLine="709"/>
        <w:rPr>
          <w:noProof/>
          <w:sz w:val="21"/>
          <w:szCs w:val="21"/>
        </w:rPr>
      </w:pPr>
      <w:r>
        <w:rPr>
          <w:noProof/>
          <w:sz w:val="21"/>
          <w:szCs w:val="21"/>
        </w:rPr>
        <w:t>Ты всё же будешь тем, чем изначала был,</w:t>
      </w:r>
    </w:p>
    <w:p w14:paraId="3C722F16" w14:textId="77777777" w:rsidR="00322244" w:rsidRDefault="00322244">
      <w:pPr>
        <w:pStyle w:val="20"/>
        <w:ind w:left="2438" w:firstLine="709"/>
        <w:rPr>
          <w:noProof/>
          <w:sz w:val="21"/>
          <w:szCs w:val="21"/>
        </w:rPr>
      </w:pPr>
      <w:r>
        <w:rPr>
          <w:noProof/>
          <w:sz w:val="21"/>
          <w:szCs w:val="21"/>
        </w:rPr>
        <w:t>Вне времени. Неизменным,</w:t>
      </w:r>
    </w:p>
    <w:p w14:paraId="038533E4" w14:textId="77777777" w:rsidR="00322244" w:rsidRDefault="00322244">
      <w:pPr>
        <w:pStyle w:val="20"/>
        <w:ind w:left="2438" w:firstLine="709"/>
        <w:rPr>
          <w:noProof/>
          <w:sz w:val="21"/>
          <w:szCs w:val="21"/>
        </w:rPr>
      </w:pPr>
      <w:r>
        <w:rPr>
          <w:noProof/>
          <w:sz w:val="21"/>
          <w:szCs w:val="21"/>
        </w:rPr>
        <w:t>О, мысль бесконечная, Божественная Вечность!</w:t>
      </w:r>
    </w:p>
    <w:p w14:paraId="28245D97" w14:textId="77777777" w:rsidR="00322244" w:rsidRDefault="00322244">
      <w:pPr>
        <w:pStyle w:val="20"/>
        <w:ind w:left="1701" w:firstLine="709"/>
        <w:rPr>
          <w:noProof/>
          <w:sz w:val="21"/>
          <w:szCs w:val="21"/>
        </w:rPr>
      </w:pPr>
    </w:p>
    <w:p w14:paraId="16272055" w14:textId="77777777" w:rsidR="00322244" w:rsidRDefault="00322244">
      <w:pPr>
        <w:ind w:left="737" w:firstLine="709"/>
        <w:jc w:val="right"/>
        <w:rPr>
          <w:noProof/>
          <w:sz w:val="21"/>
          <w:szCs w:val="21"/>
        </w:rPr>
      </w:pPr>
      <w:r>
        <w:rPr>
          <w:noProof/>
          <w:sz w:val="21"/>
          <w:szCs w:val="21"/>
        </w:rPr>
        <w:t>Риг-Веда (с англ. перевода Кольбрука).</w:t>
      </w:r>
    </w:p>
    <w:p w14:paraId="76101260" w14:textId="77777777" w:rsidR="00322244" w:rsidRDefault="00322244">
      <w:pPr>
        <w:pStyle w:val="10"/>
        <w:ind w:left="1701" w:firstLine="709"/>
        <w:jc w:val="left"/>
        <w:rPr>
          <w:noProof/>
          <w:sz w:val="21"/>
          <w:szCs w:val="21"/>
        </w:rPr>
      </w:pPr>
      <w:r>
        <w:rPr>
          <w:noProof/>
          <w:sz w:val="21"/>
          <w:szCs w:val="21"/>
        </w:rPr>
        <w:br w:type="page"/>
      </w:r>
    </w:p>
    <w:p w14:paraId="619DE13D" w14:textId="77777777" w:rsidR="00322244" w:rsidRDefault="00322244">
      <w:pPr>
        <w:pStyle w:val="2"/>
        <w:ind w:right="0" w:firstLine="709"/>
        <w:rPr>
          <w:noProof/>
          <w:sz w:val="27"/>
          <w:szCs w:val="27"/>
        </w:rPr>
      </w:pPr>
      <w:bookmarkStart w:id="111" w:name="стр63"/>
      <w:bookmarkStart w:id="112" w:name="_Toc161291762"/>
      <w:bookmarkStart w:id="113" w:name="_Toc161292052"/>
      <w:bookmarkStart w:id="114" w:name="_Toc165309788"/>
      <w:bookmarkStart w:id="115" w:name="_Toc165309918"/>
      <w:bookmarkStart w:id="116" w:name="_Toc165310033"/>
      <w:bookmarkStart w:id="117" w:name="_Toc165310148"/>
      <w:bookmarkStart w:id="118" w:name="_Toc166476913"/>
      <w:bookmarkStart w:id="119" w:name="_Toc169967151"/>
      <w:bookmarkStart w:id="120" w:name="_Toc172142393"/>
      <w:bookmarkEnd w:id="111"/>
      <w:r>
        <w:rPr>
          <w:noProof/>
          <w:sz w:val="27"/>
          <w:szCs w:val="27"/>
        </w:rPr>
        <w:t>СТАНЦЫ ДЗИАН</w:t>
      </w:r>
      <w:bookmarkEnd w:id="112"/>
      <w:bookmarkEnd w:id="113"/>
      <w:bookmarkEnd w:id="114"/>
      <w:bookmarkEnd w:id="115"/>
      <w:bookmarkEnd w:id="116"/>
      <w:bookmarkEnd w:id="117"/>
      <w:bookmarkEnd w:id="118"/>
      <w:bookmarkEnd w:id="119"/>
      <w:bookmarkEnd w:id="120"/>
    </w:p>
    <w:p w14:paraId="00D6BE73" w14:textId="77777777" w:rsidR="00322244" w:rsidRDefault="00322244">
      <w:pPr>
        <w:pStyle w:val="3"/>
        <w:ind w:right="0" w:firstLine="709"/>
        <w:rPr>
          <w:noProof/>
          <w:sz w:val="23"/>
          <w:szCs w:val="23"/>
        </w:rPr>
      </w:pPr>
      <w:bookmarkStart w:id="121" w:name="_Toc161291763"/>
      <w:bookmarkStart w:id="122" w:name="_Toc161292053"/>
      <w:bookmarkStart w:id="123" w:name="_Toc165309789"/>
      <w:bookmarkStart w:id="124" w:name="_Toc165309919"/>
      <w:bookmarkStart w:id="125" w:name="_Toc165310034"/>
      <w:bookmarkStart w:id="126" w:name="_Toc165310149"/>
      <w:bookmarkStart w:id="127" w:name="_Toc166476914"/>
      <w:bookmarkStart w:id="128" w:name="_Toc169967152"/>
      <w:bookmarkStart w:id="129" w:name="_Toc172142394"/>
      <w:r>
        <w:rPr>
          <w:caps/>
          <w:noProof/>
          <w:sz w:val="23"/>
          <w:szCs w:val="23"/>
        </w:rPr>
        <w:t>Станца I</w:t>
      </w:r>
      <w:r>
        <w:rPr>
          <w:noProof/>
          <w:sz w:val="23"/>
          <w:szCs w:val="23"/>
        </w:rPr>
        <w:t>.</w:t>
      </w:r>
      <w:bookmarkEnd w:id="121"/>
      <w:bookmarkEnd w:id="122"/>
      <w:bookmarkEnd w:id="123"/>
      <w:bookmarkEnd w:id="124"/>
      <w:bookmarkEnd w:id="125"/>
      <w:bookmarkEnd w:id="126"/>
      <w:bookmarkEnd w:id="127"/>
      <w:bookmarkEnd w:id="128"/>
      <w:bookmarkEnd w:id="129"/>
    </w:p>
    <w:p w14:paraId="4954FAB9" w14:textId="77777777" w:rsidR="00322244" w:rsidRDefault="00322244">
      <w:pPr>
        <w:pStyle w:val="10"/>
        <w:spacing w:before="120" w:after="120"/>
        <w:ind w:left="567" w:firstLine="709"/>
        <w:jc w:val="both"/>
        <w:rPr>
          <w:noProof/>
          <w:sz w:val="27"/>
          <w:szCs w:val="27"/>
        </w:rPr>
      </w:pPr>
      <w:r>
        <w:rPr>
          <w:noProof/>
          <w:sz w:val="27"/>
          <w:szCs w:val="27"/>
        </w:rPr>
        <w:t xml:space="preserve"> 1. Предвечная Матерь-Рождающая, сокрытая в своих Покровах, Вечно-Невидимых, ещё раз дремала в продолжение Семи Вечностей.</w:t>
      </w:r>
    </w:p>
    <w:p w14:paraId="5C2366D8" w14:textId="77777777" w:rsidR="00322244" w:rsidRDefault="00322244">
      <w:pPr>
        <w:pStyle w:val="10"/>
        <w:spacing w:before="120" w:after="120"/>
        <w:ind w:left="567" w:firstLine="709"/>
        <w:jc w:val="both"/>
        <w:rPr>
          <w:noProof/>
          <w:sz w:val="27"/>
          <w:szCs w:val="27"/>
        </w:rPr>
      </w:pPr>
      <w:r>
        <w:rPr>
          <w:noProof/>
          <w:sz w:val="27"/>
          <w:szCs w:val="27"/>
        </w:rPr>
        <w:t>2. Времени не было, оно покоилось в Бесконечных Недрах Продолжительности.</w:t>
      </w:r>
    </w:p>
    <w:p w14:paraId="552D5764" w14:textId="77777777" w:rsidR="00322244" w:rsidRDefault="00322244">
      <w:pPr>
        <w:pStyle w:val="10"/>
        <w:spacing w:before="120" w:after="120"/>
        <w:ind w:left="567" w:firstLine="709"/>
        <w:jc w:val="both"/>
        <w:rPr>
          <w:noProof/>
          <w:sz w:val="27"/>
          <w:szCs w:val="27"/>
        </w:rPr>
      </w:pPr>
      <w:r>
        <w:rPr>
          <w:noProof/>
          <w:sz w:val="27"/>
          <w:szCs w:val="27"/>
        </w:rPr>
        <w:t>3. Вселенского Разума не было; ибо не было Ах-хи, чтобы вместить Его.</w:t>
      </w:r>
    </w:p>
    <w:p w14:paraId="477E78E2" w14:textId="77777777" w:rsidR="00322244" w:rsidRDefault="00322244">
      <w:pPr>
        <w:pStyle w:val="10"/>
        <w:spacing w:before="120" w:after="120"/>
        <w:ind w:left="567" w:firstLine="709"/>
        <w:jc w:val="both"/>
        <w:rPr>
          <w:noProof/>
          <w:sz w:val="27"/>
          <w:szCs w:val="27"/>
        </w:rPr>
      </w:pPr>
      <w:r>
        <w:rPr>
          <w:noProof/>
          <w:sz w:val="27"/>
          <w:szCs w:val="27"/>
        </w:rPr>
        <w:t>4. Семи Путей к Блаженству не было. Не было и Великих Причин Страдания, ибо не было никого для порождения их и обольщения ими.</w:t>
      </w:r>
    </w:p>
    <w:p w14:paraId="59F062F9" w14:textId="77777777" w:rsidR="00322244" w:rsidRDefault="00322244">
      <w:pPr>
        <w:pStyle w:val="10"/>
        <w:spacing w:before="120" w:after="120"/>
        <w:ind w:left="567" w:firstLine="709"/>
        <w:jc w:val="both"/>
        <w:rPr>
          <w:noProof/>
          <w:sz w:val="27"/>
          <w:szCs w:val="27"/>
        </w:rPr>
      </w:pPr>
      <w:bookmarkStart w:id="130" w:name="стр64"/>
      <w:bookmarkEnd w:id="130"/>
      <w:r>
        <w:rPr>
          <w:noProof/>
          <w:sz w:val="27"/>
          <w:szCs w:val="27"/>
        </w:rPr>
        <w:t>5. Едина Тьма наполняла Беспредельное Всё, ибо Отец-Матерь и Сын ещё раз были воедино, и Сын не пробудился ещё для Нового Колеса и Странствий на нём.</w:t>
      </w:r>
    </w:p>
    <w:p w14:paraId="7611C15F" w14:textId="77777777" w:rsidR="00322244" w:rsidRDefault="00322244">
      <w:pPr>
        <w:pStyle w:val="10"/>
        <w:spacing w:before="120" w:after="120"/>
        <w:ind w:left="567" w:firstLine="709"/>
        <w:jc w:val="both"/>
        <w:rPr>
          <w:noProof/>
          <w:sz w:val="27"/>
          <w:szCs w:val="27"/>
        </w:rPr>
      </w:pPr>
      <w:r>
        <w:rPr>
          <w:noProof/>
          <w:sz w:val="27"/>
          <w:szCs w:val="27"/>
        </w:rPr>
        <w:t>6. Семь Превышних Владык и Семь Истин перестали существовать, и Вселенная – Необходимости Сын – была погружена в Паранишпанна, чтобы быть выдохнутой тем, что есть и в то же время нет. Не было ничего.</w:t>
      </w:r>
    </w:p>
    <w:p w14:paraId="22344E54" w14:textId="77777777" w:rsidR="00322244" w:rsidRDefault="00322244">
      <w:pPr>
        <w:pStyle w:val="10"/>
        <w:spacing w:before="120" w:after="120"/>
        <w:ind w:left="567" w:firstLine="709"/>
        <w:jc w:val="both"/>
        <w:rPr>
          <w:noProof/>
          <w:sz w:val="27"/>
          <w:szCs w:val="27"/>
        </w:rPr>
      </w:pPr>
      <w:r>
        <w:rPr>
          <w:noProof/>
          <w:sz w:val="27"/>
          <w:szCs w:val="27"/>
        </w:rPr>
        <w:t>7. Причины Существования исчезли; бывшее Видимое и Сущее Невидимое покоились в Вечном Не-Бытии – Едином Бытии.</w:t>
      </w:r>
    </w:p>
    <w:p w14:paraId="4BADA6E2" w14:textId="77777777" w:rsidR="00322244" w:rsidRDefault="00322244">
      <w:pPr>
        <w:pStyle w:val="10"/>
        <w:spacing w:before="120" w:after="120"/>
        <w:ind w:left="567" w:firstLine="709"/>
        <w:jc w:val="both"/>
        <w:rPr>
          <w:noProof/>
          <w:sz w:val="27"/>
          <w:szCs w:val="27"/>
        </w:rPr>
      </w:pPr>
      <w:r>
        <w:rPr>
          <w:noProof/>
          <w:sz w:val="27"/>
          <w:szCs w:val="27"/>
        </w:rPr>
        <w:t>8. Лишь Единая Форма Существования, беспредельная, бесконечная, беспричинная, простиралась, покоясь во Сне, лишенном Сновидений; Жизнь бессознательная пульсировала в Пространстве Вселенском во Всесущности той, что ощущается открытым Глазом Дангмы.</w:t>
      </w:r>
    </w:p>
    <w:p w14:paraId="5FE8190C" w14:textId="77777777" w:rsidR="00322244" w:rsidRDefault="00322244">
      <w:pPr>
        <w:pStyle w:val="10"/>
        <w:spacing w:before="120" w:after="120"/>
        <w:ind w:left="567" w:firstLine="709"/>
        <w:jc w:val="both"/>
        <w:rPr>
          <w:noProof/>
          <w:sz w:val="27"/>
          <w:szCs w:val="27"/>
        </w:rPr>
      </w:pPr>
      <w:r>
        <w:rPr>
          <w:noProof/>
          <w:sz w:val="27"/>
          <w:szCs w:val="27"/>
        </w:rPr>
        <w:t>9. Но где был Дангма, когда Алайя Вселенной была в Парамартха и Великое Колесо было Анупадака?</w:t>
      </w:r>
    </w:p>
    <w:p w14:paraId="6615BF3E" w14:textId="77777777" w:rsidR="00322244" w:rsidRDefault="00322244">
      <w:pPr>
        <w:pStyle w:val="10"/>
        <w:spacing w:after="240"/>
        <w:ind w:left="113" w:firstLine="709"/>
        <w:rPr>
          <w:noProof/>
          <w:sz w:val="23"/>
          <w:szCs w:val="23"/>
        </w:rPr>
      </w:pPr>
      <w:bookmarkStart w:id="131" w:name="стр65"/>
      <w:bookmarkEnd w:id="131"/>
      <w:r>
        <w:rPr>
          <w:noProof/>
          <w:sz w:val="23"/>
          <w:szCs w:val="23"/>
        </w:rPr>
        <w:t>_______</w:t>
      </w:r>
    </w:p>
    <w:p w14:paraId="6B569E37" w14:textId="77777777" w:rsidR="00322244" w:rsidRDefault="00322244">
      <w:pPr>
        <w:pStyle w:val="3"/>
        <w:ind w:right="0" w:firstLine="709"/>
        <w:rPr>
          <w:noProof/>
          <w:sz w:val="23"/>
          <w:szCs w:val="23"/>
        </w:rPr>
      </w:pPr>
      <w:bookmarkStart w:id="132" w:name="_Toc161291764"/>
      <w:bookmarkStart w:id="133" w:name="_Toc161292054"/>
      <w:bookmarkStart w:id="134" w:name="_Toc165309790"/>
      <w:bookmarkStart w:id="135" w:name="_Toc165309920"/>
      <w:bookmarkStart w:id="136" w:name="_Toc165310035"/>
      <w:bookmarkStart w:id="137" w:name="_Toc165310150"/>
      <w:bookmarkStart w:id="138" w:name="_Toc166476915"/>
      <w:bookmarkStart w:id="139" w:name="_Toc169967153"/>
      <w:bookmarkStart w:id="140" w:name="_Toc172142395"/>
      <w:r>
        <w:rPr>
          <w:caps/>
          <w:noProof/>
          <w:sz w:val="23"/>
          <w:szCs w:val="23"/>
        </w:rPr>
        <w:t>Станца II</w:t>
      </w:r>
      <w:r>
        <w:rPr>
          <w:noProof/>
          <w:sz w:val="23"/>
          <w:szCs w:val="23"/>
        </w:rPr>
        <w:t>.</w:t>
      </w:r>
      <w:bookmarkEnd w:id="132"/>
      <w:bookmarkEnd w:id="133"/>
      <w:bookmarkEnd w:id="134"/>
      <w:bookmarkEnd w:id="135"/>
      <w:bookmarkEnd w:id="136"/>
      <w:bookmarkEnd w:id="137"/>
      <w:bookmarkEnd w:id="138"/>
      <w:bookmarkEnd w:id="139"/>
      <w:bookmarkEnd w:id="140"/>
    </w:p>
    <w:p w14:paraId="75008502" w14:textId="77777777" w:rsidR="00322244" w:rsidRDefault="00322244">
      <w:pPr>
        <w:pStyle w:val="10"/>
        <w:spacing w:before="120" w:after="120"/>
        <w:ind w:left="567" w:firstLine="709"/>
        <w:jc w:val="both"/>
        <w:rPr>
          <w:noProof/>
          <w:sz w:val="27"/>
          <w:szCs w:val="27"/>
        </w:rPr>
      </w:pPr>
      <w:r>
        <w:rPr>
          <w:noProof/>
          <w:sz w:val="27"/>
          <w:szCs w:val="27"/>
        </w:rPr>
        <w:t>1. ...Где были Строители, Лучезарные Сыны Зари Манвантары?... В Непознаваемой Тьме, в их Ах-хи Паранишпанна. Создатели Форм из Не-Формы – Корень Мира – Дэваматри и Свабхават покоились в Блаженстве Не-Бытия.</w:t>
      </w:r>
    </w:p>
    <w:p w14:paraId="2FFBA69F" w14:textId="77777777" w:rsidR="00322244" w:rsidRDefault="00322244">
      <w:pPr>
        <w:pStyle w:val="10"/>
        <w:spacing w:before="120" w:after="120"/>
        <w:ind w:left="567" w:firstLine="709"/>
        <w:jc w:val="both"/>
        <w:rPr>
          <w:noProof/>
          <w:sz w:val="27"/>
          <w:szCs w:val="27"/>
        </w:rPr>
      </w:pPr>
      <w:r>
        <w:rPr>
          <w:noProof/>
          <w:sz w:val="27"/>
          <w:szCs w:val="27"/>
        </w:rPr>
        <w:t>2. ...Где было Безмолвие ? Где слух, чтобы ощутить его? Нет, не было ни Безмолвия, ни Звука; ничего, кроме Нерушимого Вечного Дыхания, не знающего себя.</w:t>
      </w:r>
    </w:p>
    <w:p w14:paraId="6433F634" w14:textId="77777777" w:rsidR="00322244" w:rsidRDefault="00322244">
      <w:pPr>
        <w:pStyle w:val="10"/>
        <w:spacing w:before="120" w:after="120"/>
        <w:ind w:left="567" w:firstLine="709"/>
        <w:jc w:val="both"/>
        <w:rPr>
          <w:noProof/>
          <w:sz w:val="27"/>
          <w:szCs w:val="27"/>
        </w:rPr>
      </w:pPr>
      <w:r>
        <w:rPr>
          <w:noProof/>
          <w:sz w:val="27"/>
          <w:szCs w:val="27"/>
        </w:rPr>
        <w:t>3. Час ещё не пробил; Луч ещё не проник в Зародыш; Матрипадма ещё не набухла.</w:t>
      </w:r>
    </w:p>
    <w:p w14:paraId="38791DEE" w14:textId="77777777" w:rsidR="00322244" w:rsidRDefault="00322244">
      <w:pPr>
        <w:pStyle w:val="10"/>
        <w:spacing w:before="120" w:after="120"/>
        <w:ind w:left="567" w:firstLine="709"/>
        <w:jc w:val="both"/>
        <w:rPr>
          <w:noProof/>
          <w:sz w:val="27"/>
          <w:szCs w:val="27"/>
        </w:rPr>
      </w:pPr>
      <w:r>
        <w:rPr>
          <w:noProof/>
          <w:sz w:val="27"/>
          <w:szCs w:val="27"/>
        </w:rPr>
        <w:t>4. Сердце Её ещё не раскрылось для привхождения Единого Луча, чтобы затем низвергнуть его, как Три в Четыре, в недра Майи.</w:t>
      </w:r>
    </w:p>
    <w:p w14:paraId="197E02AA" w14:textId="77777777" w:rsidR="00322244" w:rsidRDefault="00322244">
      <w:pPr>
        <w:pStyle w:val="10"/>
        <w:spacing w:before="120" w:after="120"/>
        <w:ind w:left="567" w:firstLine="709"/>
        <w:jc w:val="both"/>
        <w:rPr>
          <w:noProof/>
          <w:sz w:val="27"/>
          <w:szCs w:val="27"/>
        </w:rPr>
      </w:pPr>
      <w:r>
        <w:rPr>
          <w:noProof/>
          <w:sz w:val="27"/>
          <w:szCs w:val="27"/>
        </w:rPr>
        <w:t>5. Семеро ещё не родились из Ткани Света. Едина Тьма была Отцом-Матерью, Свабхават; и Свабхават была во Тьме.</w:t>
      </w:r>
    </w:p>
    <w:p w14:paraId="1238E703" w14:textId="77777777" w:rsidR="00322244" w:rsidRDefault="00322244">
      <w:pPr>
        <w:pStyle w:val="10"/>
        <w:spacing w:before="120" w:after="120"/>
        <w:ind w:left="567" w:firstLine="709"/>
        <w:jc w:val="both"/>
        <w:rPr>
          <w:noProof/>
          <w:sz w:val="27"/>
          <w:szCs w:val="27"/>
        </w:rPr>
      </w:pPr>
      <w:bookmarkStart w:id="141" w:name="стр66"/>
      <w:bookmarkEnd w:id="141"/>
      <w:r>
        <w:rPr>
          <w:noProof/>
          <w:sz w:val="27"/>
          <w:szCs w:val="27"/>
        </w:rPr>
        <w:t>6. Эти Двое и есть Зародыш, и Зародыш Един. Вселенная была ещё сокрыта в Божественной Мысли и Лоне Божественном.</w:t>
      </w:r>
    </w:p>
    <w:p w14:paraId="2C031ADC" w14:textId="77777777" w:rsidR="00322244" w:rsidRDefault="00322244">
      <w:pPr>
        <w:pStyle w:val="10"/>
        <w:spacing w:after="240"/>
        <w:ind w:left="113" w:firstLine="709"/>
        <w:rPr>
          <w:noProof/>
          <w:sz w:val="23"/>
          <w:szCs w:val="23"/>
        </w:rPr>
      </w:pPr>
      <w:r>
        <w:rPr>
          <w:noProof/>
          <w:sz w:val="23"/>
          <w:szCs w:val="23"/>
        </w:rPr>
        <w:t>_______</w:t>
      </w:r>
    </w:p>
    <w:p w14:paraId="0E2A2951" w14:textId="77777777" w:rsidR="00322244" w:rsidRDefault="00322244">
      <w:pPr>
        <w:pStyle w:val="3"/>
        <w:ind w:right="0" w:firstLine="709"/>
        <w:rPr>
          <w:noProof/>
          <w:sz w:val="23"/>
          <w:szCs w:val="23"/>
        </w:rPr>
      </w:pPr>
      <w:bookmarkStart w:id="142" w:name="_Toc161291765"/>
      <w:bookmarkStart w:id="143" w:name="_Toc161292055"/>
      <w:bookmarkStart w:id="144" w:name="_Toc165309791"/>
      <w:bookmarkStart w:id="145" w:name="_Toc165309921"/>
      <w:bookmarkStart w:id="146" w:name="_Toc165310036"/>
      <w:bookmarkStart w:id="147" w:name="_Toc165310151"/>
      <w:bookmarkStart w:id="148" w:name="_Toc166476916"/>
      <w:bookmarkStart w:id="149" w:name="_Toc169967154"/>
      <w:bookmarkStart w:id="150" w:name="_Toc172142396"/>
      <w:r>
        <w:rPr>
          <w:caps/>
          <w:noProof/>
          <w:sz w:val="23"/>
          <w:szCs w:val="23"/>
        </w:rPr>
        <w:t>Станца III</w:t>
      </w:r>
      <w:r>
        <w:rPr>
          <w:noProof/>
          <w:sz w:val="23"/>
          <w:szCs w:val="23"/>
        </w:rPr>
        <w:t>.</w:t>
      </w:r>
      <w:bookmarkEnd w:id="142"/>
      <w:bookmarkEnd w:id="143"/>
      <w:bookmarkEnd w:id="144"/>
      <w:bookmarkEnd w:id="145"/>
      <w:bookmarkEnd w:id="146"/>
      <w:bookmarkEnd w:id="147"/>
      <w:bookmarkEnd w:id="148"/>
      <w:bookmarkEnd w:id="149"/>
      <w:bookmarkEnd w:id="150"/>
    </w:p>
    <w:p w14:paraId="027FAF2B" w14:textId="77777777" w:rsidR="00322244" w:rsidRDefault="00322244">
      <w:pPr>
        <w:pStyle w:val="10"/>
        <w:spacing w:before="120" w:after="120"/>
        <w:ind w:left="567" w:firstLine="709"/>
        <w:jc w:val="both"/>
        <w:rPr>
          <w:noProof/>
          <w:sz w:val="27"/>
          <w:szCs w:val="27"/>
        </w:rPr>
      </w:pPr>
      <w:r>
        <w:rPr>
          <w:noProof/>
          <w:sz w:val="27"/>
          <w:szCs w:val="27"/>
        </w:rPr>
        <w:t>1. ...Последний Трепет Седьмой Вечности дрожит в Бесконечности. Матерь набухает, распространяясь изнутри наружу, подобно почке Лотоса.</w:t>
      </w:r>
    </w:p>
    <w:p w14:paraId="776FB492" w14:textId="77777777" w:rsidR="00322244" w:rsidRDefault="00322244">
      <w:pPr>
        <w:pStyle w:val="10"/>
        <w:spacing w:before="120" w:after="120"/>
        <w:ind w:left="567" w:firstLine="709"/>
        <w:jc w:val="both"/>
        <w:rPr>
          <w:noProof/>
          <w:sz w:val="27"/>
          <w:szCs w:val="27"/>
        </w:rPr>
      </w:pPr>
      <w:r>
        <w:rPr>
          <w:noProof/>
          <w:sz w:val="27"/>
          <w:szCs w:val="27"/>
        </w:rPr>
        <w:t>2. Трепет распространяется, касаясь своим стремительным Крылом всей Вселенной и Зародыша, пребывающего во Тьме, Тьме, что дышит над дремлющими Водами Жизни.</w:t>
      </w:r>
    </w:p>
    <w:p w14:paraId="136F4ED6" w14:textId="77777777" w:rsidR="00322244" w:rsidRDefault="00322244">
      <w:pPr>
        <w:pStyle w:val="10"/>
        <w:spacing w:before="120" w:after="120"/>
        <w:ind w:left="567" w:firstLine="709"/>
        <w:jc w:val="both"/>
        <w:rPr>
          <w:noProof/>
          <w:sz w:val="27"/>
          <w:szCs w:val="27"/>
        </w:rPr>
      </w:pPr>
      <w:r>
        <w:rPr>
          <w:noProof/>
          <w:sz w:val="27"/>
          <w:szCs w:val="27"/>
        </w:rPr>
        <w:t>3. Тьма излучает Свет, и Свет роняет одинокий Луч в Воды, в Глубину Лона Матери. Луч пронизывает Девственное Яйцо, Луч пробуждает трепет в Вечном Яйце и зароняет Зародыш, не-вечный, и он сгущается в Мировое Яйцо.</w:t>
      </w:r>
    </w:p>
    <w:p w14:paraId="303033A5" w14:textId="77777777" w:rsidR="00322244" w:rsidRDefault="00322244">
      <w:pPr>
        <w:pStyle w:val="10"/>
        <w:spacing w:before="120" w:after="120"/>
        <w:ind w:left="567" w:firstLine="709"/>
        <w:jc w:val="both"/>
        <w:rPr>
          <w:noProof/>
          <w:sz w:val="27"/>
          <w:szCs w:val="27"/>
        </w:rPr>
      </w:pPr>
      <w:r>
        <w:rPr>
          <w:noProof/>
          <w:sz w:val="27"/>
          <w:szCs w:val="27"/>
        </w:rPr>
        <w:t xml:space="preserve">4. Трое упадают в Четыре. Лученосное Естество усемеряется; Семь внутри, Семь во </w:t>
      </w:r>
      <w:bookmarkStart w:id="151" w:name="стр67"/>
      <w:bookmarkEnd w:id="151"/>
      <w:r>
        <w:rPr>
          <w:noProof/>
          <w:sz w:val="27"/>
          <w:szCs w:val="27"/>
        </w:rPr>
        <w:t>вне. Сияющее Яйцо, в себе Троичное, сворачивается, распространяясь молочно-белыми Сгустками в Глубинах Матери, Корне, растущем в Недрах Океана Жизни.</w:t>
      </w:r>
    </w:p>
    <w:p w14:paraId="443A1ADB" w14:textId="77777777" w:rsidR="00322244" w:rsidRDefault="00322244">
      <w:pPr>
        <w:pStyle w:val="10"/>
        <w:spacing w:before="120" w:after="120"/>
        <w:ind w:left="567" w:firstLine="709"/>
        <w:jc w:val="both"/>
        <w:rPr>
          <w:noProof/>
          <w:sz w:val="27"/>
          <w:szCs w:val="27"/>
        </w:rPr>
      </w:pPr>
      <w:r>
        <w:rPr>
          <w:noProof/>
          <w:sz w:val="27"/>
          <w:szCs w:val="27"/>
        </w:rPr>
        <w:t>5. Корень остаётся, Свет остаётся, Сгустки остаются и, всё же, Oeaohoo Един.</w:t>
      </w:r>
    </w:p>
    <w:p w14:paraId="04251C34" w14:textId="77777777" w:rsidR="00322244" w:rsidRDefault="00322244">
      <w:pPr>
        <w:pStyle w:val="10"/>
        <w:spacing w:before="120" w:after="120"/>
        <w:ind w:left="567" w:firstLine="709"/>
        <w:jc w:val="both"/>
        <w:rPr>
          <w:noProof/>
          <w:sz w:val="27"/>
          <w:szCs w:val="27"/>
        </w:rPr>
      </w:pPr>
      <w:r>
        <w:rPr>
          <w:noProof/>
          <w:sz w:val="27"/>
          <w:szCs w:val="27"/>
        </w:rPr>
        <w:t>6. Корень Жизни был в каждой Капле Океана Бессмертия, и Океан был Светом Лучезарным, который был Огонь, и Тепло, и Движение. Тьма исчезла и более не существовала; она исчезла в своём Естестве, в Теле Огня и Воды, Отца и Матери.</w:t>
      </w:r>
    </w:p>
    <w:p w14:paraId="1EB7A5CC" w14:textId="77777777" w:rsidR="00322244" w:rsidRDefault="00322244">
      <w:pPr>
        <w:pStyle w:val="10"/>
        <w:spacing w:before="120"/>
        <w:ind w:left="567" w:firstLine="709"/>
        <w:jc w:val="both"/>
        <w:rPr>
          <w:noProof/>
          <w:sz w:val="27"/>
          <w:szCs w:val="27"/>
        </w:rPr>
      </w:pPr>
      <w:r>
        <w:rPr>
          <w:noProof/>
          <w:sz w:val="27"/>
          <w:szCs w:val="27"/>
        </w:rPr>
        <w:t xml:space="preserve">7. Узри, о Лану, Дитя Лучезарное тех Двух, несравненное, блистающее Величие – Пространство Света, Сына Пространства Тьмы, возникающего из Глубин Великих Темных Вод. Это Oeaohoo Младший***. Он сияет, как Солнце, Он Пламенеющий, Божественный Дракон Мудрости; Эка есть Чатур, и Чатур берёт себе Три, и Союз порождает Сапта </w:t>
      </w:r>
      <w:bookmarkStart w:id="152" w:name="стр68"/>
      <w:bookmarkEnd w:id="152"/>
      <w:r>
        <w:rPr>
          <w:noProof/>
          <w:sz w:val="27"/>
          <w:szCs w:val="27"/>
        </w:rPr>
        <w:t>(семь), в нём Семеро, которые становятся Тридаша, Сонмы и Множества.</w:t>
      </w:r>
    </w:p>
    <w:p w14:paraId="066051B7" w14:textId="77777777" w:rsidR="00322244" w:rsidRDefault="00322244">
      <w:pPr>
        <w:pStyle w:val="10"/>
        <w:spacing w:after="120"/>
        <w:ind w:left="567" w:firstLine="709"/>
        <w:jc w:val="both"/>
        <w:rPr>
          <w:noProof/>
          <w:sz w:val="27"/>
          <w:szCs w:val="27"/>
        </w:rPr>
      </w:pPr>
      <w:r>
        <w:rPr>
          <w:noProof/>
          <w:sz w:val="27"/>
          <w:szCs w:val="27"/>
        </w:rPr>
        <w:t>Узри его, приподымающего Покров и развертывающего его с Востока на Запад. Он скрывает Горнее и оставляет Подножие, явленное как Великая Иллюзия. Он намечает места для Блистающих и обращает Горнее в безбрежное Море Огня и Единое Проявленное в Великие Воды.</w:t>
      </w:r>
    </w:p>
    <w:p w14:paraId="382B7B59" w14:textId="77777777" w:rsidR="00322244" w:rsidRDefault="00322244">
      <w:pPr>
        <w:pStyle w:val="10"/>
        <w:spacing w:before="120" w:after="120"/>
        <w:ind w:left="567" w:firstLine="709"/>
        <w:jc w:val="both"/>
        <w:rPr>
          <w:noProof/>
          <w:sz w:val="27"/>
          <w:szCs w:val="27"/>
        </w:rPr>
      </w:pPr>
      <w:r>
        <w:rPr>
          <w:noProof/>
          <w:sz w:val="27"/>
          <w:szCs w:val="27"/>
        </w:rPr>
        <w:t>8. Где был Зародыш? И где ныне была Тьма? Где Дух Пламени, горящего в твоем Светильнике, о Лану? Зародыш есть ТО, и ТО есть Свет, Белый, Блистающий Сын Отца, во Тьме Сокрытого.</w:t>
      </w:r>
    </w:p>
    <w:p w14:paraId="7727E310" w14:textId="77777777" w:rsidR="00322244" w:rsidRDefault="00322244">
      <w:pPr>
        <w:pStyle w:val="10"/>
        <w:spacing w:before="120" w:after="120"/>
        <w:ind w:left="567" w:firstLine="709"/>
        <w:jc w:val="both"/>
        <w:rPr>
          <w:noProof/>
          <w:sz w:val="27"/>
          <w:szCs w:val="27"/>
        </w:rPr>
      </w:pPr>
      <w:r>
        <w:rPr>
          <w:noProof/>
          <w:sz w:val="27"/>
          <w:szCs w:val="27"/>
        </w:rPr>
        <w:t>9. Свет-Хладный Пламень, и Пламень – Огнь, и Огнь рождает Тепло, Воду производящее, – Воду Жизни в Матери Великой.</w:t>
      </w:r>
    </w:p>
    <w:p w14:paraId="503EE5EE" w14:textId="77777777" w:rsidR="00322244" w:rsidRDefault="00322244">
      <w:pPr>
        <w:pStyle w:val="10"/>
        <w:spacing w:before="120" w:after="120"/>
        <w:ind w:left="567" w:firstLine="709"/>
        <w:jc w:val="both"/>
        <w:rPr>
          <w:noProof/>
          <w:sz w:val="27"/>
          <w:szCs w:val="27"/>
        </w:rPr>
      </w:pPr>
      <w:r>
        <w:rPr>
          <w:noProof/>
          <w:sz w:val="27"/>
          <w:szCs w:val="27"/>
        </w:rPr>
        <w:t>10. Отец-Матерь прядет Ткань, верхний край её прикреплен к Духу, Свету Единой Тьмы, а нижний к Теневому краю, к Материи; и Ткань эта есть Вселенная, сотканная из Двух Сущностей, воедино слитых, что есть Свабхават.</w:t>
      </w:r>
    </w:p>
    <w:p w14:paraId="1807C4E3" w14:textId="77777777" w:rsidR="00322244" w:rsidRDefault="00322244">
      <w:pPr>
        <w:pStyle w:val="10"/>
        <w:spacing w:before="120" w:after="120"/>
        <w:ind w:left="567" w:firstLine="709"/>
        <w:jc w:val="both"/>
        <w:rPr>
          <w:noProof/>
          <w:sz w:val="27"/>
          <w:szCs w:val="27"/>
        </w:rPr>
      </w:pPr>
      <w:bookmarkStart w:id="153" w:name="стр69"/>
      <w:bookmarkEnd w:id="153"/>
      <w:r>
        <w:rPr>
          <w:noProof/>
          <w:sz w:val="27"/>
          <w:szCs w:val="27"/>
        </w:rPr>
        <w:t>11. Она распространяется, когда Дыхание Огня над нею; она сокращается, когда Дыхание Матери касается её. Тогда Сыны разъединяются и рассыпаются, чтобы вернуться в Лоно Матери</w:t>
      </w:r>
      <w:r>
        <w:rPr>
          <w:sz w:val="23"/>
          <w:szCs w:val="23"/>
        </w:rPr>
        <w:t xml:space="preserve">, </w:t>
      </w:r>
      <w:r>
        <w:rPr>
          <w:noProof/>
          <w:sz w:val="27"/>
          <w:szCs w:val="27"/>
        </w:rPr>
        <w:t>при</w:t>
      </w:r>
      <w:r>
        <w:rPr>
          <w:sz w:val="23"/>
          <w:szCs w:val="23"/>
        </w:rPr>
        <w:t xml:space="preserve"> </w:t>
      </w:r>
      <w:r>
        <w:rPr>
          <w:noProof/>
          <w:sz w:val="27"/>
          <w:szCs w:val="27"/>
        </w:rPr>
        <w:t>окончании Великого Дня, чтобы снова соединиться с нею. Когда она охлаждается, она становится сияющей. Сыны её разворачиваются и сокращаются Сами собою и своими Сердцами; они вмещают Беспредельность.</w:t>
      </w:r>
    </w:p>
    <w:p w14:paraId="7D1901BE" w14:textId="77777777" w:rsidR="00322244" w:rsidRDefault="00322244">
      <w:pPr>
        <w:pStyle w:val="10"/>
        <w:spacing w:before="120" w:after="120"/>
        <w:ind w:left="567" w:firstLine="709"/>
        <w:jc w:val="both"/>
        <w:rPr>
          <w:noProof/>
          <w:sz w:val="27"/>
          <w:szCs w:val="27"/>
        </w:rPr>
      </w:pPr>
      <w:r>
        <w:rPr>
          <w:noProof/>
          <w:sz w:val="27"/>
          <w:szCs w:val="27"/>
        </w:rPr>
        <w:t>12. Тогда Свабхават посылает Фохат, чтобы отвердить Атомы. Каждый есть часть Ткани. Отражая, подобно зеркалу, «Самосущего Владыку», каждый, в свою очередь, становится Миром.</w:t>
      </w:r>
    </w:p>
    <w:p w14:paraId="4364C897" w14:textId="77777777" w:rsidR="00322244" w:rsidRDefault="00322244">
      <w:pPr>
        <w:pStyle w:val="10"/>
        <w:spacing w:after="240"/>
        <w:ind w:left="113" w:firstLine="709"/>
        <w:rPr>
          <w:noProof/>
          <w:sz w:val="23"/>
          <w:szCs w:val="23"/>
        </w:rPr>
      </w:pPr>
      <w:r>
        <w:rPr>
          <w:noProof/>
          <w:sz w:val="23"/>
          <w:szCs w:val="23"/>
        </w:rPr>
        <w:t>_______</w:t>
      </w:r>
    </w:p>
    <w:p w14:paraId="0C70185C" w14:textId="77777777" w:rsidR="00322244" w:rsidRDefault="00322244">
      <w:pPr>
        <w:pStyle w:val="3"/>
        <w:ind w:right="0" w:firstLine="709"/>
        <w:rPr>
          <w:noProof/>
          <w:sz w:val="23"/>
          <w:szCs w:val="23"/>
        </w:rPr>
      </w:pPr>
      <w:bookmarkStart w:id="154" w:name="_Toc161291766"/>
      <w:bookmarkStart w:id="155" w:name="_Toc161292056"/>
      <w:bookmarkStart w:id="156" w:name="_Toc165309792"/>
      <w:bookmarkStart w:id="157" w:name="_Toc165309922"/>
      <w:bookmarkStart w:id="158" w:name="_Toc165310037"/>
      <w:bookmarkStart w:id="159" w:name="_Toc165310152"/>
      <w:bookmarkStart w:id="160" w:name="_Toc166476917"/>
      <w:bookmarkStart w:id="161" w:name="_Toc169967155"/>
      <w:bookmarkStart w:id="162" w:name="_Toc172142397"/>
      <w:r>
        <w:rPr>
          <w:caps/>
          <w:noProof/>
          <w:sz w:val="23"/>
          <w:szCs w:val="23"/>
        </w:rPr>
        <w:t>Станца IV</w:t>
      </w:r>
      <w:r>
        <w:rPr>
          <w:noProof/>
          <w:sz w:val="23"/>
          <w:szCs w:val="23"/>
        </w:rPr>
        <w:t>.</w:t>
      </w:r>
      <w:bookmarkEnd w:id="154"/>
      <w:bookmarkEnd w:id="155"/>
      <w:bookmarkEnd w:id="156"/>
      <w:bookmarkEnd w:id="157"/>
      <w:bookmarkEnd w:id="158"/>
      <w:bookmarkEnd w:id="159"/>
      <w:bookmarkEnd w:id="160"/>
      <w:bookmarkEnd w:id="161"/>
      <w:bookmarkEnd w:id="162"/>
    </w:p>
    <w:p w14:paraId="43632A2F" w14:textId="77777777" w:rsidR="00322244" w:rsidRDefault="00322244">
      <w:pPr>
        <w:pStyle w:val="10"/>
        <w:spacing w:before="120" w:after="120"/>
        <w:ind w:left="567" w:firstLine="709"/>
        <w:jc w:val="both"/>
        <w:rPr>
          <w:noProof/>
          <w:sz w:val="27"/>
          <w:szCs w:val="27"/>
        </w:rPr>
      </w:pPr>
      <w:r>
        <w:rPr>
          <w:noProof/>
          <w:sz w:val="27"/>
          <w:szCs w:val="27"/>
        </w:rPr>
        <w:t>1. ...Внимайте, вы, Сыны Земли, Вашим Наставникам – Сынам Огня! Познайте, нет ни первого, ни последнего; ибо всё есть Единое Число, исшедшее из Не-Числа.</w:t>
      </w:r>
    </w:p>
    <w:p w14:paraId="4E561FB8" w14:textId="77777777" w:rsidR="00322244" w:rsidRDefault="00322244">
      <w:pPr>
        <w:pStyle w:val="10"/>
        <w:spacing w:before="120" w:after="120"/>
        <w:ind w:left="567" w:firstLine="709"/>
        <w:jc w:val="both"/>
        <w:rPr>
          <w:noProof/>
          <w:sz w:val="27"/>
          <w:szCs w:val="27"/>
        </w:rPr>
      </w:pPr>
      <w:bookmarkStart w:id="163" w:name="стр70"/>
      <w:bookmarkEnd w:id="163"/>
      <w:r>
        <w:rPr>
          <w:noProof/>
          <w:sz w:val="27"/>
          <w:szCs w:val="27"/>
        </w:rPr>
        <w:t>2. Познайте то, что мы, исшедшие от Первозданных Семи, мы, рожденные Предвечным Пламенем, узнали от наших Отцов...</w:t>
      </w:r>
    </w:p>
    <w:p w14:paraId="590BBD18" w14:textId="77777777" w:rsidR="00322244" w:rsidRDefault="00322244">
      <w:pPr>
        <w:pStyle w:val="10"/>
        <w:spacing w:before="120" w:after="120"/>
        <w:ind w:left="567" w:firstLine="709"/>
        <w:jc w:val="both"/>
        <w:rPr>
          <w:noProof/>
          <w:sz w:val="27"/>
          <w:szCs w:val="27"/>
        </w:rPr>
      </w:pPr>
      <w:r>
        <w:rPr>
          <w:noProof/>
          <w:sz w:val="27"/>
          <w:szCs w:val="27"/>
        </w:rPr>
        <w:t>3. Из Лучезарности Света – Луча Вечной Тьмы – устремились в Пространстве Энергии, вновь пробужденные; Единый из Яйца, Шесть и Пять. Затем Три, Один, Четыре, Один, Пять – Дважды Семь, Сумма Всего. И эти суть Естества, Пламена, Начала, Строители, Числа, Арупа, Рупа и Сила или же Божественный Человек – Сумма Всего. И от Божественного Человека произошли Формы, Искры, Священные Животные и Вестники Сокровенных Отцов, заключенных в Пресвятой Четверице.</w:t>
      </w:r>
    </w:p>
    <w:p w14:paraId="32622719" w14:textId="77777777" w:rsidR="00322244" w:rsidRDefault="00322244">
      <w:pPr>
        <w:pStyle w:val="10"/>
        <w:spacing w:before="120" w:after="120"/>
        <w:ind w:left="567" w:firstLine="709"/>
        <w:jc w:val="both"/>
        <w:rPr>
          <w:noProof/>
          <w:sz w:val="27"/>
          <w:szCs w:val="27"/>
        </w:rPr>
      </w:pPr>
      <w:r>
        <w:rPr>
          <w:noProof/>
          <w:sz w:val="27"/>
          <w:szCs w:val="27"/>
        </w:rPr>
        <w:t>4. То было Воинство Гласа, Божественной Матери Семерых. Искры Семерых подвластны и слуги Первому, Второму, Третьему, Четвёртому, Пятому, Шестому и Седьмому из Семи. Они именуются Сферами, Треугольниками, Кубами, Линиями и Фор</w:t>
      </w:r>
      <w:bookmarkStart w:id="164" w:name="стр71"/>
      <w:bookmarkEnd w:id="164"/>
      <w:r>
        <w:rPr>
          <w:noProof/>
          <w:sz w:val="27"/>
          <w:szCs w:val="27"/>
        </w:rPr>
        <w:t>мовщиками; ибо так держится Вечная Нидана – Oi-Ha-Hou.</w:t>
      </w:r>
    </w:p>
    <w:p w14:paraId="7A82BAB4" w14:textId="485F9E7C" w:rsidR="00322244" w:rsidRDefault="00322244">
      <w:pPr>
        <w:pStyle w:val="10"/>
        <w:spacing w:before="120"/>
        <w:ind w:left="567" w:firstLine="709"/>
        <w:jc w:val="both"/>
        <w:rPr>
          <w:noProof/>
          <w:sz w:val="27"/>
          <w:szCs w:val="27"/>
        </w:rPr>
      </w:pPr>
      <w:r>
        <w:rPr>
          <w:noProof/>
          <w:sz w:val="27"/>
          <w:szCs w:val="27"/>
        </w:rPr>
        <w:t>5. Oi-Ha-Hou есть Тьма, Беспредельность, или же Не-Число, Ади-Нидана, Свабхават –</w:t>
      </w:r>
      <w:r w:rsidR="00072137">
        <w:rPr>
          <w:noProof/>
          <w:sz w:val="27"/>
          <w:szCs w:val="27"/>
        </w:rPr>
        <w:t xml:space="preserve"> </w:t>
      </w:r>
      <w:r w:rsidR="00072137">
        <w:rPr>
          <w:rFonts w:ascii="Cambria Math" w:eastAsia="Cambria Math" w:hAnsi="Cambria Math" w:cs="Cambria Math"/>
          <w:sz w:val="28"/>
        </w:rPr>
        <w:t>◯</w:t>
      </w:r>
      <w:r>
        <w:rPr>
          <w:noProof/>
          <w:sz w:val="27"/>
          <w:szCs w:val="27"/>
        </w:rPr>
        <w:t>.</w:t>
      </w:r>
    </w:p>
    <w:p w14:paraId="04417651" w14:textId="77777777" w:rsidR="00322244" w:rsidRDefault="00322244">
      <w:pPr>
        <w:pStyle w:val="10"/>
        <w:ind w:left="1134" w:firstLine="709"/>
        <w:jc w:val="both"/>
        <w:rPr>
          <w:noProof/>
          <w:sz w:val="27"/>
          <w:szCs w:val="27"/>
        </w:rPr>
      </w:pPr>
      <w:r>
        <w:rPr>
          <w:noProof/>
          <w:sz w:val="27"/>
          <w:szCs w:val="27"/>
        </w:rPr>
        <w:t>1. Ади-Санат, Число, ибо он Один.</w:t>
      </w:r>
    </w:p>
    <w:p w14:paraId="5E64BCB1" w14:textId="77777777" w:rsidR="00322244" w:rsidRDefault="00322244">
      <w:pPr>
        <w:pStyle w:val="10"/>
        <w:ind w:left="1134" w:firstLine="709"/>
        <w:jc w:val="both"/>
        <w:rPr>
          <w:noProof/>
          <w:sz w:val="27"/>
          <w:szCs w:val="27"/>
        </w:rPr>
      </w:pPr>
      <w:r>
        <w:rPr>
          <w:noProof/>
          <w:sz w:val="27"/>
          <w:szCs w:val="27"/>
        </w:rPr>
        <w:t>2. Глас Слова, Свабхават, Числа, ибо он Один и Девять.</w:t>
      </w:r>
    </w:p>
    <w:p w14:paraId="59A7C624" w14:textId="77777777" w:rsidR="00322244" w:rsidRDefault="00322244">
      <w:pPr>
        <w:pStyle w:val="10"/>
        <w:ind w:left="1134" w:firstLine="709"/>
        <w:jc w:val="both"/>
        <w:rPr>
          <w:noProof/>
          <w:sz w:val="27"/>
          <w:szCs w:val="27"/>
        </w:rPr>
      </w:pPr>
      <w:r>
        <w:rPr>
          <w:noProof/>
          <w:sz w:val="27"/>
          <w:szCs w:val="27"/>
        </w:rPr>
        <w:t>3. «Квадрат без Формы».</w:t>
      </w:r>
    </w:p>
    <w:p w14:paraId="146925E0" w14:textId="391DFEAC" w:rsidR="00322244" w:rsidRDefault="00322244">
      <w:pPr>
        <w:pStyle w:val="10"/>
        <w:spacing w:after="120"/>
        <w:ind w:left="567" w:firstLine="709"/>
        <w:jc w:val="both"/>
        <w:rPr>
          <w:noProof/>
          <w:sz w:val="27"/>
          <w:szCs w:val="27"/>
        </w:rPr>
      </w:pPr>
      <w:r>
        <w:rPr>
          <w:noProof/>
          <w:sz w:val="27"/>
          <w:szCs w:val="27"/>
        </w:rPr>
        <w:t>И эти Три, заключенные внутри</w:t>
      </w:r>
      <w:r w:rsidR="00072137">
        <w:rPr>
          <w:noProof/>
          <w:sz w:val="27"/>
          <w:szCs w:val="27"/>
        </w:rPr>
        <w:t xml:space="preserve"> </w:t>
      </w:r>
      <w:r w:rsidR="00072137">
        <w:rPr>
          <w:rFonts w:ascii="Cambria Math" w:eastAsia="Cambria Math" w:hAnsi="Cambria Math" w:cs="Cambria Math"/>
          <w:sz w:val="28"/>
        </w:rPr>
        <w:t>◯</w:t>
      </w:r>
      <w:r>
        <w:rPr>
          <w:noProof/>
          <w:sz w:val="27"/>
          <w:szCs w:val="27"/>
        </w:rPr>
        <w:t>, суть Сокровенная Четверица; и Десять суть Арупа Вселенная. Затем идут Сыны, Семь Воителей, Один – Восьмой оставлен в стороне, и Дыхание его есть Свето-Датель.</w:t>
      </w:r>
    </w:p>
    <w:p w14:paraId="20DED134" w14:textId="77777777" w:rsidR="00322244" w:rsidRDefault="00322244">
      <w:pPr>
        <w:pStyle w:val="10"/>
        <w:spacing w:before="120" w:after="120"/>
        <w:ind w:left="567" w:firstLine="709"/>
        <w:jc w:val="both"/>
        <w:rPr>
          <w:noProof/>
          <w:sz w:val="27"/>
          <w:szCs w:val="27"/>
        </w:rPr>
      </w:pPr>
      <w:r>
        <w:rPr>
          <w:noProof/>
          <w:sz w:val="27"/>
          <w:szCs w:val="27"/>
        </w:rPr>
        <w:t>6. ...Затем Вторые Семь, которые есть Липики, порожденные Тремя. Отвергнутый Сын Один. «Сыны-Солнца» бесчисленны.</w:t>
      </w:r>
    </w:p>
    <w:p w14:paraId="1F0C6EAA" w14:textId="77777777" w:rsidR="00322244" w:rsidRDefault="00322244">
      <w:pPr>
        <w:pStyle w:val="10"/>
        <w:spacing w:after="240"/>
        <w:ind w:left="113" w:firstLine="709"/>
        <w:rPr>
          <w:noProof/>
          <w:sz w:val="23"/>
          <w:szCs w:val="23"/>
        </w:rPr>
      </w:pPr>
      <w:r>
        <w:rPr>
          <w:noProof/>
          <w:sz w:val="23"/>
          <w:szCs w:val="23"/>
        </w:rPr>
        <w:t>_______</w:t>
      </w:r>
    </w:p>
    <w:p w14:paraId="3AFE4121" w14:textId="77777777" w:rsidR="00322244" w:rsidRDefault="00322244">
      <w:pPr>
        <w:pStyle w:val="3"/>
        <w:ind w:right="0" w:firstLine="709"/>
        <w:rPr>
          <w:noProof/>
          <w:sz w:val="23"/>
          <w:szCs w:val="23"/>
        </w:rPr>
      </w:pPr>
      <w:bookmarkStart w:id="165" w:name="_Toc161291767"/>
      <w:bookmarkStart w:id="166" w:name="_Toc161292057"/>
      <w:bookmarkStart w:id="167" w:name="_Toc165309793"/>
      <w:bookmarkStart w:id="168" w:name="_Toc165309923"/>
      <w:bookmarkStart w:id="169" w:name="_Toc165310038"/>
      <w:bookmarkStart w:id="170" w:name="_Toc165310153"/>
      <w:bookmarkStart w:id="171" w:name="_Toc166476918"/>
      <w:bookmarkStart w:id="172" w:name="_Toc169967156"/>
      <w:bookmarkStart w:id="173" w:name="_Toc172142398"/>
      <w:r>
        <w:rPr>
          <w:caps/>
          <w:noProof/>
          <w:sz w:val="23"/>
          <w:szCs w:val="23"/>
        </w:rPr>
        <w:t>Станца V</w:t>
      </w:r>
      <w:r>
        <w:rPr>
          <w:noProof/>
          <w:sz w:val="23"/>
          <w:szCs w:val="23"/>
        </w:rPr>
        <w:t>.</w:t>
      </w:r>
      <w:bookmarkEnd w:id="165"/>
      <w:bookmarkEnd w:id="166"/>
      <w:bookmarkEnd w:id="167"/>
      <w:bookmarkEnd w:id="168"/>
      <w:bookmarkEnd w:id="169"/>
      <w:bookmarkEnd w:id="170"/>
      <w:bookmarkEnd w:id="171"/>
      <w:bookmarkEnd w:id="172"/>
      <w:bookmarkEnd w:id="173"/>
    </w:p>
    <w:p w14:paraId="471572DE" w14:textId="77777777" w:rsidR="00322244" w:rsidRDefault="00322244">
      <w:pPr>
        <w:pStyle w:val="10"/>
        <w:spacing w:before="120" w:after="120"/>
        <w:ind w:left="567" w:firstLine="709"/>
        <w:jc w:val="both"/>
        <w:rPr>
          <w:noProof/>
          <w:sz w:val="27"/>
          <w:szCs w:val="27"/>
        </w:rPr>
      </w:pPr>
      <w:r>
        <w:rPr>
          <w:noProof/>
          <w:sz w:val="27"/>
          <w:szCs w:val="27"/>
        </w:rPr>
        <w:t>1. Первозданные Семь, изначальные Семь Дыханий Дракона Мудрости, в свою очередь, порождают своим Священным Кружно-Спиральным Дыханием Огневой Вихрь.</w:t>
      </w:r>
    </w:p>
    <w:p w14:paraId="1CE48D5C" w14:textId="77777777" w:rsidR="00322244" w:rsidRDefault="00322244">
      <w:pPr>
        <w:pStyle w:val="10"/>
        <w:spacing w:before="120" w:after="120"/>
        <w:ind w:left="567" w:firstLine="709"/>
        <w:jc w:val="both"/>
        <w:rPr>
          <w:noProof/>
          <w:sz w:val="27"/>
          <w:szCs w:val="27"/>
        </w:rPr>
      </w:pPr>
      <w:bookmarkStart w:id="174" w:name="стр72"/>
      <w:bookmarkEnd w:id="174"/>
      <w:r>
        <w:rPr>
          <w:noProof/>
          <w:sz w:val="27"/>
          <w:szCs w:val="27"/>
        </w:rPr>
        <w:t>2. Они делают его Вестником своей Воли. Джью становится Фохатом; стремительный Сын Божественных Сынов, чьи Сыны – Липики, устремляется в вихре спиральном. Фохат есть Конь, а Мысль – Всадник. Подобно молнии пронизывает он тучи огневые. Делает Три, Пять и Семь Продвижений через Семь Областей вверху и Семь внизу. Он возвышает Глас свой и созывает бесчисленные Искры, соединяя их вместе.</w:t>
      </w:r>
    </w:p>
    <w:p w14:paraId="070FCCAE" w14:textId="77777777" w:rsidR="00322244" w:rsidRDefault="00322244">
      <w:pPr>
        <w:pStyle w:val="10"/>
        <w:spacing w:before="120" w:after="120"/>
        <w:ind w:left="567" w:firstLine="709"/>
        <w:jc w:val="both"/>
        <w:rPr>
          <w:noProof/>
          <w:sz w:val="27"/>
          <w:szCs w:val="27"/>
        </w:rPr>
      </w:pPr>
      <w:r>
        <w:rPr>
          <w:noProof/>
          <w:sz w:val="27"/>
          <w:szCs w:val="27"/>
        </w:rPr>
        <w:t>3. Он их направляющий дух и водитель. Начиная работу, он отделяет Искры Низшего Царства, в радости носящиеся и трепещущие в своих светозарных обиталищах, и образует из них Зачатки Колес. Он помещает их в Шести Направлениях Пространства и Одно посреди – Колесо Срединное.</w:t>
      </w:r>
    </w:p>
    <w:p w14:paraId="042BE2EA" w14:textId="77777777" w:rsidR="00322244" w:rsidRDefault="00322244">
      <w:pPr>
        <w:pStyle w:val="10"/>
        <w:spacing w:before="120" w:after="120"/>
        <w:ind w:left="567" w:firstLine="709"/>
        <w:jc w:val="both"/>
        <w:rPr>
          <w:noProof/>
          <w:sz w:val="27"/>
          <w:szCs w:val="27"/>
        </w:rPr>
      </w:pPr>
      <w:r>
        <w:rPr>
          <w:noProof/>
          <w:sz w:val="27"/>
          <w:szCs w:val="27"/>
        </w:rPr>
        <w:t xml:space="preserve">4. Фохат начертывает спиральные линии для соединения Шестого с Седьмым – Венцом. Воинство Сынов Света стоит на каждом углу; Липики в Колесе Срединном. Они говорят: </w:t>
      </w:r>
      <w:bookmarkStart w:id="175" w:name="стр73"/>
      <w:bookmarkEnd w:id="175"/>
      <w:r>
        <w:rPr>
          <w:noProof/>
          <w:sz w:val="27"/>
          <w:szCs w:val="27"/>
        </w:rPr>
        <w:t>«Это хорошо». Первый Божественный Мир готов; Первый; Второй. Затем «Божественный Арупа» отражает себя в Чхая-Лока, Первом Облачении Анупадака.</w:t>
      </w:r>
    </w:p>
    <w:p w14:paraId="22ACEB39" w14:textId="77777777" w:rsidR="00322244" w:rsidRDefault="00322244">
      <w:pPr>
        <w:pStyle w:val="10"/>
        <w:spacing w:before="120" w:after="120"/>
        <w:ind w:left="567" w:firstLine="709"/>
        <w:jc w:val="both"/>
        <w:rPr>
          <w:noProof/>
          <w:sz w:val="27"/>
          <w:szCs w:val="27"/>
        </w:rPr>
      </w:pPr>
      <w:r>
        <w:rPr>
          <w:noProof/>
          <w:sz w:val="27"/>
          <w:szCs w:val="27"/>
        </w:rPr>
        <w:t>5. Фохат делает пять Продвижений и строит крылатое колесо на каждом углу квадрата для Четверых Пресвятых... и для Воинств их.</w:t>
      </w:r>
    </w:p>
    <w:p w14:paraId="5EC8B6BB" w14:textId="77777777" w:rsidR="00322244" w:rsidRDefault="00322244">
      <w:pPr>
        <w:pStyle w:val="10"/>
        <w:spacing w:before="120" w:after="120"/>
        <w:ind w:left="567" w:firstLine="709"/>
        <w:jc w:val="both"/>
        <w:rPr>
          <w:noProof/>
          <w:sz w:val="27"/>
          <w:szCs w:val="27"/>
        </w:rPr>
      </w:pPr>
      <w:r>
        <w:rPr>
          <w:noProof/>
          <w:sz w:val="27"/>
          <w:szCs w:val="27"/>
        </w:rPr>
        <w:t>6. Липики очерчивают Треугольник, Первый Единый, Куб, Второй Единый, и Пентаграмму в Яйце. Это Кольцо, названное «Не преступи» для тех, кто нисходят и восходят; кто в течение Кальпы продвигаются к Великому Дню «Будь с Нами»... Так были созданы Арупа и Рупа; от Единого Света Семь Светочей; от каждого из Семи семижды Семь Светочей. Колеса охраняют Кольцо...</w:t>
      </w:r>
    </w:p>
    <w:p w14:paraId="551719A5" w14:textId="77777777" w:rsidR="00322244" w:rsidRDefault="00322244">
      <w:pPr>
        <w:pStyle w:val="10"/>
        <w:spacing w:after="240"/>
        <w:ind w:left="113" w:firstLine="709"/>
        <w:rPr>
          <w:noProof/>
          <w:sz w:val="23"/>
          <w:szCs w:val="23"/>
        </w:rPr>
      </w:pPr>
      <w:r>
        <w:rPr>
          <w:noProof/>
          <w:sz w:val="23"/>
          <w:szCs w:val="23"/>
        </w:rPr>
        <w:t>_______</w:t>
      </w:r>
    </w:p>
    <w:p w14:paraId="723FB67D" w14:textId="77777777" w:rsidR="00322244" w:rsidRDefault="00322244">
      <w:pPr>
        <w:pStyle w:val="3"/>
        <w:ind w:right="0" w:firstLine="709"/>
        <w:rPr>
          <w:noProof/>
          <w:sz w:val="23"/>
          <w:szCs w:val="23"/>
        </w:rPr>
      </w:pPr>
      <w:bookmarkStart w:id="176" w:name="_Toc161291768"/>
      <w:bookmarkStart w:id="177" w:name="_Toc161292058"/>
      <w:bookmarkStart w:id="178" w:name="_Toc165309794"/>
      <w:bookmarkStart w:id="179" w:name="_Toc165309924"/>
      <w:bookmarkStart w:id="180" w:name="_Toc165310039"/>
      <w:bookmarkStart w:id="181" w:name="_Toc165310154"/>
      <w:bookmarkStart w:id="182" w:name="_Toc166476919"/>
      <w:bookmarkStart w:id="183" w:name="_Toc169967157"/>
      <w:bookmarkStart w:id="184" w:name="_Toc172142399"/>
      <w:r>
        <w:rPr>
          <w:caps/>
          <w:noProof/>
          <w:sz w:val="23"/>
          <w:szCs w:val="23"/>
        </w:rPr>
        <w:t>Станца VI</w:t>
      </w:r>
      <w:r>
        <w:rPr>
          <w:noProof/>
          <w:sz w:val="23"/>
          <w:szCs w:val="23"/>
        </w:rPr>
        <w:t>.</w:t>
      </w:r>
      <w:bookmarkEnd w:id="176"/>
      <w:bookmarkEnd w:id="177"/>
      <w:bookmarkEnd w:id="178"/>
      <w:bookmarkEnd w:id="179"/>
      <w:bookmarkEnd w:id="180"/>
      <w:bookmarkEnd w:id="181"/>
      <w:bookmarkEnd w:id="182"/>
      <w:bookmarkEnd w:id="183"/>
      <w:bookmarkEnd w:id="184"/>
    </w:p>
    <w:p w14:paraId="1148DAAA" w14:textId="77777777" w:rsidR="00322244" w:rsidRDefault="00322244">
      <w:pPr>
        <w:pStyle w:val="10"/>
        <w:spacing w:before="120" w:after="120"/>
        <w:ind w:left="567" w:firstLine="709"/>
        <w:jc w:val="both"/>
        <w:rPr>
          <w:noProof/>
          <w:sz w:val="27"/>
          <w:szCs w:val="27"/>
        </w:rPr>
      </w:pPr>
      <w:r>
        <w:rPr>
          <w:noProof/>
          <w:sz w:val="27"/>
          <w:szCs w:val="27"/>
        </w:rPr>
        <w:t xml:space="preserve">1. Мощью Матери Милосердия и Знания, Гуань-Инь – Троичность Гуань-Ши-Инь, пребывающая в Гуань-Инь-Тянь – Фохат, Дыхание их Порождения, Сын Сынов, вызвал из </w:t>
      </w:r>
      <w:bookmarkStart w:id="185" w:name="стр74"/>
      <w:bookmarkEnd w:id="185"/>
      <w:r>
        <w:rPr>
          <w:noProof/>
          <w:sz w:val="27"/>
          <w:szCs w:val="27"/>
        </w:rPr>
        <w:t>низшей Бездны Призрачную Форму Сянь-Чан и Семь Начал (Элементов).</w:t>
      </w:r>
    </w:p>
    <w:p w14:paraId="32F96BF9" w14:textId="77777777" w:rsidR="00322244" w:rsidRDefault="00322244">
      <w:pPr>
        <w:pStyle w:val="10"/>
        <w:spacing w:before="120" w:after="120"/>
        <w:ind w:left="567" w:firstLine="709"/>
        <w:jc w:val="both"/>
        <w:rPr>
          <w:noProof/>
          <w:sz w:val="27"/>
          <w:szCs w:val="27"/>
        </w:rPr>
      </w:pPr>
      <w:r>
        <w:rPr>
          <w:noProof/>
          <w:sz w:val="27"/>
          <w:szCs w:val="27"/>
        </w:rPr>
        <w:t>2. Стремительный и Лученосный порождает Семь Лайя Центров, которых никто не одолеет до Великого Дня «Будь с Нами»; и утверждает Вселенную на этих Вечных Основах, окружая Сянь-Чан Зародышами Первичными.</w:t>
      </w:r>
    </w:p>
    <w:p w14:paraId="25AFFC7C" w14:textId="77777777" w:rsidR="00322244" w:rsidRDefault="00322244">
      <w:pPr>
        <w:pStyle w:val="10"/>
        <w:spacing w:before="120" w:after="120"/>
        <w:ind w:left="567" w:firstLine="709"/>
        <w:jc w:val="both"/>
        <w:rPr>
          <w:noProof/>
          <w:sz w:val="27"/>
          <w:szCs w:val="27"/>
        </w:rPr>
      </w:pPr>
      <w:r>
        <w:rPr>
          <w:noProof/>
          <w:sz w:val="27"/>
          <w:szCs w:val="27"/>
        </w:rPr>
        <w:t>3. Из Семи – Первый проявлен, Шесть сокрыты; Два проявлены, Пять сокрыты; Три проявлены, Четыре сокрыты; Четыре выявлены, Три сокрыты; Четыре и Один Цзан проявлены, Два и Половина Одного сокрыты; Шесть должны быть проявлены, Один оставлен в стороне. Наконец, Семь Малых вращающихся Колес: одно, рождающее другое.</w:t>
      </w:r>
    </w:p>
    <w:p w14:paraId="6B75F065" w14:textId="77777777" w:rsidR="00322244" w:rsidRDefault="00322244">
      <w:pPr>
        <w:pStyle w:val="10"/>
        <w:spacing w:before="120" w:after="120"/>
        <w:ind w:left="567" w:firstLine="709"/>
        <w:jc w:val="both"/>
        <w:rPr>
          <w:noProof/>
          <w:sz w:val="27"/>
          <w:szCs w:val="27"/>
        </w:rPr>
      </w:pPr>
      <w:r>
        <w:rPr>
          <w:noProof/>
          <w:sz w:val="27"/>
          <w:szCs w:val="27"/>
        </w:rPr>
        <w:t xml:space="preserve">4. Он слагает их наподобие старших Колес, утверждая их на Несокрушимых Центрах. Фохат, как же созидает их? Он собирает Огненную Пыль, он слагает Огненные Шары, устремляется через них и вокруг них, </w:t>
      </w:r>
      <w:bookmarkStart w:id="186" w:name="стр75"/>
      <w:bookmarkEnd w:id="186"/>
      <w:r>
        <w:rPr>
          <w:noProof/>
          <w:sz w:val="27"/>
          <w:szCs w:val="27"/>
        </w:rPr>
        <w:t>сообщая им жизнь и затем, приводя их в движение; одних в одном направлении, других в ином. Они холодны, он делает их жаркими. Они сухи, он делает их влажными. Они пылают, он обвевает и охлаждает их. Так действует Фохат от одних Сумерек до следующих на продолжении Семи Вечностей.</w:t>
      </w:r>
    </w:p>
    <w:p w14:paraId="26943A3F" w14:textId="77777777" w:rsidR="00322244" w:rsidRDefault="00322244">
      <w:pPr>
        <w:pStyle w:val="10"/>
        <w:spacing w:before="120"/>
        <w:ind w:left="567" w:firstLine="709"/>
        <w:jc w:val="both"/>
        <w:rPr>
          <w:noProof/>
          <w:sz w:val="27"/>
          <w:szCs w:val="27"/>
        </w:rPr>
      </w:pPr>
      <w:r>
        <w:rPr>
          <w:noProof/>
          <w:sz w:val="27"/>
          <w:szCs w:val="27"/>
        </w:rPr>
        <w:t>5. У Порога Четвёртой Сынам указано создать свои Подобия. Одна Треть отказывается. Две повинуются.</w:t>
      </w:r>
    </w:p>
    <w:p w14:paraId="1F8B3790" w14:textId="77777777" w:rsidR="00322244" w:rsidRDefault="00322244">
      <w:pPr>
        <w:pStyle w:val="10"/>
        <w:spacing w:after="120"/>
        <w:ind w:left="567" w:firstLine="709"/>
        <w:jc w:val="both"/>
        <w:rPr>
          <w:noProof/>
          <w:sz w:val="27"/>
          <w:szCs w:val="27"/>
        </w:rPr>
      </w:pPr>
      <w:r>
        <w:rPr>
          <w:noProof/>
          <w:sz w:val="27"/>
          <w:szCs w:val="27"/>
        </w:rPr>
        <w:t>Проклятие произнесено: они будут рождены в Четвёртой, страдать и причинять страдания. Первая Война зародилась.</w:t>
      </w:r>
    </w:p>
    <w:p w14:paraId="3ADF5D63" w14:textId="77777777" w:rsidR="00322244" w:rsidRDefault="00322244">
      <w:pPr>
        <w:pStyle w:val="10"/>
        <w:spacing w:before="120" w:after="120"/>
        <w:ind w:left="567" w:firstLine="709"/>
        <w:jc w:val="both"/>
        <w:rPr>
          <w:noProof/>
          <w:sz w:val="27"/>
          <w:szCs w:val="27"/>
        </w:rPr>
      </w:pPr>
      <w:r>
        <w:rPr>
          <w:noProof/>
          <w:sz w:val="27"/>
          <w:szCs w:val="27"/>
        </w:rPr>
        <w:t>6. Старшие Колеса вращались сверху вниз и снизу вверх... Зародыши Матери наполняли всё сущее. Битвы возникли между Созидателями и Разрушителями, и Битвы велись за Пространство; Семя рождалось и вновь появлялось, беспрестанно.</w:t>
      </w:r>
    </w:p>
    <w:p w14:paraId="260E8325" w14:textId="77777777" w:rsidR="00322244" w:rsidRDefault="00322244">
      <w:pPr>
        <w:pStyle w:val="10"/>
        <w:spacing w:before="120" w:after="120"/>
        <w:ind w:left="567" w:firstLine="709"/>
        <w:jc w:val="both"/>
        <w:rPr>
          <w:noProof/>
          <w:sz w:val="27"/>
          <w:szCs w:val="27"/>
        </w:rPr>
      </w:pPr>
      <w:r>
        <w:rPr>
          <w:noProof/>
          <w:sz w:val="27"/>
          <w:szCs w:val="27"/>
        </w:rPr>
        <w:t>7. Разочти, о Лану, если хочешь познать точный век твоего Малого Колеса. Его Четвёртая Спица – Наша Матерь. Достигни Четвёртого Плода Четвёртой Тропы Знания, ведущего к Нирване, и познаешь, ибо ты узришь . . .</w:t>
      </w:r>
    </w:p>
    <w:p w14:paraId="15C9F6AA" w14:textId="77777777" w:rsidR="00322244" w:rsidRDefault="00322244">
      <w:pPr>
        <w:pStyle w:val="10"/>
        <w:spacing w:after="240"/>
        <w:ind w:left="113" w:firstLine="709"/>
        <w:rPr>
          <w:noProof/>
          <w:sz w:val="23"/>
          <w:szCs w:val="23"/>
        </w:rPr>
      </w:pPr>
      <w:r>
        <w:rPr>
          <w:noProof/>
          <w:sz w:val="23"/>
          <w:szCs w:val="23"/>
        </w:rPr>
        <w:t>_______</w:t>
      </w:r>
    </w:p>
    <w:p w14:paraId="00089188" w14:textId="77777777" w:rsidR="00322244" w:rsidRDefault="00322244">
      <w:pPr>
        <w:pStyle w:val="3"/>
        <w:ind w:right="0" w:firstLine="709"/>
        <w:rPr>
          <w:noProof/>
          <w:sz w:val="23"/>
          <w:szCs w:val="23"/>
        </w:rPr>
      </w:pPr>
      <w:bookmarkStart w:id="187" w:name="_Toc161291769"/>
      <w:bookmarkStart w:id="188" w:name="_Toc161292059"/>
      <w:bookmarkStart w:id="189" w:name="_Toc165309795"/>
      <w:bookmarkStart w:id="190" w:name="_Toc165309925"/>
      <w:bookmarkStart w:id="191" w:name="_Toc165310040"/>
      <w:bookmarkStart w:id="192" w:name="_Toc165310155"/>
      <w:bookmarkStart w:id="193" w:name="_Toc166476920"/>
      <w:bookmarkStart w:id="194" w:name="_Toc169967158"/>
      <w:bookmarkStart w:id="195" w:name="_Toc172142400"/>
      <w:r>
        <w:rPr>
          <w:caps/>
          <w:noProof/>
          <w:sz w:val="23"/>
          <w:szCs w:val="23"/>
        </w:rPr>
        <w:t>Станца VII</w:t>
      </w:r>
      <w:r>
        <w:rPr>
          <w:noProof/>
          <w:sz w:val="23"/>
          <w:szCs w:val="23"/>
        </w:rPr>
        <w:t>.</w:t>
      </w:r>
      <w:bookmarkEnd w:id="187"/>
      <w:bookmarkEnd w:id="188"/>
      <w:bookmarkEnd w:id="189"/>
      <w:bookmarkEnd w:id="190"/>
      <w:bookmarkEnd w:id="191"/>
      <w:bookmarkEnd w:id="192"/>
      <w:bookmarkEnd w:id="193"/>
      <w:bookmarkEnd w:id="194"/>
      <w:bookmarkEnd w:id="195"/>
    </w:p>
    <w:p w14:paraId="63C3C39A" w14:textId="77777777" w:rsidR="00322244" w:rsidRDefault="00322244">
      <w:pPr>
        <w:pStyle w:val="10"/>
        <w:spacing w:before="120"/>
        <w:ind w:left="567" w:firstLine="709"/>
        <w:jc w:val="both"/>
        <w:rPr>
          <w:noProof/>
          <w:sz w:val="27"/>
          <w:szCs w:val="27"/>
        </w:rPr>
      </w:pPr>
      <w:r>
        <w:rPr>
          <w:noProof/>
          <w:sz w:val="27"/>
          <w:szCs w:val="27"/>
        </w:rPr>
        <w:t>1. Познай начало Жизни чувствующей и вне формы.</w:t>
      </w:r>
    </w:p>
    <w:p w14:paraId="6833E9CC" w14:textId="77777777" w:rsidR="00322244" w:rsidRDefault="00322244">
      <w:pPr>
        <w:pStyle w:val="10"/>
        <w:spacing w:after="120"/>
        <w:ind w:left="567" w:firstLine="709"/>
        <w:jc w:val="both"/>
        <w:rPr>
          <w:noProof/>
          <w:sz w:val="27"/>
          <w:szCs w:val="27"/>
        </w:rPr>
      </w:pPr>
      <w:r>
        <w:rPr>
          <w:noProof/>
          <w:sz w:val="27"/>
          <w:szCs w:val="27"/>
        </w:rPr>
        <w:t>Вначале, Божественный, Единый от Матери-Духа; затем, Духовный; Три от Одного, Четыре от Одного и Пять, из которых Три, Пять и Семь. Эти суть Троичные и Четверичные в нисходящем порядке; Первого Владыки рожденные Разумом Сыны, Блистающие Семь. Они и есть Ты, Я, Он, о Лану; они блюдут тебя и твою Матерь-Бхуми.</w:t>
      </w:r>
    </w:p>
    <w:p w14:paraId="2A9D3271" w14:textId="77777777" w:rsidR="00322244" w:rsidRDefault="00322244">
      <w:pPr>
        <w:pStyle w:val="10"/>
        <w:spacing w:before="120" w:after="120"/>
        <w:ind w:left="567" w:firstLine="709"/>
        <w:jc w:val="both"/>
        <w:rPr>
          <w:noProof/>
          <w:sz w:val="27"/>
          <w:szCs w:val="27"/>
        </w:rPr>
      </w:pPr>
      <w:r>
        <w:rPr>
          <w:noProof/>
          <w:sz w:val="27"/>
          <w:szCs w:val="27"/>
        </w:rPr>
        <w:t>2. Единый Луч размножает малые Лучи. Жизнь предшествует Форме, и Жизнь переживает последний Атом. Через бесчисленные Лучи, Луч-Жизни, Единый, подобно Нити в Ожерелье.</w:t>
      </w:r>
    </w:p>
    <w:p w14:paraId="6BA4F223" w14:textId="77777777" w:rsidR="00322244" w:rsidRDefault="00322244">
      <w:pPr>
        <w:pStyle w:val="10"/>
        <w:spacing w:before="120" w:after="120"/>
        <w:ind w:left="567" w:firstLine="709"/>
        <w:jc w:val="both"/>
        <w:rPr>
          <w:noProof/>
          <w:sz w:val="27"/>
          <w:szCs w:val="27"/>
        </w:rPr>
      </w:pPr>
      <w:bookmarkStart w:id="196" w:name="стр77"/>
      <w:bookmarkEnd w:id="196"/>
      <w:r>
        <w:rPr>
          <w:noProof/>
          <w:sz w:val="27"/>
          <w:szCs w:val="27"/>
        </w:rPr>
        <w:t>3. Когда Единый становится Двумя, Троичный проявляется и Трое Едины; это наша Нить, о Лану, Сердце Человека-Растение, называемого Саптапарна.</w:t>
      </w:r>
    </w:p>
    <w:p w14:paraId="31EA27CB" w14:textId="77777777" w:rsidR="00322244" w:rsidRDefault="00322244">
      <w:pPr>
        <w:pStyle w:val="10"/>
        <w:spacing w:before="120" w:after="120"/>
        <w:ind w:left="567" w:firstLine="709"/>
        <w:jc w:val="both"/>
        <w:rPr>
          <w:noProof/>
          <w:sz w:val="27"/>
          <w:szCs w:val="27"/>
        </w:rPr>
      </w:pPr>
      <w:r>
        <w:rPr>
          <w:noProof/>
          <w:sz w:val="27"/>
          <w:szCs w:val="27"/>
        </w:rPr>
        <w:t>4. Это есть Корень, никогда неумирающий; Три-язычное Пламя Четырех Фитилей. Фитили – Искры, которые извлекают из Три-язычного Пламени, устремленного Семью, – их Пламя – Лучи и Искры единой Луны, отраженной в струящихся Волнах всех Рек Земли.</w:t>
      </w:r>
    </w:p>
    <w:p w14:paraId="7F0572FB" w14:textId="77777777" w:rsidR="00322244" w:rsidRDefault="00322244">
      <w:pPr>
        <w:pStyle w:val="10"/>
        <w:spacing w:before="120" w:after="120"/>
        <w:ind w:left="567" w:firstLine="709"/>
        <w:jc w:val="both"/>
        <w:rPr>
          <w:noProof/>
          <w:sz w:val="27"/>
          <w:szCs w:val="27"/>
        </w:rPr>
      </w:pPr>
      <w:r>
        <w:rPr>
          <w:noProof/>
          <w:sz w:val="27"/>
          <w:szCs w:val="27"/>
        </w:rPr>
        <w:t>5. Искра, Фохата Нитью тончайшей с Пламенем соединенная. Она странствует через Семь Миров Майи. Она останавливается в Первом, становясь Металлом и Камнем; проходит во Второе, и узри – Растение; Растение вращается в Семи Сменах и становится Священным Животным. Из этих свойств сочетаний Ману-Мыслитель создается. Кто создаёт его? Семь Жизней и Единая Жизнь. Кто завершает его? Пятеричный Лха. Кто совершенствует последнее Тело? Рыба, Грех, Сома...</w:t>
      </w:r>
    </w:p>
    <w:p w14:paraId="0F18F807" w14:textId="77777777" w:rsidR="00322244" w:rsidRDefault="00322244">
      <w:pPr>
        <w:pStyle w:val="10"/>
        <w:spacing w:before="120" w:after="120"/>
        <w:ind w:left="567" w:firstLine="709"/>
        <w:jc w:val="both"/>
        <w:rPr>
          <w:noProof/>
          <w:sz w:val="27"/>
          <w:szCs w:val="27"/>
        </w:rPr>
      </w:pPr>
      <w:bookmarkStart w:id="197" w:name="стр78"/>
      <w:bookmarkEnd w:id="197"/>
      <w:r>
        <w:rPr>
          <w:noProof/>
          <w:sz w:val="27"/>
          <w:szCs w:val="27"/>
        </w:rPr>
        <w:t>6. От Перворожденного Нить между Молчаливым Свидетелем и его Тенью становится всё крепче и всё лучезарнее с каждой Сменою... Утренний солнечный Свет преобразился в сияние Полдня...</w:t>
      </w:r>
    </w:p>
    <w:p w14:paraId="4BEFED4C" w14:textId="77777777" w:rsidR="00322244" w:rsidRDefault="00322244">
      <w:pPr>
        <w:pStyle w:val="10"/>
        <w:spacing w:before="120" w:after="120"/>
        <w:ind w:left="567" w:firstLine="709"/>
        <w:jc w:val="both"/>
        <w:rPr>
          <w:noProof/>
          <w:sz w:val="27"/>
          <w:szCs w:val="27"/>
        </w:rPr>
      </w:pPr>
      <w:r>
        <w:rPr>
          <w:noProof/>
          <w:sz w:val="27"/>
          <w:szCs w:val="27"/>
        </w:rPr>
        <w:t>7. «Ныне это твое Колесо», сказало Пламя Искре. «Ты – Я, моё Подобие и моя Тень. Я Сам облекся в тебя и ты Мой Вахана, до Дня «Будь с Нами», когда ты снова станешь мною и другими, собою и мною». После этого Строители, облекшись в свою первую Оболочку, спускаются на блистающую Землю и над людьми главенствуют – будучи ими самими . . .</w:t>
      </w:r>
    </w:p>
    <w:p w14:paraId="4E6F64C2" w14:textId="77777777" w:rsidR="00322244" w:rsidRDefault="00322244">
      <w:pPr>
        <w:pStyle w:val="10"/>
        <w:spacing w:after="360"/>
        <w:ind w:left="113" w:firstLine="709"/>
        <w:rPr>
          <w:noProof/>
          <w:sz w:val="27"/>
          <w:szCs w:val="27"/>
        </w:rPr>
      </w:pPr>
      <w:r>
        <w:rPr>
          <w:noProof/>
          <w:sz w:val="23"/>
          <w:szCs w:val="23"/>
        </w:rPr>
        <w:t>_______</w:t>
      </w:r>
    </w:p>
    <w:p w14:paraId="227952C0" w14:textId="77777777" w:rsidR="00322244" w:rsidRDefault="00322244">
      <w:pPr>
        <w:pStyle w:val="10"/>
        <w:spacing w:before="120" w:after="120"/>
        <w:ind w:left="567" w:firstLine="709"/>
        <w:jc w:val="both"/>
        <w:rPr>
          <w:noProof/>
          <w:sz w:val="35"/>
          <w:szCs w:val="35"/>
        </w:rPr>
        <w:sectPr w:rsidR="00322244">
          <w:endnotePr>
            <w:numFmt w:val="decimal"/>
          </w:endnotePr>
          <w:pgSz w:w="11900" w:h="16820"/>
          <w:pgMar w:top="1134" w:right="1797" w:bottom="1134" w:left="1797" w:header="720" w:footer="720" w:gutter="0"/>
          <w:cols w:space="60"/>
          <w:noEndnote/>
        </w:sectPr>
      </w:pPr>
      <w:r>
        <w:rPr>
          <w:noProof/>
          <w:sz w:val="27"/>
          <w:szCs w:val="27"/>
        </w:rPr>
        <w:t>(</w:t>
      </w:r>
      <w:r>
        <w:rPr>
          <w:i/>
          <w:noProof/>
          <w:sz w:val="27"/>
          <w:szCs w:val="27"/>
        </w:rPr>
        <w:t>Так заканчивается эта часть архаического Манускрипта, затемненного, сбивчивого, почти непонятного. Попытка будет сделана теперь осветить эту затемненность и выявить смысл этого кажущегося бессмыслия</w:t>
      </w:r>
      <w:r>
        <w:rPr>
          <w:noProof/>
          <w:sz w:val="27"/>
          <w:szCs w:val="27"/>
        </w:rPr>
        <w:t>.)</w:t>
      </w:r>
      <w:r>
        <w:rPr>
          <w:noProof/>
          <w:sz w:val="35"/>
          <w:szCs w:val="35"/>
        </w:rPr>
        <w:t xml:space="preserve"> </w:t>
      </w:r>
    </w:p>
    <w:p w14:paraId="23685549" w14:textId="77777777" w:rsidR="00322244" w:rsidRDefault="00322244">
      <w:pPr>
        <w:pStyle w:val="10"/>
        <w:spacing w:before="120" w:after="120"/>
        <w:ind w:left="284" w:firstLine="709"/>
        <w:jc w:val="both"/>
        <w:rPr>
          <w:noProof/>
          <w:sz w:val="35"/>
          <w:szCs w:val="35"/>
        </w:rPr>
      </w:pPr>
    </w:p>
    <w:p w14:paraId="749C9A92" w14:textId="77777777" w:rsidR="00322244" w:rsidRDefault="00322244">
      <w:pPr>
        <w:ind w:firstLine="709"/>
        <w:rPr>
          <w:noProof/>
          <w:sz w:val="23"/>
          <w:szCs w:val="23"/>
        </w:rPr>
      </w:pPr>
    </w:p>
    <w:p w14:paraId="36E2D710" w14:textId="77777777" w:rsidR="00322244" w:rsidRDefault="00322244">
      <w:pPr>
        <w:pStyle w:val="2"/>
        <w:ind w:right="0" w:firstLine="709"/>
        <w:rPr>
          <w:noProof/>
          <w:sz w:val="27"/>
          <w:szCs w:val="27"/>
        </w:rPr>
      </w:pPr>
      <w:bookmarkStart w:id="198" w:name="стр79"/>
      <w:bookmarkStart w:id="199" w:name="_Toc161291770"/>
      <w:bookmarkStart w:id="200" w:name="_Toc161292060"/>
      <w:bookmarkStart w:id="201" w:name="_Toc165309796"/>
      <w:bookmarkStart w:id="202" w:name="_Toc165309926"/>
      <w:bookmarkStart w:id="203" w:name="_Toc165310041"/>
      <w:bookmarkStart w:id="204" w:name="_Toc165310156"/>
      <w:bookmarkStart w:id="205" w:name="_Toc166476921"/>
      <w:bookmarkStart w:id="206" w:name="_Toc169967159"/>
      <w:bookmarkStart w:id="207" w:name="_Toc172142401"/>
      <w:bookmarkEnd w:id="198"/>
      <w:r>
        <w:rPr>
          <w:noProof/>
          <w:sz w:val="27"/>
          <w:szCs w:val="27"/>
        </w:rPr>
        <w:t>КОММЕНТАРИИ</w:t>
      </w:r>
      <w:bookmarkEnd w:id="199"/>
      <w:bookmarkEnd w:id="200"/>
      <w:bookmarkEnd w:id="201"/>
      <w:bookmarkEnd w:id="202"/>
      <w:bookmarkEnd w:id="203"/>
      <w:bookmarkEnd w:id="204"/>
      <w:bookmarkEnd w:id="205"/>
      <w:bookmarkEnd w:id="206"/>
      <w:bookmarkEnd w:id="207"/>
    </w:p>
    <w:p w14:paraId="37615CC0" w14:textId="77777777" w:rsidR="00322244" w:rsidRDefault="00322244">
      <w:pPr>
        <w:pStyle w:val="10"/>
        <w:spacing w:before="120"/>
        <w:ind w:left="113" w:firstLine="709"/>
        <w:rPr>
          <w:noProof/>
          <w:sz w:val="27"/>
          <w:szCs w:val="27"/>
        </w:rPr>
      </w:pPr>
      <w:r>
        <w:rPr>
          <w:noProof/>
          <w:sz w:val="27"/>
          <w:szCs w:val="27"/>
        </w:rPr>
        <w:t>НА СЕМЬ СТАНЦ И НА ИХ ТЕРМИНЫ В ПОРЯДКЕ</w:t>
      </w:r>
    </w:p>
    <w:p w14:paraId="2D3006B8" w14:textId="77777777" w:rsidR="00322244" w:rsidRDefault="00322244">
      <w:pPr>
        <w:pStyle w:val="10"/>
        <w:ind w:left="113" w:firstLine="709"/>
        <w:rPr>
          <w:noProof/>
          <w:sz w:val="27"/>
          <w:szCs w:val="27"/>
        </w:rPr>
      </w:pPr>
      <w:r>
        <w:rPr>
          <w:noProof/>
          <w:sz w:val="27"/>
          <w:szCs w:val="27"/>
        </w:rPr>
        <w:t>ИХ НУМЕРАЦИИ В СТАНЦАХ И СТИХАХ</w:t>
      </w:r>
    </w:p>
    <w:p w14:paraId="267E99EF" w14:textId="77777777" w:rsidR="00322244" w:rsidRDefault="00322244">
      <w:pPr>
        <w:pStyle w:val="10"/>
        <w:ind w:left="113" w:firstLine="709"/>
        <w:rPr>
          <w:noProof/>
          <w:sz w:val="27"/>
          <w:szCs w:val="27"/>
        </w:rPr>
      </w:pPr>
      <w:r>
        <w:rPr>
          <w:noProof/>
          <w:sz w:val="27"/>
          <w:szCs w:val="27"/>
        </w:rPr>
        <w:t>_____</w:t>
      </w:r>
    </w:p>
    <w:p w14:paraId="61E43E8A" w14:textId="77777777" w:rsidR="00322244" w:rsidRDefault="00322244">
      <w:pPr>
        <w:pStyle w:val="3"/>
        <w:ind w:right="0" w:firstLine="709"/>
        <w:rPr>
          <w:noProof/>
          <w:sz w:val="23"/>
          <w:szCs w:val="23"/>
        </w:rPr>
      </w:pPr>
      <w:bookmarkStart w:id="208" w:name="_Toc161291771"/>
      <w:bookmarkStart w:id="209" w:name="_Toc161292061"/>
      <w:bookmarkStart w:id="210" w:name="_Toc165309797"/>
      <w:bookmarkStart w:id="211" w:name="_Toc165309927"/>
      <w:bookmarkStart w:id="212" w:name="_Toc165310042"/>
      <w:bookmarkStart w:id="213" w:name="_Toc165310157"/>
      <w:bookmarkStart w:id="214" w:name="_Toc166476922"/>
      <w:bookmarkStart w:id="215" w:name="_Toc169967160"/>
      <w:bookmarkStart w:id="216" w:name="_Toc172142402"/>
      <w:r>
        <w:rPr>
          <w:noProof/>
          <w:sz w:val="23"/>
          <w:szCs w:val="23"/>
        </w:rPr>
        <w:t>СТАНЦА I.</w:t>
      </w:r>
      <w:bookmarkEnd w:id="208"/>
      <w:bookmarkEnd w:id="209"/>
      <w:r>
        <w:rPr>
          <w:noProof/>
          <w:sz w:val="23"/>
          <w:szCs w:val="23"/>
        </w:rPr>
        <w:t>1.</w:t>
      </w:r>
      <w:bookmarkEnd w:id="210"/>
      <w:bookmarkEnd w:id="211"/>
      <w:bookmarkEnd w:id="212"/>
      <w:bookmarkEnd w:id="213"/>
      <w:bookmarkEnd w:id="214"/>
      <w:bookmarkEnd w:id="215"/>
      <w:bookmarkEnd w:id="216"/>
    </w:p>
    <w:p w14:paraId="0C40105F" w14:textId="36A34EDD" w:rsidR="00322244" w:rsidRDefault="00322244">
      <w:pPr>
        <w:pStyle w:val="ac"/>
        <w:ind w:right="0" w:firstLine="709"/>
        <w:rPr>
          <w:noProof/>
          <w:sz w:val="21"/>
          <w:szCs w:val="21"/>
        </w:rPr>
      </w:pPr>
      <w:r>
        <w:rPr>
          <w:noProof/>
          <w:sz w:val="21"/>
          <w:szCs w:val="21"/>
        </w:rPr>
        <w:t>1. ПРЕДВЕЧНАЯ МАТЕРЬ-РОЖДАЮЩАЯ</w:t>
      </w:r>
      <w:r w:rsidR="0036186B" w:rsidRPr="0036186B">
        <w:rPr>
          <w:rStyle w:val="af7"/>
          <w:noProof/>
          <w:color w:val="002164"/>
          <w:sz w:val="21"/>
          <w:szCs w:val="21"/>
        </w:rPr>
        <w:footnoteReference w:id="45"/>
      </w:r>
      <w:r>
        <w:rPr>
          <w:noProof/>
          <w:sz w:val="21"/>
          <w:szCs w:val="21"/>
        </w:rPr>
        <w:t>, СОКРЫТАЯ В СВОИХ ПОКРОВАХ, ВЕЧНО-НЕВИДИМЫХ, ЕЩЁ РАЗ ДРЕМАЛА В ПРОДОЛЖЕНИЕ СЕМИ ВЕЧНОСТЕЙ.</w:t>
      </w:r>
    </w:p>
    <w:p w14:paraId="10C0D6FE" w14:textId="77777777" w:rsidR="00322244" w:rsidRDefault="00322244">
      <w:pPr>
        <w:ind w:firstLine="709"/>
        <w:rPr>
          <w:noProof/>
          <w:sz w:val="23"/>
          <w:szCs w:val="23"/>
        </w:rPr>
      </w:pPr>
      <w:r>
        <w:rPr>
          <w:noProof/>
          <w:sz w:val="23"/>
          <w:szCs w:val="23"/>
        </w:rPr>
        <w:t>«Матерь-Рождающая», Пространство, есть вечная, всегда-сущая Причина всего – Непостижимое БОЖЕСТВО, чьи «Невидимые Покровы» являются мистическим Корнем всей Материи и Вселенной. Пространство есть то единое, вечное, что нам легче всего представить незыблемым в его отвлеченности и вне влияния и зависимости от присутствия или отсутствия в нём объективной Вселенной. Оно вне измерения во всех смыслах и самосущно. Дух есть первая дифференциация от «ТОГО», Беспричинной Причины, как Духа, так и Материи. Как учит нас Эзотерический Катехизис – «оно, ни «безграничная Пустота», ни «условная Полнота», но и то и другое. Оно было и всегда будет».</w:t>
      </w:r>
    </w:p>
    <w:p w14:paraId="510496E1" w14:textId="5285DEC6" w:rsidR="00322244" w:rsidRDefault="00322244">
      <w:pPr>
        <w:ind w:firstLine="709"/>
        <w:rPr>
          <w:noProof/>
          <w:sz w:val="23"/>
          <w:szCs w:val="23"/>
        </w:rPr>
      </w:pPr>
      <w:r>
        <w:rPr>
          <w:noProof/>
          <w:sz w:val="23"/>
          <w:szCs w:val="23"/>
        </w:rPr>
        <w:t xml:space="preserve">Так «Покровы» означают нумен недифференцированной Космической Материи. Это не материя, как мы знаем её, но духовная сущность материи, которая совечна и даже едина с Пространством в его отвлеченном смысле. </w:t>
      </w:r>
      <w:r>
        <w:rPr>
          <w:i/>
          <w:noProof/>
          <w:sz w:val="23"/>
          <w:szCs w:val="23"/>
        </w:rPr>
        <w:t>Корень-Природа</w:t>
      </w:r>
      <w:r>
        <w:rPr>
          <w:noProof/>
          <w:sz w:val="23"/>
          <w:szCs w:val="23"/>
        </w:rPr>
        <w:t xml:space="preserve"> является также источником тончайших, невидимых свойств в видимой материи. Это как бы Душа Единого и Бесконечного Духа. Индусы именуют это </w:t>
      </w:r>
      <w:r>
        <w:rPr>
          <w:i/>
          <w:noProof/>
          <w:sz w:val="23"/>
          <w:szCs w:val="23"/>
        </w:rPr>
        <w:t>Мулапракрити</w:t>
      </w:r>
      <w:r>
        <w:rPr>
          <w:noProof/>
          <w:sz w:val="23"/>
          <w:szCs w:val="23"/>
        </w:rPr>
        <w:t xml:space="preserve"> </w:t>
      </w:r>
      <w:r w:rsidR="0036186B" w:rsidRPr="0036186B">
        <w:rPr>
          <w:rStyle w:val="af7"/>
          <w:noProof/>
          <w:color w:val="002164"/>
          <w:sz w:val="23"/>
          <w:szCs w:val="23"/>
        </w:rPr>
        <w:footnoteReference w:id="46"/>
      </w:r>
      <w:r>
        <w:rPr>
          <w:noProof/>
          <w:sz w:val="23"/>
          <w:szCs w:val="23"/>
        </w:rPr>
        <w:t xml:space="preserve"> – и утверждают, что это есть Первозданная Субстанция, являющаяся основанием, Упадхи, или Проводником каждого феномена, физического, психического или умственного. Это есть Источник, из которого излучается Акаша.</w:t>
      </w:r>
    </w:p>
    <w:p w14:paraId="381D0FF4" w14:textId="22EF7B5C" w:rsidR="00322244" w:rsidRDefault="00322244">
      <w:pPr>
        <w:ind w:firstLine="709"/>
        <w:rPr>
          <w:noProof/>
          <w:sz w:val="23"/>
          <w:szCs w:val="23"/>
        </w:rPr>
      </w:pPr>
      <w:bookmarkStart w:id="217" w:name="стр80"/>
      <w:bookmarkEnd w:id="217"/>
      <w:r>
        <w:rPr>
          <w:noProof/>
          <w:sz w:val="23"/>
          <w:szCs w:val="23"/>
        </w:rPr>
        <w:t xml:space="preserve">Под «Семью Вечностями» подразумеваются эоны или периоды. Слово Вечность, как оно понимается в христианском Богословии, не имеет смысла для восточного уха, исключая в применении его к Единому Существованию; так же, как и термин «во веки веков», вечный только в будущем </w:t>
      </w:r>
      <w:r w:rsidR="0036186B" w:rsidRPr="0036186B">
        <w:rPr>
          <w:rStyle w:val="af7"/>
          <w:noProof/>
          <w:color w:val="002164"/>
          <w:sz w:val="23"/>
          <w:szCs w:val="23"/>
        </w:rPr>
        <w:footnoteReference w:id="47"/>
      </w:r>
      <w:r>
        <w:rPr>
          <w:noProof/>
          <w:sz w:val="23"/>
          <w:szCs w:val="23"/>
        </w:rPr>
        <w:t>, есть не что иное, как ложное наименование</w:t>
      </w:r>
      <w:r w:rsidR="0036186B" w:rsidRPr="0036186B">
        <w:rPr>
          <w:rStyle w:val="af7"/>
          <w:noProof/>
          <w:color w:val="002164"/>
          <w:sz w:val="23"/>
          <w:szCs w:val="23"/>
        </w:rPr>
        <w:footnoteReference w:id="48"/>
      </w:r>
      <w:r>
        <w:rPr>
          <w:noProof/>
          <w:sz w:val="23"/>
          <w:szCs w:val="23"/>
        </w:rPr>
        <w:t>. Такие слова не существуют и не могут существовать в философской метафизике, и были неизвестны до возникновения церковного христианства. Семь Вечностей означают семь периодов, или же период времени, равный семи периодам одной Манвантары на протяжении Махакальпы или «Великого Века» (100 Годов Брамы).</w:t>
      </w:r>
    </w:p>
    <w:p w14:paraId="4DF9D1CA" w14:textId="77777777" w:rsidR="00322244" w:rsidRDefault="00322244">
      <w:pPr>
        <w:ind w:firstLine="709"/>
        <w:rPr>
          <w:noProof/>
          <w:sz w:val="23"/>
          <w:szCs w:val="23"/>
        </w:rPr>
      </w:pPr>
    </w:p>
    <w:p w14:paraId="03F21D89" w14:textId="1BD7EE34" w:rsidR="00322244" w:rsidRDefault="00322244">
      <w:pPr>
        <w:rPr>
          <w:smallCaps/>
          <w:noProof/>
        </w:rPr>
      </w:pPr>
      <w:r>
        <w:rPr>
          <w:smallCaps/>
          <w:noProof/>
        </w:rPr>
        <w:t xml:space="preserve">Из Дополнительного комментария Е.П.Б. к Станце </w:t>
      </w:r>
      <w:r>
        <w:rPr>
          <w:smallCaps/>
          <w:noProof/>
          <w:lang w:val="en-US"/>
        </w:rPr>
        <w:t>I</w:t>
      </w:r>
      <w:r>
        <w:rPr>
          <w:smallCaps/>
          <w:noProof/>
        </w:rPr>
        <w:t xml:space="preserve">.1. </w:t>
      </w:r>
      <w:r w:rsidR="0036186B" w:rsidRPr="0036186B">
        <w:rPr>
          <w:rStyle w:val="af7"/>
          <w:b/>
          <w:smallCaps/>
          <w:noProof/>
          <w:color w:val="002164"/>
          <w:sz w:val="23"/>
          <w:szCs w:val="23"/>
        </w:rPr>
        <w:footnoteReference w:id="49"/>
      </w:r>
    </w:p>
    <w:p w14:paraId="7A63BA80" w14:textId="77777777" w:rsidR="00322244" w:rsidRDefault="00322244">
      <w:pPr>
        <w:ind w:left="113" w:firstLine="709"/>
        <w:rPr>
          <w:noProof/>
          <w:sz w:val="27"/>
          <w:szCs w:val="27"/>
        </w:rPr>
      </w:pPr>
    </w:p>
    <w:p w14:paraId="5EF6C75F" w14:textId="77777777" w:rsidR="00322244" w:rsidRDefault="00322244">
      <w:pPr>
        <w:rPr>
          <w:sz w:val="23"/>
          <w:szCs w:val="23"/>
        </w:rPr>
      </w:pPr>
      <w:r>
        <w:rPr>
          <w:sz w:val="23"/>
          <w:szCs w:val="23"/>
        </w:rPr>
        <w:t>“</w:t>
      </w:r>
      <w:r>
        <w:rPr>
          <w:i/>
          <w:sz w:val="23"/>
          <w:szCs w:val="23"/>
        </w:rPr>
        <w:t>Что есть то, что было, есть и будет, несмотря на то, существует ли Вселенная или нет, будут ли боги или нет</w:t>
      </w:r>
      <w:r>
        <w:rPr>
          <w:sz w:val="23"/>
          <w:szCs w:val="23"/>
        </w:rPr>
        <w:t>?” – спрашивает эзотерический Катехизис Сензара. Ответ даётся: “</w:t>
      </w:r>
      <w:r>
        <w:rPr>
          <w:i/>
          <w:sz w:val="23"/>
          <w:szCs w:val="23"/>
        </w:rPr>
        <w:t>Пространство</w:t>
      </w:r>
      <w:r>
        <w:rPr>
          <w:sz w:val="23"/>
          <w:szCs w:val="23"/>
        </w:rPr>
        <w:t>”.</w:t>
      </w:r>
    </w:p>
    <w:p w14:paraId="3C4B5F8E" w14:textId="77777777" w:rsidR="00322244" w:rsidRDefault="00322244">
      <w:pPr>
        <w:rPr>
          <w:sz w:val="23"/>
          <w:szCs w:val="23"/>
        </w:rPr>
      </w:pPr>
      <w:r>
        <w:rPr>
          <w:sz w:val="23"/>
          <w:szCs w:val="23"/>
        </w:rPr>
        <w:t>ВОПРОС – Но почему о Предвечной Матери, Пространстве, говорится как о женском начале?</w:t>
      </w:r>
    </w:p>
    <w:p w14:paraId="329D8E79" w14:textId="77777777" w:rsidR="00322244" w:rsidRDefault="00322244">
      <w:pPr>
        <w:rPr>
          <w:sz w:val="23"/>
          <w:szCs w:val="23"/>
        </w:rPr>
      </w:pPr>
      <w:r>
        <w:rPr>
          <w:sz w:val="23"/>
          <w:szCs w:val="23"/>
        </w:rPr>
        <w:t xml:space="preserve">ОТВЕТ – Не всегда, так как в вышеприведенном отрывке Пространство называется Вечной Матерью-Отцом; но причина, по которой о нём говорят как о женском начале, заключается в том, что, хотя и невозможно дать определение </w:t>
      </w:r>
      <w:proofErr w:type="spellStart"/>
      <w:r>
        <w:rPr>
          <w:sz w:val="23"/>
          <w:szCs w:val="23"/>
        </w:rPr>
        <w:t>Парабраману</w:t>
      </w:r>
      <w:proofErr w:type="spellEnd"/>
      <w:r>
        <w:rPr>
          <w:sz w:val="23"/>
          <w:szCs w:val="23"/>
        </w:rPr>
        <w:t>, тем не менее, раз уж мы говорим о том Первоначальном Нечто, которое может быть постигнуто [после Парабрамана], мы должны относиться к нему как к женскому началу. Во всех космогонических концепциях первая дифференциация считалась женской. Парабрамана скрывает – или покрывает – завеса Мулапракрити &lt;...&gt;</w:t>
      </w:r>
    </w:p>
    <w:p w14:paraId="616F8129" w14:textId="77777777" w:rsidR="00322244" w:rsidRDefault="00322244">
      <w:pPr>
        <w:rPr>
          <w:sz w:val="23"/>
          <w:szCs w:val="23"/>
        </w:rPr>
      </w:pPr>
      <w:r>
        <w:rPr>
          <w:sz w:val="23"/>
          <w:szCs w:val="23"/>
        </w:rPr>
        <w:t xml:space="preserve">В индусской философии ОНО – это </w:t>
      </w:r>
      <w:proofErr w:type="spellStart"/>
      <w:r>
        <w:rPr>
          <w:sz w:val="23"/>
          <w:szCs w:val="23"/>
        </w:rPr>
        <w:t>Парабраман</w:t>
      </w:r>
      <w:proofErr w:type="spellEnd"/>
      <w:r>
        <w:rPr>
          <w:sz w:val="23"/>
          <w:szCs w:val="23"/>
        </w:rPr>
        <w:t xml:space="preserve">, который за пределами [рожденного] Брамы. В Европе о нём говорят как о “Непостижимом”. Пространство, о котором говорим мы, является женским аспектом Брамы, или мужского начала. При первой дифференцирующей вибрации Субъективное начинает </w:t>
      </w:r>
      <w:proofErr w:type="spellStart"/>
      <w:r>
        <w:rPr>
          <w:sz w:val="23"/>
          <w:szCs w:val="23"/>
        </w:rPr>
        <w:t>эманировать</w:t>
      </w:r>
      <w:proofErr w:type="spellEnd"/>
      <w:r>
        <w:rPr>
          <w:sz w:val="23"/>
          <w:szCs w:val="23"/>
        </w:rPr>
        <w:t>, или ниспадать, подобно тени, на Объективное и становится тем, что мы называем Матерью Мира, от которой берёт начало Логос, являющийся одновременно и Сыном, и Богом-Отцом. Будучи Оба непроявленными, первый представляет собой Потенциальность, а второй – Силу. Но нельзя путать первого (непроявленного) с проявленным Логосом, который во всех космогониях тоже называется Сыном. &lt;...&gt;</w:t>
      </w:r>
    </w:p>
    <w:p w14:paraId="0DBAED7F" w14:textId="77777777" w:rsidR="00322244" w:rsidRDefault="00322244">
      <w:pPr>
        <w:rPr>
          <w:sz w:val="23"/>
          <w:szCs w:val="23"/>
        </w:rPr>
      </w:pPr>
      <w:r>
        <w:rPr>
          <w:sz w:val="23"/>
          <w:szCs w:val="23"/>
        </w:rPr>
        <w:t xml:space="preserve">Если мы обратимся к космогониям индуизма, мы не найдем в них даже упоминания Парабрамана. В них говорится только о Мулапракрити, которая является своего рода покровом, или аспектом, Парабрамана в невидимой Вселенной. Мулапракрити значит Первопричина Природы или Материи. Но </w:t>
      </w:r>
      <w:proofErr w:type="spellStart"/>
      <w:r>
        <w:rPr>
          <w:sz w:val="23"/>
          <w:szCs w:val="23"/>
        </w:rPr>
        <w:t>Парабраман</w:t>
      </w:r>
      <w:proofErr w:type="spellEnd"/>
      <w:r>
        <w:rPr>
          <w:sz w:val="23"/>
          <w:szCs w:val="23"/>
        </w:rPr>
        <w:t xml:space="preserve"> не может быть назван “Первопричиной”, так как он является Абсолютной Беспричинной Причиной всего. Таким образом, следует начинать с Мулапракрити, или Покрова того, что не поддается постижению. Опять же, на первом плане Материи первой появляется Богиня-Мать как отражение, или субъективная причина. Затем от неё исходит (или, скорее, пребывает в ней) непроявленный Логос, который, одновременно являясь и её Сыном и Супругом, называется “Сокрытым Отцом”. От Них происходит первый проявленный Логос, или Дух, и Сын, выделяющий из своей субстанции Семь Логосов, синтез которых, рассматриваемый как одна собирательная сила, и становится [коллективным] Архитектором Видимой Вселенной.</w:t>
      </w:r>
    </w:p>
    <w:p w14:paraId="5735CE51" w14:textId="77777777" w:rsidR="00322244" w:rsidRDefault="00322244">
      <w:pPr>
        <w:rPr>
          <w:sz w:val="23"/>
          <w:szCs w:val="23"/>
        </w:rPr>
      </w:pPr>
      <w:r>
        <w:rPr>
          <w:sz w:val="23"/>
          <w:szCs w:val="23"/>
        </w:rPr>
        <w:t>&lt;...&gt;</w:t>
      </w:r>
    </w:p>
    <w:p w14:paraId="4638E792" w14:textId="77777777" w:rsidR="00322244" w:rsidRDefault="00322244">
      <w:pPr>
        <w:rPr>
          <w:sz w:val="23"/>
          <w:szCs w:val="23"/>
        </w:rPr>
      </w:pPr>
      <w:r>
        <w:rPr>
          <w:sz w:val="23"/>
          <w:szCs w:val="23"/>
        </w:rPr>
        <w:t xml:space="preserve">Мулапракрити </w:t>
      </w:r>
      <w:proofErr w:type="spellStart"/>
      <w:r>
        <w:rPr>
          <w:sz w:val="23"/>
          <w:szCs w:val="23"/>
        </w:rPr>
        <w:t>ведантистов</w:t>
      </w:r>
      <w:proofErr w:type="spellEnd"/>
      <w:r>
        <w:rPr>
          <w:sz w:val="23"/>
          <w:szCs w:val="23"/>
        </w:rPr>
        <w:t xml:space="preserve">, </w:t>
      </w:r>
      <w:proofErr w:type="spellStart"/>
      <w:r>
        <w:rPr>
          <w:sz w:val="23"/>
          <w:szCs w:val="23"/>
        </w:rPr>
        <w:t>Свабхават</w:t>
      </w:r>
      <w:proofErr w:type="spellEnd"/>
      <w:r>
        <w:rPr>
          <w:sz w:val="23"/>
          <w:szCs w:val="23"/>
        </w:rPr>
        <w:t xml:space="preserve"> буддистов (</w:t>
      </w:r>
      <w:proofErr w:type="spellStart"/>
      <w:r>
        <w:rPr>
          <w:sz w:val="23"/>
          <w:szCs w:val="23"/>
        </w:rPr>
        <w:t>Духо</w:t>
      </w:r>
      <w:proofErr w:type="spellEnd"/>
      <w:r>
        <w:rPr>
          <w:sz w:val="23"/>
          <w:szCs w:val="23"/>
        </w:rPr>
        <w:t xml:space="preserve">-Материя), или то самое андрогинное нечто, о котором мы говорим и которое и дифференцируется и не дифференцируется. В своём первом принципе это чистая абстракция, которая дифференцируется только тогда, когда с течением времени трансформируется в Пракрити (Природу). Из человеческих принципов (то есть на уровне Микрокосмоса) она (Мулапракрити) соответствует Буддхи, тогда как Атма соответствует </w:t>
      </w:r>
      <w:proofErr w:type="spellStart"/>
      <w:r>
        <w:rPr>
          <w:sz w:val="23"/>
          <w:szCs w:val="23"/>
        </w:rPr>
        <w:t>Парабраману</w:t>
      </w:r>
      <w:proofErr w:type="spellEnd"/>
      <w:r>
        <w:rPr>
          <w:sz w:val="23"/>
          <w:szCs w:val="23"/>
        </w:rPr>
        <w:t xml:space="preserve">, Манас – </w:t>
      </w:r>
      <w:proofErr w:type="spellStart"/>
      <w:r>
        <w:rPr>
          <w:sz w:val="23"/>
          <w:szCs w:val="23"/>
        </w:rPr>
        <w:t>Махату</w:t>
      </w:r>
      <w:proofErr w:type="spellEnd"/>
      <w:r>
        <w:rPr>
          <w:sz w:val="23"/>
          <w:szCs w:val="23"/>
        </w:rPr>
        <w:t xml:space="preserve"> и т.д. &lt;...&gt; [Мулапракрити] это то, что становится семью планами бытия, начиная с духовного (ментального), и, проходя через психический (астральный), заканчивается на материальном. Семь планов мысли, или семь состояний сознания, соответствуют этим семи планам бытия.</w:t>
      </w:r>
    </w:p>
    <w:p w14:paraId="1018A655" w14:textId="77777777" w:rsidR="00322244" w:rsidRDefault="00322244">
      <w:pPr>
        <w:rPr>
          <w:sz w:val="23"/>
          <w:szCs w:val="23"/>
        </w:rPr>
      </w:pPr>
      <w:r>
        <w:rPr>
          <w:sz w:val="23"/>
          <w:szCs w:val="23"/>
        </w:rPr>
        <w:t>&lt;...&gt;</w:t>
      </w:r>
    </w:p>
    <w:p w14:paraId="1CB1B9A3" w14:textId="77777777" w:rsidR="00322244" w:rsidRDefault="00322244">
      <w:pPr>
        <w:rPr>
          <w:sz w:val="23"/>
          <w:szCs w:val="23"/>
        </w:rPr>
      </w:pPr>
      <w:r>
        <w:rPr>
          <w:sz w:val="23"/>
          <w:szCs w:val="23"/>
        </w:rPr>
        <w:t>Термин “Мулапракрити”, используемый в Веданте, соответствует термину “Адити” (рождающей всех Богов), который используется в Ведах. &lt;...&gt;</w:t>
      </w:r>
    </w:p>
    <w:p w14:paraId="692B62E0" w14:textId="77777777" w:rsidR="00322244" w:rsidRDefault="00322244">
      <w:pPr>
        <w:rPr>
          <w:sz w:val="23"/>
          <w:szCs w:val="23"/>
        </w:rPr>
      </w:pPr>
      <w:r>
        <w:rPr>
          <w:sz w:val="23"/>
          <w:szCs w:val="23"/>
        </w:rPr>
        <w:t>“Покровы Вечной Матери-Отца”, принадлежит седьмому плану материи, если считать снизу вверх или, скорее, снаружи вовнутрь. Её нельзя обнаружить на нижнем, а вернее, самом внешнем, или материальном, плане.</w:t>
      </w:r>
    </w:p>
    <w:p w14:paraId="407D2236" w14:textId="77777777" w:rsidR="00322244" w:rsidRDefault="00322244">
      <w:pPr>
        <w:ind w:left="113" w:firstLine="709"/>
        <w:rPr>
          <w:sz w:val="23"/>
          <w:szCs w:val="23"/>
        </w:rPr>
      </w:pPr>
      <w:r>
        <w:rPr>
          <w:sz w:val="23"/>
          <w:szCs w:val="23"/>
        </w:rPr>
        <w:t>&lt;...&gt;</w:t>
      </w:r>
    </w:p>
    <w:p w14:paraId="1B964E9B" w14:textId="77777777" w:rsidR="00322244" w:rsidRDefault="00322244">
      <w:pPr>
        <w:rPr>
          <w:snapToGrid w:val="0"/>
          <w:sz w:val="23"/>
          <w:szCs w:val="23"/>
        </w:rPr>
      </w:pPr>
      <w:r>
        <w:rPr>
          <w:snapToGrid w:val="0"/>
          <w:sz w:val="23"/>
          <w:szCs w:val="23"/>
        </w:rPr>
        <w:t xml:space="preserve">ВОПРОС – Зачем использовать выражение </w:t>
      </w:r>
      <w:r>
        <w:rPr>
          <w:sz w:val="23"/>
          <w:szCs w:val="23"/>
        </w:rPr>
        <w:t>“</w:t>
      </w:r>
      <w:r>
        <w:rPr>
          <w:snapToGrid w:val="0"/>
          <w:sz w:val="23"/>
          <w:szCs w:val="23"/>
        </w:rPr>
        <w:t>Семь Вечностей”?</w:t>
      </w:r>
    </w:p>
    <w:p w14:paraId="705253BE" w14:textId="77777777" w:rsidR="00322244" w:rsidRDefault="00322244">
      <w:pPr>
        <w:rPr>
          <w:snapToGrid w:val="0"/>
          <w:sz w:val="23"/>
          <w:szCs w:val="23"/>
        </w:rPr>
      </w:pPr>
      <w:r>
        <w:rPr>
          <w:snapToGrid w:val="0"/>
          <w:sz w:val="23"/>
          <w:szCs w:val="23"/>
        </w:rPr>
        <w:t xml:space="preserve">ОТВЕТ – Выражение </w:t>
      </w:r>
      <w:r>
        <w:rPr>
          <w:sz w:val="23"/>
          <w:szCs w:val="23"/>
        </w:rPr>
        <w:t>“</w:t>
      </w:r>
      <w:r>
        <w:rPr>
          <w:snapToGrid w:val="0"/>
          <w:sz w:val="23"/>
          <w:szCs w:val="23"/>
        </w:rPr>
        <w:t>Семь Вечностей” используется по неизменному закону аналогий. Как Манвантара делится на семь периодов, так же и Пралайя; как день состоит из двенадцати часов, так же и ночь. Разве можно сказать, что, раз мы спим ночью и перестаем осознавать время, значит, часы не идут? Пралайя – это “ночь” после “дня” Манвантары. С нами никого нет, и сознание, как и всё остальное, спит. Но, так как оно существует и во время Манвантары полностью пребывает в состоянии активности, и так как мы полностью отдаем себе отчет в том, что закон аналогии и периодичности непреложен и как таковой действует одинаково в обоих случаях, почему же мы не можем употребить это выражение?</w:t>
      </w:r>
    </w:p>
    <w:p w14:paraId="21638C26" w14:textId="77777777" w:rsidR="00322244" w:rsidRDefault="00322244">
      <w:pPr>
        <w:rPr>
          <w:snapToGrid w:val="0"/>
          <w:sz w:val="23"/>
          <w:szCs w:val="23"/>
        </w:rPr>
      </w:pPr>
      <w:r>
        <w:rPr>
          <w:snapToGrid w:val="0"/>
          <w:sz w:val="23"/>
          <w:szCs w:val="23"/>
        </w:rPr>
        <w:t>ВОПРОС – Но как можно сосчитать вечность?</w:t>
      </w:r>
    </w:p>
    <w:p w14:paraId="0304457B" w14:textId="77777777" w:rsidR="00322244" w:rsidRDefault="00322244">
      <w:pPr>
        <w:rPr>
          <w:snapToGrid w:val="0"/>
          <w:sz w:val="23"/>
          <w:szCs w:val="23"/>
        </w:rPr>
      </w:pPr>
      <w:r>
        <w:rPr>
          <w:snapToGrid w:val="0"/>
          <w:sz w:val="23"/>
          <w:szCs w:val="23"/>
        </w:rPr>
        <w:t>ОТВЕТ – Возможно, этот вопрос возник в связи с общим непониманием слова “Вечность”. Мы, люди Запада, обнаруживаем свою глупость, рассуждая о том, что не имеет ни начала, ни конца, и мы полагаем, что древние мыслители делали то же самое. А они этого не делали: ни один из философов древности никогда не рассматривал “Вечность” как продолжительность без начала и без конца. Ни “эоны” греков, ни “</w:t>
      </w:r>
      <w:proofErr w:type="spellStart"/>
      <w:r>
        <w:rPr>
          <w:snapToGrid w:val="0"/>
          <w:sz w:val="23"/>
          <w:szCs w:val="23"/>
        </w:rPr>
        <w:t>неросы</w:t>
      </w:r>
      <w:proofErr w:type="spellEnd"/>
      <w:r>
        <w:rPr>
          <w:snapToGrid w:val="0"/>
          <w:sz w:val="23"/>
          <w:szCs w:val="23"/>
        </w:rPr>
        <w:t xml:space="preserve">” не имеют этого значения. В действительности не было такого слова, которое имело бы именно такой смысл. Только Пара-Браман, Эйн-Соф и </w:t>
      </w:r>
      <w:proofErr w:type="spellStart"/>
      <w:r>
        <w:rPr>
          <w:snapToGrid w:val="0"/>
          <w:sz w:val="23"/>
          <w:szCs w:val="23"/>
        </w:rPr>
        <w:t>Зерван-Акарана</w:t>
      </w:r>
      <w:proofErr w:type="spellEnd"/>
      <w:r>
        <w:rPr>
          <w:snapToGrid w:val="0"/>
          <w:sz w:val="23"/>
          <w:szCs w:val="23"/>
        </w:rPr>
        <w:t xml:space="preserve"> Авесты выражают идею такой Вечности; все другие периоды, будучи конечны и </w:t>
      </w:r>
      <w:proofErr w:type="spellStart"/>
      <w:r>
        <w:rPr>
          <w:snapToGrid w:val="0"/>
          <w:sz w:val="23"/>
          <w:szCs w:val="23"/>
        </w:rPr>
        <w:t>астрономичны</w:t>
      </w:r>
      <w:proofErr w:type="spellEnd"/>
      <w:r>
        <w:rPr>
          <w:snapToGrid w:val="0"/>
          <w:sz w:val="23"/>
          <w:szCs w:val="23"/>
        </w:rPr>
        <w:t>, базируются на тропических годах или других огромных по продолжительности циклах &lt;...&gt;</w:t>
      </w:r>
    </w:p>
    <w:p w14:paraId="55EA3196" w14:textId="3848943F" w:rsidR="00322244" w:rsidRDefault="00322244">
      <w:pPr>
        <w:rPr>
          <w:snapToGrid w:val="0"/>
          <w:sz w:val="23"/>
          <w:szCs w:val="23"/>
        </w:rPr>
      </w:pPr>
      <w:r>
        <w:rPr>
          <w:snapToGrid w:val="0"/>
          <w:sz w:val="23"/>
          <w:szCs w:val="23"/>
        </w:rPr>
        <w:t xml:space="preserve">ВОПРОС – Можно ли сказать, что отношения между </w:t>
      </w:r>
      <w:proofErr w:type="spellStart"/>
      <w:r>
        <w:rPr>
          <w:snapToGrid w:val="0"/>
          <w:sz w:val="23"/>
          <w:szCs w:val="23"/>
        </w:rPr>
        <w:t>Пралайей</w:t>
      </w:r>
      <w:proofErr w:type="spellEnd"/>
      <w:r>
        <w:rPr>
          <w:snapToGrid w:val="0"/>
          <w:sz w:val="23"/>
          <w:szCs w:val="23"/>
        </w:rPr>
        <w:t xml:space="preserve"> и Манвантарой </w:t>
      </w:r>
      <w:r w:rsidR="0036186B" w:rsidRPr="0036186B">
        <w:rPr>
          <w:snapToGrid w:val="0"/>
          <w:color w:val="002164"/>
          <w:sz w:val="23"/>
          <w:szCs w:val="23"/>
          <w:vertAlign w:val="superscript"/>
        </w:rPr>
        <w:t>(здесь – Век Брамы)</w:t>
      </w:r>
      <w:r>
        <w:rPr>
          <w:snapToGrid w:val="0"/>
          <w:sz w:val="23"/>
          <w:szCs w:val="23"/>
        </w:rPr>
        <w:t xml:space="preserve"> абсолютно аналогичны отношениям между сном и пробуждением?</w:t>
      </w:r>
    </w:p>
    <w:p w14:paraId="147D204A" w14:textId="77777777" w:rsidR="00322244" w:rsidRDefault="00322244">
      <w:pPr>
        <w:rPr>
          <w:snapToGrid w:val="0"/>
          <w:sz w:val="23"/>
          <w:szCs w:val="23"/>
        </w:rPr>
      </w:pPr>
      <w:r>
        <w:rPr>
          <w:snapToGrid w:val="0"/>
          <w:sz w:val="23"/>
          <w:szCs w:val="23"/>
        </w:rPr>
        <w:t>ОТВЕТ – Только в определенном смысле. Ночью мы все существуем как личности и живем как индивидуальности, хотя мы спим и можем этого не осознавать. Но во время Пралайи все дифференцированные единицы исчезают из феноменальной Вселенной и сливаются или, скорее, переходят в Одно ноуменальное Целое. Поэтому фактически между ними существует большая разница.</w:t>
      </w:r>
    </w:p>
    <w:p w14:paraId="1F4C645E" w14:textId="77777777" w:rsidR="00322244" w:rsidRDefault="00322244">
      <w:pPr>
        <w:rPr>
          <w:snapToGrid w:val="0"/>
          <w:sz w:val="23"/>
          <w:szCs w:val="23"/>
        </w:rPr>
      </w:pPr>
      <w:r>
        <w:rPr>
          <w:snapToGrid w:val="0"/>
          <w:sz w:val="23"/>
          <w:szCs w:val="23"/>
        </w:rPr>
        <w:t>ВОПРОС – Сон называют “теневой стороной жизни”. Может быть, Пралайю можно назвать теневой стороной Космической жизни?</w:t>
      </w:r>
    </w:p>
    <w:p w14:paraId="50B32770" w14:textId="77777777" w:rsidR="00322244" w:rsidRDefault="00322244">
      <w:pPr>
        <w:rPr>
          <w:snapToGrid w:val="0"/>
          <w:sz w:val="23"/>
          <w:szCs w:val="23"/>
        </w:rPr>
      </w:pPr>
      <w:r>
        <w:rPr>
          <w:snapToGrid w:val="0"/>
          <w:sz w:val="23"/>
          <w:szCs w:val="23"/>
        </w:rPr>
        <w:t>ОТВЕТ – В определенном смысле можно. Пралайя – это растворение видимого в невидимом, разнородного в однородном, следовательно, это время покоя. Даже космическая материя, несмотря на то, что она в своей основе неразрушима, должна иметь время покоя для возвращения в состояние Лайя. Абсолютность всё содержащей Единой Сущности должна проявлять себя одинаково как во время покоя, так и во время активности.</w:t>
      </w:r>
    </w:p>
    <w:p w14:paraId="03FCE3DC" w14:textId="77777777" w:rsidR="00322244" w:rsidRDefault="00322244">
      <w:pPr>
        <w:rPr>
          <w:noProof/>
          <w:sz w:val="27"/>
          <w:szCs w:val="27"/>
        </w:rPr>
      </w:pPr>
    </w:p>
    <w:p w14:paraId="17BE1F2E" w14:textId="77777777" w:rsidR="00322244" w:rsidRDefault="00322244">
      <w:pPr>
        <w:ind w:left="113" w:firstLine="709"/>
        <w:jc w:val="center"/>
        <w:rPr>
          <w:noProof/>
          <w:sz w:val="27"/>
          <w:szCs w:val="27"/>
        </w:rPr>
      </w:pPr>
      <w:r>
        <w:rPr>
          <w:noProof/>
          <w:sz w:val="27"/>
          <w:szCs w:val="27"/>
        </w:rPr>
        <w:t>_____</w:t>
      </w:r>
    </w:p>
    <w:p w14:paraId="73BEDA49" w14:textId="77777777" w:rsidR="00322244" w:rsidRDefault="00322244">
      <w:pPr>
        <w:ind w:left="113" w:firstLine="709"/>
        <w:jc w:val="center"/>
        <w:rPr>
          <w:noProof/>
          <w:sz w:val="23"/>
          <w:szCs w:val="23"/>
        </w:rPr>
      </w:pPr>
    </w:p>
    <w:p w14:paraId="7BC913A8" w14:textId="77777777" w:rsidR="00322244" w:rsidRDefault="00322244" w:rsidP="00D82C33">
      <w:pPr>
        <w:pStyle w:val="3"/>
        <w:ind w:right="0" w:firstLine="709"/>
        <w:rPr>
          <w:noProof/>
          <w:sz w:val="23"/>
          <w:szCs w:val="23"/>
        </w:rPr>
      </w:pPr>
      <w:bookmarkStart w:id="218" w:name="стр81"/>
      <w:bookmarkStart w:id="219" w:name="_Toc161291772"/>
      <w:bookmarkStart w:id="220" w:name="_Toc161292062"/>
      <w:bookmarkStart w:id="221" w:name="_Toc169967161"/>
      <w:bookmarkStart w:id="222" w:name="_Toc172142403"/>
      <w:bookmarkEnd w:id="218"/>
      <w:r>
        <w:rPr>
          <w:noProof/>
          <w:sz w:val="23"/>
          <w:szCs w:val="23"/>
        </w:rPr>
        <w:t>СТАНЦА I.2.</w:t>
      </w:r>
      <w:bookmarkEnd w:id="219"/>
      <w:bookmarkEnd w:id="220"/>
      <w:bookmarkEnd w:id="221"/>
      <w:bookmarkEnd w:id="222"/>
    </w:p>
    <w:p w14:paraId="6C041F05" w14:textId="77777777" w:rsidR="00322244" w:rsidRDefault="00322244">
      <w:pPr>
        <w:pStyle w:val="ac"/>
        <w:ind w:right="0" w:firstLine="709"/>
        <w:rPr>
          <w:noProof/>
          <w:sz w:val="21"/>
          <w:szCs w:val="21"/>
        </w:rPr>
      </w:pPr>
      <w:r>
        <w:rPr>
          <w:noProof/>
          <w:sz w:val="21"/>
          <w:szCs w:val="21"/>
        </w:rPr>
        <w:t>2. ВРЕМЕНИ НЕ БЫЛО, ОНО ПОКОИЛОСЬ В БЕСКОНЕЧНЫХ НЕДРАХ ПРОДОЛЖИТЕЛЬНОСТИ.</w:t>
      </w:r>
    </w:p>
    <w:p w14:paraId="752700EB" w14:textId="77777777" w:rsidR="00322244" w:rsidRDefault="00322244">
      <w:pPr>
        <w:ind w:firstLine="709"/>
        <w:rPr>
          <w:noProof/>
          <w:sz w:val="23"/>
          <w:szCs w:val="23"/>
        </w:rPr>
      </w:pPr>
      <w:r>
        <w:rPr>
          <w:noProof/>
          <w:sz w:val="23"/>
          <w:szCs w:val="23"/>
        </w:rPr>
        <w:t xml:space="preserve">«Время» есть лишь иллюзия, создаваемая последовательными чередованиями наших состояний сознания на протяжении нашего странствования в Вечности, и оно не существует, но «покоится во сне» там, где нет сознания, в котором может возникнуть Иллюзия. Настоящее есть лишь математическая линия, отделяющая ту часть Вечной Длительности, которую мы называем Будущим, от части, именуемой нами Прошлым. Ничто на Земле не имеет истинной, реальной длительности, ибо ничто не остаётся без изменения – или тем же самым – на биллионную часть секунды; и ощущение, которое мы получаем от очевидности разделения времени, известного как Настоящее, происходит от неясности мимолетных восприятий или ряда восприятий предметов, передаваемых нам нашими чувствами, по мере того, как эти предметы из области идеальных представлений, называемой нами Будущим, переходят в область воспоминаний, именуемой нами Прошлым. </w:t>
      </w:r>
      <w:bookmarkStart w:id="223" w:name="стр82"/>
      <w:bookmarkEnd w:id="223"/>
    </w:p>
    <w:p w14:paraId="745B2C2E" w14:textId="77777777" w:rsidR="00322244" w:rsidRDefault="00322244">
      <w:pPr>
        <w:ind w:firstLine="709"/>
        <w:rPr>
          <w:noProof/>
          <w:sz w:val="23"/>
          <w:szCs w:val="23"/>
        </w:rPr>
      </w:pPr>
    </w:p>
    <w:p w14:paraId="68BAE7CE" w14:textId="77777777" w:rsidR="00322244" w:rsidRDefault="00322244">
      <w:pPr>
        <w:rPr>
          <w:smallCaps/>
          <w:noProof/>
        </w:rPr>
      </w:pPr>
      <w:r>
        <w:rPr>
          <w:smallCaps/>
          <w:noProof/>
        </w:rPr>
        <w:t xml:space="preserve">Из Дополнительного комментария Е.П.Б. к Станце </w:t>
      </w:r>
      <w:r>
        <w:rPr>
          <w:smallCaps/>
          <w:noProof/>
          <w:lang w:val="en-US"/>
        </w:rPr>
        <w:t>I</w:t>
      </w:r>
      <w:r>
        <w:rPr>
          <w:smallCaps/>
          <w:noProof/>
        </w:rPr>
        <w:t>.2.</w:t>
      </w:r>
    </w:p>
    <w:p w14:paraId="655BB6DB" w14:textId="77777777" w:rsidR="00322244" w:rsidRDefault="00322244">
      <w:pPr>
        <w:ind w:firstLine="709"/>
        <w:rPr>
          <w:noProof/>
          <w:sz w:val="23"/>
          <w:szCs w:val="23"/>
        </w:rPr>
      </w:pPr>
    </w:p>
    <w:p w14:paraId="0A82D46A" w14:textId="77777777" w:rsidR="00322244" w:rsidRDefault="00322244">
      <w:pPr>
        <w:rPr>
          <w:snapToGrid w:val="0"/>
          <w:sz w:val="23"/>
          <w:szCs w:val="23"/>
        </w:rPr>
      </w:pPr>
      <w:r>
        <w:rPr>
          <w:snapToGrid w:val="0"/>
          <w:sz w:val="23"/>
          <w:szCs w:val="23"/>
        </w:rPr>
        <w:t>&lt;...&gt;</w:t>
      </w:r>
    </w:p>
    <w:p w14:paraId="581BACB7" w14:textId="77777777" w:rsidR="00322244" w:rsidRDefault="00322244">
      <w:pPr>
        <w:rPr>
          <w:snapToGrid w:val="0"/>
          <w:sz w:val="23"/>
          <w:szCs w:val="23"/>
        </w:rPr>
      </w:pPr>
      <w:r>
        <w:rPr>
          <w:snapToGrid w:val="0"/>
          <w:sz w:val="23"/>
          <w:szCs w:val="23"/>
        </w:rPr>
        <w:t>ВОПРОС – Какова разница между Временем и [измеряемой Временем] Продолжительностью?</w:t>
      </w:r>
    </w:p>
    <w:p w14:paraId="38BDC9E3" w14:textId="77777777" w:rsidR="00322244" w:rsidRDefault="00322244">
      <w:pPr>
        <w:rPr>
          <w:snapToGrid w:val="0"/>
          <w:sz w:val="23"/>
          <w:szCs w:val="23"/>
        </w:rPr>
      </w:pPr>
      <w:r>
        <w:rPr>
          <w:snapToGrid w:val="0"/>
          <w:sz w:val="23"/>
          <w:szCs w:val="23"/>
        </w:rPr>
        <w:t xml:space="preserve">ОТВЕТ – Продолжительность есть; у неё нет ни начала, ни конца. Как можно назвать временем то, что не имеет ни начала, ни конца? Продолжительность </w:t>
      </w:r>
      <w:proofErr w:type="spellStart"/>
      <w:r>
        <w:rPr>
          <w:snapToGrid w:val="0"/>
          <w:sz w:val="23"/>
          <w:szCs w:val="23"/>
        </w:rPr>
        <w:t>безначальна</w:t>
      </w:r>
      <w:proofErr w:type="spellEnd"/>
      <w:r>
        <w:rPr>
          <w:snapToGrid w:val="0"/>
          <w:sz w:val="23"/>
          <w:szCs w:val="23"/>
        </w:rPr>
        <w:t xml:space="preserve"> и бесконечна, Время же конечно.</w:t>
      </w:r>
    </w:p>
    <w:p w14:paraId="63F6E866" w14:textId="77777777" w:rsidR="00322244" w:rsidRDefault="00322244">
      <w:pPr>
        <w:rPr>
          <w:snapToGrid w:val="0"/>
          <w:sz w:val="23"/>
          <w:szCs w:val="23"/>
        </w:rPr>
      </w:pPr>
      <w:r>
        <w:rPr>
          <w:snapToGrid w:val="0"/>
          <w:sz w:val="23"/>
          <w:szCs w:val="23"/>
        </w:rPr>
        <w:t>ВОПРОС – Можно ли сказать, что Продолжительность понятие бесконечное, а Время – понятие конечное?</w:t>
      </w:r>
    </w:p>
    <w:p w14:paraId="123E7037" w14:textId="77777777" w:rsidR="00322244" w:rsidRDefault="00322244">
      <w:pPr>
        <w:rPr>
          <w:snapToGrid w:val="0"/>
          <w:sz w:val="23"/>
          <w:szCs w:val="23"/>
        </w:rPr>
      </w:pPr>
      <w:r>
        <w:rPr>
          <w:snapToGrid w:val="0"/>
          <w:sz w:val="23"/>
          <w:szCs w:val="23"/>
        </w:rPr>
        <w:t>ОТВЕТ – Время можно делить, Продолжительность же, по крайней мере согласно нашей философии, нельзя. Время делимо в Продолжительности, или одно находится в рамках Времени и Пространства, а другое – за пределами их обоих.</w:t>
      </w:r>
    </w:p>
    <w:p w14:paraId="0063BBAF" w14:textId="77777777" w:rsidR="00322244" w:rsidRDefault="00322244">
      <w:pPr>
        <w:rPr>
          <w:snapToGrid w:val="0"/>
          <w:sz w:val="23"/>
          <w:szCs w:val="23"/>
        </w:rPr>
      </w:pPr>
      <w:r>
        <w:rPr>
          <w:snapToGrid w:val="0"/>
          <w:sz w:val="23"/>
          <w:szCs w:val="23"/>
        </w:rPr>
        <w:t>ВОПРОС – Время можно определить только по движению Земли.</w:t>
      </w:r>
    </w:p>
    <w:p w14:paraId="0D23E9EA" w14:textId="77777777" w:rsidR="00322244" w:rsidRDefault="00322244">
      <w:pPr>
        <w:rPr>
          <w:snapToGrid w:val="0"/>
          <w:sz w:val="23"/>
          <w:szCs w:val="23"/>
        </w:rPr>
      </w:pPr>
      <w:r>
        <w:rPr>
          <w:snapToGrid w:val="0"/>
          <w:sz w:val="23"/>
          <w:szCs w:val="23"/>
        </w:rPr>
        <w:t>ОТВЕТ – Но мы также можем определить Время концептуально.</w:t>
      </w:r>
    </w:p>
    <w:p w14:paraId="35D17879" w14:textId="77777777" w:rsidR="00322244" w:rsidRDefault="00322244">
      <w:pPr>
        <w:rPr>
          <w:snapToGrid w:val="0"/>
          <w:sz w:val="23"/>
          <w:szCs w:val="23"/>
        </w:rPr>
      </w:pPr>
      <w:r>
        <w:rPr>
          <w:snapToGrid w:val="0"/>
          <w:sz w:val="23"/>
          <w:szCs w:val="23"/>
        </w:rPr>
        <w:t>ВОПРОС – Скорее, Продолжительность?</w:t>
      </w:r>
    </w:p>
    <w:p w14:paraId="4007803B" w14:textId="7F019CA7" w:rsidR="00322244" w:rsidRDefault="00322244">
      <w:pPr>
        <w:rPr>
          <w:snapToGrid w:val="0"/>
          <w:sz w:val="23"/>
          <w:szCs w:val="23"/>
        </w:rPr>
      </w:pPr>
      <w:r>
        <w:rPr>
          <w:snapToGrid w:val="0"/>
          <w:sz w:val="23"/>
          <w:szCs w:val="23"/>
        </w:rPr>
        <w:t>ОТВЕТ – Нет, Время. Что касается Продолжительности, её невозможно делить или отмечать в ней какие-то этапы. Для нас Продолжительность это неделимая Вечность, не относительная, но абсолютная.</w:t>
      </w:r>
    </w:p>
    <w:p w14:paraId="7ACF3085" w14:textId="77777777" w:rsidR="00322244" w:rsidRDefault="00322244">
      <w:pPr>
        <w:rPr>
          <w:snapToGrid w:val="0"/>
          <w:sz w:val="23"/>
          <w:szCs w:val="23"/>
        </w:rPr>
      </w:pPr>
      <w:r>
        <w:rPr>
          <w:snapToGrid w:val="0"/>
          <w:sz w:val="23"/>
          <w:szCs w:val="23"/>
        </w:rPr>
        <w:t>ВОПРОС – Можно ли сказать, что главная идея Продолжительности – это существование?</w:t>
      </w:r>
    </w:p>
    <w:p w14:paraId="79855D64" w14:textId="77777777" w:rsidR="00322244" w:rsidRDefault="00322244">
      <w:pPr>
        <w:rPr>
          <w:snapToGrid w:val="0"/>
          <w:sz w:val="23"/>
          <w:szCs w:val="23"/>
        </w:rPr>
      </w:pPr>
      <w:r>
        <w:rPr>
          <w:snapToGrid w:val="0"/>
          <w:sz w:val="23"/>
          <w:szCs w:val="23"/>
        </w:rPr>
        <w:t>ОТВЕТ – Нет. Существование ограничено определенными промежутками времени, тогда как Продолжительность, не имея ни начала, ни конца, является совершенной абстракцией, которая содержит в себе Время. Продолжительность сопоставима с Пространством, которое тоже, будучи абстракцией, не имеет ни начала, ни конца. Только после конкретизации и ограничения оно может быть представлено и становится чем-то. Конечно, расстояние между двумя точками называют пространством; оно может быть огромно или бесконечно мало, тем не менее оно всегда будет пространством. Но все подобные характеристики являются категориями человеческого восприятия. В действительности Пространство – это то, что древние мыслители называли Единым Невидимым и Непознанным Божеством.</w:t>
      </w:r>
    </w:p>
    <w:p w14:paraId="0C5CC7EE" w14:textId="77777777" w:rsidR="00322244" w:rsidRDefault="00322244">
      <w:pPr>
        <w:rPr>
          <w:sz w:val="23"/>
          <w:szCs w:val="23"/>
        </w:rPr>
      </w:pPr>
      <w:r>
        <w:rPr>
          <w:snapToGrid w:val="0"/>
          <w:sz w:val="23"/>
          <w:szCs w:val="23"/>
        </w:rPr>
        <w:t>&lt;...&gt;</w:t>
      </w:r>
    </w:p>
    <w:p w14:paraId="5E6EC003" w14:textId="77777777" w:rsidR="00322244" w:rsidRDefault="00322244">
      <w:pPr>
        <w:ind w:firstLine="709"/>
        <w:rPr>
          <w:noProof/>
          <w:sz w:val="23"/>
          <w:szCs w:val="23"/>
        </w:rPr>
      </w:pPr>
    </w:p>
    <w:p w14:paraId="59C92907" w14:textId="77777777" w:rsidR="00322244" w:rsidRDefault="00322244">
      <w:pPr>
        <w:ind w:left="113" w:firstLine="709"/>
        <w:jc w:val="center"/>
        <w:rPr>
          <w:noProof/>
          <w:sz w:val="27"/>
          <w:szCs w:val="27"/>
        </w:rPr>
      </w:pPr>
      <w:r>
        <w:rPr>
          <w:noProof/>
          <w:sz w:val="27"/>
          <w:szCs w:val="27"/>
        </w:rPr>
        <w:t>_____</w:t>
      </w:r>
    </w:p>
    <w:p w14:paraId="1537C7A3" w14:textId="77777777" w:rsidR="00322244" w:rsidRDefault="00322244">
      <w:pPr>
        <w:ind w:left="113" w:firstLine="709"/>
        <w:jc w:val="center"/>
        <w:rPr>
          <w:noProof/>
          <w:sz w:val="23"/>
          <w:szCs w:val="23"/>
        </w:rPr>
      </w:pPr>
    </w:p>
    <w:p w14:paraId="17F286BE" w14:textId="77777777" w:rsidR="00322244" w:rsidRDefault="00322244" w:rsidP="00D82C33">
      <w:pPr>
        <w:pStyle w:val="3"/>
        <w:ind w:right="0" w:firstLine="709"/>
        <w:rPr>
          <w:noProof/>
          <w:sz w:val="23"/>
          <w:szCs w:val="23"/>
        </w:rPr>
      </w:pPr>
      <w:bookmarkStart w:id="224" w:name="_Toc161291773"/>
      <w:bookmarkStart w:id="225" w:name="_Toc161292063"/>
      <w:bookmarkStart w:id="226" w:name="_Toc169967162"/>
      <w:bookmarkStart w:id="227" w:name="_Toc172142404"/>
      <w:r>
        <w:rPr>
          <w:noProof/>
          <w:sz w:val="23"/>
          <w:szCs w:val="23"/>
        </w:rPr>
        <w:t>СТАНЦА I.3.</w:t>
      </w:r>
      <w:bookmarkEnd w:id="224"/>
      <w:bookmarkEnd w:id="225"/>
      <w:bookmarkEnd w:id="226"/>
      <w:bookmarkEnd w:id="227"/>
    </w:p>
    <w:p w14:paraId="4E27E849" w14:textId="77777777" w:rsidR="00322244" w:rsidRDefault="00322244">
      <w:pPr>
        <w:pStyle w:val="ac"/>
        <w:ind w:right="0" w:firstLine="709"/>
        <w:rPr>
          <w:noProof/>
          <w:sz w:val="21"/>
          <w:szCs w:val="21"/>
        </w:rPr>
      </w:pPr>
      <w:r>
        <w:rPr>
          <w:noProof/>
          <w:sz w:val="21"/>
          <w:szCs w:val="21"/>
        </w:rPr>
        <w:t>3. ВСЕЛЕНСКОГО РАЗУМА НЕ БЫЛО, ИБО НЕ БЫЛО АХ-ХИ (</w:t>
      </w:r>
      <w:r>
        <w:rPr>
          <w:sz w:val="21"/>
          <w:szCs w:val="21"/>
        </w:rPr>
        <w:t>Небесные Существа</w:t>
      </w:r>
      <w:r>
        <w:rPr>
          <w:noProof/>
          <w:sz w:val="21"/>
          <w:szCs w:val="21"/>
        </w:rPr>
        <w:t>), ЧТОБЫ ВМЕСТИТЬ ЕГО (и,</w:t>
      </w:r>
      <w:r>
        <w:t xml:space="preserve"> следовательно, проявить его</w:t>
      </w:r>
      <w:r>
        <w:rPr>
          <w:noProof/>
          <w:sz w:val="21"/>
          <w:szCs w:val="21"/>
        </w:rPr>
        <w:t>).</w:t>
      </w:r>
    </w:p>
    <w:p w14:paraId="6C071A60" w14:textId="77777777" w:rsidR="00322244" w:rsidRDefault="00322244">
      <w:pPr>
        <w:ind w:firstLine="709"/>
        <w:rPr>
          <w:noProof/>
          <w:sz w:val="23"/>
          <w:szCs w:val="23"/>
        </w:rPr>
      </w:pPr>
      <w:r>
        <w:rPr>
          <w:noProof/>
          <w:sz w:val="23"/>
          <w:szCs w:val="23"/>
        </w:rPr>
        <w:t xml:space="preserve">«Разум» есть наименование, данное совокупности состояний Сознания, сгруппированных под определительными – Мысль, Воля и Чувства. Во время глубокого сна мышление прекращается на физическом плане и память приостанавливается; таким образом, на это время [на физическом плане] «Разум не существует», ибо орган, через который «Эго» проявляет своё мышление и память на материальном плане, временно перестал действовать. Нумен может стать феноменом на любом плане существования, проявляясь на этом плане через подходящую основу или проводник. И в продолжение длинной Ночи отдохновения, называемой </w:t>
      </w:r>
      <w:proofErr w:type="spellStart"/>
      <w:r>
        <w:rPr>
          <w:sz w:val="23"/>
          <w:szCs w:val="23"/>
        </w:rPr>
        <w:t>Пралайей</w:t>
      </w:r>
      <w:proofErr w:type="spellEnd"/>
      <w:r>
        <w:rPr>
          <w:noProof/>
          <w:sz w:val="23"/>
          <w:szCs w:val="23"/>
        </w:rPr>
        <w:t xml:space="preserve">, когда все </w:t>
      </w:r>
      <w:r>
        <w:rPr>
          <w:sz w:val="23"/>
          <w:szCs w:val="23"/>
        </w:rPr>
        <w:t>Жизни</w:t>
      </w:r>
      <w:r>
        <w:rPr>
          <w:noProof/>
          <w:sz w:val="23"/>
          <w:szCs w:val="23"/>
        </w:rPr>
        <w:t xml:space="preserve"> растворились, «Всемирный Разум» остаётся, как постоянная возможность умственной деятельности или же как та абстрактная и абсолютная Мысль, конкретным и относительным проявлением которой является Разум. Ах-хи (Дхиан-Коганы) суть сонмы духовных Существ – Ангельские Чины христианства, Элохимы и «Вестники» евреев, – являющиеся Проводниками для проявления Божественной или Вселенской Мысли и Воли. Они суть Разумные Силы, дающие и устанавливающие в Природе её «Законы» и в то же время сами они действуют согласно Законам, возложенным на них аналогичным образом ещё более Высокими Силами; но они не являются «олицетворениями» Сил Природы, как это часто ошибочно думают. Эта Иерархия духовных Существ, через которые проявляется Всемирный Разум, подобна армии – Воинство, воистину, посредством которого проявляет себя воинственная мощь народа; она состоит из корпусов, дивизий, бригад, полков и т. д.; каждая имеет свою индивидуальность или свою особую жизнь, с известной долей свободы в действиях и соответствующей ответственностью; каждая включена в ещё </w:t>
      </w:r>
      <w:bookmarkStart w:id="228" w:name="стр83"/>
      <w:bookmarkEnd w:id="228"/>
      <w:r>
        <w:rPr>
          <w:noProof/>
          <w:sz w:val="23"/>
          <w:szCs w:val="23"/>
        </w:rPr>
        <w:t>более обширную Индивидуальность, которой подчинены её личные интересы, и каждая заключает в себе ещё меньшие индивидуальности.</w:t>
      </w:r>
    </w:p>
    <w:p w14:paraId="678BB741" w14:textId="77777777" w:rsidR="00322244" w:rsidRDefault="00322244">
      <w:pPr>
        <w:ind w:firstLine="709"/>
        <w:rPr>
          <w:noProof/>
          <w:sz w:val="23"/>
          <w:szCs w:val="23"/>
        </w:rPr>
      </w:pPr>
    </w:p>
    <w:p w14:paraId="7602257B" w14:textId="77777777" w:rsidR="00322244" w:rsidRDefault="00322244">
      <w:pPr>
        <w:rPr>
          <w:smallCaps/>
          <w:noProof/>
        </w:rPr>
      </w:pPr>
      <w:r>
        <w:rPr>
          <w:smallCaps/>
          <w:noProof/>
        </w:rPr>
        <w:t xml:space="preserve">Из Дополнительного комментария Е.П.Б. к Станце </w:t>
      </w:r>
      <w:r>
        <w:rPr>
          <w:smallCaps/>
          <w:noProof/>
          <w:lang w:val="en-US"/>
        </w:rPr>
        <w:t>I</w:t>
      </w:r>
      <w:r>
        <w:rPr>
          <w:smallCaps/>
          <w:noProof/>
        </w:rPr>
        <w:t>.3.</w:t>
      </w:r>
    </w:p>
    <w:p w14:paraId="4B64DCF7" w14:textId="77777777" w:rsidR="00322244" w:rsidRDefault="00322244">
      <w:pPr>
        <w:ind w:firstLine="709"/>
        <w:rPr>
          <w:noProof/>
          <w:sz w:val="23"/>
          <w:szCs w:val="23"/>
        </w:rPr>
      </w:pPr>
    </w:p>
    <w:p w14:paraId="777DBE2D" w14:textId="77777777" w:rsidR="00322244" w:rsidRDefault="00322244">
      <w:pPr>
        <w:ind w:firstLine="709"/>
        <w:rPr>
          <w:snapToGrid w:val="0"/>
          <w:sz w:val="23"/>
          <w:szCs w:val="23"/>
        </w:rPr>
      </w:pPr>
      <w:r>
        <w:rPr>
          <w:snapToGrid w:val="0"/>
          <w:sz w:val="23"/>
          <w:szCs w:val="23"/>
        </w:rPr>
        <w:t>&lt;...&gt;</w:t>
      </w:r>
    </w:p>
    <w:p w14:paraId="2DF5CB5F" w14:textId="77777777" w:rsidR="00322244" w:rsidRDefault="00322244">
      <w:pPr>
        <w:ind w:firstLine="709"/>
        <w:rPr>
          <w:snapToGrid w:val="0"/>
          <w:sz w:val="23"/>
          <w:szCs w:val="23"/>
        </w:rPr>
      </w:pPr>
      <w:r>
        <w:rPr>
          <w:snapToGrid w:val="0"/>
          <w:sz w:val="23"/>
          <w:szCs w:val="23"/>
        </w:rPr>
        <w:t xml:space="preserve">ОТВЕТ – Я думаю, что значение этой </w:t>
      </w:r>
      <w:proofErr w:type="spellStart"/>
      <w:r>
        <w:rPr>
          <w:snapToGrid w:val="0"/>
          <w:sz w:val="23"/>
          <w:szCs w:val="23"/>
        </w:rPr>
        <w:t>шлоки</w:t>
      </w:r>
      <w:proofErr w:type="spellEnd"/>
      <w:r>
        <w:rPr>
          <w:snapToGrid w:val="0"/>
          <w:sz w:val="23"/>
          <w:szCs w:val="23"/>
        </w:rPr>
        <w:t xml:space="preserve"> хорошо понятно. Здесь имеется в виду, что во время [Вселенской] Пралайи нет конечных дифференцированных разумов; Разума как будто вообще нет, так как нет ничего, что могло бы вместить или ощутить его. Нет ничего, что могло бы получить и отразить порождение Абсолютного Разума, следовательно, его нет. Всё, что находится вне Абсолютного и Неизменного </w:t>
      </w:r>
      <w:proofErr w:type="spellStart"/>
      <w:r>
        <w:rPr>
          <w:snapToGrid w:val="0"/>
          <w:sz w:val="23"/>
          <w:szCs w:val="23"/>
        </w:rPr>
        <w:t>СAT</w:t>
      </w:r>
      <w:proofErr w:type="spellEnd"/>
      <w:r>
        <w:rPr>
          <w:snapToGrid w:val="0"/>
          <w:sz w:val="23"/>
          <w:szCs w:val="23"/>
        </w:rPr>
        <w:t xml:space="preserve"> (Бытийность), непременно конечно и обусловлено, так как оно имеет начало и конец. Следовательно, так как “Ах-Хи не было”, не было Всемирного Разума в проявлении. Необходимо различать Абсолютный Разум, который присутствует всегда, и его отражение и проявление в Ах-Хи, которые, будучи на Высшем Плане, отражают Всемирный Разум коллективно при первой вибрации Манвантары. После этого Они начинают работать над эволюцией низших сил на всех семи планах, включая наш собственный, низший из них. Ах-Хи являются Первичными Семи Лучами, или Логосами, которые изошли от первого Логоса, троичного, но единого в своей сути.</w:t>
      </w:r>
    </w:p>
    <w:p w14:paraId="4987BB47" w14:textId="77777777" w:rsidR="00322244" w:rsidRDefault="00322244">
      <w:pPr>
        <w:ind w:firstLine="709"/>
        <w:rPr>
          <w:snapToGrid w:val="0"/>
          <w:sz w:val="23"/>
          <w:szCs w:val="23"/>
        </w:rPr>
      </w:pPr>
      <w:r>
        <w:rPr>
          <w:snapToGrid w:val="0"/>
          <w:sz w:val="23"/>
          <w:szCs w:val="23"/>
        </w:rPr>
        <w:t>ВОПРОС – Значит ли это, что Ах-Хи и Всемирный Разум дополняют друг друга?</w:t>
      </w:r>
    </w:p>
    <w:p w14:paraId="77285C5F" w14:textId="77777777" w:rsidR="00322244" w:rsidRDefault="00322244">
      <w:pPr>
        <w:ind w:firstLine="709"/>
        <w:rPr>
          <w:snapToGrid w:val="0"/>
          <w:sz w:val="23"/>
          <w:szCs w:val="23"/>
        </w:rPr>
      </w:pPr>
      <w:r>
        <w:rPr>
          <w:snapToGrid w:val="0"/>
          <w:sz w:val="23"/>
          <w:szCs w:val="23"/>
        </w:rPr>
        <w:t>ОТВЕТ – Вовсе нет. Всемирный, или Абсолютный, Разум всегда существует как во время Пралайи, так и во время Манвантары; он неизменен. Ах-Хи же являются Высшими Дхиани, или, как только что было сказано, Логосами, теми, кто начинает нисходящее развитие, или эманацию. Во время Пралайи Ах-Хи нет, Они появляются только с первым излучением Всемирного разума, который сам по себе не может быть дифференцированным. Его излучение является первым рассветом Манвантары. Абсолют – это спящий, латентный Разум, и Он не может быть иным в истинном метафизическом понимании. Дифференцируется только его тень, в результате чего и появляются Дхиани (Логосы).</w:t>
      </w:r>
    </w:p>
    <w:p w14:paraId="626C9096" w14:textId="77777777" w:rsidR="00322244" w:rsidRDefault="00322244">
      <w:pPr>
        <w:ind w:firstLine="709"/>
        <w:rPr>
          <w:snapToGrid w:val="0"/>
          <w:sz w:val="23"/>
          <w:szCs w:val="23"/>
        </w:rPr>
      </w:pPr>
      <w:r>
        <w:rPr>
          <w:snapToGrid w:val="0"/>
          <w:sz w:val="23"/>
          <w:szCs w:val="23"/>
        </w:rPr>
        <w:t>&lt;...&gt;</w:t>
      </w:r>
    </w:p>
    <w:p w14:paraId="79F3AFDE" w14:textId="77777777" w:rsidR="00322244" w:rsidRDefault="00322244">
      <w:pPr>
        <w:ind w:firstLine="709"/>
        <w:rPr>
          <w:snapToGrid w:val="0"/>
          <w:sz w:val="23"/>
          <w:szCs w:val="23"/>
        </w:rPr>
      </w:pPr>
      <w:r>
        <w:rPr>
          <w:snapToGrid w:val="0"/>
          <w:sz w:val="23"/>
          <w:szCs w:val="23"/>
        </w:rPr>
        <w:t xml:space="preserve">ВОПРОС – В отношении обсуждаемой </w:t>
      </w:r>
      <w:proofErr w:type="spellStart"/>
      <w:r>
        <w:rPr>
          <w:snapToGrid w:val="0"/>
          <w:sz w:val="23"/>
          <w:szCs w:val="23"/>
        </w:rPr>
        <w:t>шлоки</w:t>
      </w:r>
      <w:proofErr w:type="spellEnd"/>
      <w:r>
        <w:rPr>
          <w:snapToGrid w:val="0"/>
          <w:sz w:val="23"/>
          <w:szCs w:val="23"/>
        </w:rPr>
        <w:t>, не было бы правильнее вместо “Всемирного Разума” употреблять термин “Космический Разум”?</w:t>
      </w:r>
    </w:p>
    <w:p w14:paraId="14AECEA3" w14:textId="77777777" w:rsidR="00322244" w:rsidRDefault="00322244">
      <w:pPr>
        <w:ind w:firstLine="709"/>
        <w:rPr>
          <w:snapToGrid w:val="0"/>
          <w:sz w:val="23"/>
          <w:szCs w:val="23"/>
        </w:rPr>
      </w:pPr>
      <w:r>
        <w:rPr>
          <w:snapToGrid w:val="0"/>
          <w:sz w:val="23"/>
          <w:szCs w:val="23"/>
        </w:rPr>
        <w:t xml:space="preserve">ОТВЕТ – Нет. Космический Разум появляется на третьей стадии, или ступени, и он ограничен пределами проявленной Вселенной. В Пуранах </w:t>
      </w:r>
      <w:proofErr w:type="spellStart"/>
      <w:r>
        <w:rPr>
          <w:snapToGrid w:val="0"/>
          <w:sz w:val="23"/>
          <w:szCs w:val="23"/>
        </w:rPr>
        <w:t>Махат</w:t>
      </w:r>
      <w:proofErr w:type="spellEnd"/>
      <w:r>
        <w:rPr>
          <w:snapToGrid w:val="0"/>
          <w:sz w:val="23"/>
          <w:szCs w:val="23"/>
        </w:rPr>
        <w:t xml:space="preserve"> (великий Принцип Разума, или Интеллект) появляется только с третьим из Семи Творений, или на третьем этапе эволюции. Космический Разум – это </w:t>
      </w:r>
      <w:proofErr w:type="spellStart"/>
      <w:r>
        <w:rPr>
          <w:snapToGrid w:val="0"/>
          <w:sz w:val="23"/>
          <w:szCs w:val="23"/>
        </w:rPr>
        <w:t>Махат</w:t>
      </w:r>
      <w:proofErr w:type="spellEnd"/>
      <w:r>
        <w:rPr>
          <w:snapToGrid w:val="0"/>
          <w:sz w:val="23"/>
          <w:szCs w:val="23"/>
        </w:rPr>
        <w:t xml:space="preserve"> или Божественная Способность к сотворению и восприятию идей в активном (творческом) действии, и, следовательно, он есть всего лишь периодическое проявление во времени и действии Потенциального Вечного Всемирного Разума. Если строго придерживаться истины, Всемирный Разум (лишь ещё одно название Абсолюта), эта Космическая Способность к сотворению и восприятию идей или Разум вне времени и Пространства, вовсе не есть эволюция (и уж конечно не “творение”), но лишь один из аспектов Того, Который не подвержен переменам, Который всегда был, есть и будет. Следовательно, я говорю ещё раз, что смысл </w:t>
      </w:r>
      <w:proofErr w:type="spellStart"/>
      <w:r>
        <w:rPr>
          <w:snapToGrid w:val="0"/>
          <w:sz w:val="23"/>
          <w:szCs w:val="23"/>
        </w:rPr>
        <w:t>шлоки</w:t>
      </w:r>
      <w:proofErr w:type="spellEnd"/>
      <w:r>
        <w:rPr>
          <w:snapToGrid w:val="0"/>
          <w:sz w:val="23"/>
          <w:szCs w:val="23"/>
        </w:rPr>
        <w:t xml:space="preserve"> в том, что Всемирной способности к сотворению и восприятию идей не было, то есть, она не существовала для восприятия, так как не было разумных существ, которые могли бы её воспринимать, потому что Космический Разум был всё ещё латентен или всего лишь потенциален. Так как в </w:t>
      </w:r>
      <w:proofErr w:type="spellStart"/>
      <w:r>
        <w:rPr>
          <w:snapToGrid w:val="0"/>
          <w:sz w:val="23"/>
          <w:szCs w:val="23"/>
        </w:rPr>
        <w:t>станцах</w:t>
      </w:r>
      <w:proofErr w:type="spellEnd"/>
      <w:r>
        <w:rPr>
          <w:snapToGrid w:val="0"/>
          <w:sz w:val="23"/>
          <w:szCs w:val="23"/>
        </w:rPr>
        <w:t xml:space="preserve"> говорится о проявлении, мы вынуждены перевести их только таким образом и никак иначе.</w:t>
      </w:r>
    </w:p>
    <w:p w14:paraId="113A07C7" w14:textId="77777777" w:rsidR="00322244" w:rsidRDefault="00322244">
      <w:pPr>
        <w:ind w:firstLine="709"/>
        <w:rPr>
          <w:snapToGrid w:val="0"/>
          <w:sz w:val="23"/>
          <w:szCs w:val="23"/>
        </w:rPr>
      </w:pPr>
      <w:r>
        <w:rPr>
          <w:snapToGrid w:val="0"/>
          <w:sz w:val="23"/>
          <w:szCs w:val="23"/>
        </w:rPr>
        <w:t>&lt;...&gt;</w:t>
      </w:r>
    </w:p>
    <w:p w14:paraId="7A49187C" w14:textId="77777777" w:rsidR="00322244" w:rsidRDefault="00322244">
      <w:pPr>
        <w:ind w:firstLine="709"/>
        <w:rPr>
          <w:sz w:val="23"/>
          <w:szCs w:val="23"/>
        </w:rPr>
      </w:pPr>
      <w:r>
        <w:rPr>
          <w:snapToGrid w:val="0"/>
          <w:sz w:val="23"/>
          <w:szCs w:val="23"/>
        </w:rPr>
        <w:t xml:space="preserve">ОТВЕТ – Не следует путать разные Манвантары. Цикл Манвантары, измеряемый </w:t>
      </w:r>
      <w:proofErr w:type="spellStart"/>
      <w:r>
        <w:rPr>
          <w:snapToGrid w:val="0"/>
          <w:sz w:val="23"/>
          <w:szCs w:val="23"/>
        </w:rPr>
        <w:t>пятнадцатизначным</w:t>
      </w:r>
      <w:proofErr w:type="spellEnd"/>
      <w:r>
        <w:rPr>
          <w:snapToGrid w:val="0"/>
          <w:sz w:val="23"/>
          <w:szCs w:val="23"/>
        </w:rPr>
        <w:t xml:space="preserve"> числом, относится к Солнечной системе. Но есть Манвантара, которая относится ко всей объективной Вселенной, Матери-Отцу, и есть много мелких Манвантар. Как правило, были подобраны </w:t>
      </w:r>
      <w:proofErr w:type="spellStart"/>
      <w:r>
        <w:rPr>
          <w:snapToGrid w:val="0"/>
          <w:sz w:val="23"/>
          <w:szCs w:val="23"/>
        </w:rPr>
        <w:t>шлоки</w:t>
      </w:r>
      <w:proofErr w:type="spellEnd"/>
      <w:r>
        <w:rPr>
          <w:snapToGrid w:val="0"/>
          <w:sz w:val="23"/>
          <w:szCs w:val="23"/>
        </w:rPr>
        <w:t xml:space="preserve">, относящиеся к первой, и только две или три из них относятся к последним. Таким образом, многие </w:t>
      </w:r>
      <w:proofErr w:type="spellStart"/>
      <w:r>
        <w:rPr>
          <w:snapToGrid w:val="0"/>
          <w:sz w:val="23"/>
          <w:szCs w:val="23"/>
        </w:rPr>
        <w:t>шлоки</w:t>
      </w:r>
      <w:proofErr w:type="spellEnd"/>
      <w:r>
        <w:rPr>
          <w:snapToGrid w:val="0"/>
          <w:sz w:val="23"/>
          <w:szCs w:val="23"/>
        </w:rPr>
        <w:t xml:space="preserve"> были опущены в связи с тем, что их трудно понять.</w:t>
      </w:r>
    </w:p>
    <w:p w14:paraId="613D39EA" w14:textId="77777777" w:rsidR="00322244" w:rsidRDefault="00322244">
      <w:pPr>
        <w:ind w:firstLine="709"/>
        <w:rPr>
          <w:noProof/>
          <w:sz w:val="23"/>
          <w:szCs w:val="23"/>
        </w:rPr>
      </w:pPr>
    </w:p>
    <w:p w14:paraId="04E3C35E" w14:textId="77777777" w:rsidR="00322244" w:rsidRDefault="00322244">
      <w:pPr>
        <w:ind w:left="113" w:firstLine="709"/>
        <w:jc w:val="center"/>
        <w:rPr>
          <w:noProof/>
          <w:sz w:val="27"/>
          <w:szCs w:val="27"/>
        </w:rPr>
      </w:pPr>
      <w:r>
        <w:rPr>
          <w:noProof/>
          <w:sz w:val="27"/>
          <w:szCs w:val="27"/>
        </w:rPr>
        <w:t>_____</w:t>
      </w:r>
    </w:p>
    <w:p w14:paraId="30CA9C34" w14:textId="77777777" w:rsidR="00322244" w:rsidRDefault="00322244">
      <w:pPr>
        <w:ind w:left="113" w:firstLine="709"/>
        <w:jc w:val="center"/>
        <w:rPr>
          <w:noProof/>
          <w:sz w:val="23"/>
          <w:szCs w:val="23"/>
        </w:rPr>
      </w:pPr>
    </w:p>
    <w:p w14:paraId="67D7536D" w14:textId="77777777" w:rsidR="00322244" w:rsidRDefault="00322244" w:rsidP="00D82C33">
      <w:pPr>
        <w:pStyle w:val="3"/>
        <w:ind w:right="0" w:firstLine="709"/>
        <w:rPr>
          <w:noProof/>
          <w:sz w:val="23"/>
          <w:szCs w:val="23"/>
        </w:rPr>
      </w:pPr>
      <w:bookmarkStart w:id="229" w:name="_Toc161291774"/>
      <w:bookmarkStart w:id="230" w:name="_Toc161292064"/>
      <w:bookmarkStart w:id="231" w:name="_Toc169967163"/>
      <w:bookmarkStart w:id="232" w:name="_Toc172142405"/>
      <w:r>
        <w:rPr>
          <w:noProof/>
          <w:sz w:val="23"/>
          <w:szCs w:val="23"/>
        </w:rPr>
        <w:t>СТАНЦА I.4.</w:t>
      </w:r>
      <w:bookmarkEnd w:id="229"/>
      <w:bookmarkEnd w:id="230"/>
      <w:bookmarkEnd w:id="231"/>
      <w:bookmarkEnd w:id="232"/>
    </w:p>
    <w:p w14:paraId="4AA862F3" w14:textId="68337878" w:rsidR="00322244" w:rsidRDefault="00322244">
      <w:pPr>
        <w:pStyle w:val="ac"/>
        <w:ind w:right="0" w:firstLine="709"/>
        <w:rPr>
          <w:noProof/>
          <w:sz w:val="21"/>
          <w:szCs w:val="21"/>
        </w:rPr>
      </w:pPr>
      <w:r>
        <w:rPr>
          <w:noProof/>
          <w:sz w:val="21"/>
          <w:szCs w:val="21"/>
        </w:rPr>
        <w:t xml:space="preserve">4. СЕМИ ПУТЕЙ К БЛАЖЕНСТВУ (Нирване) </w:t>
      </w:r>
      <w:r w:rsidR="0036186B" w:rsidRPr="0036186B">
        <w:rPr>
          <w:rStyle w:val="af7"/>
          <w:noProof/>
          <w:color w:val="002164"/>
          <w:sz w:val="21"/>
          <w:szCs w:val="21"/>
        </w:rPr>
        <w:footnoteReference w:id="50"/>
      </w:r>
      <w:r>
        <w:rPr>
          <w:noProof/>
          <w:sz w:val="21"/>
          <w:szCs w:val="21"/>
        </w:rPr>
        <w:t xml:space="preserve"> НЕ БЫЛО </w:t>
      </w:r>
      <w:r>
        <w:rPr>
          <w:i/>
          <w:noProof/>
          <w:sz w:val="21"/>
          <w:szCs w:val="21"/>
        </w:rPr>
        <w:t>(а)</w:t>
      </w:r>
      <w:r>
        <w:rPr>
          <w:noProof/>
          <w:sz w:val="21"/>
          <w:szCs w:val="21"/>
        </w:rPr>
        <w:t>. НЕ БЫЛО И ВЕЛИКИХ ПРИЧИН СТРАДАНИЯ</w:t>
      </w:r>
      <w:r w:rsidR="0036186B" w:rsidRPr="0036186B">
        <w:rPr>
          <w:rStyle w:val="af7"/>
          <w:noProof/>
          <w:color w:val="002164"/>
          <w:sz w:val="21"/>
          <w:szCs w:val="21"/>
        </w:rPr>
        <w:footnoteReference w:id="51"/>
      </w:r>
      <w:r>
        <w:rPr>
          <w:noProof/>
          <w:sz w:val="21"/>
          <w:szCs w:val="21"/>
        </w:rPr>
        <w:t xml:space="preserve">, ИБО НЕ БЫЛО НИКОГО ДЛЯ ПОРОЖДЕНИЯ ИХ И ОБОЛЬЩЕНИЯ ИМИ </w:t>
      </w:r>
      <w:r>
        <w:rPr>
          <w:i/>
          <w:noProof/>
          <w:sz w:val="21"/>
          <w:szCs w:val="21"/>
        </w:rPr>
        <w:t>(b).</w:t>
      </w:r>
    </w:p>
    <w:p w14:paraId="38E8E2C3" w14:textId="77777777" w:rsidR="00322244" w:rsidRDefault="00322244">
      <w:pPr>
        <w:ind w:firstLine="709"/>
        <w:rPr>
          <w:noProof/>
          <w:sz w:val="23"/>
          <w:szCs w:val="23"/>
        </w:rPr>
      </w:pPr>
      <w:r>
        <w:rPr>
          <w:i/>
          <w:noProof/>
          <w:sz w:val="23"/>
          <w:szCs w:val="23"/>
        </w:rPr>
        <w:t>а)</w:t>
      </w:r>
      <w:r>
        <w:rPr>
          <w:noProof/>
          <w:sz w:val="23"/>
          <w:szCs w:val="23"/>
        </w:rPr>
        <w:t xml:space="preserve"> Существуют «Семь Троп» или «Путей» к «Блаженству» Не-Бытия, которое есть Абсолютное Бытие, Существование и Сознание. Они не существовали, ибо Вселенная не была проявлена и имела бытие лишь в Божественной Мысли.</w:t>
      </w:r>
    </w:p>
    <w:p w14:paraId="59502E8D" w14:textId="77777777" w:rsidR="00322244" w:rsidRDefault="00322244">
      <w:pPr>
        <w:ind w:firstLine="709"/>
        <w:rPr>
          <w:noProof/>
          <w:sz w:val="23"/>
          <w:szCs w:val="23"/>
        </w:rPr>
      </w:pPr>
      <w:r>
        <w:rPr>
          <w:i/>
          <w:noProof/>
          <w:sz w:val="23"/>
          <w:szCs w:val="23"/>
        </w:rPr>
        <w:t>b)</w:t>
      </w:r>
      <w:r>
        <w:rPr>
          <w:noProof/>
          <w:sz w:val="23"/>
          <w:szCs w:val="23"/>
        </w:rPr>
        <w:t xml:space="preserve"> Ибо это есть... Двенадцать Нидан или Причин Бытия. Каждая есть следствие предшествовавшей причины и, в свою очередь, причина последующей. Совокупность всех Нидан основывается на Четырех Истинах, доктрина эта особенно характерна для Системы Хинаяны. Они принадлежат теории потока, закону сцепления, порождающего заслуги и проступки, и приводящего, наконец, Карму в полную силу. </w:t>
      </w:r>
      <w:bookmarkStart w:id="233" w:name="стр84"/>
      <w:bookmarkEnd w:id="233"/>
    </w:p>
    <w:p w14:paraId="7416BDA6" w14:textId="77777777" w:rsidR="00322244" w:rsidRDefault="00322244">
      <w:pPr>
        <w:ind w:firstLine="709"/>
        <w:rPr>
          <w:noProof/>
          <w:sz w:val="23"/>
          <w:szCs w:val="23"/>
        </w:rPr>
      </w:pPr>
      <w:r>
        <w:rPr>
          <w:noProof/>
          <w:sz w:val="23"/>
          <w:szCs w:val="23"/>
        </w:rPr>
        <w:t>Майя или Иллюзия является элементом, входящим во все конечные предметы, ибо всё, что существует, имеет не абсолютную, но лишь относительную реальность, так как видимость, в которую облекается скрытый нумен для данного наблюдателя, зависит от познавательных способностей последнего. Для неразвитого глаза дикаря любая картина явится сперва бессмысленным хаосом полос и мазков красок, тогда как воспитанный глаз тотчас же увидит лицо или пейзаж. Ничто не постоянно, за исключением единого, скрытого, абсолютного Бытия, заключающего в себе нумены всех реальностей. Существования, принадлежащие к каждому плану бытия вплоть до высочайших Дхиан-Коганов, являются как бы аналогичными теням, отброшенным волшебным фонарем на бесцветном экране. Тем не менее, все вещи относительно реальны, ибо познающий также есть отражение, и потому все постигаемые им вещи являются для него такими же реальными, как и он сам. Какой бы реальностью ни обладали вещи, реальность эта должна быть найдена в них до или после того, как они промелькнут, подобно молниеносной вспышке в нашем материальном мире; ибо мы не можем познать подобное существование непосредственно, пока имеющиеся у нас чувства-инструменты могут передавать лишь материальное существование в поле нашего сознания. На каком бы плане наше сознание ни действовало, мы и предметы, принадлежащие этому плану, являемся на это время единственными нашими реальностями. Но, по мере нашего продвижения в развитии, мы постигаем, что в стадиях, через которые мы прошли, мы приняли тени за реальности и что восходящий процесс Эго состоит из целого ряда прогрессивных пробуждений, и каждое продвижение приносит с собою убеждение, что, наконец, теперь мы достигли «реальности». Но только когда мы достигнем абсолютного Сознания и сольем с ним наше сознание, только тогда будем мы освобождены от заблуждений, порожденных Майей.</w:t>
      </w:r>
    </w:p>
    <w:p w14:paraId="27766EC2" w14:textId="77777777" w:rsidR="00322244" w:rsidRDefault="00322244">
      <w:pPr>
        <w:ind w:left="113" w:firstLine="709"/>
        <w:jc w:val="center"/>
        <w:rPr>
          <w:noProof/>
          <w:sz w:val="23"/>
          <w:szCs w:val="23"/>
        </w:rPr>
      </w:pPr>
      <w:r>
        <w:rPr>
          <w:noProof/>
          <w:sz w:val="27"/>
          <w:szCs w:val="27"/>
        </w:rPr>
        <w:t>_____</w:t>
      </w:r>
    </w:p>
    <w:p w14:paraId="0583E039" w14:textId="77777777" w:rsidR="00322244" w:rsidRDefault="00322244">
      <w:pPr>
        <w:pStyle w:val="10"/>
        <w:ind w:left="113" w:firstLine="709"/>
        <w:rPr>
          <w:noProof/>
          <w:sz w:val="23"/>
          <w:szCs w:val="23"/>
        </w:rPr>
      </w:pPr>
    </w:p>
    <w:p w14:paraId="2F3D92B8" w14:textId="77777777" w:rsidR="00322244" w:rsidRDefault="00322244" w:rsidP="00D82C33">
      <w:pPr>
        <w:pStyle w:val="3"/>
        <w:ind w:right="0" w:firstLine="709"/>
        <w:rPr>
          <w:noProof/>
          <w:sz w:val="23"/>
          <w:szCs w:val="23"/>
        </w:rPr>
      </w:pPr>
      <w:bookmarkStart w:id="234" w:name="стр85"/>
      <w:bookmarkStart w:id="235" w:name="_Toc161291775"/>
      <w:bookmarkStart w:id="236" w:name="_Toc161292065"/>
      <w:bookmarkStart w:id="237" w:name="_Toc169967164"/>
      <w:bookmarkStart w:id="238" w:name="_Toc172142406"/>
      <w:bookmarkEnd w:id="234"/>
      <w:r>
        <w:rPr>
          <w:noProof/>
          <w:sz w:val="23"/>
          <w:szCs w:val="23"/>
        </w:rPr>
        <w:t>СТАНЦА I.5.</w:t>
      </w:r>
      <w:bookmarkEnd w:id="235"/>
      <w:bookmarkEnd w:id="236"/>
      <w:bookmarkEnd w:id="237"/>
      <w:bookmarkEnd w:id="238"/>
    </w:p>
    <w:p w14:paraId="68327688" w14:textId="0D967DEC" w:rsidR="00322244" w:rsidRDefault="00322244">
      <w:pPr>
        <w:pStyle w:val="ac"/>
        <w:ind w:right="0" w:firstLine="709"/>
        <w:rPr>
          <w:noProof/>
          <w:sz w:val="21"/>
          <w:szCs w:val="21"/>
        </w:rPr>
      </w:pPr>
      <w:r>
        <w:rPr>
          <w:noProof/>
          <w:sz w:val="21"/>
          <w:szCs w:val="21"/>
        </w:rPr>
        <w:t xml:space="preserve">5. ЕДИНА ТЬМА НАПОЛНЯЛА БЕСПРЕДЕЛЬНОЕ ВСЁ </w:t>
      </w:r>
      <w:r>
        <w:rPr>
          <w:i/>
          <w:noProof/>
          <w:sz w:val="21"/>
          <w:szCs w:val="21"/>
        </w:rPr>
        <w:t>(а),</w:t>
      </w:r>
      <w:r>
        <w:rPr>
          <w:noProof/>
          <w:sz w:val="21"/>
          <w:szCs w:val="21"/>
        </w:rPr>
        <w:t xml:space="preserve"> ИБО ОТЕЦ, МАТЕРЬ И СЫН ЕЩЁ РАЗ БЫЛИ ВОЕДИНО, И СЫН НЕ ПРОБУДИЛСЯ ЕЩЁ ДЛЯ НОВОГО КОЛЕСА</w:t>
      </w:r>
      <w:r w:rsidR="0036186B" w:rsidRPr="0036186B">
        <w:rPr>
          <w:rStyle w:val="af7"/>
          <w:noProof/>
          <w:color w:val="002164"/>
          <w:sz w:val="21"/>
          <w:szCs w:val="21"/>
        </w:rPr>
        <w:footnoteReference w:id="52"/>
      </w:r>
      <w:r>
        <w:rPr>
          <w:noProof/>
          <w:sz w:val="21"/>
          <w:szCs w:val="21"/>
        </w:rPr>
        <w:t xml:space="preserve"> И СТРАНСТВИЙ НА НЁМ </w:t>
      </w:r>
      <w:r>
        <w:rPr>
          <w:i/>
          <w:noProof/>
          <w:sz w:val="21"/>
          <w:szCs w:val="21"/>
        </w:rPr>
        <w:t>(b).</w:t>
      </w:r>
    </w:p>
    <w:p w14:paraId="72FA2980" w14:textId="77777777" w:rsidR="00322244" w:rsidRDefault="00322244">
      <w:pPr>
        <w:ind w:firstLine="709"/>
        <w:rPr>
          <w:noProof/>
          <w:sz w:val="23"/>
          <w:szCs w:val="23"/>
        </w:rPr>
      </w:pPr>
      <w:r>
        <w:rPr>
          <w:i/>
          <w:noProof/>
          <w:sz w:val="23"/>
          <w:szCs w:val="23"/>
        </w:rPr>
        <w:t>а) «Тьма есть Отец-Матерь: Свет их Сын»,</w:t>
      </w:r>
      <w:r>
        <w:rPr>
          <w:noProof/>
          <w:sz w:val="23"/>
          <w:szCs w:val="23"/>
        </w:rPr>
        <w:t xml:space="preserve"> говорит древнее восточное изречение. Свет непостижим иначе, как исходящим из какого-либо источника, являющегося причиною его; и так как в случае Первичного Света этот источник не познаваем, хотя разум и логика настойчиво требуют таковой, то с точки зрения рассудка мы называем его «Тьмою». Что же касается заимствованного или второстепенного Света, каков бы ни был его источник, он может быть лишь временным и иллюзорным. Потому «Тьма» есть Вечное Вместилище, в котором Источники Света появляются и исчезают. Ничто не добавляется к тьме, чтобы добыть из неё свет, или же к свету, чтобы сделать его тьмою на нашем плане. Они взаимно сменяются; и научно Свет есть лишь вид тьмы и обратно. И, тем не менее, оба они феномены одного и того же нумена, являющегося абсолютною тьмою для ума ученого и лишь серыми сумерками для познавания обычного мистика, но абсолютным Светом для духовного глаза Посвященного. Степень различаемого нами света, сияющего во тьме, зависит от нашей силы зрения. То, что свет для нас, есть тьма для некоторых насекомых, а глаз ясновидящего видит сияние там, где нормальный глаз усматривает лишь мрак. Когда вся Вселенная была погружена в сон – то есть возвратилась к своему первичному элементу, – не было ни центра света, ни глаза, чтобы воспринимать свет; и тьма неизбежно наполняла «Беспредельное Всё».</w:t>
      </w:r>
    </w:p>
    <w:p w14:paraId="02171B80" w14:textId="77777777" w:rsidR="00322244" w:rsidRDefault="00322244">
      <w:pPr>
        <w:ind w:firstLine="709"/>
        <w:rPr>
          <w:noProof/>
          <w:sz w:val="23"/>
          <w:szCs w:val="23"/>
        </w:rPr>
      </w:pPr>
      <w:r>
        <w:rPr>
          <w:i/>
          <w:noProof/>
          <w:sz w:val="23"/>
          <w:szCs w:val="23"/>
        </w:rPr>
        <w:t>b)</w:t>
      </w:r>
      <w:r>
        <w:rPr>
          <w:noProof/>
          <w:sz w:val="23"/>
          <w:szCs w:val="23"/>
        </w:rPr>
        <w:t xml:space="preserve"> «Отец» и «Матерь» – мужское и женское начало в Корне-Природе, противоположные полюсы, проявляющиеся во всем на каждом плане Космоса – или Дух и Субстанция в менее аллегорическом аспекте, результатом которых является Вселенная или же «Сын». Они «ещё раз слиты воедино», когда в Ночь Брамы, </w:t>
      </w:r>
      <w:bookmarkStart w:id="239" w:name="стр86"/>
      <w:bookmarkEnd w:id="239"/>
      <w:r>
        <w:rPr>
          <w:noProof/>
          <w:sz w:val="23"/>
          <w:szCs w:val="23"/>
        </w:rPr>
        <w:t xml:space="preserve">во время Пралайи, всё в объективной Вселенной возвращается к своей единой, первичной и вечной причине, чтобы снова проявиться при наступлении следующей Зари – как это совершается периодически. </w:t>
      </w:r>
      <w:r>
        <w:rPr>
          <w:i/>
          <w:noProof/>
          <w:sz w:val="23"/>
          <w:szCs w:val="23"/>
        </w:rPr>
        <w:t>Карана</w:t>
      </w:r>
      <w:r>
        <w:rPr>
          <w:noProof/>
          <w:sz w:val="23"/>
          <w:szCs w:val="23"/>
        </w:rPr>
        <w:t xml:space="preserve"> – Вечная Причина – была одна. Проще говоря: лишь Карана пребывает во время Ночей Брамы. Предыдущая объективная Вселенная растворилась в свою единую, первичную и вечную Причину и, так сказать, сохраняется в состоянии растворения в Пространстве, чтобы снова дифференцироваться и выкристаллизоваться заново к следующей Заре Манвантары, являющейся началом Нового Дня или деятельности Брамы – символа Вселенной. В эзотерической фразеологии Брама есть Отец-Матерь-Сын или Дух, Душа и Тело одновременно. Каждый аспект есть символ одного атрибута, и каждый атрибут или качество есть последовательное исхождение Божественного Дыхания в его циклической, инволюционной и эволюционной дифференциации. В космо-физическом смысле это есть Вселенная, Планетарная Цепь и Земля; в чисто духовном – Непознаваемое Божество, Планетный Дух и Человек – сын обоих, существо из Духа и Материи и проявление их в его периодических выявлениях на Земле во время «Колес» или Манвантар.</w:t>
      </w:r>
    </w:p>
    <w:p w14:paraId="4B86A4B0" w14:textId="77777777" w:rsidR="00322244" w:rsidRDefault="00322244">
      <w:pPr>
        <w:ind w:left="113" w:firstLine="709"/>
        <w:jc w:val="center"/>
        <w:rPr>
          <w:noProof/>
          <w:sz w:val="23"/>
          <w:szCs w:val="23"/>
        </w:rPr>
      </w:pPr>
      <w:r>
        <w:rPr>
          <w:noProof/>
          <w:sz w:val="27"/>
          <w:szCs w:val="27"/>
        </w:rPr>
        <w:t>_____</w:t>
      </w:r>
    </w:p>
    <w:p w14:paraId="0768CDB5" w14:textId="77777777" w:rsidR="00322244" w:rsidRDefault="00322244">
      <w:pPr>
        <w:ind w:firstLine="709"/>
        <w:rPr>
          <w:noProof/>
          <w:sz w:val="23"/>
          <w:szCs w:val="23"/>
        </w:rPr>
      </w:pPr>
    </w:p>
    <w:p w14:paraId="5AA85419" w14:textId="77777777" w:rsidR="00322244" w:rsidRDefault="00322244" w:rsidP="00D82C33">
      <w:pPr>
        <w:pStyle w:val="3"/>
        <w:ind w:right="0" w:firstLine="709"/>
        <w:rPr>
          <w:noProof/>
          <w:sz w:val="23"/>
          <w:szCs w:val="23"/>
        </w:rPr>
      </w:pPr>
      <w:bookmarkStart w:id="240" w:name="_Toc161291776"/>
      <w:bookmarkStart w:id="241" w:name="_Toc161292066"/>
      <w:bookmarkStart w:id="242" w:name="_Toc169967165"/>
      <w:bookmarkStart w:id="243" w:name="_Toc172142407"/>
      <w:r>
        <w:rPr>
          <w:noProof/>
          <w:sz w:val="23"/>
          <w:szCs w:val="23"/>
        </w:rPr>
        <w:t>СТАНЦА I.6.</w:t>
      </w:r>
      <w:bookmarkEnd w:id="240"/>
      <w:bookmarkEnd w:id="241"/>
      <w:bookmarkEnd w:id="242"/>
      <w:bookmarkEnd w:id="243"/>
    </w:p>
    <w:p w14:paraId="06AF1788" w14:textId="77777777" w:rsidR="00322244" w:rsidRDefault="00322244">
      <w:pPr>
        <w:pStyle w:val="ac"/>
        <w:ind w:left="511" w:right="0" w:firstLine="709"/>
        <w:rPr>
          <w:i/>
          <w:noProof/>
          <w:spacing w:val="-6"/>
          <w:sz w:val="21"/>
          <w:szCs w:val="21"/>
        </w:rPr>
      </w:pPr>
      <w:r>
        <w:rPr>
          <w:noProof/>
          <w:spacing w:val="-6"/>
          <w:sz w:val="21"/>
          <w:szCs w:val="21"/>
        </w:rPr>
        <w:t xml:space="preserve">6. СЕМЬ ПРЕВЫШНИХ ВЛАДЫК И СЕМЬ ИСТИН ПЕРЕСТАЛИ СУЩЕСТВОВАТЬ </w:t>
      </w:r>
      <w:r>
        <w:rPr>
          <w:i/>
          <w:noProof/>
          <w:spacing w:val="-6"/>
          <w:sz w:val="21"/>
          <w:szCs w:val="21"/>
        </w:rPr>
        <w:t>(а),</w:t>
      </w:r>
      <w:r>
        <w:rPr>
          <w:noProof/>
          <w:spacing w:val="-6"/>
          <w:sz w:val="21"/>
          <w:szCs w:val="21"/>
        </w:rPr>
        <w:t xml:space="preserve"> И ВСЕЛЕННАЯ – НЕОБХОДИМОСТИ СЫН – БЫЛА ПОГРУЖЕНА В ПАРАНИШПАННА (Паранирвана) </w:t>
      </w:r>
      <w:r>
        <w:rPr>
          <w:i/>
          <w:noProof/>
          <w:spacing w:val="-6"/>
          <w:sz w:val="21"/>
          <w:szCs w:val="21"/>
        </w:rPr>
        <w:t>(b),</w:t>
      </w:r>
      <w:r>
        <w:rPr>
          <w:noProof/>
          <w:spacing w:val="-6"/>
          <w:sz w:val="21"/>
          <w:szCs w:val="21"/>
        </w:rPr>
        <w:t xml:space="preserve"> ЧТОБЫ БЫТЬ ВЫДОХНУТОЙ ТЕМ, ЧТО ЕСТЬ И В ТО ЖЕ ВРЕМЯ НЕТ. НЕ БЫЛО НИЧЕГО </w:t>
      </w:r>
      <w:r>
        <w:rPr>
          <w:i/>
          <w:noProof/>
          <w:spacing w:val="-6"/>
          <w:sz w:val="21"/>
          <w:szCs w:val="21"/>
        </w:rPr>
        <w:t>(с).</w:t>
      </w:r>
    </w:p>
    <w:p w14:paraId="062664B9" w14:textId="77777777" w:rsidR="00322244" w:rsidRDefault="00322244">
      <w:pPr>
        <w:ind w:firstLine="709"/>
        <w:rPr>
          <w:noProof/>
          <w:sz w:val="23"/>
          <w:szCs w:val="23"/>
        </w:rPr>
      </w:pPr>
      <w:r>
        <w:rPr>
          <w:i/>
          <w:noProof/>
          <w:sz w:val="23"/>
          <w:szCs w:val="23"/>
        </w:rPr>
        <w:t>a)</w:t>
      </w:r>
      <w:r>
        <w:rPr>
          <w:noProof/>
          <w:sz w:val="23"/>
          <w:szCs w:val="23"/>
        </w:rPr>
        <w:t xml:space="preserve"> «Семь Превышних Владык» суть Семь Духов – Творцов или Дхиан-Коганы.</w:t>
      </w:r>
    </w:p>
    <w:p w14:paraId="09F2B60C" w14:textId="5E247865" w:rsidR="00322244" w:rsidRDefault="00322244">
      <w:pPr>
        <w:ind w:firstLine="709"/>
        <w:rPr>
          <w:noProof/>
          <w:sz w:val="23"/>
          <w:szCs w:val="23"/>
        </w:rPr>
      </w:pPr>
      <w:r>
        <w:rPr>
          <w:i/>
          <w:noProof/>
          <w:sz w:val="23"/>
          <w:szCs w:val="23"/>
        </w:rPr>
        <w:t>b)</w:t>
      </w:r>
      <w:r>
        <w:rPr>
          <w:noProof/>
          <w:sz w:val="23"/>
          <w:szCs w:val="23"/>
        </w:rPr>
        <w:t xml:space="preserve"> «Паранишпанна» есть Абсолютное Совершенство, достигаемое всеми Жизнями, при заключении великого периода деятельности или Махаманвантары, в котором они отдыхают на протяжении следующего периода Покоя. В Тибете оно называется «Йонг-Дуп» (Yoňs-grub). До возникновения школы Йогачарьи истинная природа Паранирваны преподавалась открыто, но затем это понятие стало совершенно эзотерическим; благодаря этому возникло столько противоречивых толкований. Лишь истинный идеалист может понять это. Всё [это] должно быть рассматриваемо в идеальном аспекте </w:t>
      </w:r>
      <w:r w:rsidR="0036186B" w:rsidRPr="0036186B">
        <w:rPr>
          <w:rStyle w:val="af7"/>
          <w:noProof/>
          <w:color w:val="002164"/>
          <w:sz w:val="23"/>
          <w:szCs w:val="23"/>
        </w:rPr>
        <w:footnoteReference w:id="53"/>
      </w:r>
      <w:r>
        <w:rPr>
          <w:noProof/>
          <w:sz w:val="23"/>
          <w:szCs w:val="23"/>
        </w:rPr>
        <w:t>, за исключением Паранирваны, тем, кто хотел бы понять это состояние и усвоить, каким образом Не-Бытие, Пустота и Тьма суть Трое во Едином и лишь одни самосущи и совершенны. Паранирвана абсолютна, однако лишь в относительном смысле, ибо должна быть оставлена возможность для дальнейшего абсолютного совершенствования, в соответствии с высшим уровнем превосходства следующего периода деятельности – именно, как совершенный цветок должен перестать существовать как прекрасный цветок, чтобы вырасти в совершенный плод, если только подобный способ выражения допустим.</w:t>
      </w:r>
    </w:p>
    <w:p w14:paraId="3F3E9D9C" w14:textId="77777777" w:rsidR="00322244" w:rsidRDefault="00322244">
      <w:pPr>
        <w:ind w:firstLine="709"/>
        <w:rPr>
          <w:noProof/>
          <w:sz w:val="23"/>
          <w:szCs w:val="23"/>
        </w:rPr>
      </w:pPr>
      <w:r>
        <w:rPr>
          <w:noProof/>
          <w:sz w:val="23"/>
          <w:szCs w:val="23"/>
        </w:rPr>
        <w:t>Сокровенное Знание учит постоянному развитию всего сущего, как миров, так и атомов, и это чудесное развитие не имеет ни постижимого начала, ни воображаемого конца. Наша «Вселенная» является лишь одной из бесконечных, бесчисленных Вселенных, и все они «Сыны Необходимости», ибо они звенья в великой космической цепи Вселенных, причем каждая является следствием предыдущей и причиной по отношению к последующей.</w:t>
      </w:r>
    </w:p>
    <w:p w14:paraId="60314CCD" w14:textId="77777777" w:rsidR="00322244" w:rsidRDefault="00322244">
      <w:pPr>
        <w:ind w:firstLine="709"/>
        <w:rPr>
          <w:noProof/>
          <w:sz w:val="23"/>
          <w:szCs w:val="23"/>
        </w:rPr>
      </w:pPr>
      <w:bookmarkStart w:id="244" w:name="стр88"/>
      <w:bookmarkEnd w:id="244"/>
      <w:r>
        <w:rPr>
          <w:noProof/>
          <w:sz w:val="23"/>
          <w:szCs w:val="23"/>
        </w:rPr>
        <w:t>Появление и исчезновение Вселенной изображаются как выдыхание и вдыхание «Великого Дыхания», которое вечно и, будучи Движением, является одним из трёх символов Абсолюта, остальные два – Абстрактное Пространство и Длительность. Когда Великое Дыхание устремлено, оно называется Божественным Дыханием и рассматривается как Дыхание Непознаваемого Божества – Единого Бытия, которое как бы выдыхает мысль, становящуюся Космосом. Также, когда Божественное Дыхание вдыхается, Вселенная исчезает в Лоне Великой Матери, которая тогда дремлет «сокрытая в своих Покровах, Вечно-Невидимых».</w:t>
      </w:r>
    </w:p>
    <w:p w14:paraId="5E5C3A39" w14:textId="6F712DC2" w:rsidR="00322244" w:rsidRDefault="00322244">
      <w:pPr>
        <w:ind w:firstLine="709"/>
        <w:rPr>
          <w:noProof/>
          <w:sz w:val="23"/>
          <w:szCs w:val="23"/>
        </w:rPr>
      </w:pPr>
      <w:r>
        <w:rPr>
          <w:i/>
          <w:noProof/>
          <w:sz w:val="23"/>
          <w:szCs w:val="23"/>
        </w:rPr>
        <w:t>(с)</w:t>
      </w:r>
      <w:r>
        <w:rPr>
          <w:noProof/>
          <w:sz w:val="23"/>
          <w:szCs w:val="23"/>
        </w:rPr>
        <w:t xml:space="preserve"> «То, что есть и в то же время нет», означает само Великое Дыхание, о котором мы можем лишь говорить как об Абсолютном Бытии, но не можем представить в нашем воображении как какую-либо форму Существования, которую мы могли бы отличить от Не-Бытия. Три периода – Настоящее, Прошедшее и Будущее – являются в Эзотерической Философии сложным временем; ибо все три являют составное число только по отношению к феноменальному плану, но в области нуменов они не имеют абстрактного значения. В конце концов, все наши понятия о продолжительности и времени произошли из наших ощущений, согласно законам ассоциации. Будучи безвыходно связанными относительностью человеческого знания, понятия эти, тем не менее, не могут иметь иного существования, кроме как в переживаниях индивидуального Эго, и они исчезают, когда его эволюционное продвижение рассеивает Майю феноменального существования. Что есть время, например, как не панорамическая последовательность состояний нашего сознания! По словам одного из Учителей: «Я чувствую возмущение, будучи вынужденным употреблять эти три неуклюжие слова – Прошлое, Настоящее и Будущее – жалкие представления объективных фаз субъективного целого; они так же мало при</w:t>
      </w:r>
      <w:bookmarkStart w:id="245" w:name="стр89"/>
      <w:bookmarkEnd w:id="245"/>
      <w:r>
        <w:rPr>
          <w:noProof/>
          <w:sz w:val="23"/>
          <w:szCs w:val="23"/>
        </w:rPr>
        <w:t xml:space="preserve">способлены к назначению, как топор к тонкой резьбе» </w:t>
      </w:r>
      <w:r w:rsidR="0036186B" w:rsidRPr="0036186B">
        <w:rPr>
          <w:rStyle w:val="af7"/>
          <w:noProof/>
          <w:color w:val="002164"/>
          <w:sz w:val="23"/>
          <w:szCs w:val="23"/>
        </w:rPr>
        <w:footnoteReference w:id="54"/>
      </w:r>
      <w:r>
        <w:rPr>
          <w:noProof/>
          <w:sz w:val="23"/>
          <w:szCs w:val="23"/>
        </w:rPr>
        <w:t>.</w:t>
      </w:r>
    </w:p>
    <w:p w14:paraId="1332902D" w14:textId="77777777" w:rsidR="00322244" w:rsidRDefault="00322244">
      <w:pPr>
        <w:ind w:left="113" w:firstLine="709"/>
        <w:jc w:val="center"/>
        <w:rPr>
          <w:noProof/>
          <w:sz w:val="23"/>
          <w:szCs w:val="23"/>
        </w:rPr>
      </w:pPr>
      <w:r>
        <w:rPr>
          <w:noProof/>
          <w:sz w:val="27"/>
          <w:szCs w:val="27"/>
        </w:rPr>
        <w:t>_____</w:t>
      </w:r>
    </w:p>
    <w:p w14:paraId="15D1BE4E" w14:textId="77777777" w:rsidR="00322244" w:rsidRDefault="00322244">
      <w:pPr>
        <w:ind w:firstLine="709"/>
        <w:rPr>
          <w:noProof/>
          <w:sz w:val="23"/>
          <w:szCs w:val="23"/>
        </w:rPr>
      </w:pPr>
    </w:p>
    <w:p w14:paraId="2A7E7367" w14:textId="77777777" w:rsidR="00322244" w:rsidRDefault="00322244" w:rsidP="00D82C33">
      <w:pPr>
        <w:pStyle w:val="3"/>
        <w:ind w:right="0" w:firstLine="709"/>
        <w:rPr>
          <w:noProof/>
          <w:sz w:val="23"/>
          <w:szCs w:val="23"/>
        </w:rPr>
      </w:pPr>
      <w:bookmarkStart w:id="246" w:name="_Toc161291777"/>
      <w:bookmarkStart w:id="247" w:name="_Toc161292067"/>
      <w:bookmarkStart w:id="248" w:name="_Toc169967166"/>
      <w:bookmarkStart w:id="249" w:name="_Toc172142408"/>
      <w:r>
        <w:rPr>
          <w:noProof/>
          <w:sz w:val="23"/>
          <w:szCs w:val="23"/>
        </w:rPr>
        <w:t>СТАНЦА I.7.</w:t>
      </w:r>
      <w:bookmarkEnd w:id="246"/>
      <w:bookmarkEnd w:id="247"/>
      <w:bookmarkEnd w:id="248"/>
      <w:bookmarkEnd w:id="249"/>
    </w:p>
    <w:p w14:paraId="501E11AE" w14:textId="77777777" w:rsidR="00322244" w:rsidRDefault="00322244">
      <w:pPr>
        <w:pStyle w:val="ac"/>
        <w:ind w:right="0" w:firstLine="709"/>
        <w:rPr>
          <w:i/>
          <w:noProof/>
          <w:sz w:val="21"/>
          <w:szCs w:val="21"/>
        </w:rPr>
      </w:pPr>
      <w:r>
        <w:rPr>
          <w:noProof/>
          <w:sz w:val="21"/>
          <w:szCs w:val="21"/>
        </w:rPr>
        <w:t xml:space="preserve">7. ПРИЧИНЫ СУЩЕСТВОВАНИЯ ИСЧЕЗЛИ </w:t>
      </w:r>
      <w:r>
        <w:rPr>
          <w:i/>
          <w:noProof/>
          <w:sz w:val="21"/>
          <w:szCs w:val="21"/>
        </w:rPr>
        <w:t>(а);</w:t>
      </w:r>
      <w:r>
        <w:rPr>
          <w:noProof/>
          <w:sz w:val="21"/>
          <w:szCs w:val="21"/>
        </w:rPr>
        <w:t xml:space="preserve"> БЫВШЕЕ ВИДИМОЕ И СУЩЕЕ НЕВИДИМОЕ ПОКОИЛИСЬ В ВЕЧНОСТИ НЕ-БЫТИЯ – ЕДИНОМ БЫТИИ </w:t>
      </w:r>
      <w:r>
        <w:rPr>
          <w:i/>
          <w:noProof/>
          <w:sz w:val="21"/>
          <w:szCs w:val="21"/>
        </w:rPr>
        <w:t>(b).</w:t>
      </w:r>
    </w:p>
    <w:p w14:paraId="2C992331" w14:textId="77777777" w:rsidR="00322244" w:rsidRDefault="00322244">
      <w:pPr>
        <w:ind w:firstLine="709"/>
        <w:rPr>
          <w:noProof/>
          <w:sz w:val="23"/>
          <w:szCs w:val="23"/>
        </w:rPr>
      </w:pPr>
      <w:r>
        <w:rPr>
          <w:i/>
          <w:noProof/>
          <w:sz w:val="23"/>
          <w:szCs w:val="23"/>
        </w:rPr>
        <w:t>(а)</w:t>
      </w:r>
      <w:r>
        <w:rPr>
          <w:noProof/>
          <w:sz w:val="23"/>
          <w:szCs w:val="23"/>
        </w:rPr>
        <w:t xml:space="preserve"> «Причины Существования» означают не только физические причины, известные науке, но и метафизические причины, из которых главной является желание существовать, следствие Нидан и Майи. Желание сознательной жизни выявляется во всём, от атома до солнца, и есть отражение Божественной Мысли, устремленной к объективному существованию, к закону, чтобы Вселенная существовала. Согласно Эзотерическому Учению, истинная причина этого предполагаемого желания, так же как и всего существования, останется навсегда скрытой, и её первые эманации являются самыми совершенными абстракциями, которые только может представить себе ум. Эти абстракции, в силу необходимости, должны быть предпосланы, как причина Материальной Вселенной, которая представляется чувствам и рассудку, и должны лежать в основании второстепенных и подчиненных сил Природы, очеловеченных и почитаемых, как «Бог» и «Боги», народными массами всех времён. Невозможно представить себе что-либо, не имеющее причины; подобная попытка приводит ум к пределу сознания. В действительности это и есть состояние, к которому ум должен, в конце концов, прийти, когда мы пытаемся проследить в обратном порядке цепь причин и следствий.</w:t>
      </w:r>
    </w:p>
    <w:p w14:paraId="09E7E69F" w14:textId="457DB9B3" w:rsidR="00322244" w:rsidRDefault="00322244">
      <w:pPr>
        <w:ind w:firstLine="709"/>
        <w:rPr>
          <w:noProof/>
          <w:sz w:val="23"/>
          <w:szCs w:val="23"/>
        </w:rPr>
      </w:pPr>
      <w:r>
        <w:rPr>
          <w:i/>
          <w:noProof/>
          <w:sz w:val="23"/>
          <w:szCs w:val="23"/>
        </w:rPr>
        <w:t>(b)</w:t>
      </w:r>
      <w:r>
        <w:rPr>
          <w:noProof/>
          <w:sz w:val="23"/>
          <w:szCs w:val="23"/>
        </w:rPr>
        <w:t xml:space="preserve"> Представление «Вечного Не-Бытия», которое есть «Единое Бытие», покажется парадоксом каждому, кто не помнит, что мы ограничиваем наши мысли о Бытии нашим теперешним сознанием Существования, делая его специализированным термином вместо универсального. Нерожденный младенец, если бы он мог думать в нашем понимании этого термина, неизбежно и подобным же образом ограничил бы своё представление о Бытии лишь одною известною ему жизнью в утробе матери; и если бы он попытался выразить в своём сознании представление о жизни после рождения (смерти для него), то за отсутствием данных для этого, также и способностей постижения подобных данных, он, по всей вероятности, выразил бы эту жизнь как «Не-Бытие, которое есть Истинное Бытие». В нашем случае Единое Бытие является нуменом всех нуменов, долженствующих, как мы это знаем, лежать в основании феноменов и снабжать их тою тенью реальности, которую они имеют, но для постижения которой мы не имеем, сейчас, ни надлежащих чувств, ни познавательных способностей. Неосязаемые атомы золота, рассеянные в тонне златоносного кварца, могут быть неприметны невооруженному глазу рудокопа, всё же он знает, что они не только находятся там, но, именно, лишь они придают его кварцу ценность; и это отношение золота к кварцу может слабо оттенить отношение нумена к феномену. Но рудокоп знает, как будет выглядеть золото по извлечении его из кварца, тогда как простой смертный не может оформить представления о реальности вещей, отделенных от Майи, затемняющей их и в которой они скрыты. Только Посвященный, обогащенный знанием, приобретенным бесчисленными поколениями его предшественников, направляет «Глаз Дангмы» в сущность вещей, на которую никакая Майя не может влиять. Именно тут учения Эзотерической Философии в связи с Ниданами </w:t>
      </w:r>
      <w:r w:rsidR="0036186B" w:rsidRPr="0036186B">
        <w:rPr>
          <w:rStyle w:val="af7"/>
          <w:noProof/>
          <w:color w:val="002164"/>
          <w:sz w:val="23"/>
          <w:szCs w:val="23"/>
        </w:rPr>
        <w:footnoteReference w:id="55"/>
      </w:r>
      <w:r>
        <w:rPr>
          <w:noProof/>
          <w:sz w:val="23"/>
          <w:szCs w:val="23"/>
        </w:rPr>
        <w:t xml:space="preserve"> и четырьмя Истинами </w:t>
      </w:r>
      <w:r w:rsidR="0036186B" w:rsidRPr="0036186B">
        <w:rPr>
          <w:rStyle w:val="af7"/>
          <w:noProof/>
          <w:color w:val="002164"/>
          <w:sz w:val="23"/>
          <w:szCs w:val="23"/>
        </w:rPr>
        <w:footnoteReference w:id="56"/>
      </w:r>
      <w:r>
        <w:rPr>
          <w:noProof/>
          <w:sz w:val="23"/>
          <w:szCs w:val="23"/>
        </w:rPr>
        <w:t xml:space="preserve"> приобретают величайшее значение, но они хранятся втайне </w:t>
      </w:r>
      <w:r w:rsidR="0036186B" w:rsidRPr="0036186B">
        <w:rPr>
          <w:rStyle w:val="af7"/>
          <w:noProof/>
          <w:color w:val="002164"/>
          <w:sz w:val="23"/>
          <w:szCs w:val="23"/>
        </w:rPr>
        <w:footnoteReference w:id="57"/>
      </w:r>
      <w:r>
        <w:rPr>
          <w:noProof/>
          <w:sz w:val="23"/>
          <w:szCs w:val="23"/>
        </w:rPr>
        <w:t>.</w:t>
      </w:r>
    </w:p>
    <w:p w14:paraId="208710BE" w14:textId="77777777" w:rsidR="00322244" w:rsidRDefault="00322244">
      <w:pPr>
        <w:ind w:firstLine="709"/>
        <w:rPr>
          <w:noProof/>
          <w:sz w:val="23"/>
          <w:szCs w:val="23"/>
        </w:rPr>
      </w:pPr>
    </w:p>
    <w:p w14:paraId="789A1E97"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w:t>
      </w:r>
      <w:r>
        <w:rPr>
          <w:b/>
          <w:noProof/>
          <w:sz w:val="23"/>
          <w:szCs w:val="23"/>
        </w:rPr>
        <w:t>.7.</w:t>
      </w:r>
    </w:p>
    <w:p w14:paraId="4B947154" w14:textId="77777777" w:rsidR="00322244" w:rsidRDefault="00322244">
      <w:pPr>
        <w:rPr>
          <w:snapToGrid w:val="0"/>
          <w:sz w:val="23"/>
          <w:szCs w:val="23"/>
        </w:rPr>
      </w:pPr>
    </w:p>
    <w:p w14:paraId="18CC81B4" w14:textId="77777777" w:rsidR="00322244" w:rsidRDefault="00322244">
      <w:pPr>
        <w:rPr>
          <w:snapToGrid w:val="0"/>
          <w:sz w:val="23"/>
          <w:szCs w:val="23"/>
        </w:rPr>
      </w:pPr>
      <w:r>
        <w:rPr>
          <w:snapToGrid w:val="0"/>
          <w:sz w:val="23"/>
          <w:szCs w:val="23"/>
        </w:rPr>
        <w:t>ВОПРОС – Если “причины существования исчезли”, каким образом они вновь появились? В Комментарии утверждается, что главной причиной существования является “</w:t>
      </w:r>
      <w:r>
        <w:rPr>
          <w:i/>
          <w:snapToGrid w:val="0"/>
          <w:sz w:val="23"/>
          <w:szCs w:val="23"/>
        </w:rPr>
        <w:t>желание</w:t>
      </w:r>
      <w:r>
        <w:rPr>
          <w:snapToGrid w:val="0"/>
          <w:sz w:val="23"/>
          <w:szCs w:val="23"/>
        </w:rPr>
        <w:t xml:space="preserve"> существовать”, но в </w:t>
      </w:r>
      <w:proofErr w:type="spellStart"/>
      <w:r>
        <w:rPr>
          <w:snapToGrid w:val="0"/>
          <w:sz w:val="23"/>
          <w:szCs w:val="23"/>
        </w:rPr>
        <w:t>шлоке</w:t>
      </w:r>
      <w:proofErr w:type="spellEnd"/>
      <w:r>
        <w:rPr>
          <w:snapToGrid w:val="0"/>
          <w:sz w:val="23"/>
          <w:szCs w:val="23"/>
        </w:rPr>
        <w:t xml:space="preserve"> Вселенная называется “Сыном </w:t>
      </w:r>
      <w:r>
        <w:rPr>
          <w:i/>
          <w:snapToGrid w:val="0"/>
          <w:sz w:val="23"/>
          <w:szCs w:val="23"/>
        </w:rPr>
        <w:t>Необходимости</w:t>
      </w:r>
      <w:r>
        <w:rPr>
          <w:snapToGrid w:val="0"/>
          <w:sz w:val="23"/>
          <w:szCs w:val="23"/>
        </w:rPr>
        <w:t>”.</w:t>
      </w:r>
    </w:p>
    <w:p w14:paraId="7898963A" w14:textId="77777777" w:rsidR="00322244" w:rsidRDefault="00322244">
      <w:pPr>
        <w:rPr>
          <w:snapToGrid w:val="0"/>
          <w:sz w:val="23"/>
          <w:szCs w:val="23"/>
        </w:rPr>
      </w:pPr>
      <w:r>
        <w:rPr>
          <w:snapToGrid w:val="0"/>
          <w:sz w:val="23"/>
          <w:szCs w:val="23"/>
        </w:rPr>
        <w:t xml:space="preserve">ОТВЕТ – Слова “причины существования исчезли” относятся к последней Манвантаре, или Веку Брамана, но причина, заставляющая Колесо Времени и Пространства катиться в Вечность, которая вне Пространства и Времени, не имеет ничего общего с конечными причинами или тем, что мы называем </w:t>
      </w:r>
      <w:proofErr w:type="spellStart"/>
      <w:r>
        <w:rPr>
          <w:snapToGrid w:val="0"/>
          <w:sz w:val="23"/>
          <w:szCs w:val="23"/>
        </w:rPr>
        <w:t>Ниданами</w:t>
      </w:r>
      <w:proofErr w:type="spellEnd"/>
      <w:r>
        <w:rPr>
          <w:snapToGrid w:val="0"/>
          <w:sz w:val="23"/>
          <w:szCs w:val="23"/>
        </w:rPr>
        <w:t>. Я не вижу противоречия между этими утверждениями.</w:t>
      </w:r>
    </w:p>
    <w:p w14:paraId="10C825FC" w14:textId="77777777" w:rsidR="00322244" w:rsidRDefault="00322244">
      <w:pPr>
        <w:rPr>
          <w:snapToGrid w:val="0"/>
          <w:sz w:val="23"/>
          <w:szCs w:val="23"/>
        </w:rPr>
      </w:pPr>
      <w:r>
        <w:rPr>
          <w:snapToGrid w:val="0"/>
          <w:sz w:val="23"/>
          <w:szCs w:val="23"/>
        </w:rPr>
        <w:t>ВОПРОС – И всё же противоречие очевидно. Если причины существования исчезли, как они снова появились? Впрочем, если сказано, что одна Манвантара исчезла в Пралайе, и причина, вызвавшая её существование, сейчас за пределами Пространства и Времени, то, следовательно, эта причина вызывает к существованию другую Манвантару.</w:t>
      </w:r>
    </w:p>
    <w:p w14:paraId="6965F236" w14:textId="77777777" w:rsidR="00322244" w:rsidRDefault="00322244">
      <w:pPr>
        <w:rPr>
          <w:snapToGrid w:val="0"/>
          <w:sz w:val="23"/>
          <w:szCs w:val="23"/>
        </w:rPr>
      </w:pPr>
      <w:r>
        <w:rPr>
          <w:snapToGrid w:val="0"/>
          <w:sz w:val="23"/>
          <w:szCs w:val="23"/>
        </w:rPr>
        <w:t>ОТВЕТ – Совершенно верно. Эта единая и, следовательно, “Беспричинная Причина” неизменна и не имеет ничего общего с причинами любого плана, связанного с конечным и обусловленным бытием. Таким образом, эта причина никак не может быть конечным сознанием или желанием. Абсурдно утверждать, что Абсолют может испытывать желание или необходимость. Бой часов не означает, что у часов есть желание пробить час.</w:t>
      </w:r>
    </w:p>
    <w:p w14:paraId="0709EE44" w14:textId="77777777" w:rsidR="00322244" w:rsidRDefault="00322244">
      <w:pPr>
        <w:rPr>
          <w:snapToGrid w:val="0"/>
          <w:sz w:val="23"/>
          <w:szCs w:val="23"/>
        </w:rPr>
      </w:pPr>
      <w:r>
        <w:rPr>
          <w:snapToGrid w:val="0"/>
          <w:sz w:val="23"/>
          <w:szCs w:val="23"/>
        </w:rPr>
        <w:t>ВОПРОС – Но ведь часы заведены, а для этого нужен тот, кто их заводит.</w:t>
      </w:r>
    </w:p>
    <w:p w14:paraId="230668B8" w14:textId="77777777" w:rsidR="00322244" w:rsidRDefault="00322244">
      <w:pPr>
        <w:rPr>
          <w:snapToGrid w:val="0"/>
          <w:sz w:val="23"/>
          <w:szCs w:val="23"/>
        </w:rPr>
      </w:pPr>
      <w:r>
        <w:rPr>
          <w:snapToGrid w:val="0"/>
          <w:sz w:val="23"/>
          <w:szCs w:val="23"/>
        </w:rPr>
        <w:t>ОТВЕТ – То же самое можно сказать о Вселенной и её причине. Абсолют содержит в себе как часы, так и того, кто их заводит, раз уж Он Абсолют. Единственная разница в том, что первые заводятся в Пространстве и Времени, а Второй пребывает вне Пространства и Времени, то есть в Вечности.</w:t>
      </w:r>
    </w:p>
    <w:p w14:paraId="47EC0F4B" w14:textId="77777777" w:rsidR="00322244" w:rsidRDefault="00322244">
      <w:pPr>
        <w:rPr>
          <w:snapToGrid w:val="0"/>
          <w:sz w:val="23"/>
          <w:szCs w:val="23"/>
        </w:rPr>
      </w:pPr>
      <w:r>
        <w:rPr>
          <w:snapToGrid w:val="0"/>
          <w:sz w:val="23"/>
          <w:szCs w:val="23"/>
        </w:rPr>
        <w:t>ВОПРОС – На самом деле вопрос задавался для получения объяснения причины дифференциации в Абсолюте.</w:t>
      </w:r>
    </w:p>
    <w:p w14:paraId="46138FC8" w14:textId="2380C9A3" w:rsidR="00322244" w:rsidRDefault="00322244">
      <w:pPr>
        <w:rPr>
          <w:snapToGrid w:val="0"/>
          <w:sz w:val="23"/>
          <w:szCs w:val="23"/>
        </w:rPr>
      </w:pPr>
      <w:r>
        <w:rPr>
          <w:snapToGrid w:val="0"/>
          <w:sz w:val="23"/>
          <w:szCs w:val="23"/>
        </w:rPr>
        <w:t>ОТВЕТ – Это недоступно нашему постижению. Пара-Браман не есть причина, и нет причины, которая вынудила бы Его излучать или создавать. Строго говоря, Пара-Браман – даже не Абсолют, а Абсолютность. Пара-Браман не причина, но причинность или движущая, но не волевая, сила в каждой проявляющейся Причине. Мы можем иметь лишь туманное представление о существовании этой вечной Беспричинной Причины, или Причинности. Но определить её представляется для нас невозможным. &lt;...&gt;</w:t>
      </w:r>
    </w:p>
    <w:p w14:paraId="777FB5D5" w14:textId="77777777" w:rsidR="00322244" w:rsidRDefault="00322244">
      <w:pPr>
        <w:rPr>
          <w:snapToGrid w:val="0"/>
          <w:sz w:val="23"/>
          <w:szCs w:val="23"/>
        </w:rPr>
      </w:pPr>
      <w:r>
        <w:rPr>
          <w:snapToGrid w:val="0"/>
          <w:sz w:val="23"/>
          <w:szCs w:val="23"/>
        </w:rPr>
        <w:t xml:space="preserve">ВОПРОС – Каково значение выражения “Бывшее Видимое и Сущее Невидимое” в </w:t>
      </w:r>
      <w:proofErr w:type="spellStart"/>
      <w:r>
        <w:rPr>
          <w:snapToGrid w:val="0"/>
          <w:sz w:val="23"/>
          <w:szCs w:val="23"/>
        </w:rPr>
        <w:t>шлоке</w:t>
      </w:r>
      <w:proofErr w:type="spellEnd"/>
      <w:r>
        <w:rPr>
          <w:snapToGrid w:val="0"/>
          <w:sz w:val="23"/>
          <w:szCs w:val="23"/>
        </w:rPr>
        <w:t xml:space="preserve"> (</w:t>
      </w:r>
      <w:r>
        <w:rPr>
          <w:snapToGrid w:val="0"/>
          <w:sz w:val="23"/>
          <w:szCs w:val="23"/>
          <w:lang w:val="en-US"/>
        </w:rPr>
        <w:t>I</w:t>
      </w:r>
      <w:r>
        <w:rPr>
          <w:snapToGrid w:val="0"/>
          <w:sz w:val="23"/>
          <w:szCs w:val="23"/>
        </w:rPr>
        <w:t>.7)?</w:t>
      </w:r>
    </w:p>
    <w:p w14:paraId="796FA5D6" w14:textId="77777777" w:rsidR="00322244" w:rsidRDefault="00322244">
      <w:pPr>
        <w:rPr>
          <w:sz w:val="23"/>
          <w:szCs w:val="23"/>
        </w:rPr>
      </w:pPr>
      <w:r>
        <w:rPr>
          <w:snapToGrid w:val="0"/>
          <w:sz w:val="23"/>
          <w:szCs w:val="23"/>
        </w:rPr>
        <w:t xml:space="preserve">ОТВЕТ – “Бывшее Видимое” означает Вселенную прошлой Манвантары, которая перешла в Вечность и которой больше нет. “Сущее Невидимое” означает вечное, всегда существующее и всегда невидимое Божество, которое мы называем многими именами, такими, как абстрактное Пространство, Абсолютный </w:t>
      </w:r>
      <w:proofErr w:type="spellStart"/>
      <w:r>
        <w:rPr>
          <w:snapToGrid w:val="0"/>
          <w:sz w:val="23"/>
          <w:szCs w:val="23"/>
        </w:rPr>
        <w:t>СAT</w:t>
      </w:r>
      <w:proofErr w:type="spellEnd"/>
      <w:r>
        <w:rPr>
          <w:snapToGrid w:val="0"/>
          <w:sz w:val="23"/>
          <w:szCs w:val="23"/>
        </w:rPr>
        <w:t xml:space="preserve"> (Бытийность) и т. д., и о котором мы в действительности ничего не знаем.</w:t>
      </w:r>
    </w:p>
    <w:p w14:paraId="4B39ED84" w14:textId="77777777" w:rsidR="00322244" w:rsidRDefault="00322244">
      <w:pPr>
        <w:ind w:firstLine="709"/>
        <w:rPr>
          <w:noProof/>
          <w:sz w:val="23"/>
          <w:szCs w:val="23"/>
        </w:rPr>
      </w:pPr>
    </w:p>
    <w:p w14:paraId="0859B4A7" w14:textId="77777777" w:rsidR="00322244" w:rsidRDefault="00322244">
      <w:pPr>
        <w:ind w:firstLine="709"/>
        <w:rPr>
          <w:noProof/>
          <w:sz w:val="23"/>
          <w:szCs w:val="23"/>
        </w:rPr>
      </w:pPr>
    </w:p>
    <w:p w14:paraId="74741A05" w14:textId="77777777" w:rsidR="00322244" w:rsidRDefault="00322244">
      <w:pPr>
        <w:ind w:left="113" w:firstLine="709"/>
        <w:jc w:val="center"/>
        <w:rPr>
          <w:noProof/>
          <w:sz w:val="23"/>
          <w:szCs w:val="23"/>
        </w:rPr>
      </w:pPr>
      <w:r>
        <w:rPr>
          <w:noProof/>
          <w:sz w:val="27"/>
          <w:szCs w:val="27"/>
        </w:rPr>
        <w:t>_____</w:t>
      </w:r>
    </w:p>
    <w:p w14:paraId="25172A3A" w14:textId="77777777" w:rsidR="00322244" w:rsidRDefault="00322244">
      <w:pPr>
        <w:ind w:firstLine="709"/>
        <w:rPr>
          <w:noProof/>
          <w:sz w:val="23"/>
          <w:szCs w:val="23"/>
        </w:rPr>
      </w:pPr>
    </w:p>
    <w:p w14:paraId="04BBC904" w14:textId="77777777" w:rsidR="00322244" w:rsidRDefault="00322244" w:rsidP="00D82C33">
      <w:pPr>
        <w:pStyle w:val="3"/>
        <w:ind w:right="0" w:firstLine="709"/>
        <w:rPr>
          <w:noProof/>
          <w:sz w:val="23"/>
          <w:szCs w:val="23"/>
        </w:rPr>
      </w:pPr>
      <w:bookmarkStart w:id="250" w:name="стр91"/>
      <w:bookmarkStart w:id="251" w:name="_Toc161291778"/>
      <w:bookmarkStart w:id="252" w:name="_Toc161292068"/>
      <w:bookmarkStart w:id="253" w:name="_Toc169967167"/>
      <w:bookmarkStart w:id="254" w:name="_Toc172142409"/>
      <w:bookmarkEnd w:id="250"/>
      <w:r>
        <w:rPr>
          <w:noProof/>
          <w:sz w:val="23"/>
          <w:szCs w:val="23"/>
        </w:rPr>
        <w:t>СТАНЦА I.8.</w:t>
      </w:r>
      <w:bookmarkEnd w:id="251"/>
      <w:bookmarkEnd w:id="252"/>
      <w:bookmarkEnd w:id="253"/>
      <w:bookmarkEnd w:id="254"/>
    </w:p>
    <w:p w14:paraId="331B5F0B" w14:textId="5DE94135" w:rsidR="00322244" w:rsidRDefault="00322244">
      <w:pPr>
        <w:pStyle w:val="ac"/>
        <w:ind w:right="0" w:firstLine="709"/>
        <w:rPr>
          <w:noProof/>
          <w:sz w:val="21"/>
          <w:szCs w:val="21"/>
        </w:rPr>
      </w:pPr>
      <w:r>
        <w:rPr>
          <w:noProof/>
          <w:sz w:val="21"/>
          <w:szCs w:val="21"/>
        </w:rPr>
        <w:t xml:space="preserve">8. ЛИШЬ ЕДИНАЯ ФОРМА СУЩЕСТВОВАНИЯ </w:t>
      </w:r>
      <w:r>
        <w:rPr>
          <w:i/>
          <w:noProof/>
          <w:sz w:val="21"/>
          <w:szCs w:val="21"/>
        </w:rPr>
        <w:t>(а),</w:t>
      </w:r>
      <w:r>
        <w:rPr>
          <w:noProof/>
          <w:sz w:val="21"/>
          <w:szCs w:val="21"/>
        </w:rPr>
        <w:t xml:space="preserve"> БЕСПРЕДЕЛЬНАЯ, БЕСКОНЕЧНАЯ, БЕСПРИЧИННАЯ, ПРОСТИРАЛАСЬ, ПОКОЯСЬ ВО СНЕ, ЛИШЕННОМ СНОВИДЕНИЙ </w:t>
      </w:r>
      <w:r>
        <w:rPr>
          <w:i/>
          <w:noProof/>
          <w:sz w:val="21"/>
          <w:szCs w:val="21"/>
        </w:rPr>
        <w:t>(b);</w:t>
      </w:r>
      <w:r>
        <w:rPr>
          <w:noProof/>
          <w:sz w:val="21"/>
          <w:szCs w:val="21"/>
        </w:rPr>
        <w:t xml:space="preserve"> И ЖИЗНЬ БЕССОЗНАТЕЛЬНАЯ </w:t>
      </w:r>
      <w:r>
        <w:rPr>
          <w:sz w:val="21"/>
          <w:szCs w:val="21"/>
        </w:rPr>
        <w:t>ПУЛЬСИРОВАЛА</w:t>
      </w:r>
      <w:r>
        <w:rPr>
          <w:noProof/>
          <w:sz w:val="21"/>
          <w:szCs w:val="21"/>
        </w:rPr>
        <w:t xml:space="preserve"> В ПРОСТРАНСТВЕ ВСЕЛЕНСКОМ ВО ВСЕСУЩНОСТИ ТОЙ, ЧТО ОЩУЩАЕТСЯ ОТКРЫТЫМ </w:t>
      </w:r>
      <w:r>
        <w:rPr>
          <w:sz w:val="21"/>
          <w:szCs w:val="21"/>
        </w:rPr>
        <w:t>ГЛАЗОМ</w:t>
      </w:r>
      <w:r>
        <w:rPr>
          <w:noProof/>
          <w:sz w:val="21"/>
          <w:szCs w:val="21"/>
        </w:rPr>
        <w:t xml:space="preserve"> ДАНГМА</w:t>
      </w:r>
      <w:r w:rsidR="0036186B" w:rsidRPr="0036186B">
        <w:rPr>
          <w:rStyle w:val="af7"/>
          <w:noProof/>
          <w:color w:val="002164"/>
          <w:sz w:val="21"/>
          <w:szCs w:val="21"/>
        </w:rPr>
        <w:footnoteReference w:id="58"/>
      </w:r>
      <w:r>
        <w:rPr>
          <w:noProof/>
          <w:sz w:val="21"/>
          <w:szCs w:val="21"/>
        </w:rPr>
        <w:t>.</w:t>
      </w:r>
    </w:p>
    <w:p w14:paraId="3C19F280" w14:textId="3FED36F4" w:rsidR="00322244" w:rsidRDefault="00322244">
      <w:pPr>
        <w:ind w:firstLine="709"/>
        <w:rPr>
          <w:noProof/>
          <w:sz w:val="23"/>
          <w:szCs w:val="23"/>
        </w:rPr>
      </w:pPr>
      <w:r>
        <w:rPr>
          <w:i/>
          <w:noProof/>
          <w:sz w:val="23"/>
          <w:szCs w:val="23"/>
        </w:rPr>
        <w:t>(а)</w:t>
      </w:r>
      <w:r>
        <w:rPr>
          <w:noProof/>
          <w:sz w:val="23"/>
          <w:szCs w:val="23"/>
        </w:rPr>
        <w:t xml:space="preserve"> Современная мысль имеет склонность вернуться к архаической идее однородной основы для широко отличающихся по виду вещей – т. е. разнородности, развившейся из однородности. Биологи ищут сейчас свою однородную протоплазму, и химики свой протил, в то время, как наука ищет силу, дифференциациями которой являются электричество, магнетизм, теплота и так далее. Тайная Доктрина относит эту идею в область метафизики и предпосылает «Единую Форму Бытия» как основу и источник всех вещей. Но, может быть, фраза – «Единая Форма Бытия» не совсем точна. Санскритское слово для этого – Прабхавапьяя, «место (или, вернее, план), откуда всё началось и куда растворяются все вещи», как говорит один из комментаторов. Это не есть «Матерь Мира», как переводит Уильсон</w:t>
      </w:r>
      <w:r w:rsidR="0036186B" w:rsidRPr="0036186B">
        <w:rPr>
          <w:rStyle w:val="af7"/>
          <w:noProof/>
          <w:color w:val="002164"/>
          <w:sz w:val="23"/>
          <w:szCs w:val="23"/>
        </w:rPr>
        <w:footnoteReference w:id="59"/>
      </w:r>
      <w:r>
        <w:rPr>
          <w:noProof/>
          <w:sz w:val="23"/>
          <w:szCs w:val="23"/>
        </w:rPr>
        <w:t xml:space="preserve">; ибо Джагат Йони, как указано Фитцэдуард-Холлом, не столько «Матерь Мира» или «Утроба Мира», как «Материальная Причина Мира». Комментаторы Пуран объясняют это Караною (санскр. «Причиною»), но Эзотерическая Философия называет это </w:t>
      </w:r>
      <w:r>
        <w:rPr>
          <w:i/>
          <w:noProof/>
          <w:sz w:val="23"/>
          <w:szCs w:val="23"/>
        </w:rPr>
        <w:t>идеальным духом этой причины</w:t>
      </w:r>
      <w:r>
        <w:rPr>
          <w:noProof/>
          <w:sz w:val="23"/>
          <w:szCs w:val="23"/>
        </w:rPr>
        <w:t>. В её вторичной стадии это есть Свабхават буддийского философа, Вечная Причина и Следствие, вездесущая, тем не менее, абстрактная, самосущая пластическая Субстанция и Корень всего сущего, рассматриваемая в том же двойственном свете, как ведантист рассматривает своего – Парабрамана и Мулапракрити – единого в двух аспектах.</w:t>
      </w:r>
      <w:bookmarkStart w:id="255" w:name="стр92"/>
      <w:bookmarkEnd w:id="255"/>
    </w:p>
    <w:p w14:paraId="4A78F99B" w14:textId="77777777" w:rsidR="00322244" w:rsidRDefault="00322244">
      <w:pPr>
        <w:ind w:firstLine="709"/>
        <w:rPr>
          <w:noProof/>
          <w:sz w:val="23"/>
          <w:szCs w:val="23"/>
        </w:rPr>
      </w:pPr>
      <w:r>
        <w:rPr>
          <w:i/>
          <w:noProof/>
          <w:sz w:val="23"/>
          <w:szCs w:val="23"/>
        </w:rPr>
        <w:t>(b)</w:t>
      </w:r>
      <w:r>
        <w:rPr>
          <w:noProof/>
          <w:sz w:val="23"/>
          <w:szCs w:val="23"/>
        </w:rPr>
        <w:t xml:space="preserve"> «Сон, лишенный Сновидений», есть одно из семи состояний сознания, известных в Восточном Эзотеризме. В каждом из этих состояний особая часть ума приходит в действие; или, как это выразил бы ведантист, – человек становится сознательным на другом плане своего существа. Термин – «Сон, лишенный Сновидений» в данном случае применен аллегорически ко Вселенной, чтобы выразить состояние, несколько аналогичное тому состоянию в человеке, которое, не будучи удержано памятью в бодрствующем состоянии, кажется пробелом, точно так же, как сон загипнотизированного субъекта кажется ему пробелом сознания, когда он возвращается к своему нормальному состоянию, несмотря на то, что он только что говорил и действовал, как вполне сознательный человек.</w:t>
      </w:r>
    </w:p>
    <w:p w14:paraId="1E0C98BC" w14:textId="77777777" w:rsidR="00322244" w:rsidRDefault="00322244">
      <w:pPr>
        <w:ind w:left="113" w:firstLine="709"/>
        <w:jc w:val="center"/>
        <w:rPr>
          <w:noProof/>
          <w:sz w:val="23"/>
          <w:szCs w:val="23"/>
        </w:rPr>
      </w:pPr>
      <w:r>
        <w:rPr>
          <w:noProof/>
          <w:sz w:val="27"/>
          <w:szCs w:val="27"/>
        </w:rPr>
        <w:t>_____</w:t>
      </w:r>
    </w:p>
    <w:p w14:paraId="644C2D93" w14:textId="77777777" w:rsidR="00322244" w:rsidRDefault="00322244">
      <w:pPr>
        <w:ind w:firstLine="709"/>
        <w:rPr>
          <w:noProof/>
          <w:sz w:val="23"/>
          <w:szCs w:val="23"/>
        </w:rPr>
      </w:pPr>
    </w:p>
    <w:p w14:paraId="597D52F7" w14:textId="77777777" w:rsidR="00322244" w:rsidRDefault="00322244" w:rsidP="00D82C33">
      <w:pPr>
        <w:pStyle w:val="3"/>
        <w:ind w:right="0" w:firstLine="709"/>
        <w:rPr>
          <w:noProof/>
          <w:sz w:val="23"/>
          <w:szCs w:val="23"/>
        </w:rPr>
      </w:pPr>
      <w:bookmarkStart w:id="256" w:name="стр93"/>
      <w:bookmarkStart w:id="257" w:name="_Toc161291779"/>
      <w:bookmarkStart w:id="258" w:name="_Toc161292069"/>
      <w:bookmarkStart w:id="259" w:name="_Toc169967168"/>
      <w:bookmarkStart w:id="260" w:name="_Toc172142410"/>
      <w:bookmarkEnd w:id="256"/>
      <w:r>
        <w:rPr>
          <w:noProof/>
          <w:sz w:val="23"/>
          <w:szCs w:val="23"/>
        </w:rPr>
        <w:t>СТАНЦА I.9.</w:t>
      </w:r>
      <w:bookmarkEnd w:id="257"/>
      <w:bookmarkEnd w:id="258"/>
      <w:bookmarkEnd w:id="259"/>
      <w:bookmarkEnd w:id="260"/>
    </w:p>
    <w:p w14:paraId="37E4C385" w14:textId="601DA752" w:rsidR="00322244" w:rsidRDefault="00322244">
      <w:pPr>
        <w:pStyle w:val="ac"/>
        <w:ind w:right="0" w:firstLine="709"/>
        <w:rPr>
          <w:noProof/>
          <w:sz w:val="21"/>
          <w:szCs w:val="21"/>
        </w:rPr>
      </w:pPr>
      <w:r>
        <w:rPr>
          <w:noProof/>
          <w:sz w:val="21"/>
          <w:szCs w:val="21"/>
        </w:rPr>
        <w:t>9. НО ГДЕ БЫЛ ДАНГМА, КОГДА АЛАЙЯ ВСЕЛЕННОЙ</w:t>
      </w:r>
      <w:r w:rsidR="0036186B" w:rsidRPr="0036186B">
        <w:rPr>
          <w:rStyle w:val="af7"/>
          <w:noProof/>
          <w:color w:val="002164"/>
          <w:sz w:val="21"/>
          <w:szCs w:val="21"/>
        </w:rPr>
        <w:footnoteReference w:id="60"/>
      </w:r>
      <w:r>
        <w:rPr>
          <w:noProof/>
          <w:sz w:val="21"/>
          <w:szCs w:val="21"/>
        </w:rPr>
        <w:t xml:space="preserve"> БЫЛА В ПАРАМАРТХА </w:t>
      </w:r>
      <w:r w:rsidR="0036186B" w:rsidRPr="0036186B">
        <w:rPr>
          <w:rStyle w:val="af7"/>
          <w:noProof/>
          <w:color w:val="002164"/>
          <w:sz w:val="21"/>
          <w:szCs w:val="21"/>
        </w:rPr>
        <w:footnoteReference w:id="61"/>
      </w:r>
      <w:r>
        <w:rPr>
          <w:noProof/>
          <w:sz w:val="21"/>
          <w:szCs w:val="21"/>
        </w:rPr>
        <w:t xml:space="preserve"> </w:t>
      </w:r>
      <w:r>
        <w:rPr>
          <w:i/>
          <w:noProof/>
          <w:sz w:val="21"/>
          <w:szCs w:val="21"/>
        </w:rPr>
        <w:t>(а)</w:t>
      </w:r>
      <w:r>
        <w:rPr>
          <w:noProof/>
          <w:sz w:val="21"/>
          <w:szCs w:val="21"/>
        </w:rPr>
        <w:t xml:space="preserve"> И ВЕЛИКОЕ КОЛЕСО БЫЛО АНУПАДАКА </w:t>
      </w:r>
      <w:r>
        <w:rPr>
          <w:i/>
          <w:noProof/>
          <w:sz w:val="21"/>
          <w:szCs w:val="21"/>
        </w:rPr>
        <w:t>(b)</w:t>
      </w:r>
      <w:r>
        <w:rPr>
          <w:noProof/>
          <w:sz w:val="21"/>
          <w:szCs w:val="21"/>
        </w:rPr>
        <w:t>?</w:t>
      </w:r>
    </w:p>
    <w:p w14:paraId="5E2D8D79" w14:textId="77777777" w:rsidR="00322244" w:rsidRDefault="00322244">
      <w:pPr>
        <w:ind w:firstLine="709"/>
        <w:rPr>
          <w:noProof/>
          <w:sz w:val="23"/>
          <w:szCs w:val="23"/>
        </w:rPr>
      </w:pPr>
      <w:r>
        <w:rPr>
          <w:i/>
          <w:noProof/>
          <w:sz w:val="23"/>
          <w:szCs w:val="23"/>
        </w:rPr>
        <w:t>(а)</w:t>
      </w:r>
      <w:r>
        <w:rPr>
          <w:noProof/>
          <w:sz w:val="23"/>
          <w:szCs w:val="23"/>
        </w:rPr>
        <w:t xml:space="preserve"> Алайя есть Душа Мира или </w:t>
      </w:r>
      <w:r>
        <w:rPr>
          <w:i/>
          <w:noProof/>
          <w:sz w:val="23"/>
          <w:szCs w:val="23"/>
        </w:rPr>
        <w:t>Anima Mundi</w:t>
      </w:r>
      <w:r>
        <w:rPr>
          <w:noProof/>
          <w:sz w:val="23"/>
          <w:szCs w:val="23"/>
        </w:rPr>
        <w:t xml:space="preserve"> – Сверх-Душа Эмерсона, которая по эзотерическому учению периодически изменяет свою природу. Алайя, хотя вечная и неизменная в своей внутренней сущности на планах, недостижимых ни человеком, ни космическими богами (Дхиани-Буддами), изменяется на протяжении активного периода – жизни по отношению к низшим планам, включая и наш. В продолжение этого времени не только Дхиани-Будды душою и сущностью своею едины с Алайей, но даже и человек, сильный в Йоге (мистическое созерцание), «способен слить с нею свою душу», как говорит Арьясанга школы Йогачарьи. Это не Нирвана, но состояние близкое этому. Последователи Йогачарьи, школы Махаяны, говорят, что Алайя (Ньинг-по и Цанг по-тибетски) есть олицетворение Пустоты, и, тем не менее, Алайя является основой каждой видимой и невидимой вещи и, хотя она вечна и неизменна в сущности своей, она отражается в каждом объекте Вселенной, «как луна в чистых, спокойных водах»; другие же школы оспаривают это утверждение. То же самое и в отношении Парамартха. Последователи Йогачарьи толкуют этот термин как то, что также зависит от других вещей (</w:t>
      </w:r>
      <w:r>
        <w:rPr>
          <w:i/>
          <w:noProof/>
          <w:sz w:val="23"/>
          <w:szCs w:val="23"/>
        </w:rPr>
        <w:t>паратантра</w:t>
      </w:r>
      <w:r>
        <w:rPr>
          <w:noProof/>
          <w:sz w:val="23"/>
          <w:szCs w:val="23"/>
        </w:rPr>
        <w:t>). Паратантра есть то, что существует лишь благодаря зависимому или причинному отношению и которое должно исчезнуть, как только причина, из которой оно произошло, будет удалена – как пламя по отношению к фитилю. Уничтожьте или потушите его, и свет исчезнет.</w:t>
      </w:r>
    </w:p>
    <w:p w14:paraId="149931BA" w14:textId="77777777" w:rsidR="00322244" w:rsidRDefault="00322244">
      <w:pPr>
        <w:ind w:firstLine="709"/>
        <w:rPr>
          <w:noProof/>
          <w:sz w:val="23"/>
          <w:szCs w:val="23"/>
        </w:rPr>
      </w:pPr>
      <w:r>
        <w:rPr>
          <w:noProof/>
          <w:sz w:val="23"/>
          <w:szCs w:val="23"/>
        </w:rPr>
        <w:t>Эзотерическая Философия учит, что всё живет и имеет сознание, но не утверждает, что вся жизнь и сознание тождественны с сознанием человека или даже животных сущностей. Мы рассматриваем жизнь как Единую Форму Существования, проявляющуюся в том, что именуется Материей; или в том, что, неправильно разделяя, мы называем в человеке Дух, Душа и Материя. Материя является Проводником для проявления Души на этом плане существования. Душа же есть Проводник на высшем плане для проявления Духа, и эти трое есть Троица, синтезированная Жизнью, насыщающей их всех. Представление о Всемирной Жизни является одной из тех древних концепций, к которым возвращается человеческий разум в настоящем столетии, как последствие освобождения его от антропоморфической Теологии. Наука, правда, удовлетворяется, нащупывая или предполагая признаки Всемирной Жизни, но ещё не выказала себя настолько смелой, чтобы хотя бы только шепнуть – «</w:t>
      </w:r>
      <w:r>
        <w:rPr>
          <w:i/>
          <w:noProof/>
          <w:sz w:val="23"/>
          <w:szCs w:val="23"/>
        </w:rPr>
        <w:t>Anima Mundi</w:t>
      </w:r>
      <w:r>
        <w:rPr>
          <w:noProof/>
          <w:sz w:val="23"/>
          <w:szCs w:val="23"/>
        </w:rPr>
        <w:t xml:space="preserve">»! «Мысль о жизни кристаллов», принятая теперь наукою, была бы осмеяна полвека тому назад. Ботаники ищут сейчас нервы у растений; не потому, что они предполагают, что растения могут чувствовать либо думать подобно животным, но потому, что они полагают, что для объяснения роста и питания растительного </w:t>
      </w:r>
      <w:bookmarkStart w:id="261" w:name="стр95"/>
      <w:bookmarkEnd w:id="261"/>
      <w:r>
        <w:rPr>
          <w:noProof/>
          <w:sz w:val="23"/>
          <w:szCs w:val="23"/>
        </w:rPr>
        <w:t>мира совершенно необходимо какое-то строение, имеющее в своих функциях такое же отношение к жизни растений, как и нервы к животной жизни. Представляется почти невозможным, чтобы наука, только простым употреблением таких терминов, как «Сила» и «Энергия», могла бы продолжать скрывать от себя тот факт, что вещи, обладающие жизнью, являются живыми предметами, будь то атомы или же планеты.</w:t>
      </w:r>
    </w:p>
    <w:p w14:paraId="54156D15" w14:textId="77777777" w:rsidR="00322244" w:rsidRDefault="00322244">
      <w:pPr>
        <w:ind w:firstLine="709"/>
        <w:rPr>
          <w:noProof/>
          <w:sz w:val="23"/>
          <w:szCs w:val="23"/>
        </w:rPr>
      </w:pPr>
      <w:bookmarkStart w:id="262" w:name="стр96"/>
      <w:bookmarkEnd w:id="262"/>
      <w:r>
        <w:rPr>
          <w:noProof/>
          <w:sz w:val="23"/>
          <w:szCs w:val="23"/>
        </w:rPr>
        <w:t>По Гегелю, «Бессознательное» никогда не предприняло бы грандиозную и трудную задачу развития Вселенной, если бы не надежда достичь ясного Само-Сознания. В связи с этим нужно иметь в виду, что определяя Дух, термин, употребляемый европейскими пантеистами как эквивалент Парабрамана, как Бессознательное, они не приписывают этому выражению значение, которое оно обычно предпосылает. Оно употребляется за отсутствием лучшего термина для символа глубокой Тайны.</w:t>
      </w:r>
    </w:p>
    <w:p w14:paraId="5506A787" w14:textId="77777777" w:rsidR="00322244" w:rsidRDefault="00322244">
      <w:pPr>
        <w:ind w:firstLine="709"/>
        <w:rPr>
          <w:noProof/>
          <w:sz w:val="23"/>
          <w:szCs w:val="23"/>
        </w:rPr>
      </w:pPr>
      <w:r>
        <w:rPr>
          <w:noProof/>
          <w:sz w:val="23"/>
          <w:szCs w:val="23"/>
        </w:rPr>
        <w:t xml:space="preserve">«Абсолютное Сознание позади феноменов», говорят они, «именуемое Бессознанием только в силу отсутствия в нём всякого элемента личности, превышает человеческое представление. Человек, будучи не в состоянии оформить ни одного представления </w:t>
      </w:r>
      <w:bookmarkStart w:id="263" w:name="стр97"/>
      <w:bookmarkEnd w:id="263"/>
      <w:r>
        <w:rPr>
          <w:noProof/>
          <w:sz w:val="23"/>
          <w:szCs w:val="23"/>
        </w:rPr>
        <w:t>иначе, как в терминах эмпирических (опытных) феноменов, лишен возможности, в силу самого строения своего существа, приподнять покров, окутывающий величие Абсолюта. Лишь освобожденный Дух может слабо постичь природу источника, откуда он произошел и куда он должен, в конце концов, вернуться. Если даже высочайший Дхиан-Коган может только преклониться в неведении перед страшной Тайной Абсолютного Бытия; и если даже в этом завершении сознательного существования – «погружения индивидуального сознания во Всемирное Сознание», употребляя фразу Фихте, – конечное не только не может постичь Бесконечное, но и приложить к нему свою меру познавательных опытов, то как же можно сказать, что «Бессознательное и Абсолют могут иметь инстинктивный импульс или надежду достичь ясного Само-Сознания»? Ведантист, кроме того, никогда не допустил бы эту мысль Гегеля. Оккультист же сказал бы, что она вполне приложима к пробужденному Махату, Мировому Разуму, уже выявленному в феноменальный мир, как к первому аспекту неизменного Абсолюта, но никогда не к последнему. «Дух и Материя или Пуруша и Пракрити суть два первичных аспекта Единого, не имеющего Второго», так учат нас.</w:t>
      </w:r>
    </w:p>
    <w:p w14:paraId="7B55CB45" w14:textId="77777777" w:rsidR="00322244" w:rsidRDefault="00322244">
      <w:pPr>
        <w:ind w:firstLine="709"/>
        <w:rPr>
          <w:noProof/>
          <w:sz w:val="23"/>
          <w:szCs w:val="23"/>
        </w:rPr>
      </w:pPr>
      <w:r>
        <w:rPr>
          <w:noProof/>
          <w:sz w:val="23"/>
          <w:szCs w:val="23"/>
        </w:rPr>
        <w:t xml:space="preserve">Движущий Материей </w:t>
      </w:r>
      <w:r>
        <w:rPr>
          <w:i/>
          <w:noProof/>
          <w:sz w:val="23"/>
          <w:szCs w:val="23"/>
        </w:rPr>
        <w:t>Nous</w:t>
      </w:r>
      <w:r>
        <w:rPr>
          <w:noProof/>
          <w:sz w:val="23"/>
          <w:szCs w:val="23"/>
        </w:rPr>
        <w:t xml:space="preserve"> (Ум у Платона, Божественное), оживотворяющая Душа, присущая каждому атому, проявленная в человеке, латентная в камне, имеет различные степени мощи. Это пантеистическое представление всеобщего Духа-Души, проникающего всю Природу, является древнейшим среди всех философских понятий.</w:t>
      </w:r>
    </w:p>
    <w:p w14:paraId="2563FF1E" w14:textId="5CEFC238" w:rsidR="00322244" w:rsidRDefault="00322244">
      <w:pPr>
        <w:ind w:firstLine="709"/>
        <w:rPr>
          <w:noProof/>
          <w:sz w:val="23"/>
          <w:szCs w:val="23"/>
        </w:rPr>
      </w:pPr>
      <w:r>
        <w:rPr>
          <w:i/>
          <w:noProof/>
          <w:sz w:val="23"/>
          <w:szCs w:val="23"/>
        </w:rPr>
        <w:t>b)</w:t>
      </w:r>
      <w:r>
        <w:rPr>
          <w:noProof/>
          <w:sz w:val="23"/>
          <w:szCs w:val="23"/>
        </w:rPr>
        <w:t xml:space="preserve"> Термин «Анупадака», [букв. означающий] без родителей, или без предков, есть мистическое определение, имеющее в нашей философии несколько значений. Под этим наименованием обычно подразумеваются небесные Существа, Дхиан-Коганы или Дхиани-Будды. Эти Существа мистически соответствуют человеческим Буддам и Бодхисаттвам, известным как Мануши (человеческие) Будды. «Сокрытый Владыка», «Слитый с Абсолютом», не может иметь родителей, раз он Самосущ и един с Мировым Духом (Сваямбху </w:t>
      </w:r>
      <w:r w:rsidR="0036186B" w:rsidRPr="0036186B">
        <w:rPr>
          <w:rStyle w:val="af7"/>
          <w:noProof/>
          <w:color w:val="002164"/>
          <w:sz w:val="23"/>
          <w:szCs w:val="23"/>
        </w:rPr>
        <w:footnoteReference w:id="62"/>
      </w:r>
      <w:r>
        <w:rPr>
          <w:noProof/>
          <w:sz w:val="23"/>
          <w:szCs w:val="23"/>
        </w:rPr>
        <w:t>), Свабхават в его высочайшем аспекте. Тайна Иерархии Анупадака велика, её вершина – Всемирная Дух-Душа, а низшая ступень Мануши-Будда; но даже каждый духовный человек есть также Анупадака в латентном состоянии. Отсюда – говоря о Вселенной в её бесформенном вечном или абсолютном состоянии, до того, как она была сложена Строителями, – выражение: «Великое Колесо (Вселенная) было Анупадака».</w:t>
      </w:r>
    </w:p>
    <w:p w14:paraId="083EEEDB" w14:textId="77777777" w:rsidR="00322244" w:rsidRDefault="00322244">
      <w:pPr>
        <w:ind w:firstLine="709"/>
        <w:rPr>
          <w:noProof/>
          <w:sz w:val="23"/>
          <w:szCs w:val="23"/>
        </w:rPr>
      </w:pPr>
    </w:p>
    <w:p w14:paraId="715DE993"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w:t>
      </w:r>
      <w:r>
        <w:rPr>
          <w:b/>
          <w:noProof/>
          <w:sz w:val="23"/>
          <w:szCs w:val="23"/>
        </w:rPr>
        <w:t>.6</w:t>
      </w:r>
      <w:r>
        <w:rPr>
          <w:noProof/>
        </w:rPr>
        <w:t>–</w:t>
      </w:r>
      <w:r>
        <w:rPr>
          <w:b/>
          <w:noProof/>
          <w:sz w:val="23"/>
          <w:szCs w:val="23"/>
        </w:rPr>
        <w:t>9.</w:t>
      </w:r>
    </w:p>
    <w:p w14:paraId="3AD69813" w14:textId="77777777" w:rsidR="00322244" w:rsidRDefault="00322244">
      <w:pPr>
        <w:ind w:firstLine="709"/>
        <w:rPr>
          <w:noProof/>
          <w:sz w:val="23"/>
          <w:szCs w:val="23"/>
        </w:rPr>
      </w:pPr>
    </w:p>
    <w:p w14:paraId="5594EB7D" w14:textId="77777777" w:rsidR="00322244" w:rsidRDefault="00322244">
      <w:pPr>
        <w:rPr>
          <w:snapToGrid w:val="0"/>
          <w:sz w:val="23"/>
          <w:szCs w:val="23"/>
        </w:rPr>
      </w:pPr>
      <w:r>
        <w:rPr>
          <w:snapToGrid w:val="0"/>
          <w:sz w:val="23"/>
          <w:szCs w:val="23"/>
        </w:rPr>
        <w:t xml:space="preserve">ВОПРОС – В </w:t>
      </w:r>
      <w:proofErr w:type="spellStart"/>
      <w:r>
        <w:rPr>
          <w:snapToGrid w:val="0"/>
          <w:sz w:val="23"/>
          <w:szCs w:val="23"/>
        </w:rPr>
        <w:t>шлоке</w:t>
      </w:r>
      <w:proofErr w:type="spellEnd"/>
      <w:r>
        <w:rPr>
          <w:snapToGrid w:val="0"/>
          <w:sz w:val="23"/>
          <w:szCs w:val="23"/>
        </w:rPr>
        <w:t xml:space="preserve"> (</w:t>
      </w:r>
      <w:r>
        <w:rPr>
          <w:snapToGrid w:val="0"/>
          <w:sz w:val="23"/>
          <w:szCs w:val="23"/>
          <w:lang w:val="en-US"/>
        </w:rPr>
        <w:t>I</w:t>
      </w:r>
      <w:r>
        <w:rPr>
          <w:snapToGrid w:val="0"/>
          <w:sz w:val="23"/>
          <w:szCs w:val="23"/>
        </w:rPr>
        <w:t xml:space="preserve">.6) говорится о “Семи </w:t>
      </w:r>
      <w:proofErr w:type="spellStart"/>
      <w:r>
        <w:rPr>
          <w:snapToGrid w:val="0"/>
          <w:sz w:val="23"/>
          <w:szCs w:val="23"/>
        </w:rPr>
        <w:t>Превышних</w:t>
      </w:r>
      <w:proofErr w:type="spellEnd"/>
      <w:r>
        <w:rPr>
          <w:snapToGrid w:val="0"/>
          <w:sz w:val="23"/>
          <w:szCs w:val="23"/>
        </w:rPr>
        <w:t xml:space="preserve"> Владыках”. Так как может возникнуть путаница в отношении правильного использования терминов, каково различие между Дхиан-Коганами, Планетарными Духами, Строителями и Дхиани-Буддами?</w:t>
      </w:r>
    </w:p>
    <w:p w14:paraId="4D1B0B67" w14:textId="77777777" w:rsidR="00322244" w:rsidRDefault="00322244">
      <w:pPr>
        <w:rPr>
          <w:snapToGrid w:val="0"/>
          <w:sz w:val="23"/>
          <w:szCs w:val="23"/>
        </w:rPr>
      </w:pPr>
      <w:r>
        <w:rPr>
          <w:snapToGrid w:val="0"/>
          <w:sz w:val="23"/>
          <w:szCs w:val="23"/>
        </w:rPr>
        <w:t xml:space="preserve">ОТВЕТ – Так как для описания всех Иерархий потребовалось бы два дополнительных тома “Тайной Доктрины”, многие из этих вопросов не затронуты в Станцах и Комментариях. Но можно попробовать дать краткое определение. </w:t>
      </w:r>
    </w:p>
    <w:p w14:paraId="219144F6" w14:textId="77777777" w:rsidR="00322244" w:rsidRDefault="00322244">
      <w:pPr>
        <w:rPr>
          <w:snapToGrid w:val="0"/>
          <w:sz w:val="23"/>
          <w:szCs w:val="23"/>
        </w:rPr>
      </w:pPr>
      <w:r>
        <w:rPr>
          <w:i/>
          <w:snapToGrid w:val="0"/>
          <w:sz w:val="23"/>
          <w:szCs w:val="23"/>
        </w:rPr>
        <w:t>Дхиан-Коган</w:t>
      </w:r>
      <w:r>
        <w:rPr>
          <w:snapToGrid w:val="0"/>
          <w:sz w:val="23"/>
          <w:szCs w:val="23"/>
        </w:rPr>
        <w:t xml:space="preserve"> – это общий термин для обозначения всех Дэвов, или Небесных Существ.</w:t>
      </w:r>
    </w:p>
    <w:p w14:paraId="5D0F6356" w14:textId="77777777" w:rsidR="00322244" w:rsidRDefault="00322244">
      <w:pPr>
        <w:rPr>
          <w:snapToGrid w:val="0"/>
          <w:sz w:val="23"/>
          <w:szCs w:val="23"/>
        </w:rPr>
      </w:pPr>
      <w:r>
        <w:rPr>
          <w:i/>
          <w:snapToGrid w:val="0"/>
          <w:sz w:val="23"/>
          <w:szCs w:val="23"/>
        </w:rPr>
        <w:t>Планетарный Дух</w:t>
      </w:r>
      <w:r>
        <w:rPr>
          <w:snapToGrid w:val="0"/>
          <w:sz w:val="23"/>
          <w:szCs w:val="23"/>
        </w:rPr>
        <w:t xml:space="preserve"> – это Правитель Планеты, или своего рода конечный, или личный, Бог. </w:t>
      </w:r>
    </w:p>
    <w:p w14:paraId="3262CF82" w14:textId="77777777" w:rsidR="00322244" w:rsidRDefault="00322244">
      <w:pPr>
        <w:rPr>
          <w:snapToGrid w:val="0"/>
          <w:sz w:val="23"/>
          <w:szCs w:val="23"/>
        </w:rPr>
      </w:pPr>
      <w:r>
        <w:rPr>
          <w:snapToGrid w:val="0"/>
          <w:sz w:val="23"/>
          <w:szCs w:val="23"/>
        </w:rPr>
        <w:t>Но существует ярко выраженное различие между Правителями Священных Планет [с семью Глобусами соответствующей планеты] и Правителями малых “цепей миров”, подобных нашему [земному Глобусу]. Однако утверждение, что у Земли есть шесть невидимых Глобусов и четыре разных плана, как и у любой другой планеты, не вызывает серьезных возражений, так как разница между ними во многих отношениях значительна. Кто бы что ни говорил, наша Земля никогда не входила в число семи Священных Планет древних, хотя в экзотерической популярной астрологии считается, что Земля замещает тайную планету, утерянную для астрономии, но хорошо известную Посвященным. В число Священных Планет никогда не входили ни Солнце, ни Луна (хотя современная астрология и утверждает это), так как Солнце – это центральная Звезда, а Луна – мертвая планета.</w:t>
      </w:r>
    </w:p>
    <w:p w14:paraId="13BF6BF8" w14:textId="77777777" w:rsidR="00322244" w:rsidRDefault="00322244">
      <w:pPr>
        <w:rPr>
          <w:snapToGrid w:val="0"/>
          <w:sz w:val="23"/>
          <w:szCs w:val="23"/>
        </w:rPr>
      </w:pPr>
      <w:r>
        <w:rPr>
          <w:snapToGrid w:val="0"/>
          <w:sz w:val="23"/>
          <w:szCs w:val="23"/>
        </w:rPr>
        <w:t>ВОПРОС – Входил ли какой-нибудь Глобус “земной цепи” в число Священных Планет?</w:t>
      </w:r>
    </w:p>
    <w:p w14:paraId="319DD659" w14:textId="7377A8EF" w:rsidR="00322244" w:rsidRDefault="00322244">
      <w:pPr>
        <w:rPr>
          <w:snapToGrid w:val="0"/>
          <w:sz w:val="23"/>
          <w:szCs w:val="23"/>
        </w:rPr>
      </w:pPr>
      <w:r>
        <w:rPr>
          <w:snapToGrid w:val="0"/>
          <w:sz w:val="23"/>
          <w:szCs w:val="23"/>
        </w:rPr>
        <w:t xml:space="preserve">ОТВЕТ – Нет, ни один из них. В число Священных [семи] входили планеты [воспринимаемые] на нашем [физическом] плане, и некоторые из них были впоследствии открыты </w:t>
      </w:r>
      <w:r w:rsidR="0036186B" w:rsidRPr="0036186B">
        <w:rPr>
          <w:rStyle w:val="af7"/>
          <w:snapToGrid w:val="0"/>
          <w:color w:val="002164"/>
          <w:sz w:val="23"/>
          <w:szCs w:val="23"/>
        </w:rPr>
        <w:footnoteReference w:id="63"/>
      </w:r>
      <w:r>
        <w:rPr>
          <w:snapToGrid w:val="0"/>
          <w:sz w:val="23"/>
          <w:szCs w:val="23"/>
        </w:rPr>
        <w:t>.</w:t>
      </w:r>
    </w:p>
    <w:p w14:paraId="0F34D23A" w14:textId="77777777" w:rsidR="00322244" w:rsidRDefault="00322244">
      <w:pPr>
        <w:rPr>
          <w:snapToGrid w:val="0"/>
          <w:sz w:val="23"/>
          <w:szCs w:val="23"/>
        </w:rPr>
      </w:pPr>
      <w:r>
        <w:rPr>
          <w:snapToGrid w:val="0"/>
          <w:sz w:val="23"/>
          <w:szCs w:val="23"/>
        </w:rPr>
        <w:t>ВОПРОС – Не могли бы Вы рассказать нам что-нибудь о планетах, которые [в астрологии] замещались Солнцем и Луной?</w:t>
      </w:r>
    </w:p>
    <w:p w14:paraId="7871AFE4" w14:textId="77777777" w:rsidR="00322244" w:rsidRDefault="00322244">
      <w:pPr>
        <w:rPr>
          <w:snapToGrid w:val="0"/>
          <w:sz w:val="23"/>
          <w:szCs w:val="23"/>
        </w:rPr>
      </w:pPr>
      <w:r>
        <w:rPr>
          <w:snapToGrid w:val="0"/>
          <w:sz w:val="23"/>
          <w:szCs w:val="23"/>
        </w:rPr>
        <w:t>ОТВЕТ – В этом нет тайны, хотя нашим современным астрологам об этих планетах ничего не известно. Одна из них является внутренней планетой Меркурия и носит название Вулкан. Наука предполагает наличие этой планеты. Другую планету, которая движется с востока на запад, можно иногда увидеть в определенное время ночью и, очевидно, рядом с Луной. Оккультное влияние этой планеты передается через Луну.</w:t>
      </w:r>
    </w:p>
    <w:p w14:paraId="3C75C034" w14:textId="77777777" w:rsidR="00322244" w:rsidRDefault="00322244">
      <w:pPr>
        <w:rPr>
          <w:snapToGrid w:val="0"/>
          <w:sz w:val="23"/>
          <w:szCs w:val="23"/>
        </w:rPr>
      </w:pPr>
      <w:r>
        <w:rPr>
          <w:snapToGrid w:val="0"/>
          <w:sz w:val="23"/>
          <w:szCs w:val="23"/>
        </w:rPr>
        <w:t>ВОПРОС – В чем причина того, что эти планеты являются Священными, или тайными?</w:t>
      </w:r>
    </w:p>
    <w:p w14:paraId="0C5B66D5" w14:textId="77777777" w:rsidR="00322244" w:rsidRDefault="00322244">
      <w:pPr>
        <w:rPr>
          <w:snapToGrid w:val="0"/>
          <w:sz w:val="23"/>
          <w:szCs w:val="23"/>
        </w:rPr>
      </w:pPr>
      <w:r>
        <w:rPr>
          <w:snapToGrid w:val="0"/>
          <w:sz w:val="23"/>
          <w:szCs w:val="23"/>
        </w:rPr>
        <w:t>ОТВЕТ – В их оккультном влиянии, насколько мне известно.</w:t>
      </w:r>
    </w:p>
    <w:p w14:paraId="2984A7FC" w14:textId="77777777" w:rsidR="00322244" w:rsidRDefault="00322244">
      <w:pPr>
        <w:rPr>
          <w:snapToGrid w:val="0"/>
          <w:sz w:val="23"/>
          <w:szCs w:val="23"/>
        </w:rPr>
      </w:pPr>
      <w:r>
        <w:rPr>
          <w:snapToGrid w:val="0"/>
          <w:sz w:val="23"/>
          <w:szCs w:val="23"/>
        </w:rPr>
        <w:t>ВОПРОС – Значит ли это, что Планетарные Духи Семи Священных Планет принадлежат не к Земной Иерархии, а к какой-то другой?</w:t>
      </w:r>
    </w:p>
    <w:p w14:paraId="612D47A3" w14:textId="77777777" w:rsidR="00322244" w:rsidRDefault="00322244">
      <w:pPr>
        <w:rPr>
          <w:snapToGrid w:val="0"/>
          <w:sz w:val="23"/>
          <w:szCs w:val="23"/>
        </w:rPr>
      </w:pPr>
      <w:r>
        <w:rPr>
          <w:snapToGrid w:val="0"/>
          <w:sz w:val="23"/>
          <w:szCs w:val="23"/>
        </w:rPr>
        <w:t xml:space="preserve">ОТВЕТ – Очевидно так, ибо Планетарный Дух Земли не очень высокого ранга. Не забудьте, что Планетарный Дух не имеет ничего общего с духовным человеком, а лишь с материальными объектами и космическими сущностями. Боги и Правители нашей Земли являются Космическими Правителями, иначе говоря, Они придают форму и очертания космической материи, почему и были названы </w:t>
      </w:r>
      <w:proofErr w:type="spellStart"/>
      <w:r>
        <w:rPr>
          <w:snapToGrid w:val="0"/>
          <w:sz w:val="23"/>
          <w:szCs w:val="23"/>
        </w:rPr>
        <w:t>Космократами</w:t>
      </w:r>
      <w:proofErr w:type="spellEnd"/>
      <w:r>
        <w:rPr>
          <w:snapToGrid w:val="0"/>
          <w:sz w:val="23"/>
          <w:szCs w:val="23"/>
        </w:rPr>
        <w:t>. Они никогда не имели никакого отношения к Духу, тогда как Дхиани-Будды, принадлежащие к совершенно другой Иерархии, имеют к последнему непосредственное отношение.</w:t>
      </w:r>
    </w:p>
    <w:p w14:paraId="212210EF" w14:textId="77777777" w:rsidR="00322244" w:rsidRDefault="00322244">
      <w:pPr>
        <w:rPr>
          <w:snapToGrid w:val="0"/>
          <w:sz w:val="23"/>
          <w:szCs w:val="23"/>
        </w:rPr>
      </w:pPr>
      <w:r>
        <w:rPr>
          <w:snapToGrid w:val="0"/>
          <w:sz w:val="23"/>
          <w:szCs w:val="23"/>
        </w:rPr>
        <w:t>ВОПРОС – Значит, эти Семь Планетарных Духов в действительности имеют лишь незначительное отношение к Земле?</w:t>
      </w:r>
    </w:p>
    <w:p w14:paraId="32F056B3" w14:textId="77777777" w:rsidR="00322244" w:rsidRDefault="00322244">
      <w:pPr>
        <w:rPr>
          <w:snapToGrid w:val="0"/>
          <w:sz w:val="23"/>
          <w:szCs w:val="23"/>
        </w:rPr>
      </w:pPr>
      <w:r>
        <w:rPr>
          <w:snapToGrid w:val="0"/>
          <w:sz w:val="23"/>
          <w:szCs w:val="23"/>
        </w:rPr>
        <w:t>ОТВЕТ – Наоборот, Планетарные Духи, которые не являются Дхиани-Буддами, полностью связаны с Землей, физически и морально. Именно Они управляют её судьбой и судьбами людей. Они являются Кармическими Силами.</w:t>
      </w:r>
    </w:p>
    <w:p w14:paraId="493ADB81" w14:textId="77777777" w:rsidR="00322244" w:rsidRDefault="00322244">
      <w:pPr>
        <w:rPr>
          <w:snapToGrid w:val="0"/>
          <w:sz w:val="23"/>
          <w:szCs w:val="23"/>
        </w:rPr>
      </w:pPr>
      <w:r>
        <w:rPr>
          <w:snapToGrid w:val="0"/>
          <w:sz w:val="23"/>
          <w:szCs w:val="23"/>
        </w:rPr>
        <w:t>ВОПРОС – Имеют ли Они какое-нибудь отношение к пятому принципу – Высшему Манасу?</w:t>
      </w:r>
    </w:p>
    <w:p w14:paraId="7203D2D4" w14:textId="56721D65" w:rsidR="00322244" w:rsidRDefault="00322244">
      <w:pPr>
        <w:rPr>
          <w:snapToGrid w:val="0"/>
          <w:sz w:val="23"/>
          <w:szCs w:val="23"/>
        </w:rPr>
      </w:pPr>
      <w:r>
        <w:rPr>
          <w:snapToGrid w:val="0"/>
          <w:sz w:val="23"/>
          <w:szCs w:val="23"/>
        </w:rPr>
        <w:t xml:space="preserve">ОТВЕТ – Нет. Они не имеют отношения к трём высшим принципам, но имеют некоторое отношение к четвёртому </w:t>
      </w:r>
      <w:r w:rsidR="0036186B" w:rsidRPr="0036186B">
        <w:rPr>
          <w:snapToGrid w:val="0"/>
          <w:color w:val="002164"/>
          <w:sz w:val="23"/>
          <w:szCs w:val="23"/>
          <w:vertAlign w:val="superscript"/>
        </w:rPr>
        <w:t>(Кама-Манасу, или низшему Манасу)</w:t>
      </w:r>
      <w:r>
        <w:rPr>
          <w:snapToGrid w:val="0"/>
          <w:sz w:val="23"/>
          <w:szCs w:val="23"/>
        </w:rPr>
        <w:t xml:space="preserve">. А Дхиани-Будды – это общее название всех Небесных Существ. Дхиани-Будды связаны с Высшей Триадой </w:t>
      </w:r>
      <w:r w:rsidR="0036186B" w:rsidRPr="0036186B">
        <w:rPr>
          <w:rStyle w:val="af7"/>
          <w:snapToGrid w:val="0"/>
          <w:color w:val="002164"/>
          <w:sz w:val="23"/>
          <w:szCs w:val="23"/>
        </w:rPr>
        <w:footnoteReference w:id="64"/>
      </w:r>
      <w:r>
        <w:rPr>
          <w:snapToGrid w:val="0"/>
          <w:sz w:val="23"/>
          <w:szCs w:val="23"/>
        </w:rPr>
        <w:t xml:space="preserve"> человека таинственным образом, о котором здесь не стоит говорить. Как я уже говорила, Строители – это класс </w:t>
      </w:r>
      <w:proofErr w:type="spellStart"/>
      <w:r>
        <w:rPr>
          <w:snapToGrid w:val="0"/>
          <w:sz w:val="23"/>
          <w:szCs w:val="23"/>
        </w:rPr>
        <w:t>Космократов</w:t>
      </w:r>
      <w:proofErr w:type="spellEnd"/>
      <w:r>
        <w:rPr>
          <w:snapToGrid w:val="0"/>
          <w:sz w:val="23"/>
          <w:szCs w:val="23"/>
        </w:rPr>
        <w:t>, или невидимых, но разумных Масонов, которые придают форму материи в соответствии с идеальным Планом, подготовленным для них тем, что мы называем Божественным или Космическим Промыслом. Ранние масоны дали им собирательное название “Великого Архитектора Вселенной”.&lt;...&gt;</w:t>
      </w:r>
    </w:p>
    <w:p w14:paraId="17BC0F98" w14:textId="77777777" w:rsidR="00322244" w:rsidRDefault="00322244">
      <w:pPr>
        <w:rPr>
          <w:snapToGrid w:val="0"/>
          <w:sz w:val="23"/>
          <w:szCs w:val="23"/>
        </w:rPr>
      </w:pPr>
      <w:r>
        <w:rPr>
          <w:snapToGrid w:val="0"/>
          <w:sz w:val="23"/>
          <w:szCs w:val="23"/>
        </w:rPr>
        <w:t>ВОПРОС – Разве Строители не являются также Планетарными Духами?</w:t>
      </w:r>
    </w:p>
    <w:p w14:paraId="24AF085F" w14:textId="77777777" w:rsidR="00322244" w:rsidRDefault="00322244">
      <w:pPr>
        <w:rPr>
          <w:snapToGrid w:val="0"/>
          <w:sz w:val="23"/>
          <w:szCs w:val="23"/>
        </w:rPr>
      </w:pPr>
      <w:r>
        <w:rPr>
          <w:snapToGrid w:val="0"/>
          <w:sz w:val="23"/>
          <w:szCs w:val="23"/>
        </w:rPr>
        <w:t>ОТВЕТ – В некотором смысле являются, так как Земля – тоже Планета, хотя и более низкого порядка.</w:t>
      </w:r>
    </w:p>
    <w:p w14:paraId="69E0E94B" w14:textId="77777777" w:rsidR="00322244" w:rsidRDefault="00322244">
      <w:pPr>
        <w:rPr>
          <w:snapToGrid w:val="0"/>
          <w:sz w:val="23"/>
          <w:szCs w:val="23"/>
        </w:rPr>
      </w:pPr>
      <w:r>
        <w:rPr>
          <w:snapToGrid w:val="0"/>
          <w:sz w:val="23"/>
          <w:szCs w:val="23"/>
        </w:rPr>
        <w:t>ВОПРОС – Они действуют под руководством Планетарного Духа Земли?</w:t>
      </w:r>
    </w:p>
    <w:p w14:paraId="7462D8B4" w14:textId="77777777" w:rsidR="00322244" w:rsidRDefault="00322244">
      <w:pPr>
        <w:rPr>
          <w:snapToGrid w:val="0"/>
          <w:sz w:val="23"/>
          <w:szCs w:val="23"/>
        </w:rPr>
      </w:pPr>
      <w:r>
        <w:rPr>
          <w:snapToGrid w:val="0"/>
          <w:sz w:val="23"/>
          <w:szCs w:val="23"/>
        </w:rPr>
        <w:t>ОТВЕТ – Я только что сказала, что в совокупности Они сами и являются этим Духом. Я хочу, чтобы вы поняли, что Они не существа или своего рода личный Бог, а Силы Природы, которые действуют в соответствии с Одним Непреложным Законом, о характере которого нам, конечно, строить предположения бесполезно.</w:t>
      </w:r>
    </w:p>
    <w:p w14:paraId="0F207844" w14:textId="77777777" w:rsidR="00322244" w:rsidRDefault="00322244">
      <w:pPr>
        <w:rPr>
          <w:snapToGrid w:val="0"/>
          <w:sz w:val="23"/>
          <w:szCs w:val="23"/>
        </w:rPr>
      </w:pPr>
      <w:r>
        <w:rPr>
          <w:snapToGrid w:val="0"/>
          <w:sz w:val="23"/>
          <w:szCs w:val="23"/>
        </w:rPr>
        <w:t>ВОПРОС – Но разве не существуют такие же Строители Вселенных, Строители Систем, как и Строители нашей Земли?</w:t>
      </w:r>
    </w:p>
    <w:p w14:paraId="6BB27A61" w14:textId="77777777" w:rsidR="00322244" w:rsidRDefault="00322244">
      <w:pPr>
        <w:rPr>
          <w:snapToGrid w:val="0"/>
          <w:sz w:val="23"/>
          <w:szCs w:val="23"/>
        </w:rPr>
      </w:pPr>
      <w:r>
        <w:rPr>
          <w:snapToGrid w:val="0"/>
          <w:sz w:val="23"/>
          <w:szCs w:val="23"/>
        </w:rPr>
        <w:t>ОТВЕТ – Конечно, существуют.</w:t>
      </w:r>
    </w:p>
    <w:p w14:paraId="390DC57D" w14:textId="77777777" w:rsidR="00322244" w:rsidRDefault="00322244">
      <w:pPr>
        <w:rPr>
          <w:snapToGrid w:val="0"/>
          <w:sz w:val="23"/>
          <w:szCs w:val="23"/>
        </w:rPr>
      </w:pPr>
      <w:r>
        <w:rPr>
          <w:snapToGrid w:val="0"/>
          <w:sz w:val="23"/>
          <w:szCs w:val="23"/>
        </w:rPr>
        <w:t>ВОПРОС – Значит ли это, что земные Строители представляют собой Планетарный дух – такой же, как и все остальные, только более низкого порядка?</w:t>
      </w:r>
    </w:p>
    <w:p w14:paraId="605E15C3" w14:textId="77777777" w:rsidR="00322244" w:rsidRDefault="00322244">
      <w:pPr>
        <w:rPr>
          <w:snapToGrid w:val="0"/>
          <w:sz w:val="23"/>
          <w:szCs w:val="23"/>
        </w:rPr>
      </w:pPr>
      <w:r>
        <w:rPr>
          <w:snapToGrid w:val="0"/>
          <w:sz w:val="23"/>
          <w:szCs w:val="23"/>
        </w:rPr>
        <w:t>ОТВЕТ – Да, я бы сказала именно так.</w:t>
      </w:r>
    </w:p>
    <w:p w14:paraId="1475D360" w14:textId="77777777" w:rsidR="00322244" w:rsidRDefault="00322244">
      <w:pPr>
        <w:rPr>
          <w:snapToGrid w:val="0"/>
          <w:sz w:val="23"/>
          <w:szCs w:val="23"/>
        </w:rPr>
      </w:pPr>
      <w:r>
        <w:rPr>
          <w:snapToGrid w:val="0"/>
          <w:sz w:val="23"/>
          <w:szCs w:val="23"/>
        </w:rPr>
        <w:t>ВОПРОС – Являются ли они низшими по причине размера планеты или низшими по качеству?</w:t>
      </w:r>
    </w:p>
    <w:p w14:paraId="073AD52F" w14:textId="77777777" w:rsidR="00322244" w:rsidRDefault="00322244">
      <w:pPr>
        <w:rPr>
          <w:snapToGrid w:val="0"/>
          <w:sz w:val="23"/>
          <w:szCs w:val="23"/>
        </w:rPr>
      </w:pPr>
      <w:r>
        <w:rPr>
          <w:snapToGrid w:val="0"/>
          <w:sz w:val="23"/>
          <w:szCs w:val="23"/>
        </w:rPr>
        <w:t>ОТВЕТ – Как нас учат, по последней причине. Видите ли, древние были лишены высокомерия, которое присуще современным людям, и особенно теологам. Из-за него этот маленький комочек грязи считается чем-то несказанно более величественным, чем любая из известных нам звезд или планет. К примеру, если эзотерическая философия учит, что Дух (опять же коллективный) Юпитера гораздо выше Духа Земли, то это не потому, что Юпитер в несколько раз больше Земли, а потому что его субстанция и структура намного тоньше и выше, чем у Земли. И соразмерно этим качествам Иерархии соответствующих Планетарных Строителей отражают и реализуют замыслы Всемирного сознания, которое и есть действительный Великий Архитектор Вселенной.</w:t>
      </w:r>
    </w:p>
    <w:p w14:paraId="77110E3D" w14:textId="77777777" w:rsidR="00322244" w:rsidRDefault="00322244">
      <w:pPr>
        <w:rPr>
          <w:snapToGrid w:val="0"/>
          <w:sz w:val="23"/>
          <w:szCs w:val="23"/>
        </w:rPr>
      </w:pPr>
      <w:r>
        <w:rPr>
          <w:snapToGrid w:val="0"/>
          <w:sz w:val="23"/>
          <w:szCs w:val="23"/>
        </w:rPr>
        <w:t xml:space="preserve">ВОПРОС – Это Душа Мира, или </w:t>
      </w:r>
      <w:proofErr w:type="spellStart"/>
      <w:r>
        <w:rPr>
          <w:snapToGrid w:val="0"/>
          <w:sz w:val="23"/>
          <w:szCs w:val="23"/>
        </w:rPr>
        <w:t>Anima</w:t>
      </w:r>
      <w:proofErr w:type="spellEnd"/>
      <w:r>
        <w:rPr>
          <w:snapToGrid w:val="0"/>
          <w:sz w:val="23"/>
          <w:szCs w:val="23"/>
        </w:rPr>
        <w:t xml:space="preserve"> Mundi?</w:t>
      </w:r>
    </w:p>
    <w:p w14:paraId="645C33C4" w14:textId="77777777" w:rsidR="00322244" w:rsidRDefault="00322244">
      <w:pPr>
        <w:rPr>
          <w:snapToGrid w:val="0"/>
          <w:sz w:val="23"/>
          <w:szCs w:val="23"/>
        </w:rPr>
      </w:pPr>
      <w:r>
        <w:rPr>
          <w:snapToGrid w:val="0"/>
          <w:sz w:val="23"/>
          <w:szCs w:val="23"/>
        </w:rPr>
        <w:t xml:space="preserve">ОТВЕТ – Если хотите, называйте Его так. Он есть Архетип этих Иерархий, которые являются Его дифференцированными типами. Единственный Безличный Великий Архитектор Вселенной – это </w:t>
      </w:r>
      <w:proofErr w:type="spellStart"/>
      <w:r>
        <w:rPr>
          <w:snapToGrid w:val="0"/>
          <w:sz w:val="23"/>
          <w:szCs w:val="23"/>
        </w:rPr>
        <w:t>МАХАТ</w:t>
      </w:r>
      <w:proofErr w:type="spellEnd"/>
      <w:r>
        <w:rPr>
          <w:snapToGrid w:val="0"/>
          <w:sz w:val="23"/>
          <w:szCs w:val="23"/>
        </w:rPr>
        <w:t xml:space="preserve">, или Всемирный Разум. </w:t>
      </w:r>
      <w:proofErr w:type="spellStart"/>
      <w:r>
        <w:rPr>
          <w:snapToGrid w:val="0"/>
          <w:sz w:val="23"/>
          <w:szCs w:val="23"/>
        </w:rPr>
        <w:t>Махат</w:t>
      </w:r>
      <w:proofErr w:type="spellEnd"/>
      <w:r>
        <w:rPr>
          <w:snapToGrid w:val="0"/>
          <w:sz w:val="23"/>
          <w:szCs w:val="23"/>
        </w:rPr>
        <w:t xml:space="preserve"> – это символ, абстракция, аспект, который в представлениях человека, стремящегося придать всему материальные качества, приобрел смутную объективно существующую форму.</w:t>
      </w:r>
    </w:p>
    <w:p w14:paraId="403ADEEA" w14:textId="77777777" w:rsidR="00322244" w:rsidRDefault="00322244">
      <w:pPr>
        <w:rPr>
          <w:snapToGrid w:val="0"/>
          <w:sz w:val="23"/>
          <w:szCs w:val="23"/>
        </w:rPr>
      </w:pPr>
      <w:r>
        <w:rPr>
          <w:snapToGrid w:val="0"/>
          <w:sz w:val="23"/>
          <w:szCs w:val="23"/>
        </w:rPr>
        <w:t>ВОПРОС – Какова действительная разница между Дхиани-Буддами в ортодоксальном и эзотерическом понимании?</w:t>
      </w:r>
    </w:p>
    <w:p w14:paraId="2D868263" w14:textId="77777777" w:rsidR="00322244" w:rsidRDefault="00322244">
      <w:pPr>
        <w:rPr>
          <w:snapToGrid w:val="0"/>
          <w:sz w:val="23"/>
          <w:szCs w:val="23"/>
        </w:rPr>
      </w:pPr>
      <w:r>
        <w:rPr>
          <w:snapToGrid w:val="0"/>
          <w:sz w:val="23"/>
          <w:szCs w:val="23"/>
        </w:rPr>
        <w:t xml:space="preserve">ОТВЕТ – С философской точки зрения, очень большая. Буддисты называют их, как Высших Дэвов, </w:t>
      </w:r>
      <w:proofErr w:type="spellStart"/>
      <w:r>
        <w:rPr>
          <w:snapToGrid w:val="0"/>
          <w:sz w:val="23"/>
          <w:szCs w:val="23"/>
        </w:rPr>
        <w:t>Боддхисаттвами</w:t>
      </w:r>
      <w:proofErr w:type="spellEnd"/>
      <w:r>
        <w:rPr>
          <w:snapToGrid w:val="0"/>
          <w:sz w:val="23"/>
          <w:szCs w:val="23"/>
        </w:rPr>
        <w:t>. &lt;...&gt;</w:t>
      </w:r>
    </w:p>
    <w:p w14:paraId="1C44DF77" w14:textId="77777777" w:rsidR="00322244" w:rsidRDefault="00322244">
      <w:pPr>
        <w:rPr>
          <w:snapToGrid w:val="0"/>
          <w:sz w:val="23"/>
          <w:szCs w:val="23"/>
        </w:rPr>
      </w:pPr>
      <w:r>
        <w:rPr>
          <w:snapToGrid w:val="0"/>
          <w:sz w:val="23"/>
          <w:szCs w:val="23"/>
        </w:rPr>
        <w:t>&lt;...&gt;</w:t>
      </w:r>
    </w:p>
    <w:p w14:paraId="193DA75C" w14:textId="77777777" w:rsidR="00322244" w:rsidRDefault="00322244">
      <w:pPr>
        <w:rPr>
          <w:snapToGrid w:val="0"/>
          <w:sz w:val="23"/>
          <w:szCs w:val="23"/>
        </w:rPr>
      </w:pPr>
      <w:r>
        <w:rPr>
          <w:snapToGrid w:val="0"/>
          <w:sz w:val="23"/>
          <w:szCs w:val="23"/>
        </w:rPr>
        <w:t>ВОПРОС – Уходят ли Дхиани-Будды и отвечающие за Глобусы Планетарные Духи в Пралайю, когда их планеты входят в это состояние?</w:t>
      </w:r>
    </w:p>
    <w:p w14:paraId="6D4A20B4" w14:textId="77777777" w:rsidR="00322244" w:rsidRDefault="00322244">
      <w:pPr>
        <w:rPr>
          <w:snapToGrid w:val="0"/>
          <w:sz w:val="23"/>
          <w:szCs w:val="23"/>
        </w:rPr>
      </w:pPr>
      <w:r>
        <w:rPr>
          <w:snapToGrid w:val="0"/>
          <w:sz w:val="23"/>
          <w:szCs w:val="23"/>
        </w:rPr>
        <w:t>ОТВЕТ – Только в конце Седьмого Круга, но не между отдельными кругами, так как Они должны следить за исполнением законов во время этих малых Пралай. &lt;...&gt;</w:t>
      </w:r>
    </w:p>
    <w:p w14:paraId="4FD580A4" w14:textId="77777777" w:rsidR="00322244" w:rsidRDefault="00322244">
      <w:pPr>
        <w:rPr>
          <w:snapToGrid w:val="0"/>
          <w:sz w:val="23"/>
          <w:szCs w:val="23"/>
        </w:rPr>
      </w:pPr>
      <w:r>
        <w:rPr>
          <w:snapToGrid w:val="0"/>
          <w:sz w:val="23"/>
          <w:szCs w:val="23"/>
        </w:rPr>
        <w:t>Но все эти различия на самом деле функциональны, так как все Они являются аспектами одной и той же Сущности.</w:t>
      </w:r>
    </w:p>
    <w:p w14:paraId="4CB4F91B" w14:textId="77777777" w:rsidR="00322244" w:rsidRDefault="00322244">
      <w:pPr>
        <w:rPr>
          <w:snapToGrid w:val="0"/>
          <w:sz w:val="23"/>
          <w:szCs w:val="23"/>
        </w:rPr>
      </w:pPr>
      <w:r>
        <w:rPr>
          <w:snapToGrid w:val="0"/>
          <w:sz w:val="23"/>
          <w:szCs w:val="23"/>
        </w:rPr>
        <w:t>&lt;...&gt;</w:t>
      </w:r>
    </w:p>
    <w:p w14:paraId="55C55F5E" w14:textId="77777777" w:rsidR="00322244" w:rsidRDefault="00322244">
      <w:pPr>
        <w:ind w:firstLine="709"/>
        <w:rPr>
          <w:noProof/>
          <w:sz w:val="23"/>
          <w:szCs w:val="23"/>
        </w:rPr>
      </w:pPr>
    </w:p>
    <w:p w14:paraId="0FE87BD5" w14:textId="77777777" w:rsidR="00322244" w:rsidRDefault="00322244">
      <w:pPr>
        <w:ind w:left="113" w:firstLine="709"/>
        <w:jc w:val="center"/>
        <w:rPr>
          <w:noProof/>
          <w:sz w:val="23"/>
          <w:szCs w:val="23"/>
        </w:rPr>
      </w:pPr>
      <w:r>
        <w:rPr>
          <w:noProof/>
          <w:sz w:val="27"/>
          <w:szCs w:val="27"/>
        </w:rPr>
        <w:t>_____</w:t>
      </w:r>
    </w:p>
    <w:p w14:paraId="64E35652" w14:textId="77777777" w:rsidR="00322244" w:rsidRDefault="00322244">
      <w:pPr>
        <w:ind w:firstLine="709"/>
        <w:rPr>
          <w:noProof/>
          <w:sz w:val="23"/>
          <w:szCs w:val="23"/>
        </w:rPr>
      </w:pPr>
    </w:p>
    <w:p w14:paraId="00736D9F" w14:textId="77777777" w:rsidR="00322244" w:rsidRDefault="00322244">
      <w:pPr>
        <w:pStyle w:val="3"/>
        <w:ind w:right="0" w:firstLine="709"/>
        <w:rPr>
          <w:noProof/>
          <w:sz w:val="23"/>
          <w:szCs w:val="23"/>
        </w:rPr>
      </w:pPr>
      <w:bookmarkStart w:id="264" w:name="_Toc161291780"/>
      <w:bookmarkStart w:id="265" w:name="_Toc161292070"/>
      <w:bookmarkStart w:id="266" w:name="_Toc165309798"/>
      <w:bookmarkStart w:id="267" w:name="_Toc165309928"/>
      <w:bookmarkStart w:id="268" w:name="_Toc165310043"/>
      <w:bookmarkStart w:id="269" w:name="_Toc165310158"/>
      <w:bookmarkStart w:id="270" w:name="_Toc166476923"/>
      <w:bookmarkStart w:id="271" w:name="_Toc169967169"/>
      <w:bookmarkStart w:id="272" w:name="_Toc172142411"/>
      <w:r>
        <w:rPr>
          <w:noProof/>
          <w:sz w:val="23"/>
          <w:szCs w:val="23"/>
        </w:rPr>
        <w:t>СТАНЦА II.</w:t>
      </w:r>
      <w:bookmarkEnd w:id="264"/>
      <w:bookmarkEnd w:id="265"/>
      <w:r>
        <w:rPr>
          <w:noProof/>
          <w:sz w:val="23"/>
          <w:szCs w:val="23"/>
        </w:rPr>
        <w:t>1.</w:t>
      </w:r>
      <w:bookmarkEnd w:id="266"/>
      <w:bookmarkEnd w:id="267"/>
      <w:bookmarkEnd w:id="268"/>
      <w:bookmarkEnd w:id="269"/>
      <w:bookmarkEnd w:id="270"/>
      <w:bookmarkEnd w:id="271"/>
      <w:bookmarkEnd w:id="272"/>
    </w:p>
    <w:p w14:paraId="67411A77" w14:textId="120A6CBE" w:rsidR="00322244" w:rsidRDefault="00322244">
      <w:pPr>
        <w:pStyle w:val="ac"/>
        <w:ind w:right="0" w:firstLine="709"/>
        <w:rPr>
          <w:noProof/>
          <w:sz w:val="21"/>
          <w:szCs w:val="21"/>
        </w:rPr>
      </w:pPr>
      <w:r>
        <w:rPr>
          <w:noProof/>
          <w:sz w:val="21"/>
          <w:szCs w:val="21"/>
        </w:rPr>
        <w:t xml:space="preserve">1 ...ГДЕ БЫЛИ СТРОИТЕЛИ, ЛУЧЕЗАРНЫЕ СЫНЫ ЗАРИ МАНВАНТАРЫ? </w:t>
      </w:r>
      <w:r>
        <w:rPr>
          <w:i/>
          <w:noProof/>
          <w:sz w:val="21"/>
          <w:szCs w:val="21"/>
        </w:rPr>
        <w:t>(а)...</w:t>
      </w:r>
      <w:r>
        <w:rPr>
          <w:noProof/>
          <w:sz w:val="21"/>
          <w:szCs w:val="21"/>
        </w:rPr>
        <w:t xml:space="preserve"> В НЕПОЗНАВАЕМОМ МРАКЕ, В ИХ АХ-ХИ (</w:t>
      </w:r>
      <w:proofErr w:type="spellStart"/>
      <w:r>
        <w:rPr>
          <w:sz w:val="21"/>
          <w:szCs w:val="21"/>
        </w:rPr>
        <w:t>Коганическом</w:t>
      </w:r>
      <w:proofErr w:type="spellEnd"/>
      <w:r>
        <w:rPr>
          <w:sz w:val="21"/>
          <w:szCs w:val="21"/>
        </w:rPr>
        <w:t>, Дхиани-</w:t>
      </w:r>
      <w:proofErr w:type="spellStart"/>
      <w:r>
        <w:rPr>
          <w:sz w:val="21"/>
          <w:szCs w:val="21"/>
        </w:rPr>
        <w:t>Буддическом</w:t>
      </w:r>
      <w:proofErr w:type="spellEnd"/>
      <w:r>
        <w:rPr>
          <w:noProof/>
          <w:sz w:val="21"/>
          <w:szCs w:val="21"/>
        </w:rPr>
        <w:t>) ПАРАНИШПАННА. СОЗДАТЕЛИ ФОРМ</w:t>
      </w:r>
      <w:r w:rsidR="0036186B" w:rsidRPr="0036186B">
        <w:rPr>
          <w:rStyle w:val="af7"/>
          <w:noProof/>
          <w:color w:val="002164"/>
          <w:sz w:val="21"/>
          <w:szCs w:val="21"/>
        </w:rPr>
        <w:footnoteReference w:id="65"/>
      </w:r>
      <w:r>
        <w:rPr>
          <w:noProof/>
          <w:sz w:val="21"/>
          <w:szCs w:val="21"/>
        </w:rPr>
        <w:t xml:space="preserve"> ИЗ НЕФОРМЫ</w:t>
      </w:r>
      <w:r w:rsidR="0036186B" w:rsidRPr="0036186B">
        <w:rPr>
          <w:rStyle w:val="af7"/>
          <w:noProof/>
          <w:color w:val="002164"/>
          <w:sz w:val="21"/>
          <w:szCs w:val="21"/>
        </w:rPr>
        <w:footnoteReference w:id="66"/>
      </w:r>
      <w:r>
        <w:rPr>
          <w:noProof/>
          <w:sz w:val="21"/>
          <w:szCs w:val="21"/>
        </w:rPr>
        <w:t xml:space="preserve"> – КОРЕНЬ МИРА – ДЭВАМАТРИ</w:t>
      </w:r>
      <w:r w:rsidR="0036186B" w:rsidRPr="0036186B">
        <w:rPr>
          <w:rStyle w:val="af7"/>
          <w:noProof/>
          <w:color w:val="002164"/>
          <w:sz w:val="21"/>
          <w:szCs w:val="21"/>
        </w:rPr>
        <w:footnoteReference w:id="67"/>
      </w:r>
      <w:r>
        <w:rPr>
          <w:noProof/>
          <w:sz w:val="21"/>
          <w:szCs w:val="21"/>
        </w:rPr>
        <w:t xml:space="preserve"> И СВАБХАВАТ ПОКОИЛИСЬ В БЛАЖЕНСТВЕ НЕ-БЫТИЯ </w:t>
      </w:r>
      <w:r>
        <w:rPr>
          <w:i/>
          <w:noProof/>
          <w:sz w:val="21"/>
          <w:szCs w:val="21"/>
        </w:rPr>
        <w:t>(b).</w:t>
      </w:r>
    </w:p>
    <w:p w14:paraId="47A13FCB" w14:textId="77777777" w:rsidR="00322244" w:rsidRDefault="00322244">
      <w:pPr>
        <w:ind w:firstLine="709"/>
        <w:rPr>
          <w:noProof/>
          <w:sz w:val="23"/>
          <w:szCs w:val="23"/>
        </w:rPr>
      </w:pPr>
      <w:r>
        <w:rPr>
          <w:i/>
          <w:noProof/>
          <w:sz w:val="23"/>
          <w:szCs w:val="23"/>
        </w:rPr>
        <w:t>а)</w:t>
      </w:r>
      <w:r>
        <w:rPr>
          <w:noProof/>
          <w:sz w:val="23"/>
          <w:szCs w:val="23"/>
        </w:rPr>
        <w:t xml:space="preserve"> «Строители», «Сыны Зари Манвантары», есть истинные создатели Вселенной. В этой [излагаемой здесь] доктрине, относящейся лишь к нашей планетной системе, они, как зодчие последней, именуются также </w:t>
      </w:r>
      <w:bookmarkStart w:id="273" w:name="стр99"/>
      <w:bookmarkEnd w:id="273"/>
      <w:r>
        <w:rPr>
          <w:noProof/>
          <w:sz w:val="23"/>
          <w:szCs w:val="23"/>
        </w:rPr>
        <w:t>«Стражами» семи сфер, которые экзотерически являются семью планетами, и эзотерически семью землями или сферами (Глобусами) также нашей [земной] цепи. В заглавной фразе Станцы I упоминание «Семи Вечностей» приложимо как к Махакальпе, или (Великому) «Веку Брамы», так и к Солнечной Пралайе и к последующему воскрешению нашей планетной системы на высшем плане.</w:t>
      </w:r>
    </w:p>
    <w:p w14:paraId="101917A8" w14:textId="77777777" w:rsidR="00322244" w:rsidRDefault="00322244">
      <w:pPr>
        <w:ind w:firstLine="709"/>
        <w:rPr>
          <w:noProof/>
          <w:sz w:val="23"/>
          <w:szCs w:val="23"/>
        </w:rPr>
      </w:pPr>
      <w:r>
        <w:rPr>
          <w:sz w:val="23"/>
          <w:szCs w:val="23"/>
        </w:rPr>
        <w:t xml:space="preserve">Оккультизм разделяет периоды Покоя (Пралайи) на несколько видов: существует </w:t>
      </w:r>
      <w:r>
        <w:rPr>
          <w:i/>
          <w:sz w:val="23"/>
          <w:szCs w:val="23"/>
        </w:rPr>
        <w:t xml:space="preserve">индивидуальная </w:t>
      </w:r>
      <w:r>
        <w:rPr>
          <w:sz w:val="23"/>
          <w:szCs w:val="23"/>
        </w:rPr>
        <w:t xml:space="preserve">пралайя каждого Глобуса, когда человечество и жизнь переходят на следующий; семь частичных пралай (после каждого [Большого] Круга [из семи]); </w:t>
      </w:r>
      <w:r>
        <w:rPr>
          <w:i/>
          <w:sz w:val="23"/>
          <w:szCs w:val="23"/>
        </w:rPr>
        <w:t xml:space="preserve">планетарная </w:t>
      </w:r>
      <w:r>
        <w:rPr>
          <w:sz w:val="23"/>
          <w:szCs w:val="23"/>
        </w:rPr>
        <w:t>Пралайя, когда семь [</w:t>
      </w:r>
      <w:r>
        <w:rPr>
          <w:i/>
          <w:sz w:val="23"/>
          <w:szCs w:val="23"/>
        </w:rPr>
        <w:t>Больших</w:t>
      </w:r>
      <w:r>
        <w:rPr>
          <w:sz w:val="23"/>
          <w:szCs w:val="23"/>
        </w:rPr>
        <w:t xml:space="preserve">] </w:t>
      </w:r>
      <w:r>
        <w:rPr>
          <w:i/>
          <w:sz w:val="23"/>
          <w:szCs w:val="23"/>
        </w:rPr>
        <w:t>Кругов</w:t>
      </w:r>
      <w:r>
        <w:rPr>
          <w:sz w:val="23"/>
          <w:szCs w:val="23"/>
        </w:rPr>
        <w:t xml:space="preserve"> закончены; </w:t>
      </w:r>
      <w:r>
        <w:rPr>
          <w:i/>
          <w:sz w:val="23"/>
          <w:szCs w:val="23"/>
        </w:rPr>
        <w:t xml:space="preserve">Солнечная </w:t>
      </w:r>
      <w:r>
        <w:rPr>
          <w:sz w:val="23"/>
          <w:szCs w:val="23"/>
        </w:rPr>
        <w:t xml:space="preserve">Пралайя, когда вся система приближается к концу, и, наконец, </w:t>
      </w:r>
      <w:r>
        <w:rPr>
          <w:i/>
          <w:sz w:val="23"/>
          <w:szCs w:val="23"/>
        </w:rPr>
        <w:t>Всемирная</w:t>
      </w:r>
      <w:r>
        <w:rPr>
          <w:sz w:val="23"/>
          <w:szCs w:val="23"/>
        </w:rPr>
        <w:t xml:space="preserve"> Маха – или Брама – Пралайя, при завершении Века Брамы. Это главные Пралайи или «Периоды Разрушения». Имеется много других меньших, но мы сейчас не можем ими заниматься.</w:t>
      </w:r>
    </w:p>
    <w:p w14:paraId="2DAD3165" w14:textId="77777777" w:rsidR="00322244" w:rsidRDefault="00322244">
      <w:pPr>
        <w:ind w:firstLine="709"/>
        <w:rPr>
          <w:noProof/>
          <w:sz w:val="23"/>
          <w:szCs w:val="23"/>
        </w:rPr>
      </w:pPr>
      <w:r>
        <w:rPr>
          <w:i/>
          <w:noProof/>
          <w:sz w:val="23"/>
          <w:szCs w:val="23"/>
        </w:rPr>
        <w:t>b)</w:t>
      </w:r>
      <w:r>
        <w:rPr>
          <w:noProof/>
          <w:sz w:val="23"/>
          <w:szCs w:val="23"/>
        </w:rPr>
        <w:t xml:space="preserve"> «Паранишпанна» следует запомнить есть </w:t>
      </w:r>
      <w:r>
        <w:rPr>
          <w:i/>
          <w:noProof/>
          <w:sz w:val="23"/>
          <w:szCs w:val="23"/>
        </w:rPr>
        <w:t xml:space="preserve">summum bonum </w:t>
      </w:r>
      <w:r>
        <w:rPr>
          <w:noProof/>
          <w:sz w:val="23"/>
          <w:szCs w:val="23"/>
        </w:rPr>
        <w:t xml:space="preserve">(лат. «высшее благо»), Абсолют, следовательно, то же, что и Паранирвана. Кроме того, что Паранирвана является состоянием завершения, оно есть состояние субъективности, имеющее отношение лишь только к Единой Абсолютной Истине (Парамартхасатья) на её плане. Это состояние, приводящее к правильной оценке полного значения Не-Бытия, которое, как уже объяснено, является Абсолютным Бытием. Рано или поздно, но всё, что сейчас </w:t>
      </w:r>
      <w:r>
        <w:rPr>
          <w:i/>
          <w:noProof/>
          <w:sz w:val="23"/>
          <w:szCs w:val="23"/>
        </w:rPr>
        <w:t>кажущееся</w:t>
      </w:r>
      <w:r>
        <w:rPr>
          <w:noProof/>
          <w:sz w:val="23"/>
          <w:szCs w:val="23"/>
        </w:rPr>
        <w:t xml:space="preserve"> существует, будет пребывать, воистину и действительно, в состоянии Паранишпанны. Но существует огромная разница между </w:t>
      </w:r>
      <w:r>
        <w:rPr>
          <w:i/>
          <w:noProof/>
          <w:sz w:val="23"/>
          <w:szCs w:val="23"/>
        </w:rPr>
        <w:t>сознательным и бессознательным</w:t>
      </w:r>
      <w:r>
        <w:rPr>
          <w:noProof/>
          <w:sz w:val="23"/>
          <w:szCs w:val="23"/>
        </w:rPr>
        <w:t xml:space="preserve"> Бытием. Состояние Паранишпанны без Парамартха, Само-анализирующего Сознания (Свасамведана), не есть блаженство, но лишь потухание (замирание) на протяжении Семи Вечностей. Так железный шар, помещенный под сжигающими лучами солнца, будет прокален насквозь, но не ощутит или не оценит их тепло, тогда как человек почувствует всю силу их. Лишь – «</w:t>
      </w:r>
      <w:r>
        <w:rPr>
          <w:i/>
          <w:noProof/>
          <w:sz w:val="23"/>
          <w:szCs w:val="23"/>
        </w:rPr>
        <w:t>ясным умом, не затемненным Личностью, и накоплением заслуг многочисленными Существованиями, посвященными Бытию во всей его совокупности (вся живущая и сознательная Вселенная)</w:t>
      </w:r>
      <w:r>
        <w:rPr>
          <w:noProof/>
          <w:sz w:val="23"/>
          <w:szCs w:val="23"/>
        </w:rPr>
        <w:t>», человек освобождается от личного существования и, погружаясь и становясь воедино с Абсолютом, продолжает существовать в полном обладании Парамартха.</w:t>
      </w:r>
    </w:p>
    <w:p w14:paraId="684CAD5B" w14:textId="77777777" w:rsidR="00322244" w:rsidRDefault="00322244">
      <w:pPr>
        <w:ind w:left="113" w:firstLine="709"/>
        <w:jc w:val="center"/>
        <w:rPr>
          <w:noProof/>
          <w:sz w:val="23"/>
          <w:szCs w:val="23"/>
        </w:rPr>
      </w:pPr>
      <w:r>
        <w:rPr>
          <w:noProof/>
          <w:sz w:val="27"/>
          <w:szCs w:val="27"/>
        </w:rPr>
        <w:t>_____</w:t>
      </w:r>
    </w:p>
    <w:p w14:paraId="60A368B4" w14:textId="77777777" w:rsidR="00322244" w:rsidRDefault="00322244">
      <w:pPr>
        <w:ind w:firstLine="709"/>
        <w:rPr>
          <w:noProof/>
          <w:sz w:val="23"/>
          <w:szCs w:val="23"/>
        </w:rPr>
      </w:pPr>
    </w:p>
    <w:p w14:paraId="77F4A9C3" w14:textId="77777777" w:rsidR="00322244" w:rsidRDefault="00322244" w:rsidP="00D82C33">
      <w:pPr>
        <w:pStyle w:val="3"/>
        <w:ind w:right="0" w:firstLine="709"/>
        <w:rPr>
          <w:noProof/>
          <w:sz w:val="23"/>
          <w:szCs w:val="23"/>
        </w:rPr>
      </w:pPr>
      <w:bookmarkStart w:id="274" w:name="стр100"/>
      <w:bookmarkStart w:id="275" w:name="_Toc161291781"/>
      <w:bookmarkStart w:id="276" w:name="_Toc161292071"/>
      <w:bookmarkStart w:id="277" w:name="_Toc169967170"/>
      <w:bookmarkStart w:id="278" w:name="_Toc172142412"/>
      <w:bookmarkEnd w:id="274"/>
      <w:r>
        <w:rPr>
          <w:noProof/>
          <w:sz w:val="23"/>
          <w:szCs w:val="23"/>
        </w:rPr>
        <w:t>СТАНЦА II.2.</w:t>
      </w:r>
      <w:bookmarkEnd w:id="275"/>
      <w:bookmarkEnd w:id="276"/>
      <w:bookmarkEnd w:id="277"/>
      <w:bookmarkEnd w:id="278"/>
    </w:p>
    <w:p w14:paraId="00219F05" w14:textId="77777777" w:rsidR="00322244" w:rsidRDefault="00322244">
      <w:pPr>
        <w:pStyle w:val="ac"/>
        <w:ind w:right="0" w:firstLine="709"/>
        <w:rPr>
          <w:i/>
          <w:noProof/>
          <w:sz w:val="21"/>
          <w:szCs w:val="21"/>
        </w:rPr>
      </w:pPr>
      <w:r>
        <w:rPr>
          <w:noProof/>
          <w:sz w:val="21"/>
          <w:szCs w:val="21"/>
        </w:rPr>
        <w:t xml:space="preserve">2. ...ГДЕ БЫЛО БЕЗМОЛВИЕ? ГДЕ СЛУХ, ЧТОБЫ ОЩУТИТЬ ЕГО? НЕТ, НЕ БЫЛО НИ БЕЗМОЛВИЯ, НИ ЗВУКА </w:t>
      </w:r>
      <w:r>
        <w:rPr>
          <w:i/>
          <w:noProof/>
          <w:sz w:val="21"/>
          <w:szCs w:val="21"/>
        </w:rPr>
        <w:t>(а)</w:t>
      </w:r>
      <w:r>
        <w:rPr>
          <w:noProof/>
          <w:sz w:val="21"/>
          <w:szCs w:val="21"/>
        </w:rPr>
        <w:t>: НИЧЕГО, КРОМЕ НЕРУШИМОГО ВЕЧНОГО ДЫХАНИЯ (</w:t>
      </w:r>
      <w:r>
        <w:rPr>
          <w:sz w:val="21"/>
          <w:szCs w:val="21"/>
        </w:rPr>
        <w:t>Движения</w:t>
      </w:r>
      <w:r>
        <w:rPr>
          <w:noProof/>
          <w:sz w:val="21"/>
          <w:szCs w:val="21"/>
        </w:rPr>
        <w:t xml:space="preserve">), НЕ ЗНАЮЩЕГО СЕБЯ </w:t>
      </w:r>
      <w:r>
        <w:rPr>
          <w:i/>
          <w:noProof/>
          <w:sz w:val="21"/>
          <w:szCs w:val="21"/>
        </w:rPr>
        <w:t>(b).</w:t>
      </w:r>
    </w:p>
    <w:p w14:paraId="24DE3BFD" w14:textId="77777777" w:rsidR="00322244" w:rsidRDefault="00322244">
      <w:pPr>
        <w:ind w:firstLine="709"/>
        <w:rPr>
          <w:noProof/>
          <w:sz w:val="23"/>
          <w:szCs w:val="23"/>
        </w:rPr>
      </w:pPr>
      <w:r>
        <w:rPr>
          <w:i/>
          <w:noProof/>
          <w:sz w:val="23"/>
          <w:szCs w:val="23"/>
        </w:rPr>
        <w:t>а)</w:t>
      </w:r>
      <w:r>
        <w:rPr>
          <w:noProof/>
          <w:sz w:val="23"/>
          <w:szCs w:val="23"/>
        </w:rPr>
        <w:t xml:space="preserve"> Мысль, что вещи могут перестать </w:t>
      </w:r>
      <w:r>
        <w:rPr>
          <w:i/>
          <w:noProof/>
          <w:sz w:val="23"/>
          <w:szCs w:val="23"/>
        </w:rPr>
        <w:t>существовать</w:t>
      </w:r>
      <w:r>
        <w:rPr>
          <w:noProof/>
          <w:sz w:val="23"/>
          <w:szCs w:val="23"/>
        </w:rPr>
        <w:t xml:space="preserve"> и всё же </w:t>
      </w:r>
      <w:r>
        <w:rPr>
          <w:i/>
          <w:noProof/>
          <w:sz w:val="23"/>
          <w:szCs w:val="23"/>
        </w:rPr>
        <w:t>быть</w:t>
      </w:r>
      <w:r>
        <w:rPr>
          <w:noProof/>
          <w:sz w:val="23"/>
          <w:szCs w:val="23"/>
        </w:rPr>
        <w:t>, является основною в Восточной Психологии. В этом очевидном противоречии терминов заключается факт Природы, постичь который умом гораздо важнее, нежели обсуждать слова. Близкий пример подобного парадокса даётся химической комбинацией. Вопрос – перестают ли существовать водород и кислород, когда они соединяются, чтоб образовать воду, является спорным и посейчас. Некоторые возражают, что раз они вновь выявляются после разложения воды, то они должны находиться в ней всё время. Другие оспаривают, говоря, что раз они в действительности превращаются в нечто совершенно иное, то на это время они должны перестать существовать как таковые; но ни одна сторона не в состоянии составить себе хотя бы самое слабое понятие об истинном состоянии того, что стало чем-то иным и всё же осталось самим собою. Существование кислорода и водорода в виде воды, может быть названо состоянием Не-Бытия, являющимся более реальным Бытием, нежели их существование в виде газов; и может слабо символизировать состояние Вселенной, когда она погружается в Сон или перестает существовать во время Ночей Брамы, чтобы пробудиться или вновь проявиться, когда Заря Новой Манвантары вызовет её к тому, что мы называем существованием.</w:t>
      </w:r>
    </w:p>
    <w:p w14:paraId="7CB02316" w14:textId="77777777" w:rsidR="00322244" w:rsidRDefault="00322244">
      <w:pPr>
        <w:ind w:firstLine="709"/>
        <w:rPr>
          <w:noProof/>
          <w:sz w:val="23"/>
          <w:szCs w:val="23"/>
        </w:rPr>
      </w:pPr>
      <w:r>
        <w:rPr>
          <w:i/>
          <w:noProof/>
          <w:sz w:val="23"/>
          <w:szCs w:val="23"/>
        </w:rPr>
        <w:t>b)</w:t>
      </w:r>
      <w:r>
        <w:rPr>
          <w:noProof/>
          <w:sz w:val="23"/>
          <w:szCs w:val="23"/>
        </w:rPr>
        <w:t xml:space="preserve"> «Дыхание» Единого Существования – выражение, употребляемое Архаическим Эзотеризмом лишь в приложении к духовному аспекту Космогонии; в иных случаях оно заменено на материальном плане его эквивалентом – Движением. Единый Вечный Элемент или Вместилище, содержащее Элемент, есть Пространство, вне измерений во всех смыслах; сосуществующими с которым являются Бесконечная Продолжительность, Изначальная (следовательно, Нерушимая) Материя и Движение – Абсолютное, «Непрекращающееся Движение», являющееся «Дыха</w:t>
      </w:r>
      <w:bookmarkStart w:id="279" w:name="стр101"/>
      <w:bookmarkEnd w:id="279"/>
      <w:r>
        <w:rPr>
          <w:noProof/>
          <w:sz w:val="23"/>
          <w:szCs w:val="23"/>
        </w:rPr>
        <w:t>нием» Единого Элемента. Это Дыхание, как это видно, никогда не может прекратиться, даже во время Вечностей Пралай.</w:t>
      </w:r>
    </w:p>
    <w:p w14:paraId="0C3F0AD7" w14:textId="77777777" w:rsidR="00322244" w:rsidRDefault="00322244">
      <w:pPr>
        <w:ind w:firstLine="709"/>
        <w:rPr>
          <w:noProof/>
          <w:sz w:val="23"/>
          <w:szCs w:val="23"/>
        </w:rPr>
      </w:pPr>
      <w:r>
        <w:rPr>
          <w:noProof/>
          <w:sz w:val="23"/>
          <w:szCs w:val="23"/>
        </w:rPr>
        <w:t xml:space="preserve">Но Дыхание Единого Существования, однако, не относится к Единой, Беспричинной Причине или Все-Бытийности в противоположение ко Все-Сущему, которое есть Брама или Вселенная. Брама, четвероликий Бог, который после поднятия Земли из Вод «закончил Творение», рассматривается, как это ясно указано, лишь как причина способствующая, но не как Идеальная Причина. Пока что ни один из востоковедов не понял вполне истинного смысла стихов в </w:t>
      </w:r>
      <w:r>
        <w:rPr>
          <w:i/>
          <w:noProof/>
          <w:sz w:val="23"/>
          <w:szCs w:val="23"/>
        </w:rPr>
        <w:t>Пуранах</w:t>
      </w:r>
      <w:r>
        <w:rPr>
          <w:noProof/>
          <w:sz w:val="23"/>
          <w:szCs w:val="23"/>
        </w:rPr>
        <w:t xml:space="preserve">, трактующих о «творении». В них Брама является причиной сил, которые должны быть рождены последовательно для труда «творения». Например, в переводе </w:t>
      </w:r>
      <w:r>
        <w:rPr>
          <w:i/>
          <w:noProof/>
          <w:sz w:val="23"/>
          <w:szCs w:val="23"/>
        </w:rPr>
        <w:t>Вишну Пураны</w:t>
      </w:r>
      <w:r>
        <w:rPr>
          <w:noProof/>
          <w:sz w:val="23"/>
          <w:szCs w:val="23"/>
        </w:rPr>
        <w:t xml:space="preserve"> (</w:t>
      </w:r>
      <w:r>
        <w:t>Вильсон, I, IV</w:t>
      </w:r>
      <w:r>
        <w:rPr>
          <w:noProof/>
          <w:sz w:val="23"/>
          <w:szCs w:val="23"/>
        </w:rPr>
        <w:t xml:space="preserve">), ту часть, где говорится: «И от НЕГО происходят силы, которые должны быть сотворены, после того, как они стали реальной причиной», может быть, было бы правильнее передать так: «И от ЭТОГО происходят силы, которые </w:t>
      </w:r>
      <w:r>
        <w:rPr>
          <w:i/>
          <w:noProof/>
          <w:sz w:val="23"/>
          <w:szCs w:val="23"/>
        </w:rPr>
        <w:t>будут создавать</w:t>
      </w:r>
      <w:r>
        <w:rPr>
          <w:noProof/>
          <w:sz w:val="23"/>
          <w:szCs w:val="23"/>
        </w:rPr>
        <w:t xml:space="preserve">, ибо они </w:t>
      </w:r>
      <w:r>
        <w:rPr>
          <w:i/>
          <w:noProof/>
          <w:sz w:val="23"/>
          <w:szCs w:val="23"/>
        </w:rPr>
        <w:t>становятся</w:t>
      </w:r>
      <w:r>
        <w:rPr>
          <w:noProof/>
          <w:sz w:val="23"/>
          <w:szCs w:val="23"/>
        </w:rPr>
        <w:t xml:space="preserve"> реальной причиной (на материальном плане)». За исключением этой Единой, Беспричинной, Идеальной Причины не существует другой, к которой Вселенная может быть отнесена. «Достойнейший из подвижников! Через мощь этого – т. е. через мощь этой причины – каждая сотворенная вещь выявляется в силу присущей или же свойственной ей природы».</w:t>
      </w:r>
    </w:p>
    <w:p w14:paraId="698F99B8" w14:textId="77777777" w:rsidR="00322244" w:rsidRDefault="00322244">
      <w:pPr>
        <w:ind w:firstLine="709"/>
        <w:rPr>
          <w:noProof/>
          <w:sz w:val="23"/>
          <w:szCs w:val="23"/>
        </w:rPr>
      </w:pPr>
      <w:r>
        <w:rPr>
          <w:noProof/>
          <w:sz w:val="23"/>
          <w:szCs w:val="23"/>
        </w:rPr>
        <w:t xml:space="preserve">Для познания самое себя или самопознания нужно, чтобы сознание и распознавание были бы осознаны – обе эти способности являются ограниченными по отношению к любому предмету, </w:t>
      </w:r>
      <w:bookmarkStart w:id="280" w:name="стр102"/>
      <w:bookmarkEnd w:id="280"/>
      <w:r>
        <w:rPr>
          <w:noProof/>
          <w:sz w:val="23"/>
          <w:szCs w:val="23"/>
        </w:rPr>
        <w:t>исключая Парабрамана. Отсюда «Вечное Дыхание, неведающее самое себя». Бесконечность не может понять Конечность. Беспредельное не может иметь отношения к Ограниченному и Условному. В Оккультных Учениях Неведомое и Неведомый Двигатель или Самосущее есть Абсолютная Божественная Сущность. Итак, будучи Абсолютным Сознанием и Абсолютным Движением – для ограниченных чувств тех, кто описывают это неописуемое, – оно есть бессознательность и недвижимость. Конкретное сознание так же не может быть атрибутом абстрактного сознания, как и свойство влажности не может быть атрибутом воды – влажность, будучи самостоятельным атрибутом и причиною влажного качества в других вещах. Сознание предпосылает ограничения и определения; нечто, чтобы быть осознанным, и кого-то, чтоб осознать это нечто. Но Абсолютное Сознание вмещает познающего, вещь познаваемую и самопознание, все три в нём, и все три едины. Ни один человек не может сознавать более той части своего знания, которая вызвана его умом в любой определенный момент, но такова бедность языка, что мы не имеем термина, чтоб отличить знание, о котором мы сейчас не думаем, от того знания, которое мы не можем вызвать в памяти. Забыть является синонимом не помнить. Насколько же больше должна быть трудность в нахождении терминов для описания и распознания абстрактных и метафизических фактов или различий! Также не следует забывать, что мы даем наименования вещам, согласно тем видимостям, которые они принимают для нас. Мы называем Абсолютное Сознание «бессознанием», ибо нам кажется, что это неизбежно должно быть так, точно так же, как мы называем Абсолют «Тьмою», ибо для нашего предельного понимания он представляется совершенно непроницаемым; тем не менее, мы вполне признаем, что наше познание подобных вещей не соответствует действительности. Например, мы невольно делаем различие в нашем уме между бессознательным Абсолютным Сознанием и бессознанием, тайно наделяя первое каким-то неопределенным свойством, соответствующим на высшем плане, недоступном нашим мыслям, тому, что мы знаем как сознание в нас самих. Но [всё же] это не есть [некий особый] вид сознания, которое мы в состоянии отличить от того, что представляется нам как бессознательность.</w:t>
      </w:r>
    </w:p>
    <w:p w14:paraId="450909DA" w14:textId="77777777" w:rsidR="00322244" w:rsidRDefault="00322244">
      <w:pPr>
        <w:ind w:left="113" w:firstLine="709"/>
        <w:jc w:val="center"/>
        <w:rPr>
          <w:noProof/>
          <w:sz w:val="23"/>
          <w:szCs w:val="23"/>
        </w:rPr>
      </w:pPr>
      <w:r>
        <w:rPr>
          <w:noProof/>
          <w:sz w:val="27"/>
          <w:szCs w:val="27"/>
        </w:rPr>
        <w:t>_____</w:t>
      </w:r>
    </w:p>
    <w:p w14:paraId="06CBBA27" w14:textId="77777777" w:rsidR="00322244" w:rsidRDefault="00322244">
      <w:pPr>
        <w:ind w:firstLine="709"/>
        <w:rPr>
          <w:noProof/>
          <w:sz w:val="23"/>
          <w:szCs w:val="23"/>
        </w:rPr>
      </w:pPr>
    </w:p>
    <w:p w14:paraId="50B1285C" w14:textId="77777777" w:rsidR="00322244" w:rsidRDefault="00322244" w:rsidP="00D82C33">
      <w:pPr>
        <w:pStyle w:val="3"/>
        <w:ind w:right="0" w:firstLine="709"/>
        <w:rPr>
          <w:noProof/>
          <w:sz w:val="23"/>
          <w:szCs w:val="23"/>
        </w:rPr>
      </w:pPr>
      <w:bookmarkStart w:id="281" w:name="стр103"/>
      <w:bookmarkStart w:id="282" w:name="_Toc161291782"/>
      <w:bookmarkStart w:id="283" w:name="_Toc161292072"/>
      <w:bookmarkStart w:id="284" w:name="_Toc169967171"/>
      <w:bookmarkStart w:id="285" w:name="_Toc172142413"/>
      <w:bookmarkEnd w:id="281"/>
      <w:r>
        <w:rPr>
          <w:noProof/>
          <w:sz w:val="23"/>
          <w:szCs w:val="23"/>
        </w:rPr>
        <w:t>СТАНЦА II.3.</w:t>
      </w:r>
      <w:bookmarkEnd w:id="282"/>
      <w:bookmarkEnd w:id="283"/>
      <w:bookmarkEnd w:id="284"/>
      <w:bookmarkEnd w:id="285"/>
    </w:p>
    <w:p w14:paraId="3766221F" w14:textId="77777777" w:rsidR="00322244" w:rsidRDefault="00322244">
      <w:pPr>
        <w:pStyle w:val="ac"/>
        <w:ind w:right="0" w:firstLine="709"/>
        <w:rPr>
          <w:noProof/>
          <w:sz w:val="21"/>
          <w:szCs w:val="21"/>
        </w:rPr>
      </w:pPr>
      <w:r>
        <w:rPr>
          <w:noProof/>
          <w:sz w:val="21"/>
          <w:szCs w:val="21"/>
        </w:rPr>
        <w:t xml:space="preserve">3. ЧАС ЕЩЁ НЕ ПРОБИЛ; ЛУЧ ЕЩЁ НЕ ПРОНИК В ЗАРОДЫШ </w:t>
      </w:r>
      <w:r>
        <w:rPr>
          <w:i/>
          <w:noProof/>
          <w:sz w:val="21"/>
          <w:szCs w:val="21"/>
        </w:rPr>
        <w:t>(а);</w:t>
      </w:r>
      <w:r>
        <w:rPr>
          <w:noProof/>
          <w:sz w:val="21"/>
          <w:szCs w:val="21"/>
        </w:rPr>
        <w:t xml:space="preserve"> МАТРИПАДМА (</w:t>
      </w:r>
      <w:r>
        <w:rPr>
          <w:sz w:val="21"/>
          <w:szCs w:val="21"/>
        </w:rPr>
        <w:t>Матерь-Лотос</w:t>
      </w:r>
      <w:r>
        <w:rPr>
          <w:noProof/>
          <w:sz w:val="21"/>
          <w:szCs w:val="21"/>
        </w:rPr>
        <w:t xml:space="preserve">) ЕЩЁ НЕ НАБУХЛА </w:t>
      </w:r>
      <w:r>
        <w:rPr>
          <w:i/>
          <w:noProof/>
          <w:sz w:val="21"/>
          <w:szCs w:val="21"/>
        </w:rPr>
        <w:t>(b)</w:t>
      </w:r>
      <w:r>
        <w:rPr>
          <w:noProof/>
          <w:sz w:val="21"/>
          <w:szCs w:val="21"/>
        </w:rPr>
        <w:t>.</w:t>
      </w:r>
    </w:p>
    <w:p w14:paraId="6437CACA" w14:textId="77777777" w:rsidR="00322244" w:rsidRDefault="00322244">
      <w:pPr>
        <w:ind w:firstLine="709"/>
        <w:rPr>
          <w:noProof/>
          <w:sz w:val="23"/>
          <w:szCs w:val="23"/>
        </w:rPr>
      </w:pPr>
      <w:r>
        <w:rPr>
          <w:i/>
          <w:noProof/>
          <w:sz w:val="23"/>
          <w:szCs w:val="23"/>
        </w:rPr>
        <w:t>а)</w:t>
      </w:r>
      <w:r>
        <w:rPr>
          <w:noProof/>
          <w:sz w:val="23"/>
          <w:szCs w:val="23"/>
        </w:rPr>
        <w:t xml:space="preserve"> «Луч» «Вечной Тьмы» становится, после своего исхождения, Лучом блистающего Света или Жизни, и пронзает «Зародыш» – Точку в Мировом Яйце, представляющую Материю в её абстрактном смысле. Но термин «Точка» не должен быть понят, как приложимый к какой-либо определенной точке в Пространстве, ибо в центре каждого атома имеется зародыш, и все они в совокупности своей образуют «Зародыш»; или, вернее, так как ни один атом не может быть видим нашим физическим глазом, совокупность их (если только термин этот может быть применен к тому, что беспредельно и бесконечно) образует Нумен вечной и нерушимой Материи.</w:t>
      </w:r>
    </w:p>
    <w:p w14:paraId="4B6B84D1" w14:textId="77777777" w:rsidR="00322244" w:rsidRDefault="00322244">
      <w:pPr>
        <w:ind w:firstLine="709"/>
        <w:rPr>
          <w:noProof/>
          <w:sz w:val="23"/>
          <w:szCs w:val="23"/>
        </w:rPr>
      </w:pPr>
      <w:r>
        <w:rPr>
          <w:i/>
          <w:noProof/>
          <w:sz w:val="23"/>
          <w:szCs w:val="23"/>
        </w:rPr>
        <w:t>b)</w:t>
      </w:r>
      <w:r>
        <w:rPr>
          <w:noProof/>
          <w:sz w:val="23"/>
          <w:szCs w:val="23"/>
        </w:rPr>
        <w:t xml:space="preserve"> Одним из символов Двоякой, Творческой Мощи в Природе (материя и сила на материальном плане) является «Падма», водяная лилия Индии. Лотос или Падма очень древний и излюбленный символ самого Космоса, также и человека. Причина популярности заключается, во-первых, в том, что </w:t>
      </w:r>
      <w:bookmarkStart w:id="286" w:name="стр104"/>
      <w:bookmarkEnd w:id="286"/>
      <w:r>
        <w:rPr>
          <w:noProof/>
          <w:sz w:val="23"/>
          <w:szCs w:val="23"/>
        </w:rPr>
        <w:t>семя Лотоса содержит в себе законченное, миниатюрное, будущее растение, что является символом того факта, что духовные прототипы всех вещей существуют в мире нематериальном ранее, чем эти вещи становятся материальными на Земле; во-вторых, в том факте, что растение Лотоса растет в воде, имея свой корень в иле или грязи, и распускает свой цветок поверх воды в воздухе. Таким образом, Лотос символизирует жизнь человека так же, как и Космоса. Ибо Тайная Доктрина учит, что элементы обоих одинаковы и оба развиваются в том же направлении. Корень Лотоса, погруженный в ил, являет материальную жизнь, стебель, тянущийся через воду вверх, символизирует существование в астральном мире, а самый цветок, носящийся над водою и открытый к небу, эмблематичен для духовного бытия.</w:t>
      </w:r>
    </w:p>
    <w:p w14:paraId="76D3332B" w14:textId="77777777" w:rsidR="00322244" w:rsidRDefault="00322244">
      <w:pPr>
        <w:ind w:firstLine="709"/>
        <w:rPr>
          <w:noProof/>
          <w:sz w:val="23"/>
          <w:szCs w:val="23"/>
        </w:rPr>
      </w:pPr>
    </w:p>
    <w:p w14:paraId="1F5EF262"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w:t>
      </w:r>
      <w:r>
        <w:rPr>
          <w:b/>
          <w:noProof/>
          <w:sz w:val="23"/>
          <w:szCs w:val="23"/>
        </w:rPr>
        <w:t>.3.</w:t>
      </w:r>
    </w:p>
    <w:p w14:paraId="18855386" w14:textId="77777777" w:rsidR="00322244" w:rsidRDefault="00322244">
      <w:pPr>
        <w:rPr>
          <w:snapToGrid w:val="0"/>
          <w:sz w:val="23"/>
          <w:szCs w:val="23"/>
        </w:rPr>
      </w:pPr>
    </w:p>
    <w:p w14:paraId="4DE1FED1" w14:textId="77777777" w:rsidR="00322244" w:rsidRDefault="00322244">
      <w:pPr>
        <w:rPr>
          <w:snapToGrid w:val="0"/>
          <w:sz w:val="23"/>
          <w:szCs w:val="23"/>
        </w:rPr>
      </w:pPr>
      <w:r>
        <w:rPr>
          <w:snapToGrid w:val="0"/>
          <w:sz w:val="23"/>
          <w:szCs w:val="23"/>
        </w:rPr>
        <w:t>ВОПРОС – &lt;...&gt; Что Вы называете Зародышем в Мировом Яйце?</w:t>
      </w:r>
    </w:p>
    <w:p w14:paraId="71F9682C" w14:textId="77777777" w:rsidR="00322244" w:rsidRDefault="00322244">
      <w:pPr>
        <w:rPr>
          <w:snapToGrid w:val="0"/>
          <w:sz w:val="23"/>
          <w:szCs w:val="23"/>
        </w:rPr>
      </w:pPr>
      <w:r>
        <w:rPr>
          <w:snapToGrid w:val="0"/>
          <w:sz w:val="23"/>
          <w:szCs w:val="23"/>
        </w:rPr>
        <w:t>ОТВЕТ – Следует помнить, что есть как Вселенское Яйцо, так и Солнечное Яйцо (Яйцо Солнечной системы) (так же, как и другие), и необходимо квалифицировать каждое утверждение относительно них. Мировое Яйцо является выражением Абстрактной Формы [безотносительно к тому конкретному проявлению, которое имеет место в пространстве и времени].</w:t>
      </w:r>
    </w:p>
    <w:p w14:paraId="081E4E6F" w14:textId="77777777" w:rsidR="00322244" w:rsidRDefault="00322244">
      <w:pPr>
        <w:ind w:left="113" w:firstLine="709"/>
        <w:jc w:val="center"/>
        <w:rPr>
          <w:noProof/>
          <w:sz w:val="23"/>
          <w:szCs w:val="23"/>
        </w:rPr>
      </w:pPr>
      <w:r>
        <w:rPr>
          <w:noProof/>
          <w:sz w:val="27"/>
          <w:szCs w:val="27"/>
        </w:rPr>
        <w:t>_____</w:t>
      </w:r>
    </w:p>
    <w:p w14:paraId="0DB3A1EA" w14:textId="77777777" w:rsidR="00322244" w:rsidRDefault="00322244">
      <w:pPr>
        <w:ind w:firstLine="709"/>
        <w:rPr>
          <w:noProof/>
          <w:sz w:val="23"/>
          <w:szCs w:val="23"/>
        </w:rPr>
      </w:pPr>
    </w:p>
    <w:p w14:paraId="3F573A37" w14:textId="77777777" w:rsidR="00322244" w:rsidRDefault="00322244" w:rsidP="00D82C33">
      <w:pPr>
        <w:pStyle w:val="3"/>
        <w:ind w:right="0" w:firstLine="709"/>
        <w:rPr>
          <w:noProof/>
          <w:sz w:val="23"/>
          <w:szCs w:val="23"/>
        </w:rPr>
      </w:pPr>
      <w:bookmarkStart w:id="287" w:name="_Toc161291783"/>
      <w:bookmarkStart w:id="288" w:name="_Toc161292073"/>
      <w:bookmarkStart w:id="289" w:name="_Toc169967172"/>
      <w:bookmarkStart w:id="290" w:name="_Toc172142414"/>
      <w:r>
        <w:rPr>
          <w:noProof/>
          <w:sz w:val="23"/>
          <w:szCs w:val="23"/>
        </w:rPr>
        <w:t>СТАНЦА II.4.</w:t>
      </w:r>
      <w:bookmarkEnd w:id="287"/>
      <w:bookmarkEnd w:id="288"/>
      <w:bookmarkEnd w:id="289"/>
      <w:bookmarkEnd w:id="290"/>
    </w:p>
    <w:p w14:paraId="10613044" w14:textId="77777777" w:rsidR="00322244" w:rsidRDefault="00322244">
      <w:pPr>
        <w:pStyle w:val="ac"/>
        <w:ind w:right="0" w:firstLine="709"/>
        <w:rPr>
          <w:noProof/>
          <w:sz w:val="21"/>
          <w:szCs w:val="21"/>
        </w:rPr>
      </w:pPr>
      <w:r>
        <w:rPr>
          <w:noProof/>
          <w:sz w:val="21"/>
          <w:szCs w:val="21"/>
        </w:rPr>
        <w:t>4. СЕРДЦЕ ЕЁ ЕЩЁ НЕ РАСКРЫЛОСЬ ДЛЯ ПРИВХОЖДЕНИЯ ЕДИНОГО ЛУЧА, ЧТОБЫ ЗАТЕМ НИЗВЕРГНУТЬ ЕГО, КАК ТРИ В ЧЕТЫРЕ, В НЕДРА МАЙИ.</w:t>
      </w:r>
    </w:p>
    <w:p w14:paraId="7B8563D6" w14:textId="669AB398" w:rsidR="00322244" w:rsidRDefault="00322244">
      <w:pPr>
        <w:ind w:firstLine="709"/>
        <w:rPr>
          <w:noProof/>
          <w:sz w:val="23"/>
          <w:szCs w:val="23"/>
        </w:rPr>
      </w:pPr>
      <w:r>
        <w:rPr>
          <w:noProof/>
          <w:sz w:val="23"/>
          <w:szCs w:val="23"/>
        </w:rPr>
        <w:t xml:space="preserve">Изначальная Субстанция ещё не перешла из своей до-космической непроявленности в дифференцированную объективность, или даже не стала [тем самым] невидимым Протилом Науки. Но когда «час пробил», и она становится восприимчивой к фохатическим отпечаткам Божественной Мысли – Логоса или же мужского аспекта </w:t>
      </w:r>
      <w:r>
        <w:rPr>
          <w:i/>
          <w:noProof/>
          <w:sz w:val="23"/>
          <w:szCs w:val="23"/>
        </w:rPr>
        <w:t>Anima Mundi</w:t>
      </w:r>
      <w:r>
        <w:rPr>
          <w:noProof/>
          <w:sz w:val="23"/>
          <w:szCs w:val="23"/>
        </w:rPr>
        <w:t xml:space="preserve">, Алайи, – её «Сердце» раскрывается. Она дифференцируется, и Три превращаются в Четыре </w:t>
      </w:r>
      <w:r w:rsidR="0036186B" w:rsidRPr="0036186B">
        <w:rPr>
          <w:rStyle w:val="af7"/>
          <w:noProof/>
          <w:color w:val="002164"/>
          <w:sz w:val="23"/>
          <w:szCs w:val="23"/>
        </w:rPr>
        <w:footnoteReference w:id="68"/>
      </w:r>
      <w:r>
        <w:rPr>
          <w:noProof/>
          <w:sz w:val="23"/>
          <w:szCs w:val="23"/>
        </w:rPr>
        <w:t>. Это даёт возможность представления Божества, которое, как Абсолютное Единство, должно навсегда остаться недосягаемым для предельного разума.</w:t>
      </w:r>
    </w:p>
    <w:p w14:paraId="4753FF5B" w14:textId="129F03FF" w:rsidR="00322244" w:rsidRDefault="00322244">
      <w:pPr>
        <w:pStyle w:val="af6"/>
        <w:ind w:firstLine="709"/>
        <w:rPr>
          <w:noProof/>
          <w:sz w:val="21"/>
          <w:szCs w:val="21"/>
        </w:rPr>
      </w:pPr>
      <w:r>
        <w:rPr>
          <w:noProof/>
          <w:sz w:val="21"/>
          <w:szCs w:val="21"/>
        </w:rPr>
        <w:t>«Если бы ты захотел удостовериться в Мощи, действующей внутри корня растения, или представить себе корень, скрытый под землею, ты должен был бы думать о его стебле или стволе, и о его листьях и цветах. Ты не можешь представить эту Мощь, независимо от этих предметов. Жизнь может быть познана только по Древу Жизни»</w:t>
      </w:r>
      <w:r w:rsidR="0036186B" w:rsidRPr="0036186B">
        <w:rPr>
          <w:rStyle w:val="af7"/>
          <w:noProof/>
          <w:color w:val="002164"/>
          <w:sz w:val="21"/>
          <w:szCs w:val="21"/>
        </w:rPr>
        <w:footnoteReference w:id="69"/>
      </w:r>
      <w:r>
        <w:rPr>
          <w:noProof/>
          <w:sz w:val="21"/>
          <w:szCs w:val="21"/>
        </w:rPr>
        <w:t>.</w:t>
      </w:r>
    </w:p>
    <w:p w14:paraId="7C780E36" w14:textId="77777777" w:rsidR="00322244" w:rsidRDefault="00322244">
      <w:pPr>
        <w:ind w:firstLine="709"/>
        <w:rPr>
          <w:noProof/>
          <w:sz w:val="23"/>
          <w:szCs w:val="23"/>
        </w:rPr>
      </w:pPr>
      <w:bookmarkStart w:id="291" w:name="стр105"/>
      <w:bookmarkEnd w:id="291"/>
      <w:r>
        <w:rPr>
          <w:noProof/>
          <w:sz w:val="23"/>
          <w:szCs w:val="23"/>
        </w:rPr>
        <w:t xml:space="preserve">Мысль об Абсолютном Единстве была бы совершенно разбита в нашем представлении, если бы мы не имели перед нашими глазами нечто конкретное, что вмещало бы это Единство. Божество, будучи Абсолютным, должно быть Вездесущим; следовательно, нет ни одного атома, который не содержал бы Его в себе. Корни, ствол и его многочисленные ветви являются тремя различными предметами, тем не менее, они составляют единое древо. </w:t>
      </w:r>
      <w:bookmarkStart w:id="292" w:name="стр106"/>
      <w:bookmarkEnd w:id="292"/>
    </w:p>
    <w:p w14:paraId="24C62AC0" w14:textId="77777777" w:rsidR="00322244" w:rsidRDefault="00322244">
      <w:pPr>
        <w:ind w:firstLine="709"/>
        <w:rPr>
          <w:noProof/>
          <w:sz w:val="23"/>
          <w:szCs w:val="23"/>
        </w:rPr>
      </w:pPr>
    </w:p>
    <w:p w14:paraId="6162C869"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w:t>
      </w:r>
      <w:r>
        <w:rPr>
          <w:b/>
          <w:noProof/>
          <w:sz w:val="23"/>
          <w:szCs w:val="23"/>
        </w:rPr>
        <w:t>.4.</w:t>
      </w:r>
    </w:p>
    <w:p w14:paraId="25AF5AFC" w14:textId="77777777" w:rsidR="00322244" w:rsidRDefault="00322244">
      <w:pPr>
        <w:rPr>
          <w:snapToGrid w:val="0"/>
          <w:sz w:val="23"/>
          <w:szCs w:val="23"/>
        </w:rPr>
      </w:pPr>
    </w:p>
    <w:p w14:paraId="53422C2B" w14:textId="77777777" w:rsidR="00322244" w:rsidRDefault="00322244">
      <w:pPr>
        <w:rPr>
          <w:snapToGrid w:val="0"/>
          <w:sz w:val="23"/>
          <w:szCs w:val="23"/>
        </w:rPr>
      </w:pPr>
      <w:r>
        <w:rPr>
          <w:snapToGrid w:val="0"/>
          <w:sz w:val="23"/>
          <w:szCs w:val="23"/>
        </w:rPr>
        <w:t>[Если Лотос-Падма служит символом женской мощи, то Фохат есть Луч и мужская мощь.]</w:t>
      </w:r>
    </w:p>
    <w:p w14:paraId="2CA5576C" w14:textId="77777777" w:rsidR="00322244" w:rsidRDefault="00322244">
      <w:pPr>
        <w:rPr>
          <w:snapToGrid w:val="0"/>
          <w:sz w:val="23"/>
          <w:szCs w:val="23"/>
        </w:rPr>
      </w:pPr>
    </w:p>
    <w:p w14:paraId="5E178FFE" w14:textId="77777777" w:rsidR="00322244" w:rsidRDefault="00322244">
      <w:pPr>
        <w:rPr>
          <w:snapToGrid w:val="0"/>
          <w:sz w:val="23"/>
          <w:szCs w:val="23"/>
        </w:rPr>
      </w:pPr>
      <w:r>
        <w:rPr>
          <w:snapToGrid w:val="0"/>
          <w:sz w:val="23"/>
          <w:szCs w:val="23"/>
        </w:rPr>
        <w:t>ВОПРОС – Разве фохатические отпечатки Божественной мысли не относятся к более поздней стадии дифференциации?</w:t>
      </w:r>
    </w:p>
    <w:p w14:paraId="48FBE13C" w14:textId="77777777" w:rsidR="00322244" w:rsidRDefault="00322244">
      <w:pPr>
        <w:rPr>
          <w:snapToGrid w:val="0"/>
          <w:sz w:val="23"/>
          <w:szCs w:val="23"/>
        </w:rPr>
      </w:pPr>
      <w:r>
        <w:rPr>
          <w:snapToGrid w:val="0"/>
          <w:sz w:val="23"/>
          <w:szCs w:val="23"/>
        </w:rPr>
        <w:t>ОТВЕТ – Фохат как отдельная сила, или реальность, – результат более позднего развития. “Фохатический” – имя прилагательное и может быть использовано в более широком смысле. “Фохат” как имя существительное или реальность происходит от фохатического атрибута [непроявленного] Логоса.&lt;...&gt;</w:t>
      </w:r>
    </w:p>
    <w:p w14:paraId="01FC8C19" w14:textId="77777777" w:rsidR="00322244" w:rsidRDefault="00322244">
      <w:pPr>
        <w:rPr>
          <w:snapToGrid w:val="0"/>
          <w:sz w:val="23"/>
          <w:szCs w:val="23"/>
        </w:rPr>
      </w:pPr>
      <w:r>
        <w:rPr>
          <w:snapToGrid w:val="0"/>
          <w:sz w:val="23"/>
          <w:szCs w:val="23"/>
        </w:rPr>
        <w:t>&lt;...&gt;</w:t>
      </w:r>
    </w:p>
    <w:p w14:paraId="509751A1" w14:textId="77777777" w:rsidR="00322244" w:rsidRDefault="00322244">
      <w:pPr>
        <w:rPr>
          <w:snapToGrid w:val="0"/>
          <w:sz w:val="23"/>
          <w:szCs w:val="23"/>
        </w:rPr>
      </w:pPr>
      <w:r>
        <w:rPr>
          <w:snapToGrid w:val="0"/>
          <w:sz w:val="23"/>
          <w:szCs w:val="23"/>
        </w:rPr>
        <w:t xml:space="preserve">ВОПРОС – Разве в Комментарии не предполагается, что мысль, которая содержится в </w:t>
      </w:r>
      <w:proofErr w:type="spellStart"/>
      <w:r>
        <w:rPr>
          <w:snapToGrid w:val="0"/>
          <w:sz w:val="23"/>
          <w:szCs w:val="23"/>
        </w:rPr>
        <w:t>Станце</w:t>
      </w:r>
      <w:proofErr w:type="spellEnd"/>
      <w:r>
        <w:rPr>
          <w:snapToGrid w:val="0"/>
          <w:sz w:val="23"/>
          <w:szCs w:val="23"/>
        </w:rPr>
        <w:t xml:space="preserve"> по данному вопросу, выражена понятиями, соответствующими гораздо более поздней стадии эволюции?</w:t>
      </w:r>
    </w:p>
    <w:p w14:paraId="58237052" w14:textId="77777777" w:rsidR="00322244" w:rsidRDefault="00322244">
      <w:pPr>
        <w:rPr>
          <w:snapToGrid w:val="0"/>
          <w:sz w:val="23"/>
          <w:szCs w:val="23"/>
        </w:rPr>
      </w:pPr>
      <w:r>
        <w:rPr>
          <w:snapToGrid w:val="0"/>
          <w:sz w:val="23"/>
          <w:szCs w:val="23"/>
        </w:rPr>
        <w:t>ОТВЕТ – Именно так. Я неоднократно подчеркивала, что Комментарии к первому тому почти полностью касаются эволюции только Солнечной системы. Красота и мудрость Станц состоит в том, что их можно толковать на семи разных планах, и последний (физический план), в силу вселенского закона соответствия и аналогии, в его наиболее дифференцированном, грубом и физическом аспекте отражает процесс, который имеет место на первом, или чисто духовном, плане. Могу заявить раз и навсегда, что в первых Станцах речь идет о пробуждении после [Галактической] Пралайи, а не только об эволюции Солнечной системы. Второй же том посвящен нашей Земле.</w:t>
      </w:r>
    </w:p>
    <w:p w14:paraId="6298DAAB" w14:textId="77777777" w:rsidR="00322244" w:rsidRDefault="00322244">
      <w:pPr>
        <w:rPr>
          <w:snapToGrid w:val="0"/>
          <w:sz w:val="23"/>
          <w:szCs w:val="23"/>
        </w:rPr>
      </w:pPr>
      <w:r>
        <w:rPr>
          <w:snapToGrid w:val="0"/>
          <w:sz w:val="23"/>
          <w:szCs w:val="23"/>
        </w:rPr>
        <w:t>&lt;...&gt;</w:t>
      </w:r>
    </w:p>
    <w:p w14:paraId="1D09CD02" w14:textId="77777777" w:rsidR="00322244" w:rsidRDefault="00322244">
      <w:pPr>
        <w:rPr>
          <w:snapToGrid w:val="0"/>
          <w:sz w:val="23"/>
          <w:szCs w:val="23"/>
        </w:rPr>
      </w:pPr>
      <w:r>
        <w:rPr>
          <w:snapToGrid w:val="0"/>
          <w:sz w:val="23"/>
          <w:szCs w:val="23"/>
        </w:rPr>
        <w:t>ВОПРОС – Не могли бы Вы сказать, каково истинное значение слова “Фохат”?</w:t>
      </w:r>
    </w:p>
    <w:p w14:paraId="1C0A7502" w14:textId="77777777" w:rsidR="00322244" w:rsidRDefault="00322244">
      <w:pPr>
        <w:rPr>
          <w:snapToGrid w:val="0"/>
          <w:sz w:val="23"/>
          <w:szCs w:val="23"/>
        </w:rPr>
      </w:pPr>
      <w:r>
        <w:rPr>
          <w:snapToGrid w:val="0"/>
          <w:sz w:val="23"/>
          <w:szCs w:val="23"/>
        </w:rPr>
        <w:t xml:space="preserve">ОТВЕТ – Это составное слово урало-алтайского происхождения, и оно имеет несколько значений. &lt;...&gt; Слово </w:t>
      </w:r>
      <w:proofErr w:type="spellStart"/>
      <w:r>
        <w:rPr>
          <w:snapToGrid w:val="0"/>
          <w:sz w:val="23"/>
          <w:szCs w:val="23"/>
        </w:rPr>
        <w:t>Swayambhu</w:t>
      </w:r>
      <w:proofErr w:type="spellEnd"/>
      <w:r>
        <w:rPr>
          <w:snapToGrid w:val="0"/>
          <w:sz w:val="23"/>
          <w:szCs w:val="23"/>
        </w:rPr>
        <w:t xml:space="preserve"> (букв. “</w:t>
      </w:r>
      <w:proofErr w:type="spellStart"/>
      <w:r>
        <w:rPr>
          <w:snapToGrid w:val="0"/>
          <w:sz w:val="23"/>
          <w:szCs w:val="23"/>
        </w:rPr>
        <w:t>саморожденный</w:t>
      </w:r>
      <w:proofErr w:type="spellEnd"/>
      <w:r>
        <w:rPr>
          <w:snapToGrid w:val="0"/>
          <w:sz w:val="23"/>
          <w:szCs w:val="23"/>
        </w:rPr>
        <w:t>”) сейчас означает “Браму” [возникшего из Золотого Яйца] и “Человека” одновременно. Оно означает “</w:t>
      </w:r>
      <w:proofErr w:type="spellStart"/>
      <w:r>
        <w:rPr>
          <w:snapToGrid w:val="0"/>
          <w:sz w:val="23"/>
          <w:szCs w:val="23"/>
        </w:rPr>
        <w:t>самосуществование</w:t>
      </w:r>
      <w:proofErr w:type="spellEnd"/>
      <w:r>
        <w:rPr>
          <w:snapToGrid w:val="0"/>
          <w:sz w:val="23"/>
          <w:szCs w:val="23"/>
        </w:rPr>
        <w:t xml:space="preserve">” и “самосуществующий” – то, что бессмертно, вечное дыхание. Опять же Фохат соотносится с </w:t>
      </w:r>
      <w:proofErr w:type="spellStart"/>
      <w:r>
        <w:rPr>
          <w:snapToGrid w:val="0"/>
          <w:sz w:val="23"/>
          <w:szCs w:val="23"/>
        </w:rPr>
        <w:t>Махатом</w:t>
      </w:r>
      <w:proofErr w:type="spellEnd"/>
      <w:r>
        <w:rPr>
          <w:snapToGrid w:val="0"/>
          <w:sz w:val="23"/>
          <w:szCs w:val="23"/>
        </w:rPr>
        <w:t xml:space="preserve">. Он есть отражение Всемирного Разума, синтез “Семи” и интеллекта семи творческих </w:t>
      </w:r>
      <w:proofErr w:type="spellStart"/>
      <w:r>
        <w:rPr>
          <w:snapToGrid w:val="0"/>
          <w:sz w:val="23"/>
          <w:szCs w:val="23"/>
        </w:rPr>
        <w:t>Сроителей</w:t>
      </w:r>
      <w:proofErr w:type="spellEnd"/>
      <w:r>
        <w:rPr>
          <w:snapToGrid w:val="0"/>
          <w:sz w:val="23"/>
          <w:szCs w:val="23"/>
        </w:rPr>
        <w:t xml:space="preserve">, или, как мы их называем, </w:t>
      </w:r>
      <w:proofErr w:type="spellStart"/>
      <w:r>
        <w:rPr>
          <w:snapToGrid w:val="0"/>
          <w:sz w:val="23"/>
          <w:szCs w:val="23"/>
        </w:rPr>
        <w:t>Космократов</w:t>
      </w:r>
      <w:proofErr w:type="spellEnd"/>
      <w:r>
        <w:rPr>
          <w:snapToGrid w:val="0"/>
          <w:sz w:val="23"/>
          <w:szCs w:val="23"/>
        </w:rPr>
        <w:t>. Следовательно, в нашей философии, как вы поймете, жизнь и электричество суть одно. Говорят, что жизнь есть электричество, а если это так, тогда Единая Жизнь есть Сущность и Источник всех электрических и магнитных явлений на этом проявленном плане.</w:t>
      </w:r>
    </w:p>
    <w:p w14:paraId="583798CE" w14:textId="64987C59" w:rsidR="00322244" w:rsidRDefault="00322244">
      <w:pPr>
        <w:rPr>
          <w:snapToGrid w:val="0"/>
          <w:sz w:val="23"/>
          <w:szCs w:val="23"/>
        </w:rPr>
      </w:pPr>
      <w:r>
        <w:rPr>
          <w:snapToGrid w:val="0"/>
          <w:sz w:val="23"/>
          <w:szCs w:val="23"/>
        </w:rPr>
        <w:t xml:space="preserve">ВОПРОС – Как понять слова о том, что [египетский] Гор и другие “отпрыски богов” [в иных религиях] </w:t>
      </w:r>
      <w:r w:rsidR="0036186B" w:rsidRPr="0036186B">
        <w:rPr>
          <w:snapToGrid w:val="0"/>
          <w:color w:val="002164"/>
          <w:sz w:val="23"/>
          <w:szCs w:val="23"/>
          <w:vertAlign w:val="superscript"/>
        </w:rPr>
        <w:t>(Логосы)</w:t>
      </w:r>
      <w:r>
        <w:rPr>
          <w:snapToGrid w:val="0"/>
          <w:sz w:val="23"/>
          <w:szCs w:val="23"/>
        </w:rPr>
        <w:t xml:space="preserve"> рождены посредством “Непорочной Матери”?</w:t>
      </w:r>
    </w:p>
    <w:p w14:paraId="67EDF0D3" w14:textId="77777777" w:rsidR="00322244" w:rsidRDefault="00322244">
      <w:pPr>
        <w:rPr>
          <w:snapToGrid w:val="0"/>
          <w:sz w:val="23"/>
          <w:szCs w:val="23"/>
        </w:rPr>
      </w:pPr>
      <w:r>
        <w:rPr>
          <w:snapToGrid w:val="0"/>
          <w:sz w:val="23"/>
          <w:szCs w:val="23"/>
        </w:rPr>
        <w:t xml:space="preserve">ОТВЕТ – На первом плане дифференциации нет разделения на женский и мужской пол, если употреблять последнее слово для удобства объяснения, но в первичной материи оба пола потенциально существуют. Слово “матерь” произошло от однокоренного слова “материя”, и в связи с этим последняя наделяется женским полом. Но существует два вида материи. Недифференцированная первичная материя не оплодотворяется в результате какого-то действия в пространстве и времени: плодовитость и производительность ей присущи изначально. Поэтому то, что </w:t>
      </w:r>
      <w:proofErr w:type="spellStart"/>
      <w:r>
        <w:rPr>
          <w:snapToGrid w:val="0"/>
          <w:sz w:val="23"/>
          <w:szCs w:val="23"/>
        </w:rPr>
        <w:t>эманируется</w:t>
      </w:r>
      <w:proofErr w:type="spellEnd"/>
      <w:r>
        <w:rPr>
          <w:snapToGrid w:val="0"/>
          <w:sz w:val="23"/>
          <w:szCs w:val="23"/>
        </w:rPr>
        <w:t xml:space="preserve">, или рождается, из этой присущей ей непорочности, рождается не </w:t>
      </w:r>
      <w:proofErr w:type="spellStart"/>
      <w:r>
        <w:rPr>
          <w:snapToGrid w:val="0"/>
          <w:color w:val="FF0000"/>
          <w:sz w:val="23"/>
          <w:szCs w:val="23"/>
        </w:rPr>
        <w:t>úз</w:t>
      </w:r>
      <w:proofErr w:type="spellEnd"/>
      <w:r>
        <w:rPr>
          <w:snapToGrid w:val="0"/>
          <w:sz w:val="23"/>
          <w:szCs w:val="23"/>
        </w:rPr>
        <w:t xml:space="preserve"> неё, а посредством неё. Другими словами, эта непорочность, или качество, является единственной причиной того, что это нечто проявляется через свой проводник; тогда как на физическом плане Мать-Материя – не активная причина, а пассивное средство и инструмент независимой причины.</w:t>
      </w:r>
    </w:p>
    <w:p w14:paraId="2E3CAE43" w14:textId="77777777" w:rsidR="00322244" w:rsidRDefault="00322244">
      <w:pPr>
        <w:rPr>
          <w:snapToGrid w:val="0"/>
          <w:sz w:val="23"/>
          <w:szCs w:val="23"/>
        </w:rPr>
      </w:pPr>
      <w:r>
        <w:rPr>
          <w:snapToGrid w:val="0"/>
          <w:sz w:val="23"/>
          <w:szCs w:val="23"/>
        </w:rPr>
        <w:t>&lt;...&gt;</w:t>
      </w:r>
    </w:p>
    <w:p w14:paraId="68F6117C" w14:textId="77777777" w:rsidR="00322244" w:rsidRDefault="00322244">
      <w:pPr>
        <w:ind w:left="113" w:firstLine="709"/>
        <w:jc w:val="center"/>
        <w:rPr>
          <w:noProof/>
          <w:sz w:val="23"/>
          <w:szCs w:val="23"/>
        </w:rPr>
      </w:pPr>
      <w:r>
        <w:rPr>
          <w:noProof/>
          <w:sz w:val="27"/>
          <w:szCs w:val="27"/>
        </w:rPr>
        <w:t>_____</w:t>
      </w:r>
    </w:p>
    <w:p w14:paraId="4309B762" w14:textId="77777777" w:rsidR="00322244" w:rsidRDefault="00322244">
      <w:pPr>
        <w:ind w:firstLine="709"/>
        <w:rPr>
          <w:noProof/>
          <w:sz w:val="23"/>
          <w:szCs w:val="23"/>
        </w:rPr>
      </w:pPr>
    </w:p>
    <w:p w14:paraId="66CD15AC" w14:textId="77777777" w:rsidR="00322244" w:rsidRDefault="00322244" w:rsidP="00D82C33">
      <w:pPr>
        <w:pStyle w:val="3"/>
        <w:ind w:right="0" w:firstLine="709"/>
        <w:rPr>
          <w:noProof/>
          <w:sz w:val="23"/>
          <w:szCs w:val="23"/>
        </w:rPr>
      </w:pPr>
      <w:bookmarkStart w:id="293" w:name="_Toc161291784"/>
      <w:bookmarkStart w:id="294" w:name="_Toc161292074"/>
      <w:bookmarkStart w:id="295" w:name="_Toc169967173"/>
      <w:bookmarkStart w:id="296" w:name="_Toc172142415"/>
      <w:r>
        <w:rPr>
          <w:noProof/>
          <w:sz w:val="23"/>
          <w:szCs w:val="23"/>
        </w:rPr>
        <w:t>СТАНЦА II.5.</w:t>
      </w:r>
      <w:bookmarkEnd w:id="293"/>
      <w:bookmarkEnd w:id="294"/>
      <w:bookmarkEnd w:id="295"/>
      <w:bookmarkEnd w:id="296"/>
    </w:p>
    <w:p w14:paraId="64C556FA" w14:textId="77777777" w:rsidR="00322244" w:rsidRDefault="00322244">
      <w:pPr>
        <w:pStyle w:val="ac"/>
        <w:ind w:right="0" w:firstLine="709"/>
        <w:rPr>
          <w:noProof/>
          <w:sz w:val="21"/>
          <w:szCs w:val="21"/>
        </w:rPr>
      </w:pPr>
      <w:r>
        <w:rPr>
          <w:noProof/>
          <w:sz w:val="21"/>
          <w:szCs w:val="21"/>
        </w:rPr>
        <w:t>5. СЕМЕРО (</w:t>
      </w:r>
      <w:r>
        <w:rPr>
          <w:sz w:val="21"/>
          <w:szCs w:val="21"/>
        </w:rPr>
        <w:t>Сыновей</w:t>
      </w:r>
      <w:r>
        <w:rPr>
          <w:noProof/>
          <w:sz w:val="21"/>
          <w:szCs w:val="21"/>
        </w:rPr>
        <w:t>) ЕЩЁ НЕ РОДИЛИСЬ ИЗ ТКАНИ СВЕТА. ЕДИНА ТЬМА БЫЛА ОТЦОМ-МАТЕРЬЮ, СВАБХАВАТ; И СВАБХАВАТ БЫЛА ВО ТЬМЕ.</w:t>
      </w:r>
    </w:p>
    <w:p w14:paraId="01A69974" w14:textId="77777777" w:rsidR="00322244" w:rsidRDefault="00322244">
      <w:pPr>
        <w:ind w:firstLine="709"/>
        <w:rPr>
          <w:noProof/>
          <w:sz w:val="23"/>
          <w:szCs w:val="23"/>
        </w:rPr>
      </w:pPr>
      <w:r>
        <w:rPr>
          <w:noProof/>
          <w:sz w:val="23"/>
          <w:szCs w:val="23"/>
        </w:rPr>
        <w:t>Свабхават «Пластическая Субстанция», наполняющая Вселенную, есть корень всего сущего. Свабхават есть, так сказать, буддийский конкретный аспект абстракции, именуемой в индусской философии Мулапракрити.</w:t>
      </w:r>
    </w:p>
    <w:p w14:paraId="6F59A871" w14:textId="77777777" w:rsidR="00322244" w:rsidRDefault="00322244">
      <w:pPr>
        <w:ind w:left="113" w:firstLine="709"/>
        <w:jc w:val="center"/>
        <w:rPr>
          <w:noProof/>
          <w:sz w:val="23"/>
          <w:szCs w:val="23"/>
        </w:rPr>
      </w:pPr>
      <w:r>
        <w:rPr>
          <w:noProof/>
          <w:sz w:val="27"/>
          <w:szCs w:val="27"/>
        </w:rPr>
        <w:t>_____</w:t>
      </w:r>
    </w:p>
    <w:p w14:paraId="5D9FE4D2" w14:textId="77777777" w:rsidR="00322244" w:rsidRDefault="00322244">
      <w:pPr>
        <w:ind w:firstLine="709"/>
        <w:rPr>
          <w:noProof/>
          <w:sz w:val="23"/>
          <w:szCs w:val="23"/>
        </w:rPr>
      </w:pPr>
    </w:p>
    <w:p w14:paraId="5A1A35B6" w14:textId="77777777" w:rsidR="00322244" w:rsidRDefault="00322244" w:rsidP="00D82C33">
      <w:pPr>
        <w:pStyle w:val="3"/>
        <w:ind w:right="0" w:firstLine="709"/>
        <w:rPr>
          <w:noProof/>
          <w:sz w:val="23"/>
          <w:szCs w:val="23"/>
        </w:rPr>
      </w:pPr>
      <w:bookmarkStart w:id="297" w:name="_Toc161291785"/>
      <w:bookmarkStart w:id="298" w:name="_Toc161292075"/>
      <w:bookmarkStart w:id="299" w:name="_Toc169967174"/>
      <w:bookmarkStart w:id="300" w:name="_Toc172142416"/>
      <w:r>
        <w:rPr>
          <w:noProof/>
          <w:sz w:val="23"/>
          <w:szCs w:val="23"/>
        </w:rPr>
        <w:t>СТАНЦА II.6.</w:t>
      </w:r>
      <w:bookmarkEnd w:id="297"/>
      <w:bookmarkEnd w:id="298"/>
      <w:bookmarkEnd w:id="299"/>
      <w:bookmarkEnd w:id="300"/>
    </w:p>
    <w:p w14:paraId="3A8B76C3" w14:textId="77777777" w:rsidR="00322244" w:rsidRDefault="00322244">
      <w:pPr>
        <w:pStyle w:val="ac"/>
        <w:ind w:right="0" w:firstLine="709"/>
        <w:rPr>
          <w:noProof/>
          <w:sz w:val="21"/>
          <w:szCs w:val="21"/>
        </w:rPr>
      </w:pPr>
      <w:r>
        <w:rPr>
          <w:noProof/>
          <w:sz w:val="21"/>
          <w:szCs w:val="21"/>
        </w:rPr>
        <w:t>6. ЭТИ ДВОЕ И ЕСТЬ ЗАРОДЫШ, И ЗАРОДЫШ ЕДИН. ВСЕЛЕННАЯ БЫЛА ЕЩЁ СОКРЫТА В БОЖЕСТВЕННОЙ МЫСЛИ И ЛОНЕ БОЖЕСТВЕННОМ.</w:t>
      </w:r>
    </w:p>
    <w:p w14:paraId="1357E30C" w14:textId="1DE21C42" w:rsidR="00322244" w:rsidRDefault="00322244">
      <w:pPr>
        <w:ind w:firstLine="709"/>
        <w:rPr>
          <w:noProof/>
          <w:sz w:val="23"/>
          <w:szCs w:val="23"/>
        </w:rPr>
      </w:pPr>
      <w:r>
        <w:rPr>
          <w:noProof/>
          <w:sz w:val="23"/>
          <w:szCs w:val="23"/>
        </w:rPr>
        <w:t xml:space="preserve">«Божественная Мысль» не предпосылает идею Божественного Мыслителя. Вселенная не только прошлая, настоящая и будущая – представление человеческое и конечное, выраженное конечною мыслью, – но Вселенная во всей своей цельности, как </w:t>
      </w:r>
      <w:r>
        <w:rPr>
          <w:i/>
          <w:noProof/>
          <w:sz w:val="23"/>
          <w:szCs w:val="23"/>
        </w:rPr>
        <w:t>Sat</w:t>
      </w:r>
      <w:r>
        <w:rPr>
          <w:noProof/>
          <w:sz w:val="23"/>
          <w:szCs w:val="23"/>
        </w:rPr>
        <w:t xml:space="preserve"> (непереводимый термин), Абсолютное Бытие с прошлым и будущим, кристаллизованными в вечном Настоящем, является этою Мыслью, отраженною, в свою очередь, во вторичной или проявленной причине. Браман (непроявленный), так же, как </w:t>
      </w:r>
      <w:r>
        <w:rPr>
          <w:i/>
          <w:noProof/>
          <w:sz w:val="23"/>
          <w:szCs w:val="23"/>
        </w:rPr>
        <w:t>Mysterium Magnum</w:t>
      </w:r>
      <w:r>
        <w:rPr>
          <w:noProof/>
          <w:sz w:val="23"/>
          <w:szCs w:val="23"/>
        </w:rPr>
        <w:t xml:space="preserve"> </w:t>
      </w:r>
      <w:r w:rsidR="0036186B" w:rsidRPr="0036186B">
        <w:rPr>
          <w:rStyle w:val="af7"/>
          <w:noProof/>
          <w:color w:val="002164"/>
          <w:sz w:val="23"/>
          <w:szCs w:val="23"/>
        </w:rPr>
        <w:footnoteReference w:id="70"/>
      </w:r>
      <w:r>
        <w:rPr>
          <w:noProof/>
          <w:sz w:val="23"/>
          <w:szCs w:val="23"/>
        </w:rPr>
        <w:t xml:space="preserve"> Парацельса, абсолютная тайна для человеческого ума.</w:t>
      </w:r>
    </w:p>
    <w:p w14:paraId="2DADEC6C" w14:textId="77777777" w:rsidR="00322244" w:rsidRDefault="00322244">
      <w:pPr>
        <w:ind w:firstLine="709"/>
        <w:rPr>
          <w:noProof/>
          <w:sz w:val="23"/>
          <w:szCs w:val="23"/>
        </w:rPr>
      </w:pPr>
      <w:r>
        <w:rPr>
          <w:noProof/>
          <w:sz w:val="23"/>
          <w:szCs w:val="23"/>
        </w:rPr>
        <w:t>Отсюда утверждение, что во время, так сказать, пролога драмы Творения или начала космической эволюции Вселенная (или Сын) лежит ещё сокрытая в «Божественной Мысли», которая ещё не проникла в «Божественное Лоно». Следует обратить внимание, что эта мысль лежит в основании и даёт начало всем аллегориям о «Сынах Бога», рожденных от Непорочных Дев.</w:t>
      </w:r>
    </w:p>
    <w:p w14:paraId="0453B365" w14:textId="77777777" w:rsidR="00322244" w:rsidRDefault="00322244">
      <w:pPr>
        <w:ind w:left="113" w:firstLine="709"/>
        <w:jc w:val="center"/>
        <w:rPr>
          <w:noProof/>
          <w:sz w:val="23"/>
          <w:szCs w:val="23"/>
        </w:rPr>
      </w:pPr>
      <w:r>
        <w:rPr>
          <w:noProof/>
          <w:sz w:val="27"/>
          <w:szCs w:val="27"/>
        </w:rPr>
        <w:t>_____</w:t>
      </w:r>
    </w:p>
    <w:p w14:paraId="1A15DA19" w14:textId="77777777" w:rsidR="00322244" w:rsidRDefault="00322244">
      <w:pPr>
        <w:ind w:firstLine="709"/>
        <w:rPr>
          <w:noProof/>
          <w:sz w:val="23"/>
          <w:szCs w:val="23"/>
        </w:rPr>
      </w:pPr>
    </w:p>
    <w:p w14:paraId="535CB198" w14:textId="77777777" w:rsidR="00322244" w:rsidRDefault="00322244">
      <w:pPr>
        <w:pStyle w:val="3"/>
        <w:ind w:right="0" w:firstLine="709"/>
        <w:rPr>
          <w:noProof/>
          <w:sz w:val="23"/>
          <w:szCs w:val="23"/>
        </w:rPr>
      </w:pPr>
      <w:bookmarkStart w:id="301" w:name="_Toc161291786"/>
      <w:bookmarkStart w:id="302" w:name="_Toc161292076"/>
      <w:bookmarkStart w:id="303" w:name="_Toc165309799"/>
      <w:bookmarkStart w:id="304" w:name="_Toc165309929"/>
      <w:bookmarkStart w:id="305" w:name="_Toc165310044"/>
      <w:bookmarkStart w:id="306" w:name="_Toc165310159"/>
      <w:bookmarkStart w:id="307" w:name="_Toc166476924"/>
      <w:bookmarkStart w:id="308" w:name="_Toc169967175"/>
      <w:bookmarkStart w:id="309" w:name="_Toc172142417"/>
      <w:r>
        <w:rPr>
          <w:noProof/>
          <w:sz w:val="23"/>
          <w:szCs w:val="23"/>
        </w:rPr>
        <w:t>СТАНЦА III.</w:t>
      </w:r>
      <w:bookmarkEnd w:id="301"/>
      <w:bookmarkEnd w:id="302"/>
      <w:r>
        <w:rPr>
          <w:noProof/>
          <w:sz w:val="23"/>
          <w:szCs w:val="23"/>
        </w:rPr>
        <w:t>1.</w:t>
      </w:r>
      <w:bookmarkEnd w:id="303"/>
      <w:bookmarkEnd w:id="304"/>
      <w:bookmarkEnd w:id="305"/>
      <w:bookmarkEnd w:id="306"/>
      <w:bookmarkEnd w:id="307"/>
      <w:bookmarkEnd w:id="308"/>
      <w:bookmarkEnd w:id="309"/>
    </w:p>
    <w:p w14:paraId="2615FD1F" w14:textId="77777777" w:rsidR="00322244" w:rsidRDefault="00322244">
      <w:pPr>
        <w:pStyle w:val="ac"/>
        <w:ind w:right="0" w:firstLine="709"/>
        <w:rPr>
          <w:noProof/>
          <w:sz w:val="21"/>
          <w:szCs w:val="21"/>
        </w:rPr>
      </w:pPr>
      <w:r>
        <w:rPr>
          <w:noProof/>
          <w:sz w:val="21"/>
          <w:szCs w:val="21"/>
        </w:rPr>
        <w:t xml:space="preserve">1. ...ПОСЛЕДНИЙ ТРЕПЕТ СЕДЬМОЙ ВЕЧНОСТИ ДРОЖИТ В БЕСКОНЕЧНОСТИ </w:t>
      </w:r>
      <w:r>
        <w:rPr>
          <w:i/>
          <w:noProof/>
          <w:sz w:val="21"/>
          <w:szCs w:val="21"/>
        </w:rPr>
        <w:t>(а).</w:t>
      </w:r>
      <w:r>
        <w:rPr>
          <w:noProof/>
          <w:sz w:val="21"/>
          <w:szCs w:val="21"/>
        </w:rPr>
        <w:t xml:space="preserve"> МАТЕРЬ НАБУХАЕТ, РАСПРОСТРАНЯЕТСЯ ИЗНУТРИ НАРУЖУ, ПОДОБНО ПОЧКЕ ЛОТОСА </w:t>
      </w:r>
      <w:r>
        <w:rPr>
          <w:i/>
          <w:noProof/>
          <w:sz w:val="21"/>
          <w:szCs w:val="21"/>
        </w:rPr>
        <w:t>(b).</w:t>
      </w:r>
    </w:p>
    <w:p w14:paraId="349C4D21" w14:textId="77777777" w:rsidR="00322244" w:rsidRDefault="00322244">
      <w:pPr>
        <w:ind w:firstLine="709"/>
        <w:rPr>
          <w:noProof/>
          <w:sz w:val="23"/>
          <w:szCs w:val="23"/>
        </w:rPr>
      </w:pPr>
      <w:r>
        <w:rPr>
          <w:i/>
          <w:noProof/>
          <w:sz w:val="23"/>
          <w:szCs w:val="23"/>
        </w:rPr>
        <w:t>а)</w:t>
      </w:r>
      <w:r>
        <w:rPr>
          <w:noProof/>
          <w:sz w:val="23"/>
          <w:szCs w:val="23"/>
        </w:rPr>
        <w:t xml:space="preserve"> Кажущееся парадоксальным употребление термина «Седьмая Вечность», разделяющее таким образом, неделимое, утверждено в Эзотерической Философии. Последняя разделяет беспредельную Продолжительность на безусловное вечное и всемирное Время (Кала) и на условное Время (Кхандакала). Одно есть абстракция или нумен бесконечного Времени, другое его феномен, проявляющийся периодически как следствие Махата-Всемирного Разума, ограниченного продолжительностью Манвантары.</w:t>
      </w:r>
    </w:p>
    <w:p w14:paraId="6B47ADAC" w14:textId="77777777" w:rsidR="00322244" w:rsidRDefault="00322244">
      <w:pPr>
        <w:ind w:firstLine="709"/>
        <w:rPr>
          <w:noProof/>
          <w:sz w:val="23"/>
          <w:szCs w:val="23"/>
        </w:rPr>
      </w:pPr>
      <w:r>
        <w:rPr>
          <w:i/>
          <w:noProof/>
          <w:sz w:val="23"/>
          <w:szCs w:val="23"/>
        </w:rPr>
        <w:t>b)</w:t>
      </w:r>
      <w:r>
        <w:rPr>
          <w:noProof/>
          <w:sz w:val="23"/>
          <w:szCs w:val="23"/>
        </w:rPr>
        <w:t xml:space="preserve"> Потому «Последняя Вибрация Седьмой Вечности» не была «предопределена» каким-то особым Богом, но возникла в силу </w:t>
      </w:r>
      <w:bookmarkStart w:id="310" w:name="стр109"/>
      <w:bookmarkEnd w:id="310"/>
      <w:r>
        <w:rPr>
          <w:noProof/>
          <w:sz w:val="23"/>
          <w:szCs w:val="23"/>
        </w:rPr>
        <w:t>вечного и незыблемого Закона, который производит великие периоды Деятельности и Покоя, так изобразительно и в то же время так поэтично названных Днями и Ночами Брамы. Развертывание Матери «изнутри наружу», названной в другом месте «Водами Пространства», «Великой Утробой» и т. д., не подразумевает распространения из малого центра или фокуса, но означает развитие безграничной субъективности в такую же безграничную объективность, вне всякого отношения к размеру, или ограничению, или пространству.</w:t>
      </w:r>
    </w:p>
    <w:p w14:paraId="37DE92A6" w14:textId="77777777" w:rsidR="00322244" w:rsidRDefault="00322244">
      <w:pPr>
        <w:ind w:firstLine="709"/>
        <w:rPr>
          <w:noProof/>
          <w:sz w:val="23"/>
          <w:szCs w:val="23"/>
        </w:rPr>
      </w:pPr>
      <w:r>
        <w:rPr>
          <w:i/>
          <w:noProof/>
          <w:sz w:val="23"/>
          <w:szCs w:val="23"/>
        </w:rPr>
        <w:t>«Это вечно невидимая (для нас) и нематериальная Сущность, сущая в Вечности, отбросила свою периодическую тень со своего собственного плана в Лоно Майи».</w:t>
      </w:r>
      <w:r>
        <w:rPr>
          <w:noProof/>
          <w:sz w:val="23"/>
          <w:szCs w:val="23"/>
        </w:rPr>
        <w:t xml:space="preserve"> </w:t>
      </w:r>
    </w:p>
    <w:p w14:paraId="70ACCB2F" w14:textId="77777777" w:rsidR="00322244" w:rsidRDefault="00322244">
      <w:pPr>
        <w:ind w:firstLine="709"/>
        <w:rPr>
          <w:noProof/>
          <w:sz w:val="23"/>
          <w:szCs w:val="23"/>
        </w:rPr>
      </w:pPr>
      <w:r>
        <w:rPr>
          <w:noProof/>
          <w:sz w:val="23"/>
          <w:szCs w:val="23"/>
        </w:rPr>
        <w:t>Это означает, что это развертывание, не будучи увеличением в размере (ибо бесконечное протяжение не допускает увеличения), было лишь изменением состояния. Она развернулась «подобно почке Лотоса»; ибо растение Лотоса существует не только как миниатюрный эмбрион в своём семени (физическая особенность), но прототип его существует в идеальной форме в Астральном Свете от «Зари» до «Ночи», на всем протяжении периода Манвантары, как в действительности существует и всё остальное в этой объективной Вселенной, от человека до насекомого, от гигантских деревьев до былинки.</w:t>
      </w:r>
    </w:p>
    <w:p w14:paraId="2FFBC4F5" w14:textId="77777777" w:rsidR="00322244" w:rsidRDefault="00322244">
      <w:pPr>
        <w:ind w:firstLine="709"/>
        <w:rPr>
          <w:noProof/>
          <w:sz w:val="23"/>
          <w:szCs w:val="23"/>
        </w:rPr>
      </w:pPr>
      <w:r>
        <w:rPr>
          <w:noProof/>
          <w:sz w:val="23"/>
          <w:szCs w:val="23"/>
        </w:rPr>
        <w:t xml:space="preserve">Но всё это, учит нас Тайная Наука, есть лишь временное отражение, тень вечного идеального прототипа в Божественной Мысли: слово «Вечность», заметьте снова, дано здесь лишь в смысле «Эона», продолжающегося на протяжении кажущегося нескончаемым, но всё же ограниченного цикла деятельности, называемого нами Манвантара. Ибо что есть истинное эзотерическое значение Манвантары или, вернее, Ману-антары? Буквально оно означает – «Между двумя Ману». Теперь проанализируем слово или наименование </w:t>
      </w:r>
      <w:r>
        <w:rPr>
          <w:i/>
          <w:noProof/>
          <w:sz w:val="23"/>
          <w:szCs w:val="23"/>
        </w:rPr>
        <w:t>Ману</w:t>
      </w:r>
      <w:r>
        <w:rPr>
          <w:noProof/>
          <w:sz w:val="23"/>
          <w:szCs w:val="23"/>
        </w:rPr>
        <w:t>. Востоковеды в своих словарях говорят нам, что термин «Ману» происходит от корня «</w:t>
      </w:r>
      <w:r>
        <w:rPr>
          <w:i/>
          <w:noProof/>
          <w:sz w:val="23"/>
          <w:szCs w:val="23"/>
        </w:rPr>
        <w:t>man</w:t>
      </w:r>
      <w:r>
        <w:rPr>
          <w:noProof/>
          <w:sz w:val="23"/>
          <w:szCs w:val="23"/>
        </w:rPr>
        <w:t>», «мыслить», отсюда «мыслящий человек». Но эзотерически каждый Ману, как очеловеченный покровитель своего особого цикла (или Круга), есть лишь олицетворенная мысль «Божественной Мысли» (как герметический Пэмандр); потому каждый Ману является особым богом, создателем и формировщиком всего того, что является в продолжении его соответствую</w:t>
      </w:r>
      <w:bookmarkStart w:id="311" w:name="стр110"/>
      <w:bookmarkEnd w:id="311"/>
      <w:r>
        <w:rPr>
          <w:noProof/>
          <w:sz w:val="23"/>
          <w:szCs w:val="23"/>
        </w:rPr>
        <w:t>щего цикла бытия или Манвантары. Фохат побуждает идеальные прототипы развертываться изнутри, то есть пройти постепенно, по нисходящей скале, все планы от нуменов до низшего феноменального, чтобы, наконец, расцвести на последнем в полную объективность – в высшую степень Иллюзии, или грубейшую [т.е. оформленную] материю.</w:t>
      </w:r>
    </w:p>
    <w:p w14:paraId="68BFC0A5" w14:textId="77777777" w:rsidR="00322244" w:rsidRDefault="00322244">
      <w:pPr>
        <w:ind w:left="113" w:firstLine="709"/>
        <w:jc w:val="center"/>
        <w:rPr>
          <w:noProof/>
          <w:sz w:val="23"/>
          <w:szCs w:val="23"/>
        </w:rPr>
      </w:pPr>
      <w:r>
        <w:rPr>
          <w:noProof/>
          <w:sz w:val="27"/>
          <w:szCs w:val="27"/>
        </w:rPr>
        <w:t>_____</w:t>
      </w:r>
    </w:p>
    <w:p w14:paraId="1F4E6B63" w14:textId="77777777" w:rsidR="00322244" w:rsidRDefault="00322244">
      <w:pPr>
        <w:ind w:firstLine="709"/>
        <w:rPr>
          <w:noProof/>
          <w:sz w:val="23"/>
          <w:szCs w:val="23"/>
        </w:rPr>
      </w:pPr>
    </w:p>
    <w:p w14:paraId="1E7A6898" w14:textId="77777777" w:rsidR="00322244" w:rsidRDefault="00322244" w:rsidP="00D82C33">
      <w:pPr>
        <w:pStyle w:val="3"/>
        <w:ind w:right="0" w:firstLine="709"/>
        <w:rPr>
          <w:noProof/>
          <w:sz w:val="23"/>
          <w:szCs w:val="23"/>
        </w:rPr>
      </w:pPr>
      <w:bookmarkStart w:id="312" w:name="_Toc161291787"/>
      <w:bookmarkStart w:id="313" w:name="_Toc161292077"/>
      <w:bookmarkStart w:id="314" w:name="_Toc169967176"/>
      <w:bookmarkStart w:id="315" w:name="_Toc172142418"/>
      <w:r>
        <w:rPr>
          <w:noProof/>
          <w:sz w:val="23"/>
          <w:szCs w:val="23"/>
        </w:rPr>
        <w:t>СТАНЦА III.2.</w:t>
      </w:r>
      <w:bookmarkEnd w:id="312"/>
      <w:bookmarkEnd w:id="313"/>
      <w:bookmarkEnd w:id="314"/>
      <w:bookmarkEnd w:id="315"/>
    </w:p>
    <w:p w14:paraId="590B4876" w14:textId="77777777" w:rsidR="00322244" w:rsidRDefault="00322244">
      <w:pPr>
        <w:pStyle w:val="ac"/>
        <w:ind w:right="0" w:firstLine="709"/>
        <w:rPr>
          <w:noProof/>
          <w:sz w:val="21"/>
          <w:szCs w:val="21"/>
        </w:rPr>
      </w:pPr>
      <w:r>
        <w:rPr>
          <w:noProof/>
          <w:sz w:val="21"/>
          <w:szCs w:val="21"/>
        </w:rPr>
        <w:t>2. ТРЕПЕТ РАСПРОСТРАНЯЕТСЯ, КАСАЯСЬ (о</w:t>
      </w:r>
      <w:proofErr w:type="spellStart"/>
      <w:r>
        <w:rPr>
          <w:sz w:val="21"/>
          <w:szCs w:val="21"/>
        </w:rPr>
        <w:t>дновременно</w:t>
      </w:r>
      <w:proofErr w:type="spellEnd"/>
      <w:r>
        <w:rPr>
          <w:noProof/>
          <w:sz w:val="21"/>
          <w:szCs w:val="21"/>
        </w:rPr>
        <w:t>) СВОИМ СТРЕМИТЕЛЬНЫМ КРЫЛОМ ВСЕЙ ВСЕЛЕННОЙ И ЗАРОДЫША, ПРЕБЫВАЮЩЕГО ВО ТЬМЕ, ТЬМЕ, ЧТО ДЫШИТ (</w:t>
      </w:r>
      <w:r>
        <w:rPr>
          <w:sz w:val="21"/>
          <w:szCs w:val="21"/>
        </w:rPr>
        <w:t>движется</w:t>
      </w:r>
      <w:r>
        <w:rPr>
          <w:noProof/>
          <w:sz w:val="21"/>
          <w:szCs w:val="21"/>
        </w:rPr>
        <w:t>) НАД ДРЕМЛЮЩИМИ ВОДАМИ ЖИЗНИ.</w:t>
      </w:r>
    </w:p>
    <w:p w14:paraId="20E7CE61" w14:textId="77777777" w:rsidR="00322244" w:rsidRDefault="00322244">
      <w:pPr>
        <w:ind w:firstLine="709"/>
        <w:rPr>
          <w:noProof/>
          <w:sz w:val="23"/>
          <w:szCs w:val="23"/>
        </w:rPr>
      </w:pPr>
      <w:r>
        <w:rPr>
          <w:noProof/>
          <w:sz w:val="23"/>
          <w:szCs w:val="23"/>
        </w:rPr>
        <w:t>Идея Дыхания Тьмы, движущегося над «дремлющими Водами Жизни», являющимися Изначальной Материей с непроявленным в ней Духом, вызывает в памяти первую главу Книги «</w:t>
      </w:r>
      <w:r>
        <w:rPr>
          <w:i/>
          <w:noProof/>
          <w:sz w:val="23"/>
          <w:szCs w:val="23"/>
        </w:rPr>
        <w:t>Бытия</w:t>
      </w:r>
      <w:r>
        <w:rPr>
          <w:noProof/>
          <w:sz w:val="23"/>
          <w:szCs w:val="23"/>
        </w:rPr>
        <w:t xml:space="preserve">»: </w:t>
      </w:r>
    </w:p>
    <w:p w14:paraId="77E52E36" w14:textId="77777777" w:rsidR="00322244" w:rsidRDefault="00322244">
      <w:pPr>
        <w:ind w:firstLine="709"/>
        <w:rPr>
          <w:noProof/>
          <w:sz w:val="23"/>
          <w:szCs w:val="23"/>
        </w:rPr>
      </w:pPr>
    </w:p>
    <w:p w14:paraId="2E2AB8B1" w14:textId="77777777" w:rsidR="00322244" w:rsidRDefault="00322244">
      <w:pPr>
        <w:ind w:firstLine="709"/>
        <w:rPr>
          <w:noProof/>
          <w:sz w:val="23"/>
          <w:szCs w:val="23"/>
        </w:rPr>
      </w:pPr>
      <w:r>
        <w:rPr>
          <w:noProof/>
          <w:sz w:val="23"/>
          <w:szCs w:val="23"/>
        </w:rPr>
        <w:t>[В начале сотворил Бог небо и землю.</w:t>
      </w:r>
    </w:p>
    <w:p w14:paraId="37FC2782" w14:textId="77777777" w:rsidR="00322244" w:rsidRDefault="00322244">
      <w:pPr>
        <w:ind w:firstLine="709"/>
        <w:rPr>
          <w:noProof/>
          <w:sz w:val="23"/>
          <w:szCs w:val="23"/>
        </w:rPr>
      </w:pPr>
      <w:r>
        <w:rPr>
          <w:noProof/>
          <w:sz w:val="23"/>
          <w:szCs w:val="23"/>
        </w:rPr>
        <w:t>Земля же была безвидна и пуста, и Тьма над Бездною,</w:t>
      </w:r>
    </w:p>
    <w:p w14:paraId="5F846B75" w14:textId="77777777" w:rsidR="00322244" w:rsidRDefault="00322244">
      <w:pPr>
        <w:ind w:firstLine="709"/>
        <w:rPr>
          <w:noProof/>
          <w:sz w:val="23"/>
          <w:szCs w:val="23"/>
        </w:rPr>
      </w:pPr>
      <w:r>
        <w:rPr>
          <w:noProof/>
          <w:sz w:val="23"/>
          <w:szCs w:val="23"/>
        </w:rPr>
        <w:t>и Дух Божий носился над Водою. (1:1</w:t>
      </w:r>
      <w:r>
        <w:rPr>
          <w:noProof/>
        </w:rPr>
        <w:t>–</w:t>
      </w:r>
      <w:r>
        <w:rPr>
          <w:noProof/>
          <w:sz w:val="23"/>
          <w:szCs w:val="23"/>
        </w:rPr>
        <w:t>2)]</w:t>
      </w:r>
    </w:p>
    <w:p w14:paraId="761B6169" w14:textId="77777777" w:rsidR="00322244" w:rsidRDefault="00322244">
      <w:pPr>
        <w:ind w:firstLine="709"/>
        <w:rPr>
          <w:noProof/>
          <w:sz w:val="23"/>
          <w:szCs w:val="23"/>
        </w:rPr>
      </w:pPr>
    </w:p>
    <w:p w14:paraId="1374E74B" w14:textId="65E861EC" w:rsidR="00322244" w:rsidRDefault="00322244">
      <w:pPr>
        <w:rPr>
          <w:noProof/>
          <w:sz w:val="23"/>
          <w:szCs w:val="23"/>
        </w:rPr>
      </w:pPr>
      <w:r>
        <w:rPr>
          <w:noProof/>
          <w:sz w:val="23"/>
          <w:szCs w:val="23"/>
        </w:rPr>
        <w:t xml:space="preserve">Оригиналом этому послужил браманический Нараяна (Носящийся над Водами). Воды Жизни или Хаос </w:t>
      </w:r>
      <w:r w:rsidR="0036186B" w:rsidRPr="0036186B">
        <w:rPr>
          <w:rStyle w:val="af7"/>
          <w:noProof/>
          <w:color w:val="002164"/>
          <w:sz w:val="23"/>
          <w:szCs w:val="23"/>
        </w:rPr>
        <w:footnoteReference w:id="71"/>
      </w:r>
      <w:r>
        <w:rPr>
          <w:noProof/>
          <w:sz w:val="23"/>
          <w:szCs w:val="23"/>
        </w:rPr>
        <w:t xml:space="preserve"> – женское начало в символизме – есть Пустота (для нашего умозрения), в которой заключены непроявленные Дух и Материя. </w:t>
      </w:r>
    </w:p>
    <w:p w14:paraId="06D9DC53" w14:textId="77777777" w:rsidR="00322244" w:rsidRDefault="00322244">
      <w:pPr>
        <w:ind w:firstLine="709"/>
        <w:rPr>
          <w:noProof/>
          <w:sz w:val="23"/>
          <w:szCs w:val="23"/>
        </w:rPr>
      </w:pPr>
      <w:r>
        <w:rPr>
          <w:noProof/>
          <w:sz w:val="23"/>
          <w:szCs w:val="23"/>
        </w:rPr>
        <w:t>Во всех Космогониях «Вода» играет ту же значительную роль, она является основою и источником материального существования.</w:t>
      </w:r>
    </w:p>
    <w:p w14:paraId="6EE618D7" w14:textId="77777777" w:rsidR="00322244" w:rsidRDefault="00322244">
      <w:pPr>
        <w:ind w:firstLine="709"/>
        <w:rPr>
          <w:noProof/>
          <w:sz w:val="23"/>
          <w:szCs w:val="23"/>
        </w:rPr>
      </w:pPr>
    </w:p>
    <w:p w14:paraId="0C53F542" w14:textId="77777777" w:rsidR="00322244" w:rsidRDefault="00322244">
      <w:pPr>
        <w:ind w:firstLine="709"/>
        <w:rPr>
          <w:smallCaps/>
          <w:noProof/>
          <w:sz w:val="23"/>
          <w:szCs w:val="23"/>
        </w:rPr>
      </w:pPr>
      <w:r>
        <w:rPr>
          <w:smallCaps/>
          <w:noProof/>
          <w:sz w:val="23"/>
          <w:szCs w:val="23"/>
        </w:rPr>
        <w:t xml:space="preserve">Из Дополнительного комментария Е.П.Б. к Станце </w:t>
      </w:r>
      <w:r>
        <w:rPr>
          <w:smallCaps/>
          <w:noProof/>
          <w:sz w:val="23"/>
          <w:szCs w:val="23"/>
          <w:lang w:val="en-US"/>
        </w:rPr>
        <w:t>III</w:t>
      </w:r>
      <w:r>
        <w:rPr>
          <w:smallCaps/>
          <w:noProof/>
          <w:sz w:val="23"/>
          <w:szCs w:val="23"/>
        </w:rPr>
        <w:t>.2.</w:t>
      </w:r>
    </w:p>
    <w:p w14:paraId="0BF48FEA" w14:textId="77777777" w:rsidR="00322244" w:rsidRDefault="00322244">
      <w:pPr>
        <w:rPr>
          <w:snapToGrid w:val="0"/>
          <w:sz w:val="23"/>
          <w:szCs w:val="23"/>
        </w:rPr>
      </w:pPr>
    </w:p>
    <w:p w14:paraId="4041BA8E" w14:textId="77777777" w:rsidR="00322244" w:rsidRDefault="00322244">
      <w:pPr>
        <w:rPr>
          <w:snapToGrid w:val="0"/>
          <w:sz w:val="23"/>
          <w:szCs w:val="23"/>
        </w:rPr>
      </w:pPr>
      <w:r>
        <w:rPr>
          <w:snapToGrid w:val="0"/>
          <w:sz w:val="23"/>
          <w:szCs w:val="23"/>
        </w:rPr>
        <w:t>ВОПРОС – Как следует понимать выражение, что трепет касается всей Вселенной и также Зародыша?</w:t>
      </w:r>
    </w:p>
    <w:p w14:paraId="349EBC6B" w14:textId="162B0940" w:rsidR="00322244" w:rsidRDefault="00322244">
      <w:pPr>
        <w:rPr>
          <w:snapToGrid w:val="0"/>
          <w:sz w:val="23"/>
          <w:szCs w:val="23"/>
        </w:rPr>
      </w:pPr>
      <w:r>
        <w:rPr>
          <w:snapToGrid w:val="0"/>
          <w:sz w:val="23"/>
          <w:szCs w:val="23"/>
        </w:rPr>
        <w:t xml:space="preserve">ОТВЕТ – Прежде всего, определения, которые мы даем всем используемым терминам, должны иметь наиболее общий характер в силу исключительной образности языка. Вселенная не значит Космос, или мир форм, но бесформенное Пространство </w:t>
      </w:r>
      <w:r w:rsidR="0036186B" w:rsidRPr="0036186B">
        <w:rPr>
          <w:rStyle w:val="af7"/>
          <w:noProof/>
          <w:color w:val="002164"/>
          <w:sz w:val="23"/>
          <w:szCs w:val="23"/>
        </w:rPr>
        <w:footnoteReference w:id="72"/>
      </w:r>
      <w:r>
        <w:rPr>
          <w:snapToGrid w:val="0"/>
          <w:sz w:val="23"/>
          <w:szCs w:val="23"/>
        </w:rPr>
        <w:t xml:space="preserve">, будущий проводник Вселенной, которой предстоит проявиться. Это Пространство синонимично “водам пространства”, а также (для нас) вечной тьме и, фактически, </w:t>
      </w:r>
      <w:proofErr w:type="spellStart"/>
      <w:r>
        <w:rPr>
          <w:snapToGrid w:val="0"/>
          <w:sz w:val="23"/>
          <w:szCs w:val="23"/>
        </w:rPr>
        <w:t>Парабраману</w:t>
      </w:r>
      <w:proofErr w:type="spellEnd"/>
      <w:r>
        <w:rPr>
          <w:snapToGrid w:val="0"/>
          <w:sz w:val="23"/>
          <w:szCs w:val="23"/>
        </w:rPr>
        <w:t xml:space="preserve">. Короче говоря, вся </w:t>
      </w:r>
      <w:proofErr w:type="spellStart"/>
      <w:r>
        <w:rPr>
          <w:snapToGrid w:val="0"/>
          <w:sz w:val="23"/>
          <w:szCs w:val="23"/>
        </w:rPr>
        <w:t>шлока</w:t>
      </w:r>
      <w:proofErr w:type="spellEnd"/>
      <w:r>
        <w:rPr>
          <w:snapToGrid w:val="0"/>
          <w:sz w:val="23"/>
          <w:szCs w:val="23"/>
        </w:rPr>
        <w:t xml:space="preserve"> относится к “периоду”, предшествующему какому-либо проявлению. Точно так же и Зародыш (Зародыш вечен и представляет собой недифференцированные атомы будущей материи) един с Пространством; он так же безграничен и неразрушим и так же вечен, как само Пространство. То же самое относится и к “трепету”, который соотносится с [первой белой] Точкой [на плоскости черного круга], или Непроявленным Логосом.</w:t>
      </w:r>
    </w:p>
    <w:p w14:paraId="48AF1EC0" w14:textId="77777777" w:rsidR="00322244" w:rsidRDefault="00322244">
      <w:pPr>
        <w:ind w:firstLine="709"/>
        <w:rPr>
          <w:noProof/>
          <w:sz w:val="23"/>
          <w:szCs w:val="23"/>
        </w:rPr>
      </w:pPr>
    </w:p>
    <w:p w14:paraId="013B8957" w14:textId="77777777" w:rsidR="00322244" w:rsidRDefault="00322244">
      <w:pPr>
        <w:ind w:left="113" w:firstLine="709"/>
        <w:jc w:val="center"/>
        <w:rPr>
          <w:noProof/>
          <w:sz w:val="23"/>
          <w:szCs w:val="23"/>
        </w:rPr>
      </w:pPr>
      <w:r>
        <w:rPr>
          <w:noProof/>
          <w:sz w:val="27"/>
          <w:szCs w:val="27"/>
        </w:rPr>
        <w:t>_____</w:t>
      </w:r>
    </w:p>
    <w:p w14:paraId="64107D0F" w14:textId="77777777" w:rsidR="00322244" w:rsidRDefault="00322244">
      <w:pPr>
        <w:ind w:firstLine="709"/>
        <w:rPr>
          <w:noProof/>
          <w:sz w:val="23"/>
          <w:szCs w:val="23"/>
        </w:rPr>
      </w:pPr>
    </w:p>
    <w:p w14:paraId="679A99F7" w14:textId="77777777" w:rsidR="00322244" w:rsidRDefault="00322244" w:rsidP="00D82C33">
      <w:pPr>
        <w:pStyle w:val="3"/>
        <w:ind w:right="0" w:firstLine="709"/>
        <w:rPr>
          <w:noProof/>
          <w:sz w:val="23"/>
          <w:szCs w:val="23"/>
        </w:rPr>
      </w:pPr>
      <w:bookmarkStart w:id="316" w:name="стр111"/>
      <w:bookmarkStart w:id="317" w:name="_Toc161291788"/>
      <w:bookmarkStart w:id="318" w:name="_Toc161292078"/>
      <w:bookmarkStart w:id="319" w:name="_Toc169967177"/>
      <w:bookmarkStart w:id="320" w:name="_Toc172142419"/>
      <w:bookmarkEnd w:id="316"/>
      <w:r>
        <w:rPr>
          <w:noProof/>
          <w:sz w:val="23"/>
          <w:szCs w:val="23"/>
        </w:rPr>
        <w:t>СТАНЦА III.3.</w:t>
      </w:r>
      <w:bookmarkEnd w:id="317"/>
      <w:bookmarkEnd w:id="318"/>
      <w:bookmarkEnd w:id="319"/>
      <w:bookmarkEnd w:id="320"/>
    </w:p>
    <w:p w14:paraId="31118527" w14:textId="77777777" w:rsidR="00322244" w:rsidRDefault="00322244">
      <w:pPr>
        <w:pStyle w:val="ac"/>
        <w:ind w:right="0" w:firstLine="709"/>
        <w:rPr>
          <w:noProof/>
          <w:sz w:val="21"/>
          <w:szCs w:val="21"/>
        </w:rPr>
      </w:pPr>
      <w:r>
        <w:rPr>
          <w:noProof/>
          <w:sz w:val="21"/>
          <w:szCs w:val="21"/>
        </w:rPr>
        <w:t>3. ТЬМА ИЗЛУЧАЕТ СВЕТ, И СВЕТ РОНЯЕТ ОДИНОКИЙ ЛУЧ В ВОДЫ, В ГЛУБИНУ ЛОНА МАТЕРИ. ЛУЧ ПРОНИЗЫВАЕТ ДЕВСТВЕННОЕ ЯЙЦО, ЛУЧ ПРОБУЖДАЕТ ТРЕПЕТ В ВЕЧНОМ ЯЙЦЕ И ЗАРОНЯЕТ ЗАРОДЫШ (п</w:t>
      </w:r>
      <w:proofErr w:type="spellStart"/>
      <w:r>
        <w:rPr>
          <w:sz w:val="21"/>
          <w:szCs w:val="21"/>
        </w:rPr>
        <w:t>ериодический</w:t>
      </w:r>
      <w:proofErr w:type="spellEnd"/>
      <w:r>
        <w:rPr>
          <w:noProof/>
          <w:sz w:val="21"/>
          <w:szCs w:val="21"/>
        </w:rPr>
        <w:t>), НЕ-ВЕЧНЫЙ, И ОН СГУЩАЕТСЯ В МИРОВОЕ ЯЙЦО.</w:t>
      </w:r>
    </w:p>
    <w:p w14:paraId="082DFCA4" w14:textId="77777777" w:rsidR="00322244" w:rsidRDefault="00322244">
      <w:pPr>
        <w:ind w:firstLine="709"/>
        <w:rPr>
          <w:noProof/>
          <w:sz w:val="23"/>
          <w:szCs w:val="23"/>
        </w:rPr>
      </w:pPr>
      <w:r>
        <w:rPr>
          <w:noProof/>
          <w:sz w:val="23"/>
          <w:szCs w:val="23"/>
        </w:rPr>
        <w:t xml:space="preserve">«Одинокий Луч», падающий в «Глубину Лона Матери», может быть принят как означающий Божественную Мысль или Разум, оплодотворяющий Хаос. Но это происходит на плане метафизической абстракции или, вернее, на плане, на котором то, что мы называем метафизической абстракцией, является реальностью. «Девственное Яйцо», будучи в одном смысле абстракцией всех </w:t>
      </w:r>
      <w:r>
        <w:rPr>
          <w:i/>
          <w:noProof/>
          <w:sz w:val="23"/>
          <w:szCs w:val="23"/>
        </w:rPr>
        <w:t>ova</w:t>
      </w:r>
      <w:r>
        <w:rPr>
          <w:noProof/>
          <w:sz w:val="23"/>
          <w:szCs w:val="23"/>
        </w:rPr>
        <w:t xml:space="preserve"> или мощью, развивающейся через оплодотворение, вечно и всегда то же самое. И подобно тому, как оплодотворение яйца совершается до его выпадения, так и не вечный, периодический Зародыш, становящийся позднее в символизме Мировым Яйцом, содержит в себе, когда он возникает из указанного символа, «Надежду и Мощь» всей Вселенной. Хотя идея сама по себе, конечно, есть абстракция, символический способ выражения, тем не менее, она есть истинный символ, ибо она предпосылает мысль о Беспредельности как о бесконечном круге. Она являет перед умственным взором картину Космоса, возникающего из и внутри безграничного Пространства, Вселенную, такую же безбрежную в её величии, если и не бесконечную в её объективном проявлении. Символ Яйца также выражает факт, преподаваемый в Оккультизме, что первичная форма всего проявленного, от атома до земного шара, от человека до ангела, сфероидальна. Но, чтобы понять смысл, сфера [Вселенной] должна быть представлена мысленно, как бы видимая из её центра. Поле зрения или мысли подобно сфере, радиусы которой устремлены от мыслящего во все стороны и, простираясь в пространство, скрывают беспредельные горизонты вокруг. Это есть символический круг Паскаля и каббалистов – «центр которого везде, а окружность нигде» – понятие, входящее в сложную идею этой эмблемы.</w:t>
      </w:r>
    </w:p>
    <w:p w14:paraId="6741E064" w14:textId="77777777" w:rsidR="00322244" w:rsidRDefault="00322244">
      <w:pPr>
        <w:ind w:firstLine="709"/>
        <w:rPr>
          <w:noProof/>
          <w:sz w:val="23"/>
          <w:szCs w:val="23"/>
        </w:rPr>
      </w:pPr>
      <w:r>
        <w:rPr>
          <w:noProof/>
          <w:sz w:val="23"/>
          <w:szCs w:val="23"/>
        </w:rPr>
        <w:t xml:space="preserve"> </w:t>
      </w:r>
    </w:p>
    <w:p w14:paraId="654A3ABC"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.3.</w:t>
      </w:r>
    </w:p>
    <w:p w14:paraId="6BBC3967" w14:textId="77777777" w:rsidR="00322244" w:rsidRDefault="00322244">
      <w:pPr>
        <w:rPr>
          <w:snapToGrid w:val="0"/>
          <w:sz w:val="23"/>
          <w:szCs w:val="23"/>
        </w:rPr>
      </w:pPr>
    </w:p>
    <w:p w14:paraId="2EF30EF8" w14:textId="632E1647" w:rsidR="00322244" w:rsidRDefault="00322244">
      <w:pPr>
        <w:rPr>
          <w:snapToGrid w:val="0"/>
          <w:sz w:val="23"/>
          <w:szCs w:val="23"/>
        </w:rPr>
      </w:pPr>
      <w:r>
        <w:rPr>
          <w:snapToGrid w:val="0"/>
          <w:sz w:val="23"/>
          <w:szCs w:val="23"/>
        </w:rPr>
        <w:t xml:space="preserve">ОТВЕТ – </w:t>
      </w:r>
      <w:r>
        <w:rPr>
          <w:snapToGrid w:val="0"/>
        </w:rPr>
        <w:t xml:space="preserve">Как утверждал Пифагор, и в </w:t>
      </w:r>
      <w:proofErr w:type="spellStart"/>
      <w:r>
        <w:rPr>
          <w:snapToGrid w:val="0"/>
        </w:rPr>
        <w:t>Станце</w:t>
      </w:r>
      <w:proofErr w:type="spellEnd"/>
      <w:r>
        <w:rPr>
          <w:snapToGrid w:val="0"/>
        </w:rPr>
        <w:t xml:space="preserve"> говорится о том же, спускаясь оттуда, где “нет места” (а-лока) </w:t>
      </w:r>
      <w:r w:rsidR="0036186B" w:rsidRPr="0036186B">
        <w:rPr>
          <w:rStyle w:val="af7"/>
          <w:snapToGrid w:val="0"/>
          <w:color w:val="002164"/>
        </w:rPr>
        <w:footnoteReference w:id="73"/>
      </w:r>
      <w:r>
        <w:rPr>
          <w:snapToGrid w:val="0"/>
        </w:rPr>
        <w:t>, Луч (Монада Пифагора), как падающая звезда, пронизывает планы небытия до первого мира бытия и рождает число Один; затем, ответвляясь направо, он производит число Два; опять вернувшись, чтобы построить линию основания, он образует число Три, и оттуда, вновь поднявшись к числу Один, он, как объясняет Пифагор, окончательно исчезает в сферах небытия.</w:t>
      </w:r>
    </w:p>
    <w:p w14:paraId="3D91FEF6" w14:textId="77777777" w:rsidR="00322244" w:rsidRDefault="00322244">
      <w:pPr>
        <w:rPr>
          <w:snapToGrid w:val="0"/>
          <w:sz w:val="23"/>
          <w:szCs w:val="23"/>
        </w:rPr>
      </w:pPr>
      <w:r>
        <w:rPr>
          <w:snapToGrid w:val="0"/>
          <w:sz w:val="23"/>
          <w:szCs w:val="23"/>
        </w:rPr>
        <w:t>&lt;...&gt;</w:t>
      </w:r>
    </w:p>
    <w:p w14:paraId="24EEE60E" w14:textId="77777777" w:rsidR="00322244" w:rsidRDefault="00322244">
      <w:pPr>
        <w:rPr>
          <w:snapToGrid w:val="0"/>
          <w:sz w:val="23"/>
          <w:szCs w:val="23"/>
        </w:rPr>
      </w:pPr>
      <w:r>
        <w:rPr>
          <w:snapToGrid w:val="0"/>
          <w:sz w:val="23"/>
          <w:szCs w:val="23"/>
        </w:rPr>
        <w:t>ВОПРОС – Что в действительности имеется в виду под словами “планы небытия”?</w:t>
      </w:r>
    </w:p>
    <w:p w14:paraId="7BFC73E2" w14:textId="38E33D15" w:rsidR="00322244" w:rsidRDefault="00322244">
      <w:pPr>
        <w:rPr>
          <w:snapToGrid w:val="0"/>
          <w:sz w:val="23"/>
          <w:szCs w:val="23"/>
        </w:rPr>
      </w:pPr>
      <w:r>
        <w:rPr>
          <w:snapToGrid w:val="0"/>
          <w:sz w:val="23"/>
          <w:szCs w:val="23"/>
        </w:rPr>
        <w:t xml:space="preserve">ОТВЕТ – Используя словосочетание “планы небытия”, необходимо помнить, что эти планы являются сферами небытия </w:t>
      </w:r>
      <w:r w:rsidR="0036186B" w:rsidRPr="0036186B">
        <w:rPr>
          <w:snapToGrid w:val="0"/>
          <w:color w:val="002164"/>
          <w:sz w:val="23"/>
          <w:szCs w:val="23"/>
          <w:vertAlign w:val="superscript"/>
        </w:rPr>
        <w:t xml:space="preserve">(субъективными сферами) </w:t>
      </w:r>
      <w:r w:rsidR="0036186B" w:rsidRPr="0036186B">
        <w:rPr>
          <w:rStyle w:val="af7"/>
          <w:snapToGrid w:val="0"/>
          <w:color w:val="002164"/>
          <w:sz w:val="23"/>
          <w:szCs w:val="23"/>
        </w:rPr>
        <w:footnoteReference w:id="74"/>
      </w:r>
      <w:r>
        <w:rPr>
          <w:snapToGrid w:val="0"/>
          <w:sz w:val="23"/>
          <w:szCs w:val="23"/>
        </w:rPr>
        <w:t xml:space="preserve"> только для нас, но для разумных существ выше нас это планы бытия и материи.</w:t>
      </w:r>
    </w:p>
    <w:p w14:paraId="1EF6AC46" w14:textId="77777777" w:rsidR="00322244" w:rsidRDefault="00322244">
      <w:pPr>
        <w:rPr>
          <w:snapToGrid w:val="0"/>
          <w:sz w:val="23"/>
          <w:szCs w:val="23"/>
        </w:rPr>
      </w:pPr>
    </w:p>
    <w:p w14:paraId="783BC6FA" w14:textId="77777777" w:rsidR="00322244" w:rsidRDefault="00322244">
      <w:pPr>
        <w:ind w:firstLine="709"/>
        <w:rPr>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.4.</w:t>
      </w:r>
    </w:p>
    <w:p w14:paraId="284D64F3" w14:textId="77777777" w:rsidR="00322244" w:rsidRDefault="00322244">
      <w:pPr>
        <w:rPr>
          <w:snapToGrid w:val="0"/>
          <w:sz w:val="23"/>
          <w:szCs w:val="23"/>
        </w:rPr>
      </w:pPr>
    </w:p>
    <w:p w14:paraId="3C268922" w14:textId="77777777" w:rsidR="00322244" w:rsidRDefault="00322244">
      <w:pPr>
        <w:rPr>
          <w:snapToGrid w:val="0"/>
          <w:sz w:val="23"/>
          <w:szCs w:val="23"/>
        </w:rPr>
      </w:pPr>
      <w:r>
        <w:rPr>
          <w:snapToGrid w:val="0"/>
          <w:sz w:val="23"/>
          <w:szCs w:val="23"/>
        </w:rPr>
        <w:t>ВОПРОС – Почему говорится, что Лученосное Естество усемеряется, семь внутри, семь вовне?</w:t>
      </w:r>
    </w:p>
    <w:p w14:paraId="2D67A270" w14:textId="77777777" w:rsidR="00322244" w:rsidRDefault="00322244">
      <w:pPr>
        <w:rPr>
          <w:snapToGrid w:val="0"/>
          <w:sz w:val="23"/>
          <w:szCs w:val="23"/>
        </w:rPr>
      </w:pPr>
      <w:r>
        <w:rPr>
          <w:snapToGrid w:val="0"/>
          <w:sz w:val="23"/>
          <w:szCs w:val="23"/>
        </w:rPr>
        <w:t>ОТВЕТ – Потому что у него есть семь принципов на плане проявленного и семь на плане непроявленного. Всегда аргументируйте с использованием аналогий и применяйте аксиому “Как наверху, так и внизу”.</w:t>
      </w:r>
    </w:p>
    <w:p w14:paraId="7BCF684B" w14:textId="77777777" w:rsidR="00322244" w:rsidRDefault="00322244">
      <w:pPr>
        <w:rPr>
          <w:snapToGrid w:val="0"/>
          <w:sz w:val="23"/>
          <w:szCs w:val="23"/>
        </w:rPr>
      </w:pPr>
      <w:r>
        <w:rPr>
          <w:snapToGrid w:val="0"/>
          <w:sz w:val="23"/>
          <w:szCs w:val="23"/>
        </w:rPr>
        <w:t>ВОПРОС – Но разве планы “небытия” тоже семеричны?</w:t>
      </w:r>
    </w:p>
    <w:p w14:paraId="5EE0FBA2" w14:textId="77777777" w:rsidR="00322244" w:rsidRDefault="00322244">
      <w:pPr>
        <w:rPr>
          <w:noProof/>
          <w:sz w:val="23"/>
          <w:szCs w:val="23"/>
        </w:rPr>
      </w:pPr>
      <w:r>
        <w:rPr>
          <w:snapToGrid w:val="0"/>
          <w:sz w:val="23"/>
          <w:szCs w:val="23"/>
        </w:rPr>
        <w:t>ОТВЕТ – Несомненно. То, о чем Тайная Доктрина говорит как о непроявленных планах, является непроявленными планами небытия только с точки зрения конечного интеллекта; для Высших Разумных Сущностей это проявленные планы. И так далее до бесконечности по аналогии, которая применима всегда.</w:t>
      </w:r>
    </w:p>
    <w:p w14:paraId="78224F63" w14:textId="77777777" w:rsidR="00322244" w:rsidRDefault="00322244">
      <w:pPr>
        <w:rPr>
          <w:sz w:val="23"/>
          <w:szCs w:val="23"/>
        </w:rPr>
      </w:pPr>
    </w:p>
    <w:p w14:paraId="574C8B7D" w14:textId="77777777" w:rsidR="00322244" w:rsidRDefault="00322244">
      <w:pPr>
        <w:rPr>
          <w:snapToGrid w:val="0"/>
          <w:sz w:val="23"/>
          <w:szCs w:val="23"/>
        </w:rPr>
      </w:pPr>
    </w:p>
    <w:p w14:paraId="2E90246F" w14:textId="77777777" w:rsidR="00322244" w:rsidRDefault="00322244">
      <w:pPr>
        <w:ind w:firstLine="709"/>
        <w:rPr>
          <w:noProof/>
          <w:sz w:val="23"/>
          <w:szCs w:val="23"/>
        </w:rPr>
      </w:pPr>
    </w:p>
    <w:p w14:paraId="6AD290FC" w14:textId="77777777" w:rsidR="00322244" w:rsidRDefault="00322244">
      <w:pPr>
        <w:ind w:left="113" w:firstLine="709"/>
        <w:jc w:val="center"/>
        <w:rPr>
          <w:noProof/>
          <w:sz w:val="23"/>
          <w:szCs w:val="23"/>
        </w:rPr>
      </w:pPr>
      <w:r>
        <w:rPr>
          <w:noProof/>
          <w:sz w:val="27"/>
          <w:szCs w:val="27"/>
        </w:rPr>
        <w:t>_____</w:t>
      </w:r>
    </w:p>
    <w:p w14:paraId="2B110B82" w14:textId="77777777" w:rsidR="00322244" w:rsidRDefault="00322244">
      <w:pPr>
        <w:ind w:firstLine="709"/>
        <w:rPr>
          <w:noProof/>
          <w:sz w:val="23"/>
          <w:szCs w:val="23"/>
        </w:rPr>
      </w:pPr>
    </w:p>
    <w:p w14:paraId="47F34CB9" w14:textId="77777777" w:rsidR="00322244" w:rsidRDefault="00322244" w:rsidP="00D82C33">
      <w:pPr>
        <w:pStyle w:val="3"/>
        <w:ind w:right="0" w:firstLine="709"/>
        <w:rPr>
          <w:noProof/>
          <w:sz w:val="23"/>
          <w:szCs w:val="23"/>
        </w:rPr>
      </w:pPr>
      <w:bookmarkStart w:id="321" w:name="_Toc161291789"/>
      <w:bookmarkStart w:id="322" w:name="_Toc161292079"/>
      <w:bookmarkStart w:id="323" w:name="_Toc169967178"/>
      <w:bookmarkStart w:id="324" w:name="_Toc172142420"/>
      <w:r>
        <w:rPr>
          <w:noProof/>
          <w:sz w:val="23"/>
          <w:szCs w:val="23"/>
        </w:rPr>
        <w:t>СТАНЦА III.4.</w:t>
      </w:r>
      <w:bookmarkEnd w:id="321"/>
      <w:bookmarkEnd w:id="322"/>
      <w:bookmarkEnd w:id="323"/>
      <w:bookmarkEnd w:id="324"/>
    </w:p>
    <w:p w14:paraId="5BD32E85" w14:textId="7B74BDC5" w:rsidR="00322244" w:rsidRDefault="00322244">
      <w:pPr>
        <w:pStyle w:val="ac"/>
        <w:ind w:right="0" w:firstLine="709"/>
        <w:rPr>
          <w:i/>
          <w:noProof/>
          <w:sz w:val="21"/>
          <w:szCs w:val="21"/>
        </w:rPr>
      </w:pPr>
      <w:r>
        <w:rPr>
          <w:noProof/>
          <w:sz w:val="21"/>
          <w:szCs w:val="21"/>
        </w:rPr>
        <w:t>4. ТРОЕ</w:t>
      </w:r>
      <w:r w:rsidR="0036186B" w:rsidRPr="0036186B">
        <w:rPr>
          <w:rStyle w:val="af7"/>
          <w:noProof/>
          <w:color w:val="002164"/>
          <w:sz w:val="21"/>
          <w:szCs w:val="21"/>
        </w:rPr>
        <w:footnoteReference w:id="75"/>
      </w:r>
      <w:r>
        <w:rPr>
          <w:noProof/>
          <w:sz w:val="21"/>
          <w:szCs w:val="21"/>
        </w:rPr>
        <w:t xml:space="preserve"> УПАДАЮТ В ЧЕТЫРЕ</w:t>
      </w:r>
      <w:r w:rsidR="0036186B" w:rsidRPr="0036186B">
        <w:rPr>
          <w:rStyle w:val="af7"/>
          <w:noProof/>
          <w:color w:val="002164"/>
          <w:sz w:val="21"/>
          <w:szCs w:val="21"/>
        </w:rPr>
        <w:footnoteReference w:id="76"/>
      </w:r>
      <w:r>
        <w:rPr>
          <w:noProof/>
          <w:sz w:val="21"/>
          <w:szCs w:val="21"/>
        </w:rPr>
        <w:t xml:space="preserve">. ЛУЧЕНОСНОЕ ЕСТЕСТВО УСЕМЕРЯЕТСЯ, СЕМЬ ВНУТРИ, СЕМЬ ВО ВНЕ </w:t>
      </w:r>
      <w:r>
        <w:rPr>
          <w:i/>
          <w:noProof/>
          <w:sz w:val="21"/>
          <w:szCs w:val="21"/>
        </w:rPr>
        <w:t>(а).</w:t>
      </w:r>
      <w:r>
        <w:rPr>
          <w:noProof/>
          <w:sz w:val="21"/>
          <w:szCs w:val="21"/>
        </w:rPr>
        <w:t xml:space="preserve"> БЛИСТАЮЩЕЕ ЯЙЦО (</w:t>
      </w:r>
      <w:proofErr w:type="spellStart"/>
      <w:r>
        <w:rPr>
          <w:sz w:val="21"/>
          <w:szCs w:val="21"/>
        </w:rPr>
        <w:t>Хиранья-гарбха</w:t>
      </w:r>
      <w:proofErr w:type="spellEnd"/>
      <w:r>
        <w:rPr>
          <w:noProof/>
          <w:sz w:val="21"/>
          <w:szCs w:val="21"/>
        </w:rPr>
        <w:t xml:space="preserve">) В СЕБЕ ТРОИЧНОЕ СВОРАЧИВАЕТСЯ, РАСПРОСТРАНЯЯСЬ МОЛОЧНО-БЕЛЫМИ СГУСТКАМИ В ГЛУБИНАХ МАТЕРИ, КОРНЕ, РАСТУЩЕМ В НЕДРАХ ОКЕАНА ЖИЗНИ </w:t>
      </w:r>
      <w:r>
        <w:rPr>
          <w:i/>
          <w:noProof/>
          <w:sz w:val="21"/>
          <w:szCs w:val="21"/>
        </w:rPr>
        <w:t>(b).</w:t>
      </w:r>
    </w:p>
    <w:p w14:paraId="4FAC91F0" w14:textId="77777777" w:rsidR="00322244" w:rsidRDefault="00322244">
      <w:pPr>
        <w:ind w:firstLine="709"/>
        <w:rPr>
          <w:noProof/>
          <w:sz w:val="23"/>
          <w:szCs w:val="23"/>
        </w:rPr>
      </w:pPr>
      <w:r>
        <w:rPr>
          <w:i/>
          <w:noProof/>
          <w:sz w:val="23"/>
          <w:szCs w:val="23"/>
        </w:rPr>
        <w:t>а)</w:t>
      </w:r>
      <w:r>
        <w:rPr>
          <w:noProof/>
          <w:sz w:val="23"/>
          <w:szCs w:val="23"/>
        </w:rPr>
        <w:t xml:space="preserve"> Употребление геометрических фигур и частые ссылки на цифры в древних писаниях, как в </w:t>
      </w:r>
      <w:r>
        <w:rPr>
          <w:i/>
          <w:noProof/>
          <w:sz w:val="23"/>
          <w:szCs w:val="23"/>
        </w:rPr>
        <w:t>Пуранах</w:t>
      </w:r>
      <w:r>
        <w:rPr>
          <w:noProof/>
          <w:sz w:val="23"/>
          <w:szCs w:val="23"/>
        </w:rPr>
        <w:t>, в египетской «</w:t>
      </w:r>
      <w:r>
        <w:rPr>
          <w:i/>
          <w:noProof/>
          <w:sz w:val="23"/>
          <w:szCs w:val="23"/>
        </w:rPr>
        <w:t>Книге Мерт</w:t>
      </w:r>
      <w:bookmarkStart w:id="325" w:name="стр113"/>
      <w:bookmarkEnd w:id="325"/>
      <w:r>
        <w:rPr>
          <w:i/>
          <w:noProof/>
          <w:sz w:val="23"/>
          <w:szCs w:val="23"/>
        </w:rPr>
        <w:t>вых</w:t>
      </w:r>
      <w:r>
        <w:rPr>
          <w:noProof/>
          <w:sz w:val="23"/>
          <w:szCs w:val="23"/>
        </w:rPr>
        <w:t>» и даже в «</w:t>
      </w:r>
      <w:r>
        <w:rPr>
          <w:i/>
          <w:noProof/>
          <w:sz w:val="23"/>
          <w:szCs w:val="23"/>
        </w:rPr>
        <w:t>Библии</w:t>
      </w:r>
      <w:r>
        <w:rPr>
          <w:noProof/>
          <w:sz w:val="23"/>
          <w:szCs w:val="23"/>
        </w:rPr>
        <w:t xml:space="preserve">», должно быть объяснено. В </w:t>
      </w:r>
      <w:r>
        <w:rPr>
          <w:i/>
          <w:noProof/>
          <w:sz w:val="23"/>
          <w:szCs w:val="23"/>
        </w:rPr>
        <w:t>Книге Дзиан</w:t>
      </w:r>
      <w:r>
        <w:rPr>
          <w:noProof/>
          <w:sz w:val="23"/>
          <w:szCs w:val="23"/>
        </w:rPr>
        <w:t xml:space="preserve">, как и в </w:t>
      </w:r>
      <w:r>
        <w:rPr>
          <w:i/>
          <w:noProof/>
          <w:sz w:val="23"/>
          <w:szCs w:val="23"/>
        </w:rPr>
        <w:t>Каббале</w:t>
      </w:r>
      <w:r>
        <w:rPr>
          <w:noProof/>
          <w:sz w:val="23"/>
          <w:szCs w:val="23"/>
        </w:rPr>
        <w:t>, имеются два вида чисел для изучения – Цифры, часто простые завесы, и Священные Числа, значение которых известно оккультистам через посвящение. Первые есть лишь условные глифы; последние являются основными символами всего. То есть, одни суть чисто физические, другие чисто метафизические, и те и другие стоят по отношению к друг другу, как Материя к Духу – крайние полюсы Единой Сущности.</w:t>
      </w:r>
    </w:p>
    <w:p w14:paraId="2A677410" w14:textId="77777777" w:rsidR="00322244" w:rsidRDefault="00322244">
      <w:pPr>
        <w:ind w:firstLine="709"/>
        <w:rPr>
          <w:noProof/>
          <w:color w:val="000080"/>
          <w:sz w:val="23"/>
          <w:szCs w:val="23"/>
        </w:rPr>
      </w:pPr>
      <w:r>
        <w:rPr>
          <w:noProof/>
          <w:sz w:val="23"/>
          <w:szCs w:val="23"/>
        </w:rPr>
        <w:t>Число есть Сущность и в то же время Дыхание, исходящее от того, что называют Богом, и что мы называем «ВСЕМ». Дыхание, которое одно могло образовать физический Космос, «где ничто не обретает свою форму иначе, как только из Божества, которое есть следствие Числа».</w:t>
      </w:r>
    </w:p>
    <w:p w14:paraId="5DDC556A" w14:textId="77777777" w:rsidR="00322244" w:rsidRDefault="00322244">
      <w:pPr>
        <w:ind w:firstLine="709"/>
        <w:rPr>
          <w:noProof/>
          <w:color w:val="000080"/>
          <w:sz w:val="23"/>
          <w:szCs w:val="23"/>
        </w:rPr>
      </w:pPr>
    </w:p>
    <w:p w14:paraId="68C5A7E9" w14:textId="77777777" w:rsidR="00322244" w:rsidRDefault="00322244">
      <w:pPr>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.4.</w:t>
      </w:r>
    </w:p>
    <w:p w14:paraId="01C77EC6" w14:textId="77777777" w:rsidR="00322244" w:rsidRDefault="00322244">
      <w:pPr>
        <w:rPr>
          <w:snapToGrid w:val="0"/>
          <w:sz w:val="23"/>
          <w:szCs w:val="23"/>
        </w:rPr>
      </w:pPr>
    </w:p>
    <w:p w14:paraId="5D571F56" w14:textId="77777777" w:rsidR="00322244" w:rsidRDefault="00322244">
      <w:pPr>
        <w:rPr>
          <w:snapToGrid w:val="0"/>
          <w:sz w:val="23"/>
          <w:szCs w:val="23"/>
        </w:rPr>
      </w:pPr>
      <w:r>
        <w:rPr>
          <w:snapToGrid w:val="0"/>
          <w:sz w:val="23"/>
          <w:szCs w:val="23"/>
        </w:rPr>
        <w:t>ВОПРОС – В каком смысле числа могут быть названы Сущностями?</w:t>
      </w:r>
    </w:p>
    <w:p w14:paraId="725A02EE" w14:textId="77777777" w:rsidR="00322244" w:rsidRDefault="00322244">
      <w:pPr>
        <w:rPr>
          <w:snapToGrid w:val="0"/>
          <w:sz w:val="23"/>
          <w:szCs w:val="23"/>
        </w:rPr>
      </w:pPr>
      <w:r>
        <w:rPr>
          <w:snapToGrid w:val="0"/>
          <w:sz w:val="23"/>
          <w:szCs w:val="23"/>
        </w:rPr>
        <w:t>ОТВЕТ – Когда под ними имеются в виду разумные Сущности. Когда же к ним относятся просто, как к цифрам, они, конечно, не сущности, а символические знаки.</w:t>
      </w:r>
    </w:p>
    <w:p w14:paraId="022F4965" w14:textId="77777777" w:rsidR="00322244" w:rsidRDefault="00322244" w:rsidP="00F941FA">
      <w:pPr>
        <w:ind w:firstLine="709"/>
        <w:jc w:val="center"/>
        <w:rPr>
          <w:i/>
          <w:noProof/>
          <w:sz w:val="23"/>
          <w:szCs w:val="23"/>
        </w:rPr>
      </w:pPr>
      <w:r>
        <w:rPr>
          <w:i/>
          <w:noProof/>
          <w:sz w:val="23"/>
          <w:szCs w:val="23"/>
        </w:rPr>
        <w:t>***</w:t>
      </w:r>
    </w:p>
    <w:p w14:paraId="6B1F4E94" w14:textId="77777777" w:rsidR="00322244" w:rsidRDefault="00322244" w:rsidP="00F941FA">
      <w:pPr>
        <w:ind w:firstLine="709"/>
        <w:jc w:val="center"/>
        <w:rPr>
          <w:i/>
          <w:noProof/>
          <w:sz w:val="23"/>
          <w:szCs w:val="23"/>
        </w:rPr>
      </w:pPr>
    </w:p>
    <w:p w14:paraId="2B166806" w14:textId="514E95F9" w:rsidR="00322244" w:rsidRDefault="00322244">
      <w:pPr>
        <w:ind w:firstLine="709"/>
        <w:rPr>
          <w:noProof/>
          <w:sz w:val="23"/>
          <w:szCs w:val="23"/>
        </w:rPr>
      </w:pPr>
      <w:r>
        <w:rPr>
          <w:i/>
          <w:noProof/>
          <w:sz w:val="23"/>
          <w:szCs w:val="23"/>
        </w:rPr>
        <w:t>b)</w:t>
      </w:r>
      <w:r>
        <w:rPr>
          <w:noProof/>
          <w:sz w:val="23"/>
          <w:szCs w:val="23"/>
        </w:rPr>
        <w:t xml:space="preserve"> «Лученосное Естество сворачивается и распространяется в Глубинах Пространства». С астрономической точки зрения это легко объяснимо: [в масштабах нашей Галактики, называемой здесь – Вселенной </w:t>
      </w:r>
      <w:r w:rsidR="0036186B" w:rsidRPr="0036186B">
        <w:rPr>
          <w:rStyle w:val="af7"/>
          <w:noProof/>
          <w:color w:val="002164"/>
          <w:sz w:val="23"/>
          <w:szCs w:val="23"/>
        </w:rPr>
        <w:footnoteReference w:id="77"/>
      </w:r>
      <w:r>
        <w:rPr>
          <w:noProof/>
          <w:sz w:val="23"/>
          <w:szCs w:val="23"/>
        </w:rPr>
        <w:t xml:space="preserve">] это есть Млечный Путь, Мировое Вещество или Первозданная Материя в её первичной форме. Однако труднее </w:t>
      </w:r>
      <w:bookmarkStart w:id="326" w:name="стр114"/>
      <w:bookmarkEnd w:id="326"/>
      <w:r>
        <w:rPr>
          <w:noProof/>
          <w:sz w:val="23"/>
          <w:szCs w:val="23"/>
        </w:rPr>
        <w:t xml:space="preserve">объяснить это в нескольких словах или даже строках с основной точки зрения Оккультной Науки и Символизма, ибо это наиболее сложный глиф. В нём заключено более дюжины символов. Начиная с того, что он содержит весь пантеон таинственных предметов, из которых каждый имеет определенное оккультное значение, заимствованное из индусского аллегорического «Пахтания Океана» Богами. Кроме Амриты, воды жизни или бессмертия, из этого «Моря Молока» была извлечена Сурабхи, «корова изобилия», названная «фонтаном молока и сгустков». Эти символы [для случая нашей Солнечной системы] связаны как с солнечными, так и с лунными божествами. Специфические свойства «четырнадцати драгоценностей» для оккультных целей объясняются лишь при Четвёртом Посвящении и не могут быть даны здесь; но может быть отмечено следующее. В </w:t>
      </w:r>
      <w:r>
        <w:rPr>
          <w:i/>
          <w:noProof/>
          <w:sz w:val="23"/>
          <w:szCs w:val="23"/>
        </w:rPr>
        <w:t>Шатапатха Брахмана</w:t>
      </w:r>
      <w:r>
        <w:rPr>
          <w:noProof/>
          <w:sz w:val="23"/>
          <w:szCs w:val="23"/>
        </w:rPr>
        <w:t xml:space="preserve"> утверждается, что Пахтание Океана Молока произошло в Сатья Юге, в Первый Век, непосредственно следовавший за  «Потопом». Но так как ни </w:t>
      </w:r>
      <w:r>
        <w:rPr>
          <w:i/>
          <w:noProof/>
          <w:sz w:val="23"/>
          <w:szCs w:val="23"/>
        </w:rPr>
        <w:t>Риг-Веда</w:t>
      </w:r>
      <w:r>
        <w:rPr>
          <w:noProof/>
          <w:sz w:val="23"/>
          <w:szCs w:val="23"/>
        </w:rPr>
        <w:t xml:space="preserve">, ни </w:t>
      </w:r>
      <w:r>
        <w:rPr>
          <w:i/>
          <w:noProof/>
          <w:sz w:val="23"/>
          <w:szCs w:val="23"/>
        </w:rPr>
        <w:t>Ману</w:t>
      </w:r>
      <w:r>
        <w:rPr>
          <w:noProof/>
          <w:sz w:val="23"/>
          <w:szCs w:val="23"/>
        </w:rPr>
        <w:t xml:space="preserve"> – предшествовавшие «Потопу» Вайвасвата, потопу всей массы Четвёртой Расы – не упоминают этот Потоп, то, очевидно, здесь подразумевается не Великий Потоп и не тот, который унес Атлантиду, ни даже Потоп Ноя. Это «</w:t>
      </w:r>
      <w:r>
        <w:rPr>
          <w:i/>
          <w:noProof/>
          <w:sz w:val="23"/>
          <w:szCs w:val="23"/>
        </w:rPr>
        <w:t>Пахтание</w:t>
      </w:r>
      <w:r>
        <w:rPr>
          <w:noProof/>
          <w:sz w:val="23"/>
          <w:szCs w:val="23"/>
        </w:rPr>
        <w:t>» относится к периоду [генезиса Солнечной системы], предшествовавшему образованию Земли, и находится в прямой связи с другой всемирной легендой, различные и противоречивые версии которой завершились в христианской догме «Войны в Небесах» и в «Падении Ангелов».</w:t>
      </w:r>
    </w:p>
    <w:p w14:paraId="15A17A16" w14:textId="77777777" w:rsidR="00322244" w:rsidRDefault="00322244">
      <w:pPr>
        <w:ind w:firstLine="709"/>
        <w:rPr>
          <w:noProof/>
          <w:sz w:val="23"/>
          <w:szCs w:val="23"/>
        </w:rPr>
      </w:pPr>
    </w:p>
    <w:p w14:paraId="6ED5518A"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.4.</w:t>
      </w:r>
    </w:p>
    <w:p w14:paraId="08A61A24" w14:textId="77777777" w:rsidR="00322244" w:rsidRDefault="00322244">
      <w:pPr>
        <w:rPr>
          <w:snapToGrid w:val="0"/>
          <w:sz w:val="23"/>
          <w:szCs w:val="23"/>
        </w:rPr>
      </w:pPr>
    </w:p>
    <w:p w14:paraId="6745860E" w14:textId="77777777" w:rsidR="00322244" w:rsidRDefault="00322244">
      <w:pPr>
        <w:rPr>
          <w:snapToGrid w:val="0"/>
          <w:sz w:val="23"/>
          <w:szCs w:val="23"/>
        </w:rPr>
      </w:pPr>
      <w:r>
        <w:rPr>
          <w:snapToGrid w:val="0"/>
          <w:sz w:val="23"/>
          <w:szCs w:val="23"/>
        </w:rPr>
        <w:t>ВОПРОС – Каково значение аллегорических индусских выражений “пахтание океана” и “корова изобилия” и как они соотносятся друг с другом и с “войной на Небесах”?</w:t>
      </w:r>
    </w:p>
    <w:p w14:paraId="7134C304" w14:textId="77777777" w:rsidR="00322244" w:rsidRDefault="00322244">
      <w:pPr>
        <w:rPr>
          <w:snapToGrid w:val="0"/>
          <w:sz w:val="23"/>
          <w:szCs w:val="23"/>
        </w:rPr>
      </w:pPr>
      <w:r>
        <w:rPr>
          <w:snapToGrid w:val="0"/>
          <w:sz w:val="23"/>
          <w:szCs w:val="23"/>
        </w:rPr>
        <w:t xml:space="preserve">ОТВЕТ – &lt;...&gt; Это всего лишь аллегорические образы невидимых и непознанных первозданных разумных сущностей, атомов оккультной науки (Сам Брама называется </w:t>
      </w:r>
      <w:r>
        <w:rPr>
          <w:i/>
          <w:snapToGrid w:val="0"/>
          <w:sz w:val="23"/>
          <w:szCs w:val="23"/>
        </w:rPr>
        <w:t>Ану</w:t>
      </w:r>
      <w:r>
        <w:rPr>
          <w:snapToGrid w:val="0"/>
          <w:sz w:val="23"/>
          <w:szCs w:val="23"/>
        </w:rPr>
        <w:t xml:space="preserve"> или </w:t>
      </w:r>
      <w:r>
        <w:rPr>
          <w:i/>
          <w:snapToGrid w:val="0"/>
          <w:sz w:val="23"/>
          <w:szCs w:val="23"/>
        </w:rPr>
        <w:t>Атом</w:t>
      </w:r>
      <w:r>
        <w:rPr>
          <w:snapToGrid w:val="0"/>
          <w:sz w:val="23"/>
          <w:szCs w:val="23"/>
        </w:rPr>
        <w:t>), формирующих и дифференцирующих безграничный океан первичного лученосного естества. Отношение и соответствие между “</w:t>
      </w:r>
      <w:proofErr w:type="spellStart"/>
      <w:r>
        <w:rPr>
          <w:snapToGrid w:val="0"/>
          <w:sz w:val="23"/>
          <w:szCs w:val="23"/>
        </w:rPr>
        <w:t>пахтанием</w:t>
      </w:r>
      <w:proofErr w:type="spellEnd"/>
      <w:r>
        <w:rPr>
          <w:snapToGrid w:val="0"/>
          <w:sz w:val="23"/>
          <w:szCs w:val="23"/>
        </w:rPr>
        <w:t xml:space="preserve"> океана” и “Войной в Небесах” слишком долго и трудно объяснять.</w:t>
      </w:r>
    </w:p>
    <w:p w14:paraId="102A5AEE" w14:textId="77777777" w:rsidR="00322244" w:rsidRDefault="00322244">
      <w:pPr>
        <w:rPr>
          <w:snapToGrid w:val="0"/>
          <w:sz w:val="23"/>
          <w:szCs w:val="23"/>
        </w:rPr>
      </w:pPr>
      <w:r>
        <w:rPr>
          <w:snapToGrid w:val="0"/>
          <w:sz w:val="23"/>
          <w:szCs w:val="23"/>
        </w:rPr>
        <w:t xml:space="preserve">В своём низшем символическом аспекте эта “Война в Небесах” продолжается вечно. [Космическая] дифференциация – это контраст, уравновешивание противоположностей, и, пока это существует, будет продолжаться “война”, или борьба. Конечно, имеются разные стадии и аспекты этой войны, как, например, астрономический и физический. Всё, рожденное во время Манвантары, участвует в “Войне в Небесах”, а также и на Земле. В этом принимают участие все четырнадцать основных и подчиненных Ману, осуществляющих контроль над нашим циклом Манвантары, и все бесчисленные Силы, человеческие либо другие, которые происходят от этих Сил. [В этом низшем символическом аспекте “войны”, в этом </w:t>
      </w:r>
      <w:proofErr w:type="spellStart"/>
      <w:r>
        <w:rPr>
          <w:snapToGrid w:val="0"/>
          <w:sz w:val="23"/>
          <w:szCs w:val="23"/>
        </w:rPr>
        <w:t>общеприродном</w:t>
      </w:r>
      <w:proofErr w:type="spellEnd"/>
      <w:r>
        <w:rPr>
          <w:snapToGrid w:val="0"/>
          <w:sz w:val="23"/>
          <w:szCs w:val="23"/>
        </w:rPr>
        <w:t xml:space="preserve"> процессе] идет постоянная борьба и корректировка, ибо всё стремится к гармонии и равновесию, которые на самом деле должны быть достигнуты до обретения какой-либо формы. Составляющие нас элементы, частицы нашего тела, постоянно находятся в состоянии войны: одни вытесняют другие, сами подвергаясь ежеминутным изменениям. </w:t>
      </w:r>
    </w:p>
    <w:p w14:paraId="43EF1448" w14:textId="0FD87657" w:rsidR="00322244" w:rsidRDefault="00322244">
      <w:pPr>
        <w:rPr>
          <w:snapToGrid w:val="0"/>
          <w:sz w:val="23"/>
          <w:szCs w:val="23"/>
        </w:rPr>
      </w:pPr>
      <w:r>
        <w:rPr>
          <w:snapToGrid w:val="0"/>
          <w:sz w:val="23"/>
          <w:szCs w:val="23"/>
        </w:rPr>
        <w:t xml:space="preserve">[В противоположность </w:t>
      </w:r>
      <w:proofErr w:type="spellStart"/>
      <w:r>
        <w:rPr>
          <w:snapToGrid w:val="0"/>
          <w:sz w:val="23"/>
          <w:szCs w:val="23"/>
        </w:rPr>
        <w:t>общеприродному</w:t>
      </w:r>
      <w:proofErr w:type="spellEnd"/>
      <w:r>
        <w:rPr>
          <w:snapToGrid w:val="0"/>
          <w:sz w:val="23"/>
          <w:szCs w:val="23"/>
        </w:rPr>
        <w:t xml:space="preserve"> процессу, об особом, исторически уникальном событии в нашей Солнечной системе, о некой “Войне в Небесах” говорится следующее]. Во время “пахтания океана” Богами (Дэвами) пришли Наги (Асуры), и некоторые из них украли Амриту – воду Бессмертия, – и так началась война между Богами и Асурами, не-богами, и Боги потерпели поражение. Это относится к образованию Вселенной </w:t>
      </w:r>
      <w:r w:rsidR="0036186B" w:rsidRPr="0036186B">
        <w:rPr>
          <w:snapToGrid w:val="0"/>
          <w:color w:val="002164"/>
          <w:sz w:val="23"/>
          <w:szCs w:val="23"/>
          <w:vertAlign w:val="superscript"/>
        </w:rPr>
        <w:t>(одному из этапов Солнечной системы)</w:t>
      </w:r>
      <w:r>
        <w:rPr>
          <w:snapToGrid w:val="0"/>
          <w:sz w:val="23"/>
          <w:szCs w:val="23"/>
        </w:rPr>
        <w:t xml:space="preserve"> и дифференциации первичной первозданной материи. Но не забывайте, что это всего лишь космогонический аспект – одно из семи значений. “Война в Небесах” также имеет непосредственное отношение к эволюции интеллектуального принципа человечества. И это – метафизический ключ.</w:t>
      </w:r>
    </w:p>
    <w:p w14:paraId="45E9F45C" w14:textId="77777777" w:rsidR="00322244" w:rsidRDefault="00322244">
      <w:pPr>
        <w:rPr>
          <w:snapToGrid w:val="0"/>
          <w:sz w:val="23"/>
          <w:szCs w:val="23"/>
        </w:rPr>
      </w:pPr>
    </w:p>
    <w:p w14:paraId="3B503DF8" w14:textId="77777777" w:rsidR="00322244" w:rsidRDefault="00322244">
      <w:pPr>
        <w:ind w:firstLine="709"/>
        <w:rPr>
          <w:noProof/>
          <w:sz w:val="23"/>
          <w:szCs w:val="23"/>
        </w:rPr>
      </w:pPr>
    </w:p>
    <w:p w14:paraId="1066370D" w14:textId="77777777" w:rsidR="00322244" w:rsidRDefault="00322244">
      <w:pPr>
        <w:ind w:left="113" w:firstLine="709"/>
        <w:jc w:val="center"/>
        <w:rPr>
          <w:noProof/>
          <w:sz w:val="23"/>
          <w:szCs w:val="23"/>
        </w:rPr>
      </w:pPr>
      <w:r>
        <w:rPr>
          <w:noProof/>
          <w:sz w:val="27"/>
          <w:szCs w:val="27"/>
        </w:rPr>
        <w:t>_____</w:t>
      </w:r>
    </w:p>
    <w:p w14:paraId="3C5AAD0A" w14:textId="77777777" w:rsidR="00322244" w:rsidRDefault="00322244">
      <w:pPr>
        <w:ind w:firstLine="709"/>
        <w:rPr>
          <w:noProof/>
          <w:sz w:val="23"/>
          <w:szCs w:val="23"/>
        </w:rPr>
      </w:pPr>
    </w:p>
    <w:p w14:paraId="7DAD1EC3" w14:textId="77777777" w:rsidR="00322244" w:rsidRDefault="00322244" w:rsidP="00D82C33">
      <w:pPr>
        <w:pStyle w:val="3"/>
        <w:ind w:right="0" w:firstLine="709"/>
        <w:rPr>
          <w:noProof/>
          <w:sz w:val="23"/>
          <w:szCs w:val="23"/>
        </w:rPr>
      </w:pPr>
      <w:bookmarkStart w:id="327" w:name="стр115"/>
      <w:bookmarkStart w:id="328" w:name="_Toc161291790"/>
      <w:bookmarkStart w:id="329" w:name="_Toc161292080"/>
      <w:bookmarkStart w:id="330" w:name="_Toc169967179"/>
      <w:bookmarkStart w:id="331" w:name="_Toc172142421"/>
      <w:bookmarkEnd w:id="327"/>
      <w:r>
        <w:rPr>
          <w:noProof/>
          <w:sz w:val="23"/>
          <w:szCs w:val="23"/>
        </w:rPr>
        <w:t>СТАНЦА III.5.</w:t>
      </w:r>
      <w:bookmarkEnd w:id="328"/>
      <w:bookmarkEnd w:id="329"/>
      <w:bookmarkEnd w:id="330"/>
      <w:bookmarkEnd w:id="331"/>
    </w:p>
    <w:p w14:paraId="75821FA3" w14:textId="77777777" w:rsidR="00322244" w:rsidRDefault="00322244">
      <w:pPr>
        <w:pStyle w:val="ac"/>
        <w:ind w:right="0" w:firstLine="709"/>
        <w:rPr>
          <w:noProof/>
          <w:sz w:val="21"/>
          <w:szCs w:val="21"/>
        </w:rPr>
      </w:pPr>
      <w:r>
        <w:rPr>
          <w:noProof/>
          <w:sz w:val="21"/>
          <w:szCs w:val="21"/>
        </w:rPr>
        <w:t xml:space="preserve">5. КОРЕНЬ ОСТАЁТСЯ, СВЕТ ОСТАЁТСЯ, СГУСТКИ ОСТАЮТСЯ И, ВСЁ ЖЕ, </w:t>
      </w:r>
      <w:r>
        <w:rPr>
          <w:i/>
          <w:noProof/>
          <w:sz w:val="21"/>
          <w:szCs w:val="21"/>
        </w:rPr>
        <w:t>ОЕАОНОО</w:t>
      </w:r>
      <w:r>
        <w:rPr>
          <w:noProof/>
          <w:sz w:val="21"/>
          <w:szCs w:val="21"/>
        </w:rPr>
        <w:t xml:space="preserve"> ЕДИН.</w:t>
      </w:r>
    </w:p>
    <w:p w14:paraId="1C04B9B6" w14:textId="77777777" w:rsidR="00322244" w:rsidRDefault="00322244">
      <w:pPr>
        <w:ind w:firstLine="709"/>
        <w:rPr>
          <w:noProof/>
          <w:sz w:val="23"/>
          <w:szCs w:val="23"/>
        </w:rPr>
      </w:pPr>
      <w:r>
        <w:rPr>
          <w:noProof/>
          <w:sz w:val="23"/>
          <w:szCs w:val="23"/>
        </w:rPr>
        <w:t>В Комментариях «</w:t>
      </w:r>
      <w:r>
        <w:rPr>
          <w:i/>
          <w:noProof/>
          <w:sz w:val="23"/>
          <w:szCs w:val="23"/>
        </w:rPr>
        <w:t>Oeaohoo</w:t>
      </w:r>
      <w:r>
        <w:rPr>
          <w:noProof/>
          <w:sz w:val="23"/>
          <w:szCs w:val="23"/>
        </w:rPr>
        <w:t xml:space="preserve">» передан как «Отец-Матерь Богов», или как «Шесть в Одном» или </w:t>
      </w:r>
      <w:r>
        <w:rPr>
          <w:i/>
          <w:noProof/>
          <w:sz w:val="23"/>
          <w:szCs w:val="23"/>
        </w:rPr>
        <w:t>Семеричный Корень, от которого всё происходит</w:t>
      </w:r>
      <w:r>
        <w:rPr>
          <w:noProof/>
          <w:sz w:val="23"/>
          <w:szCs w:val="23"/>
        </w:rPr>
        <w:t xml:space="preserve">. Всё зависит от ударения, данного этим семи гласным, которые могут быть произнесены как один, три или даже семь слогов, прибавляя [английское] </w:t>
      </w:r>
      <w:r>
        <w:rPr>
          <w:i/>
          <w:noProof/>
          <w:sz w:val="23"/>
          <w:szCs w:val="23"/>
        </w:rPr>
        <w:t>е</w:t>
      </w:r>
      <w:r>
        <w:rPr>
          <w:noProof/>
          <w:sz w:val="23"/>
          <w:szCs w:val="23"/>
        </w:rPr>
        <w:t xml:space="preserve"> (русск. «</w:t>
      </w:r>
      <w:r>
        <w:rPr>
          <w:i/>
          <w:noProof/>
          <w:sz w:val="23"/>
          <w:szCs w:val="23"/>
        </w:rPr>
        <w:t>и</w:t>
      </w:r>
      <w:r>
        <w:rPr>
          <w:noProof/>
          <w:sz w:val="23"/>
          <w:szCs w:val="23"/>
        </w:rPr>
        <w:t xml:space="preserve">») после заключающего </w:t>
      </w:r>
      <w:r>
        <w:rPr>
          <w:i/>
          <w:noProof/>
          <w:sz w:val="23"/>
          <w:szCs w:val="23"/>
        </w:rPr>
        <w:t>о</w:t>
      </w:r>
      <w:r>
        <w:rPr>
          <w:noProof/>
          <w:sz w:val="23"/>
          <w:szCs w:val="23"/>
        </w:rPr>
        <w:t>. Это мистическое слово выдается, потому что без совершенного овладения его тройственным произношением оно остаётся навсегда недействительным.</w:t>
      </w:r>
    </w:p>
    <w:p w14:paraId="7C553A94" w14:textId="77777777" w:rsidR="00322244" w:rsidRDefault="00322244">
      <w:pPr>
        <w:ind w:firstLine="709"/>
        <w:rPr>
          <w:noProof/>
          <w:sz w:val="23"/>
          <w:szCs w:val="23"/>
        </w:rPr>
      </w:pPr>
      <w:r>
        <w:rPr>
          <w:noProof/>
          <w:sz w:val="23"/>
          <w:szCs w:val="23"/>
        </w:rPr>
        <w:t xml:space="preserve">«Един» означает Нераздельность всего живущего и имеющего бытие в активном либо в пассивном состоянии. В одном смысле </w:t>
      </w:r>
      <w:r>
        <w:rPr>
          <w:i/>
          <w:noProof/>
          <w:sz w:val="23"/>
          <w:szCs w:val="23"/>
        </w:rPr>
        <w:t>Oeaohoo</w:t>
      </w:r>
      <w:r>
        <w:rPr>
          <w:noProof/>
          <w:sz w:val="23"/>
          <w:szCs w:val="23"/>
        </w:rPr>
        <w:t xml:space="preserve"> есть Бескорний Корень Всего, следовательно, он един с Парабраманом; в другом</w:t>
      </w:r>
      <w:r>
        <w:rPr>
          <w:snapToGrid w:val="0"/>
          <w:sz w:val="23"/>
          <w:szCs w:val="23"/>
        </w:rPr>
        <w:t xml:space="preserve"> –</w:t>
      </w:r>
      <w:r>
        <w:rPr>
          <w:noProof/>
          <w:sz w:val="23"/>
          <w:szCs w:val="23"/>
        </w:rPr>
        <w:t xml:space="preserve"> это есть наименование проявленной Единой Жизни, вечно сущего Единства. «Корень» означает, как уже объяснено, Чистое Знание (Саттва), вечную (</w:t>
      </w:r>
      <w:r>
        <w:rPr>
          <w:i/>
          <w:noProof/>
          <w:sz w:val="23"/>
          <w:szCs w:val="23"/>
        </w:rPr>
        <w:t>Nitya</w:t>
      </w:r>
      <w:r>
        <w:rPr>
          <w:noProof/>
          <w:sz w:val="23"/>
          <w:szCs w:val="23"/>
        </w:rPr>
        <w:t>) безусловную Реальность или Сат (</w:t>
      </w:r>
      <w:r>
        <w:rPr>
          <w:i/>
          <w:noProof/>
          <w:sz w:val="23"/>
          <w:szCs w:val="23"/>
        </w:rPr>
        <w:t>Satya</w:t>
      </w:r>
      <w:r>
        <w:rPr>
          <w:noProof/>
          <w:sz w:val="23"/>
          <w:szCs w:val="23"/>
        </w:rPr>
        <w:t>), назовем ли мы это Парабраманом или же Мулапракрити, ибо оба они являются лишь двумя символами[-аспектами] Единого. «Свет» есть тот же Вездесущий, Духовный Луч, который проник и оплодотворил теперь Божественное Яйцо, вызвав Космическую Материю к началу длиннейших серий её дифференциаций. «Сгустки» есть первичная дифференциация и, вероятно, относятся к той космической материи, которая предполагается началом Млечного Пути – и которая известна нам. Эта «материя», согласно откровениям, полученным от первоначальных Дхиани-Будд, находится на протяжении периодического Сна Вселенной в такой ультимативной (крайней) разреженности, что доступна лишь глазу совершенного Бодхисаттвы – эта материя, лученосная и охлажденная, при первом пробуждении космического дви</w:t>
      </w:r>
      <w:bookmarkStart w:id="332" w:name="стр116"/>
      <w:bookmarkEnd w:id="332"/>
      <w:r>
        <w:rPr>
          <w:noProof/>
          <w:sz w:val="23"/>
          <w:szCs w:val="23"/>
        </w:rPr>
        <w:t>жения рассеивается в Пространстве; и, если смотреть с Земли, она представляется в сгустках и комках, наподобие створаживания в жидком молоке. Это и есть семена будущих миров – «Звездное Вещество».</w:t>
      </w:r>
    </w:p>
    <w:p w14:paraId="6CB53A32" w14:textId="77777777" w:rsidR="00322244" w:rsidRDefault="00322244">
      <w:pPr>
        <w:ind w:firstLine="709"/>
        <w:rPr>
          <w:noProof/>
          <w:sz w:val="23"/>
          <w:szCs w:val="23"/>
        </w:rPr>
      </w:pPr>
    </w:p>
    <w:p w14:paraId="7F8688DF" w14:textId="77777777" w:rsidR="00322244" w:rsidRDefault="00322244">
      <w:pPr>
        <w:ind w:firstLine="709"/>
        <w:rPr>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.5.</w:t>
      </w:r>
    </w:p>
    <w:p w14:paraId="673DC4D3" w14:textId="77777777" w:rsidR="00322244" w:rsidRDefault="00322244">
      <w:pPr>
        <w:ind w:firstLine="709"/>
        <w:rPr>
          <w:snapToGrid w:val="0"/>
          <w:sz w:val="23"/>
          <w:szCs w:val="23"/>
        </w:rPr>
      </w:pPr>
    </w:p>
    <w:p w14:paraId="47B4CF8F" w14:textId="77777777" w:rsidR="00322244" w:rsidRDefault="00322244">
      <w:pPr>
        <w:ind w:firstLine="709"/>
        <w:rPr>
          <w:snapToGrid w:val="0"/>
          <w:sz w:val="23"/>
          <w:szCs w:val="23"/>
        </w:rPr>
      </w:pPr>
      <w:r>
        <w:rPr>
          <w:snapToGrid w:val="0"/>
          <w:sz w:val="23"/>
          <w:szCs w:val="23"/>
        </w:rPr>
        <w:t xml:space="preserve">ВОПРОС – Что означают слова, что </w:t>
      </w:r>
      <w:r>
        <w:rPr>
          <w:i/>
          <w:snapToGrid w:val="0"/>
          <w:sz w:val="23"/>
          <w:szCs w:val="23"/>
        </w:rPr>
        <w:t>всё это остаётся</w:t>
      </w:r>
      <w:r>
        <w:rPr>
          <w:snapToGrid w:val="0"/>
          <w:sz w:val="23"/>
          <w:szCs w:val="23"/>
        </w:rPr>
        <w:t>?</w:t>
      </w:r>
    </w:p>
    <w:p w14:paraId="7E8B72EB" w14:textId="77777777" w:rsidR="00322244" w:rsidRDefault="00322244">
      <w:pPr>
        <w:ind w:firstLine="709"/>
        <w:rPr>
          <w:snapToGrid w:val="0"/>
          <w:sz w:val="23"/>
          <w:szCs w:val="23"/>
        </w:rPr>
      </w:pPr>
      <w:r>
        <w:rPr>
          <w:snapToGrid w:val="0"/>
          <w:sz w:val="23"/>
          <w:szCs w:val="23"/>
        </w:rPr>
        <w:t>ОТВЕТ – Это просто означает, что, несмотря на множественность проявления, всё пребывает в единстве. Другими словами, это всё разные аспекты одного Элемента; это не значит, что они не подвергаются дифференциации.</w:t>
      </w:r>
    </w:p>
    <w:p w14:paraId="46C496A2" w14:textId="77777777" w:rsidR="00322244" w:rsidRDefault="00322244">
      <w:pPr>
        <w:ind w:firstLine="709"/>
        <w:rPr>
          <w:snapToGrid w:val="0"/>
          <w:sz w:val="23"/>
          <w:szCs w:val="23"/>
        </w:rPr>
      </w:pPr>
      <w:r>
        <w:rPr>
          <w:snapToGrid w:val="0"/>
          <w:sz w:val="23"/>
          <w:szCs w:val="23"/>
        </w:rPr>
        <w:t>&lt;...&gt;</w:t>
      </w:r>
    </w:p>
    <w:p w14:paraId="7ED3A907" w14:textId="77777777" w:rsidR="00322244" w:rsidRDefault="00322244">
      <w:pPr>
        <w:ind w:firstLine="709"/>
        <w:rPr>
          <w:snapToGrid w:val="0"/>
          <w:sz w:val="23"/>
          <w:szCs w:val="23"/>
        </w:rPr>
      </w:pPr>
      <w:r>
        <w:rPr>
          <w:snapToGrid w:val="0"/>
          <w:sz w:val="23"/>
          <w:szCs w:val="23"/>
        </w:rPr>
        <w:t>ВОПРОС – Следует ли понимать, что Млечный Путь состоит из материи в состоянии дифференциации, отличном от того, которое знакомо нам?</w:t>
      </w:r>
    </w:p>
    <w:p w14:paraId="19086C21" w14:textId="77777777" w:rsidR="00322244" w:rsidRDefault="00322244">
      <w:pPr>
        <w:ind w:firstLine="709"/>
        <w:rPr>
          <w:snapToGrid w:val="0"/>
          <w:sz w:val="23"/>
          <w:szCs w:val="23"/>
        </w:rPr>
      </w:pPr>
      <w:r>
        <w:rPr>
          <w:snapToGrid w:val="0"/>
          <w:sz w:val="23"/>
          <w:szCs w:val="23"/>
        </w:rPr>
        <w:t>ОТВЕТ – Я думаю, что это несомненно так. Это кладовая материалов, из которых формируются звезды, планеты и другие небесные тела. На Земле нет материи в этом состоянии. Но та материя, которая уже дифференцирована и находится на Земле, имеется также и на других планетах. И наоборот. Но, как я понимаю, прежде чем достигнуть планет, материя от состояния, в котором она пребывает в Млечном Пути, должна сначала пройти многие стадии дифференциации. К примеру, материя в пределах Солнечной системы находится в совершенно другом состоянии, чем материя за её пределами.</w:t>
      </w:r>
    </w:p>
    <w:p w14:paraId="7328E7C1" w14:textId="77777777" w:rsidR="00322244" w:rsidRDefault="00322244">
      <w:pPr>
        <w:ind w:firstLine="709"/>
        <w:rPr>
          <w:noProof/>
          <w:sz w:val="23"/>
          <w:szCs w:val="23"/>
        </w:rPr>
      </w:pPr>
    </w:p>
    <w:p w14:paraId="034FD90B"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.4.</w:t>
      </w:r>
    </w:p>
    <w:p w14:paraId="29462D46" w14:textId="77777777" w:rsidR="00322244" w:rsidRDefault="00322244">
      <w:pPr>
        <w:rPr>
          <w:snapToGrid w:val="0"/>
          <w:sz w:val="23"/>
          <w:szCs w:val="23"/>
        </w:rPr>
      </w:pPr>
    </w:p>
    <w:p w14:paraId="0443ABB4" w14:textId="77777777" w:rsidR="00322244" w:rsidRDefault="00322244">
      <w:pPr>
        <w:rPr>
          <w:snapToGrid w:val="0"/>
          <w:sz w:val="23"/>
          <w:szCs w:val="23"/>
        </w:rPr>
      </w:pPr>
      <w:r>
        <w:rPr>
          <w:snapToGrid w:val="0"/>
          <w:sz w:val="23"/>
          <w:szCs w:val="23"/>
        </w:rPr>
        <w:t xml:space="preserve">ВОПРОС – Может ли Лученосное Естество, Млечный Путь или вещество мира распадаться на атомы, или же оно </w:t>
      </w:r>
      <w:proofErr w:type="spellStart"/>
      <w:r>
        <w:rPr>
          <w:snapToGrid w:val="0"/>
          <w:sz w:val="23"/>
          <w:szCs w:val="23"/>
        </w:rPr>
        <w:t>неатомарно</w:t>
      </w:r>
      <w:proofErr w:type="spellEnd"/>
      <w:r>
        <w:rPr>
          <w:snapToGrid w:val="0"/>
          <w:sz w:val="23"/>
          <w:szCs w:val="23"/>
        </w:rPr>
        <w:t>?</w:t>
      </w:r>
    </w:p>
    <w:p w14:paraId="331ED7A2" w14:textId="13A95BAC" w:rsidR="00322244" w:rsidRDefault="00322244">
      <w:pPr>
        <w:rPr>
          <w:snapToGrid w:val="0"/>
          <w:sz w:val="23"/>
          <w:szCs w:val="23"/>
        </w:rPr>
      </w:pPr>
      <w:r>
        <w:rPr>
          <w:snapToGrid w:val="0"/>
          <w:sz w:val="23"/>
          <w:szCs w:val="23"/>
        </w:rPr>
        <w:t xml:space="preserve">ОТВЕТ – В своём </w:t>
      </w:r>
      <w:proofErr w:type="spellStart"/>
      <w:r>
        <w:rPr>
          <w:snapToGrid w:val="0"/>
          <w:sz w:val="23"/>
          <w:szCs w:val="23"/>
        </w:rPr>
        <w:t>докосмическом</w:t>
      </w:r>
      <w:proofErr w:type="spellEnd"/>
      <w:r>
        <w:rPr>
          <w:snapToGrid w:val="0"/>
          <w:sz w:val="23"/>
          <w:szCs w:val="23"/>
        </w:rPr>
        <w:t xml:space="preserve"> состоянии оно, конечно, </w:t>
      </w:r>
      <w:proofErr w:type="spellStart"/>
      <w:r>
        <w:rPr>
          <w:snapToGrid w:val="0"/>
          <w:sz w:val="23"/>
          <w:szCs w:val="23"/>
        </w:rPr>
        <w:t>неатомарно</w:t>
      </w:r>
      <w:proofErr w:type="spellEnd"/>
      <w:r>
        <w:rPr>
          <w:snapToGrid w:val="0"/>
          <w:sz w:val="23"/>
          <w:szCs w:val="23"/>
        </w:rPr>
        <w:t xml:space="preserve">, если под атомами иметь в виду молекулы, ибо гипотетический атом, простая математическая точка </w:t>
      </w:r>
      <w:r w:rsidR="0036186B" w:rsidRPr="0036186B">
        <w:rPr>
          <w:snapToGrid w:val="0"/>
          <w:color w:val="002164"/>
          <w:sz w:val="23"/>
          <w:szCs w:val="23"/>
          <w:vertAlign w:val="superscript"/>
        </w:rPr>
        <w:t>(центр сил)</w:t>
      </w:r>
      <w:r>
        <w:rPr>
          <w:snapToGrid w:val="0"/>
          <w:sz w:val="23"/>
          <w:szCs w:val="23"/>
        </w:rPr>
        <w:t xml:space="preserve">, нематериален и не относится ни к материи, ни даже к субстанции. Реальный атом </w:t>
      </w:r>
      <w:r w:rsidR="0036186B" w:rsidRPr="0036186B">
        <w:rPr>
          <w:snapToGrid w:val="0"/>
          <w:color w:val="002164"/>
          <w:sz w:val="23"/>
          <w:szCs w:val="23"/>
          <w:vertAlign w:val="superscript"/>
        </w:rPr>
        <w:t>(зерно духа)</w:t>
      </w:r>
      <w:r>
        <w:rPr>
          <w:snapToGrid w:val="0"/>
          <w:sz w:val="23"/>
          <w:szCs w:val="23"/>
        </w:rPr>
        <w:t xml:space="preserve"> не существует на материальном плане. Определение точки, как имеющей какое-то положение, в оккультизме не должно рассматриваться в обычном смысле месторасположения, так как реальный атом пребывает вне Пространства и Времени. Слово “молекулярный” действительно применимо только к нашему [физическому] Глобусу и к этому [проявленному] плану: в пределах этого плана, даже на других Глобусах нашей планетной цепи </w:t>
      </w:r>
      <w:r w:rsidR="0036186B" w:rsidRPr="0036186B">
        <w:rPr>
          <w:rStyle w:val="af7"/>
          <w:snapToGrid w:val="0"/>
          <w:color w:val="002164"/>
          <w:sz w:val="23"/>
          <w:szCs w:val="23"/>
        </w:rPr>
        <w:footnoteReference w:id="78"/>
      </w:r>
      <w:r>
        <w:rPr>
          <w:snapToGrid w:val="0"/>
          <w:sz w:val="23"/>
          <w:szCs w:val="23"/>
        </w:rPr>
        <w:t>, материя находится в совершенно другом состоянии, немолекулярном. Атом в его вечном состоянии невидим даже для глаз Архангела; он становится видимым последнему только периодически, во время жизненного цикла. Частица же, или молекула, тоже существует лишь периодически, и поэтому считается иллюзией.</w:t>
      </w:r>
    </w:p>
    <w:p w14:paraId="41432104" w14:textId="77777777" w:rsidR="00322244" w:rsidRDefault="00322244">
      <w:pPr>
        <w:rPr>
          <w:snapToGrid w:val="0"/>
          <w:sz w:val="23"/>
          <w:szCs w:val="23"/>
        </w:rPr>
      </w:pPr>
      <w:r>
        <w:rPr>
          <w:snapToGrid w:val="0"/>
          <w:sz w:val="23"/>
          <w:szCs w:val="23"/>
        </w:rPr>
        <w:t>Вещество мира развивается через различные планы, и нельзя сказать, что оно распадается на звезды или становится молекулярным до тех пор, пока оно не достигает плана бытия видимой, или объективной, Вселенной.</w:t>
      </w:r>
    </w:p>
    <w:p w14:paraId="47567503" w14:textId="77777777" w:rsidR="00322244" w:rsidRDefault="00322244">
      <w:pPr>
        <w:rPr>
          <w:snapToGrid w:val="0"/>
          <w:sz w:val="23"/>
          <w:szCs w:val="23"/>
        </w:rPr>
      </w:pPr>
      <w:r>
        <w:rPr>
          <w:snapToGrid w:val="0"/>
          <w:sz w:val="23"/>
          <w:szCs w:val="23"/>
        </w:rPr>
        <w:t>&lt;...&gt;</w:t>
      </w:r>
    </w:p>
    <w:p w14:paraId="5AD3D6C5" w14:textId="77777777" w:rsidR="00322244" w:rsidRDefault="00322244">
      <w:pPr>
        <w:rPr>
          <w:snapToGrid w:val="0"/>
          <w:sz w:val="23"/>
          <w:szCs w:val="23"/>
        </w:rPr>
      </w:pPr>
      <w:r>
        <w:rPr>
          <w:snapToGrid w:val="0"/>
          <w:sz w:val="23"/>
          <w:szCs w:val="23"/>
        </w:rPr>
        <w:t>ВОПРОС – Чем же фактически является атом?</w:t>
      </w:r>
    </w:p>
    <w:p w14:paraId="0BE325E0" w14:textId="77777777" w:rsidR="00322244" w:rsidRDefault="00322244">
      <w:pPr>
        <w:rPr>
          <w:snapToGrid w:val="0"/>
          <w:sz w:val="23"/>
          <w:szCs w:val="23"/>
        </w:rPr>
      </w:pPr>
      <w:r>
        <w:rPr>
          <w:snapToGrid w:val="0"/>
          <w:sz w:val="23"/>
          <w:szCs w:val="23"/>
        </w:rPr>
        <w:t>ОТВЕТ – Атом можно сравнить с седьмым принципом тела или, скорее, молекулы (а для оккультиста он таковым и является). Физическая или химическая молекула состоит из огромного числа меньших молекул, которые, в свою очередь, состоят из бесчисленного множества ещё более мелких. Возьмем, к примеру, молекулу железа и расщепим её так, чтобы оно стало немолекулярным. Она [после ухода с физического плана] сразу же трансформируется в один из своих семи принципов, в частности, в астральное тело; седьмым принципом является атом. Можно провести параллель между молекулой железа до её разложения и той же самой молекулой после разложения с физическим телом до и после смерти: это всё те же принципы минус физическое тело. Конечно, это оккультная алхимия, а не современная химия.</w:t>
      </w:r>
    </w:p>
    <w:p w14:paraId="2430C1D7" w14:textId="77777777" w:rsidR="00322244" w:rsidRDefault="00322244">
      <w:pPr>
        <w:ind w:firstLine="709"/>
        <w:rPr>
          <w:noProof/>
          <w:sz w:val="23"/>
          <w:szCs w:val="23"/>
        </w:rPr>
      </w:pPr>
    </w:p>
    <w:p w14:paraId="7D89292C" w14:textId="77777777" w:rsidR="00322244" w:rsidRDefault="00322244">
      <w:pPr>
        <w:ind w:left="113" w:firstLine="709"/>
        <w:jc w:val="center"/>
        <w:rPr>
          <w:noProof/>
          <w:sz w:val="23"/>
          <w:szCs w:val="23"/>
        </w:rPr>
      </w:pPr>
      <w:r>
        <w:rPr>
          <w:noProof/>
          <w:sz w:val="27"/>
          <w:szCs w:val="27"/>
        </w:rPr>
        <w:t>_____</w:t>
      </w:r>
    </w:p>
    <w:p w14:paraId="11FD758C" w14:textId="77777777" w:rsidR="00322244" w:rsidRDefault="00322244">
      <w:pPr>
        <w:ind w:firstLine="709"/>
        <w:rPr>
          <w:noProof/>
          <w:sz w:val="23"/>
          <w:szCs w:val="23"/>
        </w:rPr>
      </w:pPr>
    </w:p>
    <w:p w14:paraId="43933960" w14:textId="77777777" w:rsidR="00322244" w:rsidRDefault="00322244" w:rsidP="00D82C33">
      <w:pPr>
        <w:pStyle w:val="3"/>
        <w:ind w:right="0" w:firstLine="709"/>
        <w:rPr>
          <w:noProof/>
          <w:sz w:val="23"/>
          <w:szCs w:val="23"/>
        </w:rPr>
      </w:pPr>
      <w:bookmarkStart w:id="333" w:name="_Toc161291791"/>
      <w:bookmarkStart w:id="334" w:name="_Toc161292081"/>
      <w:bookmarkStart w:id="335" w:name="_Toc169967180"/>
      <w:bookmarkStart w:id="336" w:name="_Toc172142422"/>
      <w:r>
        <w:rPr>
          <w:noProof/>
          <w:sz w:val="23"/>
          <w:szCs w:val="23"/>
        </w:rPr>
        <w:t>СТАНЦА III.6.</w:t>
      </w:r>
      <w:bookmarkEnd w:id="333"/>
      <w:bookmarkEnd w:id="334"/>
      <w:bookmarkEnd w:id="335"/>
      <w:bookmarkEnd w:id="336"/>
    </w:p>
    <w:p w14:paraId="020CF697" w14:textId="77777777" w:rsidR="00322244" w:rsidRDefault="00322244">
      <w:pPr>
        <w:pStyle w:val="ac"/>
        <w:ind w:right="0" w:firstLine="709"/>
        <w:rPr>
          <w:noProof/>
          <w:sz w:val="21"/>
          <w:szCs w:val="21"/>
        </w:rPr>
      </w:pPr>
      <w:r>
        <w:rPr>
          <w:noProof/>
          <w:sz w:val="21"/>
          <w:szCs w:val="21"/>
        </w:rPr>
        <w:t>6. КОРЕНЬ ЖИЗНИ БЫЛ В КАЖДОЙ КАПЛЕ ОКЕАНА БЕССМЕРТИЯ (</w:t>
      </w:r>
      <w:r>
        <w:rPr>
          <w:sz w:val="21"/>
          <w:szCs w:val="21"/>
        </w:rPr>
        <w:t>Амрита</w:t>
      </w:r>
      <w:r>
        <w:rPr>
          <w:noProof/>
          <w:sz w:val="21"/>
          <w:szCs w:val="21"/>
        </w:rPr>
        <w:t>), И ОКЕАН БЫЛ СВЕТОМ ЛУЧЕЗАРНЫМ, КОТОРЫЙ БЫЛ ОГОНЬ, И ТЕПЛО, И ДВИЖЕНИЕ. ТЬМА ИСЧЕЗЛА И БОЛЕЕ НЕ СУЩЕСТВОВАЛА; ОНА ИСЧЕЗЛА В СВОЁМ ЕСТЕСТВЕ, В ТЕЛЕ ОГНЯ И ВОДЫ, ОТЦА И МАТЕРИ.</w:t>
      </w:r>
    </w:p>
    <w:p w14:paraId="465CA2BF" w14:textId="77777777" w:rsidR="00322244" w:rsidRDefault="00322244">
      <w:pPr>
        <w:ind w:firstLine="709"/>
        <w:rPr>
          <w:noProof/>
          <w:sz w:val="23"/>
          <w:szCs w:val="23"/>
        </w:rPr>
      </w:pPr>
      <w:r>
        <w:rPr>
          <w:noProof/>
          <w:sz w:val="23"/>
          <w:szCs w:val="23"/>
        </w:rPr>
        <w:t xml:space="preserve">Естество Тьмы есть Абсолютный Свет, потому Тьма взята как подходящее аллегорическое представление состояния Вселенной во время Пралайи или же периода Абсолютного Покоя или Не-Бытия, каким оно представляется нашему предельному уму. «Огонь, Тепло и Движение», о которых здесь идет речь, конечно, не есть огонь, тепло и движение физической науки, но отвлеченные принципы, нумены или душа естества этих материальных проявлений – «вещей в самих себе» – и которые, по признанию современной науки, совершенно ускользают от лабораторных инструментов, и непостижимы даже уму, хотя едва ли и ум может избежать заключения, что эти субстратумы вещей должны существовать. </w:t>
      </w:r>
    </w:p>
    <w:p w14:paraId="6ADC5373" w14:textId="77777777" w:rsidR="00322244" w:rsidRDefault="00322244">
      <w:pPr>
        <w:ind w:firstLine="709"/>
        <w:rPr>
          <w:noProof/>
          <w:sz w:val="23"/>
          <w:szCs w:val="23"/>
        </w:rPr>
      </w:pPr>
      <w:r>
        <w:rPr>
          <w:noProof/>
          <w:sz w:val="23"/>
          <w:szCs w:val="23"/>
        </w:rPr>
        <w:t xml:space="preserve">В положениях Восточного Оккультизма Тьма есть единая, истинная действительность, основа и корень Света, без которой последний никогда не мог бы проявиться, ни даже </w:t>
      </w:r>
      <w:bookmarkStart w:id="337" w:name="стр117"/>
      <w:bookmarkEnd w:id="337"/>
      <w:r>
        <w:rPr>
          <w:noProof/>
          <w:sz w:val="23"/>
          <w:szCs w:val="23"/>
        </w:rPr>
        <w:t>существовать. Свет [в этом смысле] есть Материя, а Тьма – чистый Дух. Тьма, в её коренном метафизическом основании, есть субъективный и абсолютный Свет; тогда как последний, во всей его кажущейся лучезарности и сиянии, есть только масса теней, ибо он никогда не может быть вечным и есть лишь простая Иллюзия или Майя.</w:t>
      </w:r>
    </w:p>
    <w:p w14:paraId="217A605C" w14:textId="77777777" w:rsidR="00322244" w:rsidRDefault="00322244">
      <w:pPr>
        <w:ind w:firstLine="709"/>
        <w:rPr>
          <w:noProof/>
          <w:sz w:val="23"/>
          <w:szCs w:val="23"/>
        </w:rPr>
      </w:pPr>
    </w:p>
    <w:p w14:paraId="6ECF6D61" w14:textId="77777777" w:rsidR="00322244" w:rsidRDefault="00322244">
      <w:pPr>
        <w:ind w:firstLine="709"/>
        <w:rPr>
          <w:noProof/>
          <w:sz w:val="23"/>
          <w:szCs w:val="23"/>
        </w:rPr>
      </w:pPr>
    </w:p>
    <w:p w14:paraId="26A418C7" w14:textId="77777777" w:rsidR="00322244" w:rsidRDefault="00322244">
      <w:pPr>
        <w:ind w:left="113" w:firstLine="709"/>
        <w:jc w:val="center"/>
        <w:rPr>
          <w:noProof/>
          <w:sz w:val="23"/>
          <w:szCs w:val="23"/>
        </w:rPr>
      </w:pPr>
      <w:r>
        <w:rPr>
          <w:noProof/>
          <w:sz w:val="27"/>
          <w:szCs w:val="27"/>
        </w:rPr>
        <w:t>_____</w:t>
      </w:r>
    </w:p>
    <w:p w14:paraId="00574B8F" w14:textId="77777777" w:rsidR="00322244" w:rsidRDefault="00322244">
      <w:pPr>
        <w:ind w:firstLine="709"/>
        <w:rPr>
          <w:noProof/>
          <w:sz w:val="23"/>
          <w:szCs w:val="23"/>
        </w:rPr>
      </w:pPr>
    </w:p>
    <w:p w14:paraId="2FFA6872" w14:textId="77777777" w:rsidR="00322244" w:rsidRDefault="00322244" w:rsidP="00D82C33">
      <w:pPr>
        <w:pStyle w:val="3"/>
        <w:ind w:right="0" w:firstLine="709"/>
        <w:rPr>
          <w:noProof/>
          <w:sz w:val="23"/>
          <w:szCs w:val="23"/>
        </w:rPr>
      </w:pPr>
      <w:bookmarkStart w:id="338" w:name="_Toc161291792"/>
      <w:bookmarkStart w:id="339" w:name="_Toc161292082"/>
      <w:bookmarkStart w:id="340" w:name="_Toc169967181"/>
      <w:bookmarkStart w:id="341" w:name="_Toc172142423"/>
      <w:r>
        <w:rPr>
          <w:noProof/>
          <w:sz w:val="23"/>
          <w:szCs w:val="23"/>
        </w:rPr>
        <w:t>СТАНЦА III.7.</w:t>
      </w:r>
      <w:bookmarkEnd w:id="338"/>
      <w:bookmarkEnd w:id="339"/>
      <w:bookmarkEnd w:id="340"/>
      <w:bookmarkEnd w:id="341"/>
    </w:p>
    <w:p w14:paraId="3485996F" w14:textId="46EF24FB" w:rsidR="00322244" w:rsidRDefault="00322244">
      <w:pPr>
        <w:pStyle w:val="ac"/>
        <w:ind w:right="0" w:firstLine="709"/>
        <w:rPr>
          <w:noProof/>
          <w:sz w:val="21"/>
          <w:szCs w:val="21"/>
        </w:rPr>
      </w:pPr>
      <w:r>
        <w:rPr>
          <w:noProof/>
          <w:sz w:val="21"/>
          <w:szCs w:val="21"/>
        </w:rPr>
        <w:t>7. УЗРИ, О ЛАНУ</w:t>
      </w:r>
      <w:r w:rsidR="0036186B" w:rsidRPr="0036186B">
        <w:rPr>
          <w:rStyle w:val="af7"/>
          <w:noProof/>
          <w:color w:val="002164"/>
          <w:sz w:val="21"/>
          <w:szCs w:val="21"/>
        </w:rPr>
        <w:footnoteReference w:id="79"/>
      </w:r>
      <w:r>
        <w:rPr>
          <w:noProof/>
          <w:sz w:val="21"/>
          <w:szCs w:val="21"/>
        </w:rPr>
        <w:t xml:space="preserve">, ДИТЯ ЛУЧЕЗАРНОЕ ТЕХ ДВУХ, НЕСРАВНЕННОЕ, БЛИСТАЮЩЕЕ ВЕЛИЧИЕ – ПРОСТРАНСТВО СВЕТА, СЫНА ПРОСТРАНСТВА ТЬМЫ, ВОЗНИКАЮЩЕГО ИЗ ГЛУБИН ВЕЛИКИХ ТЕМНЫХ ВОД. ЭТО </w:t>
      </w:r>
      <w:r>
        <w:rPr>
          <w:i/>
          <w:noProof/>
          <w:sz w:val="21"/>
          <w:szCs w:val="21"/>
        </w:rPr>
        <w:t>ОЕАОНОО</w:t>
      </w:r>
      <w:r>
        <w:rPr>
          <w:noProof/>
          <w:sz w:val="21"/>
          <w:szCs w:val="21"/>
        </w:rPr>
        <w:t xml:space="preserve"> МЛАДШИЙ (</w:t>
      </w:r>
      <w:r>
        <w:t xml:space="preserve">«Кого ты знаешь ныне, как Гуань-Ши-Инь». – </w:t>
      </w:r>
      <w:r>
        <w:rPr>
          <w:i/>
        </w:rPr>
        <w:t>Коммент</w:t>
      </w:r>
      <w:r>
        <w:t>.</w:t>
      </w:r>
      <w:r>
        <w:rPr>
          <w:noProof/>
          <w:sz w:val="21"/>
          <w:szCs w:val="21"/>
        </w:rPr>
        <w:t xml:space="preserve">) </w:t>
      </w:r>
      <w:r>
        <w:rPr>
          <w:i/>
          <w:noProof/>
          <w:sz w:val="21"/>
          <w:szCs w:val="21"/>
        </w:rPr>
        <w:t>(а).</w:t>
      </w:r>
      <w:r>
        <w:rPr>
          <w:noProof/>
          <w:sz w:val="21"/>
          <w:szCs w:val="21"/>
        </w:rPr>
        <w:t xml:space="preserve"> ОН СИЯЕТ, КАК СОЛНЦЕ, ОН ПЛАМЕНЕЮЩИЙ, БОЖЕСТВЕННЫЙ ДРАКОН МУДРОСТИ; ЭКА (ОДИН) ЕСТЬ ЧАТУР (ЧЕТВЕРО), И ЧАТУР БЕРЁТ СЕБЕ ТРИ, И СОЮЗ ПОРОЖДАЕТ САПТА (СЕМЬ) </w:t>
      </w:r>
      <w:r w:rsidR="0036186B" w:rsidRPr="0036186B">
        <w:rPr>
          <w:rStyle w:val="af7"/>
          <w:noProof/>
          <w:color w:val="002164"/>
          <w:sz w:val="21"/>
          <w:szCs w:val="21"/>
        </w:rPr>
        <w:footnoteReference w:id="80"/>
      </w:r>
      <w:r>
        <w:rPr>
          <w:noProof/>
          <w:sz w:val="21"/>
          <w:szCs w:val="21"/>
        </w:rPr>
        <w:t>, В НЁМ СЕМЕРО, КОТОРЫЕ СТАНО</w:t>
      </w:r>
      <w:bookmarkStart w:id="342" w:name="стр118"/>
      <w:bookmarkEnd w:id="342"/>
      <w:r>
        <w:rPr>
          <w:noProof/>
          <w:sz w:val="21"/>
          <w:szCs w:val="21"/>
        </w:rPr>
        <w:t>ВЯТСЯ ТРИДАША</w:t>
      </w:r>
      <w:r w:rsidR="0036186B" w:rsidRPr="0036186B">
        <w:rPr>
          <w:rStyle w:val="af7"/>
          <w:noProof/>
          <w:color w:val="002164"/>
          <w:sz w:val="21"/>
          <w:szCs w:val="21"/>
        </w:rPr>
        <w:footnoteReference w:id="81"/>
      </w:r>
      <w:r>
        <w:rPr>
          <w:noProof/>
          <w:sz w:val="21"/>
          <w:szCs w:val="21"/>
        </w:rPr>
        <w:t xml:space="preserve">, СОНМЫ И МНОЖЕСТВА </w:t>
      </w:r>
      <w:r>
        <w:rPr>
          <w:i/>
          <w:noProof/>
          <w:sz w:val="21"/>
          <w:szCs w:val="21"/>
        </w:rPr>
        <w:t>(b).</w:t>
      </w:r>
      <w:r>
        <w:rPr>
          <w:noProof/>
          <w:sz w:val="21"/>
          <w:szCs w:val="21"/>
        </w:rPr>
        <w:t xml:space="preserve"> УЗРИ ЕГО, ПРИПОДЫМАЮЩЕГО ПОКРОВ И РАЗВЕРТЫВАЮЩЕГО ЕГО С ВОСТОКА НА ЗАПАД. ОН СКРЫВАЕТ ГОРНЕЕ И ОСТАВЛЯЕТ ПОДНОЖИЕ, ЯВЛЕННОЕ КАК ВЕЛИКАЯ ИЛЛЮЗИЯ. ОН НАМЕЧАЕТ МЕСТА ДЛЯ БЛИСТАЮЩИХ (</w:t>
      </w:r>
      <w:r>
        <w:rPr>
          <w:sz w:val="21"/>
          <w:szCs w:val="21"/>
        </w:rPr>
        <w:t>Звезды</w:t>
      </w:r>
      <w:r>
        <w:rPr>
          <w:noProof/>
          <w:sz w:val="21"/>
          <w:szCs w:val="21"/>
        </w:rPr>
        <w:t>) И ОБРАЩАЕТ ГОРНЕЕ</w:t>
      </w:r>
      <w:r w:rsidR="0036186B" w:rsidRPr="0036186B">
        <w:rPr>
          <w:rStyle w:val="af7"/>
          <w:noProof/>
          <w:color w:val="002164"/>
          <w:sz w:val="21"/>
          <w:szCs w:val="21"/>
        </w:rPr>
        <w:footnoteReference w:id="82"/>
      </w:r>
      <w:r>
        <w:rPr>
          <w:noProof/>
          <w:sz w:val="21"/>
          <w:szCs w:val="21"/>
        </w:rPr>
        <w:t xml:space="preserve"> В БЕЗБРЕЖНОЕ МОРЕ ОГНЯ </w:t>
      </w:r>
      <w:r>
        <w:rPr>
          <w:i/>
          <w:noProof/>
          <w:sz w:val="21"/>
          <w:szCs w:val="21"/>
        </w:rPr>
        <w:t>(с)</w:t>
      </w:r>
      <w:r>
        <w:rPr>
          <w:noProof/>
          <w:sz w:val="21"/>
          <w:szCs w:val="21"/>
        </w:rPr>
        <w:t xml:space="preserve"> И ЕДИНОЕ ПРОЯВЛЕННОЕ (Единый Элемент) В ВЕЛИКИЕ ВОДЫ.</w:t>
      </w:r>
    </w:p>
    <w:p w14:paraId="045C0C26" w14:textId="7B7C5AAD" w:rsidR="00322244" w:rsidRDefault="00322244">
      <w:pPr>
        <w:ind w:firstLine="709"/>
        <w:rPr>
          <w:i/>
          <w:noProof/>
          <w:sz w:val="23"/>
          <w:szCs w:val="23"/>
        </w:rPr>
      </w:pPr>
      <w:r>
        <w:rPr>
          <w:i/>
          <w:noProof/>
          <w:sz w:val="23"/>
          <w:szCs w:val="23"/>
        </w:rPr>
        <w:t>а)</w:t>
      </w:r>
      <w:r>
        <w:rPr>
          <w:noProof/>
          <w:sz w:val="23"/>
          <w:szCs w:val="23"/>
        </w:rPr>
        <w:t xml:space="preserve"> «Пространство Света, Сын Пространства Тьмы» соответствует Лучу, зароненному, при первом трепете Новой Зари, в великие космические Глубины, откуда он вновь возникает дифференцированный, как «</w:t>
      </w:r>
      <w:r>
        <w:rPr>
          <w:i/>
          <w:noProof/>
          <w:sz w:val="23"/>
          <w:szCs w:val="23"/>
        </w:rPr>
        <w:t>Oeaohoo</w:t>
      </w:r>
      <w:r>
        <w:rPr>
          <w:noProof/>
          <w:sz w:val="23"/>
          <w:szCs w:val="23"/>
        </w:rPr>
        <w:t xml:space="preserve"> Младший» (Новая Жизнь) </w:t>
      </w:r>
      <w:r w:rsidR="0036186B" w:rsidRPr="0036186B">
        <w:rPr>
          <w:rStyle w:val="af7"/>
          <w:noProof/>
          <w:color w:val="002164"/>
          <w:sz w:val="23"/>
          <w:szCs w:val="23"/>
        </w:rPr>
        <w:footnoteReference w:id="83"/>
      </w:r>
      <w:r>
        <w:rPr>
          <w:noProof/>
          <w:sz w:val="23"/>
          <w:szCs w:val="23"/>
        </w:rPr>
        <w:t xml:space="preserve">, чтобы до конца Жизне-Цикла </w:t>
      </w:r>
      <w:r w:rsidR="0036186B" w:rsidRPr="0036186B">
        <w:rPr>
          <w:rStyle w:val="af7"/>
          <w:noProof/>
          <w:color w:val="002164"/>
          <w:sz w:val="23"/>
          <w:szCs w:val="23"/>
        </w:rPr>
        <w:footnoteReference w:id="84"/>
      </w:r>
      <w:r>
        <w:rPr>
          <w:noProof/>
          <w:sz w:val="23"/>
          <w:szCs w:val="23"/>
        </w:rPr>
        <w:t xml:space="preserve"> быть Зародышем всего сущего. Он есть «Бесплотный Человек, содержащий в себе Божественную Мысль», зародитель Света и Жизни, по выражению Филона Иудея. Он назван «Пламенеющим Драконом Мудрости», потому, что, во-первых, он есть то, что греческие философы называли Логосом, Глаголом Божественной Мысли; и во-вторых, потому, что в Эзотерической Философии это Первичное Проявление </w:t>
      </w:r>
      <w:r w:rsidR="0036186B" w:rsidRPr="0036186B">
        <w:rPr>
          <w:rStyle w:val="af7"/>
          <w:noProof/>
          <w:color w:val="002164"/>
          <w:sz w:val="23"/>
          <w:szCs w:val="23"/>
        </w:rPr>
        <w:footnoteReference w:id="85"/>
      </w:r>
      <w:r>
        <w:rPr>
          <w:noProof/>
          <w:sz w:val="23"/>
          <w:szCs w:val="23"/>
        </w:rPr>
        <w:t xml:space="preserve">, будучи синтезом или совокупностью Всемирной Мудрости, </w:t>
      </w:r>
      <w:r>
        <w:rPr>
          <w:i/>
          <w:noProof/>
          <w:sz w:val="23"/>
          <w:szCs w:val="23"/>
        </w:rPr>
        <w:t>Oeaohoo</w:t>
      </w:r>
      <w:r>
        <w:rPr>
          <w:noProof/>
          <w:sz w:val="23"/>
          <w:szCs w:val="23"/>
        </w:rPr>
        <w:t xml:space="preserve">, «Сын Солнца» заключает в себе Семь Творческих Воинств (Сефироты) и, таким образом, является сущностью проявленной Мудрости. </w:t>
      </w:r>
      <w:r>
        <w:rPr>
          <w:i/>
          <w:noProof/>
          <w:sz w:val="23"/>
          <w:szCs w:val="23"/>
        </w:rPr>
        <w:t>«Тот, кто купается в Свете Oeaohoo, никогда не будет обольщен Покровом Майи».</w:t>
      </w:r>
    </w:p>
    <w:p w14:paraId="5A4AB298" w14:textId="626D6252" w:rsidR="00322244" w:rsidRDefault="00322244">
      <w:pPr>
        <w:ind w:firstLine="709"/>
        <w:rPr>
          <w:noProof/>
          <w:sz w:val="23"/>
          <w:szCs w:val="23"/>
        </w:rPr>
      </w:pPr>
      <w:r>
        <w:rPr>
          <w:noProof/>
          <w:sz w:val="23"/>
          <w:szCs w:val="23"/>
        </w:rPr>
        <w:t xml:space="preserve">«Гуань-Ши-Инь» тождественен и эквивалентен Санскритскому Авалокитешваре и как таковой является двуполым </w:t>
      </w:r>
      <w:r w:rsidR="0036186B" w:rsidRPr="0036186B">
        <w:rPr>
          <w:rStyle w:val="af7"/>
          <w:noProof/>
          <w:color w:val="002164"/>
          <w:sz w:val="23"/>
          <w:szCs w:val="23"/>
        </w:rPr>
        <w:footnoteReference w:id="86"/>
      </w:r>
      <w:r>
        <w:rPr>
          <w:noProof/>
          <w:sz w:val="23"/>
          <w:szCs w:val="23"/>
        </w:rPr>
        <w:t xml:space="preserve"> Божеством, подобно Тетраграмматону (Иегова = Йах + Хава) и всем Логосам древности. Лишь некоторыми сектами в Китае он очеловечен и изображается с женскими атрибутами, становясь в своём женском аспекте Гуань-Инь, Богиней Милосердия, именуемой «Божественным Гласом»</w:t>
      </w:r>
      <w:r w:rsidR="0036186B" w:rsidRPr="0036186B">
        <w:rPr>
          <w:rStyle w:val="af7"/>
          <w:noProof/>
          <w:color w:val="002164"/>
          <w:sz w:val="23"/>
          <w:szCs w:val="23"/>
        </w:rPr>
        <w:footnoteReference w:id="87"/>
      </w:r>
      <w:r>
        <w:rPr>
          <w:noProof/>
          <w:sz w:val="23"/>
          <w:szCs w:val="23"/>
        </w:rPr>
        <w:t xml:space="preserve">. </w:t>
      </w:r>
      <w:bookmarkStart w:id="343" w:name="стр119"/>
      <w:bookmarkEnd w:id="343"/>
      <w:r>
        <w:rPr>
          <w:noProof/>
          <w:sz w:val="23"/>
          <w:szCs w:val="23"/>
        </w:rPr>
        <w:t>Последняя является Божеством-Покровителем Тибета и острова Путо в Китае, где оба Божества имеют много монастырей</w:t>
      </w:r>
      <w:r w:rsidR="0036186B" w:rsidRPr="0036186B">
        <w:rPr>
          <w:rStyle w:val="af7"/>
          <w:noProof/>
          <w:color w:val="002164"/>
          <w:sz w:val="23"/>
          <w:szCs w:val="23"/>
        </w:rPr>
        <w:footnoteReference w:id="88"/>
      </w:r>
      <w:r>
        <w:rPr>
          <w:noProof/>
          <w:sz w:val="23"/>
          <w:szCs w:val="23"/>
        </w:rPr>
        <w:t>.</w:t>
      </w:r>
    </w:p>
    <w:p w14:paraId="7EB2522C" w14:textId="77777777" w:rsidR="00322244" w:rsidRDefault="00322244">
      <w:pPr>
        <w:ind w:firstLine="709"/>
        <w:rPr>
          <w:noProof/>
          <w:sz w:val="23"/>
          <w:szCs w:val="23"/>
        </w:rPr>
      </w:pPr>
      <w:r>
        <w:rPr>
          <w:noProof/>
          <w:sz w:val="23"/>
          <w:szCs w:val="23"/>
        </w:rPr>
        <w:t>Все Высшие Боги древности являются «Сынами Матери», прежде чем они становятся «Сынами Отца». Логосы, подобные Юпитеру или Зевсу, при их возникновении изображались двуполыми. О Зевсе говорилось как о «Прекрасной Деве», а Венера изображалась с бородою. Вначале и Аполлон был двуполым, так же как и Брама-Вак в [</w:t>
      </w:r>
      <w:r>
        <w:rPr>
          <w:i/>
          <w:noProof/>
          <w:sz w:val="23"/>
          <w:szCs w:val="23"/>
        </w:rPr>
        <w:t>Законах</w:t>
      </w:r>
      <w:r>
        <w:rPr>
          <w:noProof/>
          <w:sz w:val="23"/>
          <w:szCs w:val="23"/>
        </w:rPr>
        <w:t xml:space="preserve">] </w:t>
      </w:r>
      <w:r>
        <w:rPr>
          <w:i/>
          <w:noProof/>
          <w:sz w:val="23"/>
          <w:szCs w:val="23"/>
        </w:rPr>
        <w:t>Ману</w:t>
      </w:r>
      <w:r>
        <w:rPr>
          <w:noProof/>
          <w:sz w:val="23"/>
          <w:szCs w:val="23"/>
        </w:rPr>
        <w:t xml:space="preserve"> и </w:t>
      </w:r>
      <w:r>
        <w:rPr>
          <w:i/>
          <w:noProof/>
          <w:sz w:val="23"/>
          <w:szCs w:val="23"/>
        </w:rPr>
        <w:t>Пуранах</w:t>
      </w:r>
      <w:r>
        <w:rPr>
          <w:noProof/>
          <w:sz w:val="23"/>
          <w:szCs w:val="23"/>
        </w:rPr>
        <w:t>. Озирис сменялся Изидою, и Гор был двуполым.</w:t>
      </w:r>
    </w:p>
    <w:p w14:paraId="1A0763D6" w14:textId="77777777" w:rsidR="00322244" w:rsidRDefault="00322244">
      <w:pPr>
        <w:ind w:firstLine="709"/>
        <w:rPr>
          <w:noProof/>
          <w:sz w:val="23"/>
          <w:szCs w:val="23"/>
        </w:rPr>
      </w:pPr>
    </w:p>
    <w:p w14:paraId="288DDA57" w14:textId="77777777" w:rsidR="00322244" w:rsidRDefault="00322244">
      <w:pPr>
        <w:pStyle w:val="1"/>
        <w:jc w:val="center"/>
        <w:rPr>
          <w:b w:val="0"/>
          <w:smallCaps/>
          <w:noProof/>
        </w:rPr>
      </w:pPr>
      <w:bookmarkStart w:id="344" w:name="_Toc165309800"/>
      <w:bookmarkStart w:id="345" w:name="_Toc165309930"/>
      <w:bookmarkStart w:id="346" w:name="_Toc165310045"/>
      <w:bookmarkStart w:id="347" w:name="_Toc165310160"/>
      <w:bookmarkStart w:id="348" w:name="_Toc166476925"/>
      <w:bookmarkStart w:id="349" w:name="_Toc169967182"/>
      <w:bookmarkStart w:id="350" w:name="_Toc172142424"/>
      <w:r>
        <w:rPr>
          <w:b w:val="0"/>
          <w:smallCaps/>
          <w:noProof/>
        </w:rPr>
        <w:t>Агни Йога об андрогинах и о мужских и женских Логосах</w:t>
      </w:r>
      <w:bookmarkEnd w:id="344"/>
      <w:bookmarkEnd w:id="345"/>
      <w:bookmarkEnd w:id="346"/>
      <w:bookmarkEnd w:id="347"/>
      <w:bookmarkEnd w:id="348"/>
      <w:bookmarkEnd w:id="349"/>
      <w:bookmarkEnd w:id="350"/>
    </w:p>
    <w:p w14:paraId="64FE0E06" w14:textId="77777777" w:rsidR="00322244" w:rsidRDefault="00322244">
      <w:pPr>
        <w:ind w:firstLine="709"/>
        <w:rPr>
          <w:noProof/>
          <w:sz w:val="23"/>
          <w:szCs w:val="23"/>
        </w:rPr>
      </w:pPr>
    </w:p>
    <w:p w14:paraId="016CF4E5" w14:textId="77777777" w:rsidR="00322244" w:rsidRDefault="00322244">
      <w:pPr>
        <w:ind w:firstLine="709"/>
        <w:rPr>
          <w:rStyle w:val="aff"/>
          <w:sz w:val="23"/>
          <w:szCs w:val="23"/>
        </w:rPr>
      </w:pPr>
      <w:r>
        <w:rPr>
          <w:sz w:val="23"/>
          <w:szCs w:val="23"/>
        </w:rPr>
        <w:t xml:space="preserve">«– </w:t>
      </w: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xml:space="preserve">], говорим, что в действительности гермафродит как таковой никогда не существовал, были отдельные попытки скоро прекратившиеся, между тем в Т. </w:t>
      </w:r>
      <w:proofErr w:type="spellStart"/>
      <w:r>
        <w:rPr>
          <w:rStyle w:val="aff"/>
          <w:sz w:val="23"/>
          <w:szCs w:val="23"/>
        </w:rPr>
        <w:t>Доктр</w:t>
      </w:r>
      <w:proofErr w:type="spellEnd"/>
      <w:r>
        <w:rPr>
          <w:rStyle w:val="aff"/>
          <w:sz w:val="23"/>
          <w:szCs w:val="23"/>
        </w:rPr>
        <w:t xml:space="preserve">. все время упоминаются двуполые существа? </w:t>
      </w:r>
    </w:p>
    <w:p w14:paraId="4BFB9A35" w14:textId="77777777" w:rsidR="00322244" w:rsidRDefault="00322244">
      <w:pPr>
        <w:ind w:firstLine="709"/>
        <w:rPr>
          <w:rStyle w:val="aff"/>
          <w:sz w:val="23"/>
          <w:szCs w:val="23"/>
        </w:rPr>
      </w:pPr>
      <w:r>
        <w:rPr>
          <w:rStyle w:val="aff"/>
          <w:sz w:val="23"/>
          <w:szCs w:val="23"/>
        </w:rPr>
        <w:t xml:space="preserve">– Состояние Андрогины не соответствует современному гермафродиту, ибо главное значение в духе. Также условно понимаются и центавры. Сочетание человеческой природы с животной может быть не только в теле, но и в духе. Сперва такие сочетания допускаются в духе и тело, как результат, не обязательно. Конечно, были различные впадения в животное состояние, но это уже была инволюция. Инволюция есть свертывание и эволюция развертывание. Нужно иметь антипода эволюции, потому инволюция есть условное определительное – можно сказать антиэволюция. Тоже было и с попытками Андрогины, так же как и с поторождением. Принцип поторождения не так плох, если его происхождение огненно. Но к сожалению огненность качество редкое, именно ввиду этой редкости Мы так усердно твердим об Огне. </w:t>
      </w:r>
    </w:p>
    <w:p w14:paraId="0E57B2C2" w14:textId="77777777" w:rsidR="00322244" w:rsidRDefault="00322244">
      <w:pPr>
        <w:ind w:firstLine="709"/>
        <w:rPr>
          <w:rStyle w:val="aff"/>
          <w:sz w:val="23"/>
          <w:szCs w:val="23"/>
        </w:rPr>
      </w:pPr>
      <w:r>
        <w:rPr>
          <w:rStyle w:val="aff"/>
          <w:sz w:val="23"/>
          <w:szCs w:val="23"/>
        </w:rPr>
        <w:t xml:space="preserve">– Значит, Андрогина есть две Монады в одной форме? </w:t>
      </w:r>
    </w:p>
    <w:p w14:paraId="557170B3" w14:textId="77777777" w:rsidR="00322244" w:rsidRDefault="00322244">
      <w:pPr>
        <w:ind w:firstLine="709"/>
        <w:rPr>
          <w:rStyle w:val="aff"/>
          <w:sz w:val="23"/>
          <w:szCs w:val="23"/>
        </w:rPr>
      </w:pPr>
      <w:r>
        <w:rPr>
          <w:rStyle w:val="aff"/>
          <w:sz w:val="23"/>
          <w:szCs w:val="23"/>
        </w:rPr>
        <w:t xml:space="preserve">– Да, при огненном состоянии это возможно, но при современном упадке оно превратилось бы в одержание. </w:t>
      </w:r>
    </w:p>
    <w:p w14:paraId="7BFD7404" w14:textId="77777777" w:rsidR="00322244" w:rsidRDefault="00322244">
      <w:pPr>
        <w:ind w:firstLine="709"/>
        <w:rPr>
          <w:rStyle w:val="aff"/>
          <w:sz w:val="23"/>
          <w:szCs w:val="23"/>
        </w:rPr>
      </w:pPr>
      <w:r>
        <w:rPr>
          <w:rStyle w:val="aff"/>
          <w:sz w:val="23"/>
          <w:szCs w:val="23"/>
        </w:rPr>
        <w:t xml:space="preserve">– . . . . . </w:t>
      </w:r>
    </w:p>
    <w:p w14:paraId="4558BA5C" w14:textId="1ED2D602" w:rsidR="00322244" w:rsidRDefault="00322244">
      <w:pPr>
        <w:ind w:firstLine="709"/>
        <w:rPr>
          <w:rStyle w:val="aff"/>
          <w:sz w:val="23"/>
          <w:szCs w:val="23"/>
        </w:rPr>
      </w:pPr>
      <w:r>
        <w:rPr>
          <w:rStyle w:val="aff"/>
          <w:sz w:val="23"/>
          <w:szCs w:val="23"/>
        </w:rPr>
        <w:t>– Конечно, но это состояние (</w:t>
      </w:r>
      <w:proofErr w:type="spellStart"/>
      <w:r>
        <w:rPr>
          <w:rStyle w:val="aff"/>
          <w:sz w:val="23"/>
          <w:szCs w:val="23"/>
        </w:rPr>
        <w:t>Mindless</w:t>
      </w:r>
      <w:proofErr w:type="spellEnd"/>
      <w:r>
        <w:rPr>
          <w:rStyle w:val="aff"/>
          <w:sz w:val="23"/>
          <w:szCs w:val="23"/>
        </w:rPr>
        <w:t xml:space="preserve"> </w:t>
      </w:r>
      <w:r w:rsidR="0036186B" w:rsidRPr="0036186B">
        <w:rPr>
          <w:rStyle w:val="aff"/>
          <w:color w:val="002164"/>
          <w:sz w:val="23"/>
          <w:szCs w:val="23"/>
          <w:vertAlign w:val="superscript"/>
        </w:rPr>
        <w:t>без ума</w:t>
      </w:r>
      <w:r>
        <w:rPr>
          <w:rStyle w:val="aff"/>
          <w:sz w:val="23"/>
          <w:szCs w:val="23"/>
        </w:rPr>
        <w:t>) не равняется современному безумию.</w:t>
      </w:r>
    </w:p>
    <w:p w14:paraId="77F22D77" w14:textId="77777777" w:rsidR="00322244" w:rsidRDefault="00322244">
      <w:pPr>
        <w:ind w:firstLine="709"/>
        <w:rPr>
          <w:rStyle w:val="aff"/>
          <w:sz w:val="23"/>
          <w:szCs w:val="23"/>
        </w:rPr>
      </w:pPr>
      <w:r>
        <w:rPr>
          <w:rStyle w:val="aff"/>
          <w:sz w:val="23"/>
          <w:szCs w:val="23"/>
        </w:rPr>
        <w:t xml:space="preserve">– . . . </w:t>
      </w:r>
    </w:p>
    <w:p w14:paraId="20C72A77" w14:textId="77777777" w:rsidR="00322244" w:rsidRDefault="00322244">
      <w:pPr>
        <w:ind w:firstLine="709"/>
        <w:rPr>
          <w:rStyle w:val="aff"/>
          <w:sz w:val="23"/>
          <w:szCs w:val="23"/>
        </w:rPr>
      </w:pPr>
      <w:r>
        <w:rPr>
          <w:rStyle w:val="aff"/>
          <w:sz w:val="23"/>
          <w:szCs w:val="23"/>
        </w:rPr>
        <w:t>Именно, и потому эволюция была затруднена. Не сама духовность, не сама огненность составляет эволюцию, но осознание.</w:t>
      </w:r>
    </w:p>
    <w:p w14:paraId="13B4D101" w14:textId="77777777" w:rsidR="00322244" w:rsidRDefault="00322244">
      <w:pPr>
        <w:ind w:firstLine="709"/>
        <w:rPr>
          <w:rStyle w:val="aff"/>
          <w:sz w:val="23"/>
          <w:szCs w:val="23"/>
        </w:rPr>
      </w:pPr>
      <w:r>
        <w:rPr>
          <w:rStyle w:val="aff"/>
          <w:sz w:val="23"/>
          <w:szCs w:val="23"/>
        </w:rPr>
        <w:t xml:space="preserve">– . . . . </w:t>
      </w:r>
    </w:p>
    <w:p w14:paraId="1AC2C891" w14:textId="77777777" w:rsidR="00322244" w:rsidRDefault="00322244">
      <w:pPr>
        <w:ind w:firstLine="709"/>
        <w:rPr>
          <w:rStyle w:val="aff"/>
          <w:sz w:val="23"/>
          <w:szCs w:val="23"/>
        </w:rPr>
      </w:pPr>
      <w:r>
        <w:rPr>
          <w:rStyle w:val="aff"/>
          <w:sz w:val="23"/>
          <w:szCs w:val="23"/>
        </w:rPr>
        <w:t>– Именно, иначе грозила неполезная инволюция. (Если бы Сыны Мудрости не воплотились в 8-ю расу.)</w:t>
      </w:r>
    </w:p>
    <w:p w14:paraId="3D9514CE" w14:textId="77777777" w:rsidR="00322244" w:rsidRDefault="00322244">
      <w:pPr>
        <w:ind w:firstLine="709"/>
        <w:rPr>
          <w:rStyle w:val="aff"/>
          <w:sz w:val="23"/>
          <w:szCs w:val="23"/>
        </w:rPr>
      </w:pPr>
      <w:r>
        <w:rPr>
          <w:rStyle w:val="aff"/>
          <w:sz w:val="23"/>
          <w:szCs w:val="23"/>
        </w:rPr>
        <w:t xml:space="preserve">– </w:t>
      </w: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это есть великое самопожертвование?</w:t>
      </w:r>
    </w:p>
    <w:p w14:paraId="1B4BEA2C" w14:textId="77777777" w:rsidR="00322244" w:rsidRDefault="00322244">
      <w:pPr>
        <w:ind w:firstLine="709"/>
        <w:rPr>
          <w:rStyle w:val="aff"/>
          <w:sz w:val="23"/>
          <w:szCs w:val="23"/>
        </w:rPr>
      </w:pPr>
      <w:r>
        <w:rPr>
          <w:rStyle w:val="aff"/>
          <w:sz w:val="23"/>
          <w:szCs w:val="23"/>
        </w:rPr>
        <w:t>– Прежде всего, самопожертвование, ибо оно есть основание эволюции. Эволюция космическая может совершаться, требуя миллиарды лет, но молния мысли может расчищать и расчленять Хаос.</w:t>
      </w:r>
    </w:p>
    <w:p w14:paraId="4A634A76" w14:textId="77777777" w:rsidR="00322244" w:rsidRDefault="00322244">
      <w:pPr>
        <w:ind w:firstLine="709"/>
        <w:rPr>
          <w:rStyle w:val="aff"/>
          <w:sz w:val="23"/>
          <w:szCs w:val="23"/>
        </w:rPr>
      </w:pPr>
      <w:r>
        <w:rPr>
          <w:rStyle w:val="aff"/>
          <w:sz w:val="23"/>
          <w:szCs w:val="23"/>
        </w:rPr>
        <w:t>– Как же нужен для этого человек!</w:t>
      </w:r>
    </w:p>
    <w:p w14:paraId="5E2C7EB6" w14:textId="3A38D1D9" w:rsidR="00322244" w:rsidRDefault="00322244">
      <w:pPr>
        <w:ind w:firstLine="709"/>
        <w:rPr>
          <w:sz w:val="23"/>
          <w:szCs w:val="23"/>
        </w:rPr>
      </w:pPr>
      <w:r>
        <w:rPr>
          <w:rStyle w:val="aff"/>
          <w:sz w:val="23"/>
          <w:szCs w:val="23"/>
        </w:rPr>
        <w:t xml:space="preserve">– Не человек, но существо духовное» </w:t>
      </w:r>
      <w:r w:rsidR="0036186B" w:rsidRPr="0036186B">
        <w:rPr>
          <w:rStyle w:val="af7"/>
          <w:color w:val="002164"/>
          <w:sz w:val="23"/>
          <w:szCs w:val="23"/>
        </w:rPr>
        <w:footnoteReference w:id="89"/>
      </w:r>
      <w:r>
        <w:rPr>
          <w:rStyle w:val="aff"/>
          <w:sz w:val="23"/>
          <w:szCs w:val="23"/>
        </w:rPr>
        <w:t>.</w:t>
      </w:r>
    </w:p>
    <w:p w14:paraId="6C05F0E5" w14:textId="77777777" w:rsidR="00322244" w:rsidRDefault="00322244">
      <w:pPr>
        <w:ind w:firstLine="709"/>
        <w:rPr>
          <w:sz w:val="23"/>
          <w:szCs w:val="23"/>
        </w:rPr>
      </w:pPr>
      <w:r>
        <w:rPr>
          <w:i/>
          <w:sz w:val="23"/>
          <w:szCs w:val="23"/>
        </w:rPr>
        <w:t>А.В.</w:t>
      </w:r>
      <w:r>
        <w:rPr>
          <w:sz w:val="23"/>
          <w:szCs w:val="23"/>
        </w:rPr>
        <w:t xml:space="preserve">: </w:t>
      </w:r>
      <w:r>
        <w:rPr>
          <w:i/>
          <w:sz w:val="23"/>
          <w:szCs w:val="23"/>
        </w:rPr>
        <w:t>Андрогин</w:t>
      </w:r>
      <w:r>
        <w:rPr>
          <w:sz w:val="23"/>
          <w:szCs w:val="23"/>
        </w:rPr>
        <w:t xml:space="preserve"> предполагает заключение двух в едином теле, в отличие от </w:t>
      </w:r>
      <w:r>
        <w:rPr>
          <w:i/>
          <w:sz w:val="23"/>
          <w:szCs w:val="23"/>
        </w:rPr>
        <w:t>гермафродита</w:t>
      </w:r>
      <w:r>
        <w:rPr>
          <w:sz w:val="23"/>
          <w:szCs w:val="23"/>
        </w:rPr>
        <w:t xml:space="preserve"> – биологического дублирования половых проявлений у одного. Е.И.Рерих приводит слова своей беседы с Учителем: </w:t>
      </w:r>
    </w:p>
    <w:p w14:paraId="3AF766CB" w14:textId="77777777" w:rsidR="00322244" w:rsidRDefault="00322244">
      <w:pPr>
        <w:ind w:firstLine="709"/>
        <w:rPr>
          <w:sz w:val="23"/>
          <w:szCs w:val="23"/>
        </w:rPr>
      </w:pPr>
      <w:r>
        <w:rPr>
          <w:sz w:val="23"/>
          <w:szCs w:val="23"/>
        </w:rPr>
        <w:t>«Теперь приведу Вам извлечения из моей книги, которую скоро начну собирать, они Вам объяснят многое. “Сокровенное Учение говорит, что гермафродит, в сущности, никогда не существовал, были отдельные неудачные попытки, скоро прекращенные. Но Учение о половинчатых душах имеет основание и как бы заканчивает символ Андрогина. Все символы Андрогина имеют целью указать на необходимость двух Начал в Космосе во всех его проявлениях для жизни и равновесия. Но все легенды о сродстве душ основаны на великой истине, ибо единство, слияние двух Начал, заложены в первичном законе... Огонь двуероден в своем естестве, отсюда все чаши мистерий древности с двуеродным пламенем над ними... Все боги древности имеют своих супруг, олицетворяющих космическую энергию, и писания и священные изображения всех народов указывают на этот основной космический закон. При дифференциации происходит разобщение Начал, и разобщенные Начала увлекаются в отдаленные сферы. Магнит, заложенный в Началах, должен на протяжении эонов превращений и трансмутаций очищения собрать и объединить разобщенные Начала. Это и есть великое завершение или Венец Космоса”.</w:t>
      </w:r>
    </w:p>
    <w:p w14:paraId="402F5F46" w14:textId="77777777" w:rsidR="00322244" w:rsidRDefault="00322244">
      <w:pPr>
        <w:rPr>
          <w:sz w:val="23"/>
          <w:szCs w:val="23"/>
        </w:rPr>
      </w:pPr>
      <w:r>
        <w:rPr>
          <w:sz w:val="23"/>
          <w:szCs w:val="23"/>
        </w:rPr>
        <w:t xml:space="preserve">Конечно, всё это было до сих пор затемнено намеренно, ибо человечество не было готово принять во всей чистоте красоту этого космического закона. Но теперь человечество подошло к поворотному пункту, когда духовность должна восторжествовать, в противном случае планете грозит гибель. Потому и этот </w:t>
      </w:r>
      <w:proofErr w:type="spellStart"/>
      <w:r>
        <w:rPr>
          <w:sz w:val="23"/>
          <w:szCs w:val="23"/>
        </w:rPr>
        <w:t>сокровеннейший</w:t>
      </w:r>
      <w:proofErr w:type="spellEnd"/>
      <w:r>
        <w:rPr>
          <w:sz w:val="23"/>
          <w:szCs w:val="23"/>
        </w:rPr>
        <w:t xml:space="preserve"> космический закон должен начать постепенно входить в сознание людей и тем обуздать и очистить нашу ужасную половую разнузданность.</w:t>
      </w:r>
    </w:p>
    <w:p w14:paraId="7466DEFC" w14:textId="77777777" w:rsidR="00322244" w:rsidRDefault="00322244">
      <w:pPr>
        <w:rPr>
          <w:sz w:val="23"/>
          <w:szCs w:val="23"/>
        </w:rPr>
      </w:pPr>
      <w:r>
        <w:rPr>
          <w:sz w:val="23"/>
          <w:szCs w:val="23"/>
        </w:rPr>
        <w:t>Красота есть в слиянии духа двух Начал, но, конечно, вид физического плана далеко отстоит от духа. Перемена видов может соответствовать расширению сознания. Прекрасные сосуды могут быть в прекрасном обиходе. Но во всём необходим приказ духа. Потому безобразному гермафродиту, или людям с двумя позвоночниками, или же награжденным другими подобными же безобразными измышлениями писателей, лишенных красоты и знания, нет места в будущей эволюции. Эволюция идет путем красоты. И будущие расы будут улучшаться и утончаться в формах по мере роста духовности, чтобы вернуться в конце шестой и к началу седьмой расы к состоянию уплотненного астрального тела. Этому улучшению форм и росту духовности очень помогут правильные сочетания или браки. Для этого сокровенного знания и действа и придет на помощь человечеству Великое Братство.</w:t>
      </w:r>
    </w:p>
    <w:p w14:paraId="29857298" w14:textId="2912F516" w:rsidR="00322244" w:rsidRDefault="00322244">
      <w:pPr>
        <w:ind w:firstLine="709"/>
        <w:rPr>
          <w:sz w:val="23"/>
          <w:szCs w:val="23"/>
        </w:rPr>
      </w:pPr>
      <w:r>
        <w:rPr>
          <w:sz w:val="23"/>
          <w:szCs w:val="23"/>
        </w:rPr>
        <w:t xml:space="preserve">Перехожу к дальнейшему. [Понятие “Тайной Доктрины”] </w:t>
      </w:r>
      <w:r>
        <w:rPr>
          <w:i/>
          <w:sz w:val="23"/>
          <w:szCs w:val="23"/>
        </w:rPr>
        <w:t>разделение полов</w:t>
      </w:r>
      <w:r>
        <w:rPr>
          <w:sz w:val="23"/>
          <w:szCs w:val="23"/>
        </w:rPr>
        <w:t xml:space="preserve"> означает, что при погружении в плотную материю магнит Начал </w:t>
      </w:r>
      <w:r w:rsidR="0036186B" w:rsidRPr="0036186B">
        <w:rPr>
          <w:color w:val="002164"/>
          <w:sz w:val="23"/>
          <w:szCs w:val="23"/>
          <w:vertAlign w:val="superscript"/>
        </w:rPr>
        <w:t>(взаимное притяжение духовных половин)</w:t>
      </w:r>
      <w:r>
        <w:rPr>
          <w:sz w:val="23"/>
          <w:szCs w:val="23"/>
        </w:rPr>
        <w:t xml:space="preserve"> стал слабеть и люди начали смешиваться или сочетаться незаконно» </w:t>
      </w:r>
      <w:r w:rsidR="0036186B" w:rsidRPr="0036186B">
        <w:rPr>
          <w:rStyle w:val="af7"/>
          <w:color w:val="002164"/>
          <w:sz w:val="23"/>
          <w:szCs w:val="23"/>
        </w:rPr>
        <w:footnoteReference w:id="90"/>
      </w:r>
      <w:r>
        <w:rPr>
          <w:sz w:val="23"/>
          <w:szCs w:val="23"/>
        </w:rPr>
        <w:t>.</w:t>
      </w:r>
    </w:p>
    <w:p w14:paraId="7F89ED3C" w14:textId="77777777" w:rsidR="00322244" w:rsidRDefault="00322244">
      <w:pPr>
        <w:rPr>
          <w:sz w:val="23"/>
          <w:szCs w:val="23"/>
        </w:rPr>
      </w:pPr>
      <w:r>
        <w:rPr>
          <w:sz w:val="23"/>
          <w:szCs w:val="23"/>
        </w:rPr>
        <w:t>«Вы говорите “об освобождении от рабства личности, пола и плоти”, но до чего различно понимается большинством это освобождение, и, я сказала бы, даже превратно, в отвлеченности, в нежизненности своей. Запросите окружающих и встречающихся и много неожиданного узнаете. Возьмем, к примеру, освобождение от рабства пола. Многие видят освобождение от этого рабства в достижении человечеством «венца творения» – в безобразном гермафродите! Причём в доказательство приводят участившиеся случаи такого явления, тогда как в действительности они доказывают дегенерацию. В этом [так называемом] освобождении от пола заключается великая космическая тайна, символ Андрогины так глубок. И великий Платон со своими половинчатыми душами подходил к этой тайне много ближе, нежели современные мыслители.</w:t>
      </w:r>
    </w:p>
    <w:p w14:paraId="695F0397" w14:textId="77777777" w:rsidR="00322244" w:rsidRDefault="00322244">
      <w:pPr>
        <w:rPr>
          <w:sz w:val="23"/>
          <w:szCs w:val="23"/>
        </w:rPr>
      </w:pPr>
      <w:r>
        <w:rPr>
          <w:sz w:val="23"/>
          <w:szCs w:val="23"/>
        </w:rPr>
        <w:t>Значение личности тоже искажено и унижено вне всякого соответствия. Ведь большинство людей, именно, не имеют личности, настолько она стерта у них с колыбели навязанными им готовыми суждениями, догматами и всякого рода стандартами; они проходят жизнь, как во сне, не задумываясь, не являя ни одной самостоятельной мысли, именно как настоящие роботы. Не думаете ли Вы, что таким людям полезно утвердиться сначала в своей личности?</w:t>
      </w:r>
    </w:p>
    <w:p w14:paraId="7D19AE2A" w14:textId="559AD757" w:rsidR="00322244" w:rsidRDefault="00322244">
      <w:pPr>
        <w:ind w:firstLine="709"/>
        <w:rPr>
          <w:sz w:val="23"/>
          <w:szCs w:val="23"/>
        </w:rPr>
      </w:pPr>
      <w:r>
        <w:rPr>
          <w:sz w:val="23"/>
          <w:szCs w:val="23"/>
        </w:rPr>
        <w:t xml:space="preserve">Также и освобождение от плоти многими понимается как изуверство, аскетизм и полное пренебрежение к своему телу, тогда как тело является единственным инструментом человека для накопления новых духовных возможностей. Во всех древних учениях, в основу всех достижений, положен мудрый завет о великом Золотом Пути, или Золотом Равновесии» </w:t>
      </w:r>
      <w:r w:rsidR="0036186B" w:rsidRPr="0036186B">
        <w:rPr>
          <w:rStyle w:val="af7"/>
          <w:color w:val="002164"/>
          <w:sz w:val="23"/>
          <w:szCs w:val="23"/>
        </w:rPr>
        <w:footnoteReference w:id="91"/>
      </w:r>
      <w:r>
        <w:rPr>
          <w:sz w:val="23"/>
          <w:szCs w:val="23"/>
        </w:rPr>
        <w:t>.</w:t>
      </w:r>
    </w:p>
    <w:p w14:paraId="5D3B7A31" w14:textId="77777777" w:rsidR="00322244" w:rsidRDefault="00322244">
      <w:pPr>
        <w:ind w:firstLine="709"/>
        <w:rPr>
          <w:sz w:val="23"/>
          <w:szCs w:val="23"/>
        </w:rPr>
      </w:pPr>
      <w:r>
        <w:rPr>
          <w:sz w:val="23"/>
          <w:szCs w:val="23"/>
        </w:rPr>
        <w:t xml:space="preserve">«Слова Христа: “Когда не будет ни мужского, ни женского” могут означать также и следующее: при завершении земного пути каждое из начал приобретает качества и противоположного начала. То есть мужское начало утончается и смягчается, а женское становится более мужественным. Но истинный и глубокий смысл этого, конечно, в том, что когда священное назначение начал будет осознано вполне и понятно во всей красоте, то и вопрос пола получит правильное разрешение. Первоначальное космическое единение будет восстановлено. Половинчатые души, отвечающие на одну и ту же вибрацию, явят снова своё космическое единство (я опять сказала лишнее). Но полярность исчезнуть не может, ибо на полярности зиждется все Бытие, и Огонь, животворное начало, </w:t>
      </w:r>
      <w:proofErr w:type="spellStart"/>
      <w:r>
        <w:rPr>
          <w:sz w:val="23"/>
          <w:szCs w:val="23"/>
        </w:rPr>
        <w:t>двуроден</w:t>
      </w:r>
      <w:proofErr w:type="spellEnd"/>
      <w:r>
        <w:rPr>
          <w:sz w:val="23"/>
          <w:szCs w:val="23"/>
        </w:rPr>
        <w:t xml:space="preserve"> в своем Божественном Естестве.</w:t>
      </w:r>
    </w:p>
    <w:p w14:paraId="4DCB8A3C" w14:textId="2FDDC1A8" w:rsidR="00322244" w:rsidRDefault="00322244">
      <w:pPr>
        <w:ind w:firstLine="709"/>
        <w:rPr>
          <w:noProof/>
          <w:sz w:val="23"/>
          <w:szCs w:val="23"/>
        </w:rPr>
      </w:pPr>
      <w:r>
        <w:rPr>
          <w:sz w:val="23"/>
          <w:szCs w:val="23"/>
        </w:rPr>
        <w:t xml:space="preserve">Также единение не означает слияние в единую форму. Потому ни безобразному гермафродиту, ни сиамским близнецам, ни людям с двумя позвоночниками нет места в эволюции Красоты Космической. Ведь смысл Бытия в бесконечном разнообразии форм, при основном огненном единстве» </w:t>
      </w:r>
      <w:r w:rsidR="0036186B" w:rsidRPr="0036186B">
        <w:rPr>
          <w:rStyle w:val="af7"/>
          <w:color w:val="002164"/>
          <w:sz w:val="23"/>
          <w:szCs w:val="23"/>
        </w:rPr>
        <w:footnoteReference w:id="92"/>
      </w:r>
      <w:r>
        <w:rPr>
          <w:sz w:val="23"/>
          <w:szCs w:val="23"/>
        </w:rPr>
        <w:t>.</w:t>
      </w:r>
    </w:p>
    <w:p w14:paraId="1482F0DF" w14:textId="77777777" w:rsidR="00322244" w:rsidRDefault="00322244">
      <w:pPr>
        <w:ind w:firstLine="709"/>
        <w:jc w:val="center"/>
        <w:rPr>
          <w:noProof/>
          <w:sz w:val="23"/>
          <w:szCs w:val="23"/>
        </w:rPr>
      </w:pPr>
      <w:r>
        <w:rPr>
          <w:noProof/>
          <w:sz w:val="23"/>
          <w:szCs w:val="23"/>
        </w:rPr>
        <w:t>***</w:t>
      </w:r>
    </w:p>
    <w:p w14:paraId="7E5F6304" w14:textId="77777777" w:rsidR="00322244" w:rsidRDefault="00322244">
      <w:pPr>
        <w:ind w:firstLine="709"/>
        <w:rPr>
          <w:noProof/>
          <w:sz w:val="23"/>
          <w:szCs w:val="23"/>
        </w:rPr>
      </w:pPr>
      <w:r>
        <w:rPr>
          <w:i/>
          <w:noProof/>
          <w:sz w:val="23"/>
          <w:szCs w:val="23"/>
        </w:rPr>
        <w:t>b)</w:t>
      </w:r>
      <w:r>
        <w:rPr>
          <w:noProof/>
          <w:sz w:val="23"/>
          <w:szCs w:val="23"/>
        </w:rPr>
        <w:t xml:space="preserve"> «Дракон Мудрости» есть Единый («Эка» или Сака). «Единый» и «Дракон» </w:t>
      </w:r>
      <w:r>
        <w:rPr>
          <w:snapToGrid w:val="0"/>
          <w:sz w:val="23"/>
          <w:szCs w:val="23"/>
        </w:rPr>
        <w:t>–</w:t>
      </w:r>
      <w:r>
        <w:rPr>
          <w:noProof/>
          <w:sz w:val="23"/>
          <w:szCs w:val="23"/>
        </w:rPr>
        <w:t xml:space="preserve"> выражения, употреблявшиеся древними в связи с соответствующими им Логосами. </w:t>
      </w:r>
      <w:bookmarkStart w:id="351" w:name="стр120"/>
      <w:bookmarkEnd w:id="351"/>
      <w:r>
        <w:rPr>
          <w:noProof/>
          <w:sz w:val="23"/>
          <w:szCs w:val="23"/>
        </w:rPr>
        <w:t xml:space="preserve">Змий символизировал Божественную Мудрость и Совершенство и всегда означал психическое Возрождение и Бессмертие. Потому Гермес называл Змия самым духовным из всех существ. И Моисей, посвященный в Мудрость Гермеса, говорит то же самое в </w:t>
      </w:r>
      <w:r>
        <w:rPr>
          <w:i/>
          <w:iCs/>
          <w:noProof/>
          <w:sz w:val="23"/>
          <w:szCs w:val="23"/>
        </w:rPr>
        <w:t xml:space="preserve">книге </w:t>
      </w:r>
      <w:r>
        <w:rPr>
          <w:i/>
          <w:noProof/>
          <w:sz w:val="23"/>
          <w:szCs w:val="23"/>
        </w:rPr>
        <w:t>Бытия</w:t>
      </w:r>
      <w:r>
        <w:rPr>
          <w:noProof/>
          <w:sz w:val="23"/>
          <w:szCs w:val="23"/>
        </w:rPr>
        <w:t>; Змий гностиков, с семью гласными над главою, был эмблемою Семи Иерархий, Семеричных или Планетарных Создателей.</w:t>
      </w:r>
    </w:p>
    <w:p w14:paraId="2C667FA6" w14:textId="77777777" w:rsidR="00322244" w:rsidRDefault="00322244">
      <w:pPr>
        <w:ind w:firstLine="709"/>
        <w:rPr>
          <w:noProof/>
          <w:sz w:val="23"/>
          <w:szCs w:val="23"/>
        </w:rPr>
      </w:pPr>
      <w:r>
        <w:rPr>
          <w:noProof/>
          <w:sz w:val="23"/>
          <w:szCs w:val="23"/>
        </w:rPr>
        <w:t>Тем не менее, все они делали различие между добрым и злым Змием (Астральным Светом каббалистов) – между первым, воплощением Божественной Мудрости в области Духовного и последним – Злом, на плане Материи.</w:t>
      </w:r>
    </w:p>
    <w:p w14:paraId="733BCC0F" w14:textId="140120EF" w:rsidR="00322244" w:rsidRDefault="00322244">
      <w:pPr>
        <w:ind w:firstLine="709"/>
        <w:rPr>
          <w:noProof/>
          <w:color w:val="000080"/>
          <w:sz w:val="23"/>
          <w:szCs w:val="23"/>
        </w:rPr>
      </w:pPr>
      <w:r>
        <w:rPr>
          <w:noProof/>
          <w:sz w:val="23"/>
          <w:szCs w:val="23"/>
        </w:rPr>
        <w:t>Иисус принял змия как синоним Мудрости, и это вошло в Его Учение: «Будьте мудры, как змии», говорит Он. «</w:t>
      </w:r>
      <w:r>
        <w:rPr>
          <w:i/>
          <w:noProof/>
          <w:sz w:val="23"/>
          <w:szCs w:val="23"/>
        </w:rPr>
        <w:t>Вначале, прежде чем Матерь стала Отцом-Матерью, Огненный Дракон носился в одиночестве в Беспредельности</w:t>
      </w:r>
      <w:r>
        <w:rPr>
          <w:noProof/>
          <w:sz w:val="23"/>
          <w:szCs w:val="23"/>
        </w:rPr>
        <w:t>»</w:t>
      </w:r>
      <w:r w:rsidR="0036186B" w:rsidRPr="0036186B">
        <w:rPr>
          <w:rStyle w:val="af7"/>
          <w:noProof/>
          <w:color w:val="002164"/>
          <w:sz w:val="23"/>
          <w:szCs w:val="23"/>
        </w:rPr>
        <w:footnoteReference w:id="93"/>
      </w:r>
      <w:r>
        <w:rPr>
          <w:noProof/>
          <w:sz w:val="23"/>
          <w:szCs w:val="23"/>
        </w:rPr>
        <w:t xml:space="preserve">. </w:t>
      </w:r>
      <w:r>
        <w:rPr>
          <w:i/>
          <w:noProof/>
          <w:sz w:val="23"/>
          <w:szCs w:val="23"/>
        </w:rPr>
        <w:t>Айтарейя Брахмана</w:t>
      </w:r>
      <w:r>
        <w:rPr>
          <w:noProof/>
          <w:sz w:val="23"/>
          <w:szCs w:val="23"/>
        </w:rPr>
        <w:t xml:space="preserve"> называет Землю Сарпараджни (санскр. «Царицей Змиев») и «Матерью всего, что движется». Прежде чем </w:t>
      </w:r>
      <w:r>
        <w:rPr>
          <w:sz w:val="23"/>
          <w:szCs w:val="23"/>
        </w:rPr>
        <w:t>наш земной Глобус стал яйцеобразным</w:t>
      </w:r>
      <w:r>
        <w:rPr>
          <w:noProof/>
          <w:sz w:val="23"/>
          <w:szCs w:val="23"/>
        </w:rPr>
        <w:t xml:space="preserve"> (как и Вселенная), «длинный хвост космической пыли (огненного тумана) двигался и извивался подобно Змию в Пространстве». «Дух Бога, носящийся над Хаосом» изображался каждым народом в образе Огненного Змия, выдыхающего огонь и свет на предвечные Воды до тех пор, пока он не приведет космическую материю в состояние инкубации и не придаст ей кольцеобразную форму змия, закусившего свой хвост – что символизирует не только вечность и бесконечность, но также шаровидную форму всех тел, образованных в пределах Вселенной из этого огненного тумана. Вселенная, так же как и Земля и Человек, подобно змию периодически сбрасывает старую кожу, чтобы облечься в новую после известного периода отдыха.</w:t>
      </w:r>
    </w:p>
    <w:p w14:paraId="58104399" w14:textId="77777777" w:rsidR="00322244" w:rsidRDefault="00322244">
      <w:pPr>
        <w:ind w:firstLine="709"/>
        <w:rPr>
          <w:noProof/>
          <w:sz w:val="23"/>
          <w:szCs w:val="23"/>
        </w:rPr>
      </w:pPr>
      <w:r>
        <w:rPr>
          <w:i/>
          <w:noProof/>
          <w:sz w:val="23"/>
          <w:szCs w:val="23"/>
        </w:rPr>
        <w:t>А.В.</w:t>
      </w:r>
      <w:r>
        <w:rPr>
          <w:noProof/>
          <w:sz w:val="23"/>
          <w:szCs w:val="23"/>
        </w:rPr>
        <w:t xml:space="preserve">: Речь идёт о Всемирном Творческом Принципе, Логосе, о котором сказано в Евангелии от Иоанна: «В начале было Слово, и Слово было у Бога, и Слово было Бог». Именно Он, будучи мостом к проявленности, Творит проявленный Космос. Его показывают как Вишну, который возлежит на водах Причинного Океана, из пупа которого (олицетворение творческой воли), вырастает лотос – яйцо Брахмы, Мироздание. Как явленность, как результат отражения мысли – это Мироздание вторично. Вселенский Аспект, тяготеющий к первичному – является высшей Личностью, персонально есть Тот, Который назван в Агни Йоге </w:t>
      </w:r>
      <w:r>
        <w:rPr>
          <w:i/>
          <w:noProof/>
          <w:sz w:val="23"/>
          <w:szCs w:val="23"/>
        </w:rPr>
        <w:t>Владыкой</w:t>
      </w:r>
      <w:r>
        <w:rPr>
          <w:noProof/>
          <w:sz w:val="23"/>
          <w:szCs w:val="23"/>
        </w:rPr>
        <w:t xml:space="preserve"> и </w:t>
      </w:r>
      <w:r>
        <w:rPr>
          <w:i/>
          <w:noProof/>
          <w:sz w:val="23"/>
          <w:szCs w:val="23"/>
        </w:rPr>
        <w:t>Учителем Учителей</w:t>
      </w:r>
      <w:r>
        <w:rPr>
          <w:noProof/>
          <w:sz w:val="23"/>
          <w:szCs w:val="23"/>
        </w:rPr>
        <w:t xml:space="preserve">, а в христианстве – </w:t>
      </w:r>
      <w:r>
        <w:rPr>
          <w:i/>
          <w:noProof/>
          <w:sz w:val="23"/>
          <w:szCs w:val="23"/>
        </w:rPr>
        <w:t>Христом</w:t>
      </w:r>
      <w:r>
        <w:rPr>
          <w:noProof/>
          <w:sz w:val="23"/>
          <w:szCs w:val="23"/>
        </w:rPr>
        <w:t xml:space="preserve">. Аспект, тяготеющий к вторичному, сознательно противостоящий Истоку Всего во всей силе обособленности и противостояния, назван </w:t>
      </w:r>
      <w:r>
        <w:rPr>
          <w:i/>
          <w:noProof/>
          <w:sz w:val="23"/>
          <w:szCs w:val="23"/>
        </w:rPr>
        <w:t>Сатаной</w:t>
      </w:r>
      <w:r>
        <w:rPr>
          <w:noProof/>
          <w:sz w:val="23"/>
          <w:szCs w:val="23"/>
        </w:rPr>
        <w:t>. Оба показываются Змиями, или Драконами. Оба выступают в каждом человеке источником, или ядром, соответственно, высшей, и низшей (земной) личности. В Агни Йоге о синем луче первого и алом луче второго сказано:</w:t>
      </w:r>
    </w:p>
    <w:p w14:paraId="02FE3102" w14:textId="14910801" w:rsidR="00322244" w:rsidRDefault="00322244">
      <w:pPr>
        <w:ind w:firstLine="709"/>
        <w:rPr>
          <w:sz w:val="23"/>
          <w:szCs w:val="23"/>
        </w:rPr>
      </w:pPr>
      <w:r>
        <w:rPr>
          <w:sz w:val="23"/>
          <w:szCs w:val="23"/>
        </w:rPr>
        <w:t xml:space="preserve">«Гнев порождает гнев, но Мои дети побеждают алое пламя синим лучом. Синий луч тушит пламя. Можете воздвигнуть храм энергией синего луча, и алою тучею истребите лучшие всходы в вас» </w:t>
      </w:r>
      <w:r w:rsidR="0036186B" w:rsidRPr="0036186B">
        <w:rPr>
          <w:rStyle w:val="af7"/>
          <w:color w:val="002164"/>
          <w:sz w:val="23"/>
          <w:szCs w:val="23"/>
        </w:rPr>
        <w:footnoteReference w:id="94"/>
      </w:r>
      <w:r>
        <w:rPr>
          <w:sz w:val="23"/>
          <w:szCs w:val="23"/>
        </w:rPr>
        <w:t>.</w:t>
      </w:r>
    </w:p>
    <w:p w14:paraId="6CAAC6D5" w14:textId="77E36489" w:rsidR="00322244" w:rsidRDefault="00322244">
      <w:pPr>
        <w:autoSpaceDE w:val="0"/>
        <w:autoSpaceDN w:val="0"/>
        <w:adjustRightInd w:val="0"/>
        <w:ind w:firstLine="0"/>
      </w:pPr>
      <w:r>
        <w:rPr>
          <w:sz w:val="23"/>
          <w:szCs w:val="23"/>
        </w:rPr>
        <w:tab/>
        <w:t>«“</w:t>
      </w:r>
      <w:proofErr w:type="spellStart"/>
      <w:r>
        <w:rPr>
          <w:sz w:val="23"/>
          <w:szCs w:val="23"/>
        </w:rPr>
        <w:t>Ахамкара</w:t>
      </w:r>
      <w:proofErr w:type="spellEnd"/>
      <w:r>
        <w:rPr>
          <w:sz w:val="23"/>
          <w:szCs w:val="23"/>
        </w:rPr>
        <w:t xml:space="preserve">” </w:t>
      </w:r>
      <w:r w:rsidR="0036186B" w:rsidRPr="0036186B">
        <w:rPr>
          <w:rStyle w:val="af7"/>
          <w:color w:val="002164"/>
          <w:sz w:val="23"/>
          <w:szCs w:val="23"/>
        </w:rPr>
        <w:footnoteReference w:id="95"/>
      </w:r>
      <w:r>
        <w:rPr>
          <w:sz w:val="23"/>
          <w:szCs w:val="23"/>
        </w:rPr>
        <w:t xml:space="preserve"> – уже высокое состояние огненного зерна, когда оно может самоутверждаться без самости. Так врата огненные </w:t>
      </w:r>
      <w:r w:rsidR="0036186B" w:rsidRPr="0036186B">
        <w:rPr>
          <w:color w:val="002164"/>
          <w:sz w:val="23"/>
          <w:szCs w:val="23"/>
          <w:vertAlign w:val="superscript"/>
        </w:rPr>
        <w:t>(Мир Огненный)</w:t>
      </w:r>
      <w:r>
        <w:rPr>
          <w:sz w:val="23"/>
          <w:szCs w:val="23"/>
        </w:rPr>
        <w:t xml:space="preserve"> открываются, когда не только сгорает самость, но и создаётся достойное утверждение самого себя. Истинно, может дух нести тогда своё единое достояние к подножию Света» </w:t>
      </w:r>
      <w:r w:rsidR="0036186B" w:rsidRPr="0036186B">
        <w:rPr>
          <w:rStyle w:val="af7"/>
          <w:color w:val="002164"/>
          <w:sz w:val="23"/>
          <w:szCs w:val="23"/>
        </w:rPr>
        <w:footnoteReference w:id="96"/>
      </w:r>
      <w:r>
        <w:rPr>
          <w:sz w:val="23"/>
          <w:szCs w:val="23"/>
        </w:rPr>
        <w:t>.</w:t>
      </w:r>
    </w:p>
    <w:p w14:paraId="6E9AC08E" w14:textId="77777777" w:rsidR="00322244" w:rsidRDefault="00322244">
      <w:pPr>
        <w:ind w:firstLine="709"/>
        <w:rPr>
          <w:noProof/>
          <w:sz w:val="23"/>
          <w:szCs w:val="23"/>
        </w:rPr>
      </w:pPr>
    </w:p>
    <w:p w14:paraId="41D9FD00" w14:textId="016396C2" w:rsidR="00322244" w:rsidRDefault="00322244">
      <w:pPr>
        <w:ind w:firstLine="709"/>
        <w:rPr>
          <w:noProof/>
          <w:sz w:val="23"/>
          <w:szCs w:val="23"/>
        </w:rPr>
      </w:pPr>
      <w:r>
        <w:rPr>
          <w:i/>
          <w:noProof/>
          <w:sz w:val="23"/>
          <w:szCs w:val="23"/>
        </w:rPr>
        <w:t>Е.П.Б.</w:t>
      </w:r>
      <w:r>
        <w:rPr>
          <w:noProof/>
          <w:sz w:val="23"/>
          <w:szCs w:val="23"/>
        </w:rPr>
        <w:t xml:space="preserve">: Махат (Познание, Всемирный Разум, Мысль и т. д.), прежде чем проявиться, как Брама или Шива, выявляется, как Вишну, говорит </w:t>
      </w:r>
      <w:r>
        <w:rPr>
          <w:i/>
          <w:noProof/>
          <w:sz w:val="23"/>
          <w:szCs w:val="23"/>
        </w:rPr>
        <w:t>Санкхья Capa</w:t>
      </w:r>
      <w:r w:rsidR="0036186B" w:rsidRPr="0036186B">
        <w:rPr>
          <w:rStyle w:val="af7"/>
          <w:noProof/>
          <w:color w:val="002164"/>
          <w:sz w:val="23"/>
          <w:szCs w:val="23"/>
        </w:rPr>
        <w:footnoteReference w:id="97"/>
      </w:r>
      <w:r>
        <w:rPr>
          <w:noProof/>
          <w:sz w:val="23"/>
          <w:szCs w:val="23"/>
        </w:rPr>
        <w:t xml:space="preserve">. Потому он, так же как и Логос, имеет несколько аспектов. Махат именуется Владыкою в </w:t>
      </w:r>
      <w:r>
        <w:rPr>
          <w:i/>
          <w:noProof/>
          <w:sz w:val="23"/>
          <w:szCs w:val="23"/>
        </w:rPr>
        <w:t>Первичном</w:t>
      </w:r>
      <w:r>
        <w:rPr>
          <w:noProof/>
          <w:sz w:val="23"/>
          <w:szCs w:val="23"/>
        </w:rPr>
        <w:t xml:space="preserve"> Творении и в этом смысле он есть Всемирное Познание или Божественная Мысль; но «тот Махат который был рожден первым, называется (впоследствии)</w:t>
      </w:r>
      <w:r>
        <w:rPr>
          <w:i/>
          <w:noProof/>
          <w:sz w:val="23"/>
          <w:szCs w:val="23"/>
        </w:rPr>
        <w:t xml:space="preserve"> Эго-измом</w:t>
      </w:r>
      <w:r>
        <w:rPr>
          <w:noProof/>
          <w:sz w:val="23"/>
          <w:szCs w:val="23"/>
        </w:rPr>
        <w:t xml:space="preserve">, когда он рождается, как (само чувство) “Я”, что является, как сказано, </w:t>
      </w:r>
      <w:r>
        <w:rPr>
          <w:i/>
          <w:noProof/>
          <w:sz w:val="23"/>
          <w:szCs w:val="23"/>
        </w:rPr>
        <w:t>Вторичным</w:t>
      </w:r>
      <w:r>
        <w:rPr>
          <w:noProof/>
          <w:sz w:val="23"/>
          <w:szCs w:val="23"/>
        </w:rPr>
        <w:t xml:space="preserve"> Творением»</w:t>
      </w:r>
      <w:r w:rsidR="0036186B" w:rsidRPr="0036186B">
        <w:rPr>
          <w:rStyle w:val="af7"/>
          <w:noProof/>
          <w:color w:val="002164"/>
          <w:sz w:val="23"/>
          <w:szCs w:val="23"/>
        </w:rPr>
        <w:footnoteReference w:id="98"/>
      </w:r>
      <w:r>
        <w:rPr>
          <w:noProof/>
          <w:sz w:val="23"/>
          <w:szCs w:val="23"/>
        </w:rPr>
        <w:t xml:space="preserve">. И переводчик (талантливый и образованный брамин) объясняет в примечании: «т. е., когда Махат развивается в ощущение Само-Сознания – Я, – тогда он принимает название Эгоизм», что, переводя на наш эзотерический язык, означает – когда Махат преображается в человеческий Манас (или даже в Манас конечных [земных несовершенных] богов) и становится </w:t>
      </w:r>
      <w:r>
        <w:rPr>
          <w:i/>
          <w:noProof/>
          <w:sz w:val="23"/>
          <w:szCs w:val="23"/>
        </w:rPr>
        <w:t>Самостью</w:t>
      </w:r>
      <w:r>
        <w:rPr>
          <w:noProof/>
          <w:sz w:val="23"/>
          <w:szCs w:val="23"/>
        </w:rPr>
        <w:t xml:space="preserve">. </w:t>
      </w:r>
    </w:p>
    <w:p w14:paraId="62CBB4C0" w14:textId="77777777" w:rsidR="00322244" w:rsidRDefault="00322244">
      <w:pPr>
        <w:ind w:firstLine="709"/>
        <w:rPr>
          <w:noProof/>
          <w:sz w:val="23"/>
          <w:szCs w:val="23"/>
        </w:rPr>
      </w:pPr>
    </w:p>
    <w:p w14:paraId="3BE21C17" w14:textId="77777777" w:rsidR="00322244" w:rsidRDefault="00322244">
      <w:pPr>
        <w:ind w:firstLine="709"/>
        <w:rPr>
          <w:noProof/>
          <w:sz w:val="23"/>
          <w:szCs w:val="23"/>
        </w:rPr>
      </w:pPr>
      <w:bookmarkStart w:id="352" w:name="стр122"/>
      <w:bookmarkEnd w:id="352"/>
      <w:r>
        <w:rPr>
          <w:noProof/>
          <w:sz w:val="23"/>
          <w:szCs w:val="23"/>
        </w:rPr>
        <w:t xml:space="preserve"> </w:t>
      </w:r>
      <w:r>
        <w:rPr>
          <w:i/>
          <w:noProof/>
          <w:sz w:val="23"/>
          <w:szCs w:val="23"/>
        </w:rPr>
        <w:t>с)</w:t>
      </w:r>
      <w:r>
        <w:rPr>
          <w:noProof/>
          <w:sz w:val="23"/>
          <w:szCs w:val="23"/>
        </w:rPr>
        <w:t xml:space="preserve"> «Море Огня» является, таким образом, Высшим-Астральным (т. е. Нуменальным) Светом, первичным излучением из Корня Мулапракрити Недифференцированной Космической Субстанции, которая становится Астральной Материей. Оно также именуется «Огненным Змием», как это описано выше. Если изучающий запомнит, что существует лишь Единый Всемирный Элемент, бесконечный, не рожденный и не умирающий и что всё остальное – в феноменальном мире – является лишь бесчисленными и многообразными, дифференцированными аспектами и преображениями (ныне их называют корреляциями) этого Единого, от макрокосмических до микрокосмических следствий по нисходящей скале, от сверхчеловеческих вплоть до человеческих и субчеловеческих существ, короче говоря, совокупности объективного существования, то первая и главная трудность исчезнет и Оккультная Космология может быть усвоена. </w:t>
      </w:r>
    </w:p>
    <w:p w14:paraId="6C5C7F3C" w14:textId="4CA62E53" w:rsidR="00322244" w:rsidRDefault="00322244">
      <w:pPr>
        <w:ind w:firstLine="709"/>
        <w:rPr>
          <w:noProof/>
          <w:sz w:val="23"/>
          <w:szCs w:val="23"/>
        </w:rPr>
      </w:pPr>
      <w:r>
        <w:rPr>
          <w:noProof/>
          <w:sz w:val="23"/>
          <w:szCs w:val="23"/>
        </w:rPr>
        <w:t xml:space="preserve">Все каббалисты и оккультисты, восточные и западные, признают </w:t>
      </w:r>
      <w:r>
        <w:rPr>
          <w:i/>
          <w:noProof/>
          <w:sz w:val="23"/>
          <w:szCs w:val="23"/>
        </w:rPr>
        <w:t>(а)</w:t>
      </w:r>
      <w:r>
        <w:rPr>
          <w:noProof/>
          <w:sz w:val="23"/>
          <w:szCs w:val="23"/>
        </w:rPr>
        <w:t xml:space="preserve"> тождественность «Отца-Матери» с Первичным Эфиром или Акашей ([Высший] Астральный Свет); и </w:t>
      </w:r>
      <w:r>
        <w:rPr>
          <w:i/>
          <w:noProof/>
          <w:sz w:val="23"/>
          <w:szCs w:val="23"/>
        </w:rPr>
        <w:t>(b)</w:t>
      </w:r>
      <w:r>
        <w:rPr>
          <w:noProof/>
          <w:sz w:val="23"/>
          <w:szCs w:val="23"/>
        </w:rPr>
        <w:t xml:space="preserve"> его единосущность до эволюции «Сына», космически Фохата, ибо это есть Космическое Электричество. «</w:t>
      </w:r>
      <w:r>
        <w:rPr>
          <w:i/>
          <w:noProof/>
          <w:sz w:val="23"/>
          <w:szCs w:val="23"/>
        </w:rPr>
        <w:t>Фохат делает твердыми и разбрасывает Семь Братьев</w:t>
      </w:r>
      <w:r>
        <w:rPr>
          <w:noProof/>
          <w:sz w:val="23"/>
          <w:szCs w:val="23"/>
        </w:rPr>
        <w:t>»</w:t>
      </w:r>
      <w:r w:rsidR="0036186B" w:rsidRPr="0036186B">
        <w:rPr>
          <w:rStyle w:val="af7"/>
          <w:noProof/>
          <w:color w:val="002164"/>
          <w:sz w:val="23"/>
          <w:szCs w:val="23"/>
        </w:rPr>
        <w:footnoteReference w:id="99"/>
      </w:r>
      <w:r>
        <w:rPr>
          <w:noProof/>
          <w:sz w:val="23"/>
          <w:szCs w:val="23"/>
        </w:rPr>
        <w:t xml:space="preserve">; это означает, что Первичная Электрическая Сущность – ибо восточные оккультисты утверждают, что электричество есть Сущность – электризует к жизни и разделяет первичное вещество или прегенетическую материю на атомы, которые сами являются источником всей жизни и сознания». Существует всемирный </w:t>
      </w:r>
      <w:r>
        <w:rPr>
          <w:i/>
          <w:noProof/>
          <w:sz w:val="23"/>
          <w:szCs w:val="23"/>
        </w:rPr>
        <w:t>agent unique</w:t>
      </w:r>
      <w:r>
        <w:rPr>
          <w:noProof/>
          <w:sz w:val="23"/>
          <w:szCs w:val="23"/>
        </w:rPr>
        <w:t xml:space="preserve"> (единственный посредник) всех форм и жизни, называемый Од, Об и Аур</w:t>
      </w:r>
      <w:r w:rsidR="0036186B" w:rsidRPr="0036186B">
        <w:rPr>
          <w:rStyle w:val="af7"/>
          <w:noProof/>
          <w:color w:val="002164"/>
          <w:sz w:val="23"/>
          <w:szCs w:val="23"/>
        </w:rPr>
        <w:footnoteReference w:id="100"/>
      </w:r>
      <w:r>
        <w:rPr>
          <w:noProof/>
          <w:sz w:val="23"/>
          <w:szCs w:val="23"/>
        </w:rPr>
        <w:t>, активный и пассивный, положительный и отрицательный, подобно дню и ночи; это есть первичный свет в Творении (Элифас Леви) – «Первичный свет» изначального Элохима, Адам, «муже-женственный» или (говоря научно) Электричество и Жизнь.</w:t>
      </w:r>
    </w:p>
    <w:p w14:paraId="338A1BAE" w14:textId="77777777" w:rsidR="00322244" w:rsidRDefault="00322244">
      <w:pPr>
        <w:ind w:firstLine="709"/>
        <w:rPr>
          <w:noProof/>
          <w:sz w:val="23"/>
          <w:szCs w:val="23"/>
        </w:rPr>
      </w:pPr>
      <w:r>
        <w:rPr>
          <w:noProof/>
          <w:sz w:val="23"/>
          <w:szCs w:val="23"/>
        </w:rPr>
        <w:t>Древние изображали его змием, ибо «</w:t>
      </w:r>
      <w:r>
        <w:rPr>
          <w:i/>
          <w:noProof/>
          <w:sz w:val="23"/>
          <w:szCs w:val="23"/>
        </w:rPr>
        <w:t>Фохат шипит, когда он зигзагами скользит во всех направлениях</w:t>
      </w:r>
      <w:r>
        <w:rPr>
          <w:noProof/>
          <w:sz w:val="23"/>
          <w:szCs w:val="23"/>
        </w:rPr>
        <w:t>». Это есть преимущественно посредник магии, и в герметической философии означает «Жизнь, влитую в Изначальную Материю», сущность, образующую все вещи, и дух, определяющий их формы. Но существуют две тайные герметические операции, одна духовная, другая материальная, соотносящиеся и навсегда объединенные. Как говорит Гермес:</w:t>
      </w:r>
    </w:p>
    <w:p w14:paraId="5454B7DA" w14:textId="77777777" w:rsidR="00322244" w:rsidRDefault="00322244">
      <w:pPr>
        <w:pStyle w:val="af6"/>
        <w:ind w:firstLine="709"/>
        <w:rPr>
          <w:noProof/>
          <w:sz w:val="21"/>
          <w:szCs w:val="21"/>
        </w:rPr>
      </w:pPr>
      <w:bookmarkStart w:id="353" w:name="стр124"/>
      <w:bookmarkEnd w:id="353"/>
      <w:r>
        <w:rPr>
          <w:noProof/>
          <w:sz w:val="21"/>
          <w:szCs w:val="21"/>
        </w:rPr>
        <w:t xml:space="preserve"> «Ты отделишь землю от огня, тончайшее от твердого... то, что восходит от земли к небесам и нисходит снова с небес на землю. Он (тончайший Свет) есть великая сила каждой силы, ибо он покоряет каждую тончайшую вещь и проникает в каждое твердое тело. Так мир был сотворен».</w:t>
      </w:r>
    </w:p>
    <w:p w14:paraId="511E17A3" w14:textId="77777777" w:rsidR="00322244" w:rsidRDefault="00322244">
      <w:pPr>
        <w:ind w:firstLine="709"/>
        <w:rPr>
          <w:noProof/>
          <w:sz w:val="23"/>
          <w:szCs w:val="23"/>
        </w:rPr>
      </w:pPr>
      <w:r>
        <w:rPr>
          <w:noProof/>
          <w:sz w:val="23"/>
          <w:szCs w:val="23"/>
        </w:rPr>
        <w:t>Зенон, основатель стоиков, не был единственным, который учил, что Вселенная эволюционирует и что её первичная субстанция преображается из состояния огня в воздух, затем в состояние воды и т. д. Гераклит из Эфеса утверждал, что единое начало, лежащее в основании всех феноменов в Природе, есть огонь. Разум, двигающий Вселенной, есть Огонь и огонь есть разум. И тогда как Анаксимен говорил то же самое о воздухе, а Фалес из Милета (</w:t>
      </w:r>
      <w:smartTag w:uri="urn:schemas-microsoft-com:office:smarttags" w:element="metricconverter">
        <w:smartTagPr>
          <w:attr w:name="ProductID" w:val="600 л"/>
        </w:smartTagPr>
        <w:r>
          <w:rPr>
            <w:noProof/>
            <w:sz w:val="23"/>
            <w:szCs w:val="23"/>
          </w:rPr>
          <w:t>600 л</w:t>
        </w:r>
      </w:smartTag>
      <w:r>
        <w:rPr>
          <w:noProof/>
          <w:sz w:val="23"/>
          <w:szCs w:val="23"/>
        </w:rPr>
        <w:t>. до Р. Хр.) о воде, Эзотерическая Доктрина примиряет всех этих философов, доказывая, что хотя каждый был прав, но ни одна из их систем не была полною.</w:t>
      </w:r>
    </w:p>
    <w:p w14:paraId="0A7DA235" w14:textId="77777777" w:rsidR="00322244" w:rsidRDefault="00322244">
      <w:pPr>
        <w:ind w:firstLine="709"/>
        <w:rPr>
          <w:noProof/>
          <w:sz w:val="23"/>
          <w:szCs w:val="23"/>
        </w:rPr>
      </w:pPr>
    </w:p>
    <w:p w14:paraId="10C48481"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.6.</w:t>
      </w:r>
    </w:p>
    <w:p w14:paraId="5E1BF3A5" w14:textId="77777777" w:rsidR="00322244" w:rsidRDefault="00322244">
      <w:pPr>
        <w:rPr>
          <w:snapToGrid w:val="0"/>
          <w:sz w:val="23"/>
          <w:szCs w:val="23"/>
        </w:rPr>
      </w:pPr>
    </w:p>
    <w:p w14:paraId="715EF647" w14:textId="77777777" w:rsidR="00322244" w:rsidRDefault="00322244">
      <w:pPr>
        <w:widowControl w:val="0"/>
        <w:tabs>
          <w:tab w:val="left" w:pos="4320"/>
        </w:tabs>
        <w:rPr>
          <w:snapToGrid w:val="0"/>
          <w:sz w:val="23"/>
          <w:szCs w:val="23"/>
        </w:rPr>
      </w:pPr>
      <w:r>
        <w:rPr>
          <w:snapToGrid w:val="0"/>
          <w:sz w:val="23"/>
          <w:szCs w:val="23"/>
        </w:rPr>
        <w:t>ВОПРОС – Каковы различные значения термина “огонь” на разных планах Космоса?</w:t>
      </w:r>
    </w:p>
    <w:p w14:paraId="631AECDD" w14:textId="6120D57D" w:rsidR="00322244" w:rsidRDefault="00322244">
      <w:pPr>
        <w:widowControl w:val="0"/>
        <w:tabs>
          <w:tab w:val="left" w:pos="4320"/>
        </w:tabs>
        <w:rPr>
          <w:snapToGrid w:val="0"/>
          <w:sz w:val="23"/>
          <w:szCs w:val="23"/>
        </w:rPr>
      </w:pPr>
      <w:r>
        <w:rPr>
          <w:snapToGrid w:val="0"/>
          <w:sz w:val="23"/>
          <w:szCs w:val="23"/>
        </w:rPr>
        <w:t xml:space="preserve">ОТВЕТ – Огонь – самый мистический из всех пяти элементов и к тому же самый божественный </w:t>
      </w:r>
      <w:r w:rsidR="0036186B" w:rsidRPr="0036186B">
        <w:rPr>
          <w:rStyle w:val="af7"/>
          <w:snapToGrid w:val="0"/>
          <w:color w:val="002164"/>
          <w:sz w:val="23"/>
          <w:szCs w:val="23"/>
        </w:rPr>
        <w:footnoteReference w:id="101"/>
      </w:r>
      <w:r>
        <w:rPr>
          <w:snapToGrid w:val="0"/>
          <w:sz w:val="23"/>
          <w:szCs w:val="23"/>
        </w:rPr>
        <w:t xml:space="preserve">. Объяснение его различных значений только на нашем плане, никак не затрагивая никаких других планов, было бы слишком трудным и совершенно не понятным для большинства людей. Огонь – отец Света, Свет – родитель тепла и воздуха (витального воздуха). Если Абсолютным Божеством считать Тьму, или Тёмный Огонь, тогда Свет, как первое порождение Тьмы, является первым </w:t>
      </w:r>
      <w:proofErr w:type="spellStart"/>
      <w:r>
        <w:rPr>
          <w:snapToGrid w:val="0"/>
          <w:sz w:val="23"/>
          <w:szCs w:val="23"/>
        </w:rPr>
        <w:t>самоосознающим</w:t>
      </w:r>
      <w:proofErr w:type="spellEnd"/>
      <w:r>
        <w:rPr>
          <w:snapToGrid w:val="0"/>
          <w:sz w:val="23"/>
          <w:szCs w:val="23"/>
        </w:rPr>
        <w:t xml:space="preserve"> Богом. Ибо что есть Свет в его первопричине, как не Божество, которое освещает мир и всему даёт жизнь? Свет – это то, что из абстракции превратилось в реальность. Никто никогда не видел реального или первичного Света. То, что мы видим, – всего лишь преломленные лучи отражения, которые по мере погружения в материю и обретения формы становятся все более плотными и менее светящимися. Таким образом, термин “огонь” включает в себя ВСЁ. Огонь – это невидимое Божество, “Отец”, а проявляющийся Свет – это Бог-Сын, а также Солнце. В оккультном смысле. Огонь – это эфир, эфир рождается движением, а движение есть вечный темный, невидимый Огонь. Свет все в природе приводит в движение и всем управляет, начиная от высшего первичного эфира и до мельчайшей молекулы в Пространстве. ДВИЖЕНИЕ вечно само по себе, и в проявленном Космосе оно есть Альфа и Омега того, что называется электричеством, гальванизмом, магнетизмом, ощущением – нравственным и физическим, – мыслью и даже жизнью, на этом плане. Следовательно, огонь на нашем плане – это всего лишь проявление движения, или Жизни.</w:t>
      </w:r>
    </w:p>
    <w:p w14:paraId="1AFDC9DB" w14:textId="1EC446E3" w:rsidR="00322244" w:rsidRDefault="00322244">
      <w:pPr>
        <w:rPr>
          <w:snapToGrid w:val="0"/>
          <w:sz w:val="23"/>
          <w:szCs w:val="23"/>
        </w:rPr>
      </w:pPr>
      <w:r>
        <w:rPr>
          <w:snapToGrid w:val="0"/>
          <w:sz w:val="23"/>
          <w:szCs w:val="23"/>
        </w:rPr>
        <w:t xml:space="preserve">Розенкрейцеры относились ко всем космическим феноменам как к “живой геометрии”. Философы Огня говорили, что каждая полярная функция всего лишь повторение первозданной полярности. Ибо движение порождает тепло, а эфир в движении есть тепло. Когда он замедляет своё движение, рождается холод, так как “холод есть эфир в латентном состоянии”. Таким образом, основные состояния природы включают три позитивных и три негативных состояния, которые синтезируются первозданным светом </w:t>
      </w:r>
      <w:r w:rsidR="0036186B" w:rsidRPr="0036186B">
        <w:rPr>
          <w:snapToGrid w:val="0"/>
          <w:color w:val="002164"/>
          <w:sz w:val="23"/>
          <w:szCs w:val="23"/>
          <w:vertAlign w:val="superscript"/>
        </w:rPr>
        <w:t>(т.е. изначальным огнём)</w:t>
      </w:r>
      <w:r>
        <w:rPr>
          <w:snapToGrid w:val="0"/>
          <w:sz w:val="23"/>
          <w:szCs w:val="23"/>
        </w:rPr>
        <w:t>. К трём негативным состояниям относятся – (1) Тьма; (2) Холод; (3) Вакуум, или Пустота. Три позитивные – это (1) Свет (на нашем плане); (2) Тепло; (3) Вся природа. Таким образом, огонь можно назвать Единством Вселенной. Чистый Космический Огонь (так сказать, без горючего) есть Божество в своей универсальности, ибо Космический Огонь или порождаемое им тепло содержит каждый атом материи в проявленной природе. Во Вселенной нет ни одной вещи и ни одной частицы, которая не содержала бы в себе латентный Огонь.</w:t>
      </w:r>
    </w:p>
    <w:p w14:paraId="15359BCC" w14:textId="77777777" w:rsidR="00322244" w:rsidRDefault="00322244">
      <w:pPr>
        <w:ind w:firstLine="709"/>
        <w:rPr>
          <w:noProof/>
          <w:sz w:val="23"/>
          <w:szCs w:val="23"/>
        </w:rPr>
      </w:pPr>
    </w:p>
    <w:p w14:paraId="44A68E4B" w14:textId="77777777" w:rsidR="00322244" w:rsidRDefault="00322244">
      <w:pPr>
        <w:ind w:firstLine="709"/>
        <w:rPr>
          <w:b/>
          <w:noProof/>
          <w:sz w:val="23"/>
          <w:szCs w:val="23"/>
        </w:rPr>
      </w:pPr>
      <w:r>
        <w:rPr>
          <w:b/>
          <w:noProof/>
          <w:sz w:val="23"/>
          <w:szCs w:val="23"/>
        </w:rPr>
        <w:t xml:space="preserve">Из Дополнительного комментария Е.П.Б. к Станце </w:t>
      </w:r>
      <w:r>
        <w:rPr>
          <w:b/>
          <w:noProof/>
          <w:sz w:val="23"/>
          <w:szCs w:val="23"/>
          <w:lang w:val="en-US"/>
        </w:rPr>
        <w:t>III</w:t>
      </w:r>
      <w:r>
        <w:rPr>
          <w:b/>
          <w:noProof/>
          <w:sz w:val="23"/>
          <w:szCs w:val="23"/>
        </w:rPr>
        <w:t>.7.</w:t>
      </w:r>
    </w:p>
    <w:p w14:paraId="44AD9B07" w14:textId="77777777" w:rsidR="00322244" w:rsidRDefault="00322244">
      <w:pPr>
        <w:rPr>
          <w:snapToGrid w:val="0"/>
          <w:sz w:val="23"/>
          <w:szCs w:val="23"/>
        </w:rPr>
      </w:pPr>
    </w:p>
    <w:p w14:paraId="532135D5" w14:textId="77777777" w:rsidR="00322244" w:rsidRDefault="00322244">
      <w:pPr>
        <w:rPr>
          <w:snapToGrid w:val="0"/>
          <w:sz w:val="23"/>
          <w:szCs w:val="23"/>
        </w:rPr>
      </w:pPr>
      <w:r>
        <w:rPr>
          <w:snapToGrid w:val="0"/>
          <w:sz w:val="23"/>
          <w:szCs w:val="23"/>
        </w:rPr>
        <w:t xml:space="preserve">ВОПРОС – Что это за покров, который </w:t>
      </w:r>
      <w:proofErr w:type="spellStart"/>
      <w:r>
        <w:rPr>
          <w:snapToGrid w:val="0"/>
          <w:sz w:val="23"/>
          <w:szCs w:val="23"/>
        </w:rPr>
        <w:t>ОЕАОНОО</w:t>
      </w:r>
      <w:proofErr w:type="spellEnd"/>
      <w:r>
        <w:rPr>
          <w:snapToGrid w:val="0"/>
          <w:sz w:val="23"/>
          <w:szCs w:val="23"/>
        </w:rPr>
        <w:t xml:space="preserve"> младший приподымает с востока на запад?</w:t>
      </w:r>
    </w:p>
    <w:p w14:paraId="3C1B017F" w14:textId="733C61A7" w:rsidR="00322244" w:rsidRDefault="00322244">
      <w:pPr>
        <w:rPr>
          <w:snapToGrid w:val="0"/>
          <w:sz w:val="23"/>
          <w:szCs w:val="23"/>
        </w:rPr>
      </w:pPr>
      <w:r>
        <w:rPr>
          <w:snapToGrid w:val="0"/>
          <w:sz w:val="23"/>
          <w:szCs w:val="23"/>
        </w:rPr>
        <w:t xml:space="preserve">ОТВЕТ – Это покров действительности, или занавес, который поднимается, чтобы зритель мог увидеть иллюзии на сцене Бытия, декорации и актеров, короче говоря, Вселенную Майи. </w:t>
      </w:r>
      <w:r w:rsidR="0036186B" w:rsidRPr="0036186B">
        <w:rPr>
          <w:snapToGrid w:val="0"/>
          <w:color w:val="002164"/>
          <w:sz w:val="23"/>
          <w:szCs w:val="23"/>
          <w:vertAlign w:val="superscript"/>
        </w:rPr>
        <w:t>(С востока на запад распространяется свет восходящего Солнца, “приподнимая” край тьмы).</w:t>
      </w:r>
    </w:p>
    <w:p w14:paraId="73154C29" w14:textId="77777777" w:rsidR="00322244" w:rsidRDefault="00322244">
      <w:pPr>
        <w:rPr>
          <w:snapToGrid w:val="0"/>
          <w:sz w:val="23"/>
          <w:szCs w:val="23"/>
        </w:rPr>
      </w:pPr>
      <w:r>
        <w:rPr>
          <w:snapToGrid w:val="0"/>
          <w:sz w:val="23"/>
          <w:szCs w:val="23"/>
        </w:rPr>
        <w:t>ВОПРОС – Что такое “горнее пространство” и “безбрежное море Огня”?</w:t>
      </w:r>
    </w:p>
    <w:p w14:paraId="1317B7BC" w14:textId="77777777" w:rsidR="00322244" w:rsidRDefault="00322244">
      <w:pPr>
        <w:rPr>
          <w:snapToGrid w:val="0"/>
          <w:sz w:val="23"/>
          <w:szCs w:val="23"/>
        </w:rPr>
      </w:pPr>
      <w:r>
        <w:rPr>
          <w:snapToGrid w:val="0"/>
          <w:sz w:val="23"/>
          <w:szCs w:val="23"/>
        </w:rPr>
        <w:t>ОТВЕТ – “Горнее пространство” – это пространство “внутри”, как бы парадоксально это ни казалось, так как в беспредельности нет “верха” и нет “низа”. Планы следуют один за другим и уплотняются изнутри вовне. Фактически это Вселенная, впервые появившаяся из состояния Лайя, или “нуля”; это безграничное Пространство Духа, “море Огня”.</w:t>
      </w:r>
    </w:p>
    <w:p w14:paraId="0FF05E13" w14:textId="77777777" w:rsidR="00322244" w:rsidRDefault="00322244">
      <w:pPr>
        <w:rPr>
          <w:snapToGrid w:val="0"/>
          <w:sz w:val="23"/>
          <w:szCs w:val="23"/>
        </w:rPr>
      </w:pPr>
      <w:r>
        <w:rPr>
          <w:snapToGrid w:val="0"/>
          <w:sz w:val="23"/>
          <w:szCs w:val="23"/>
        </w:rPr>
        <w:t>ВОПРОС – Верно ли, что “Великие воды” те же, над которыми витала Тьма?</w:t>
      </w:r>
    </w:p>
    <w:p w14:paraId="1355A9EA" w14:textId="77777777" w:rsidR="00322244" w:rsidRDefault="00322244">
      <w:pPr>
        <w:rPr>
          <w:snapToGrid w:val="0"/>
          <w:sz w:val="23"/>
          <w:szCs w:val="23"/>
        </w:rPr>
      </w:pPr>
      <w:r>
        <w:rPr>
          <w:snapToGrid w:val="0"/>
          <w:sz w:val="23"/>
          <w:szCs w:val="23"/>
        </w:rPr>
        <w:t>ОТВЕТ – В данном случае неверно говорить, что “Тьма витала”. Абсолютная Тьма, или Вечное Непознаваемое, не может быть активно, а витание есть активность. Даже в [библейском] “Бытии” говорится, что Тьма была над бездною, а “носился над водою” Дух Божий. Эзотерически это означает, что вначале, когда Бесконечность не имела формы и Хаос, или внешний Космос, всё ещё являлся пустотой, была только Тьма &lt;...&gt;. Затем с первым лучом Рассвета “Дух Божий” &lt;...&gt; начал витать над Великими Водами “Бездны”. Следовательно, было бы правильно, да и понятнее спросить: “Верно ли, что Великие Воды – то же самое, что и упоминаемая здесь Тьма?” Тогда ответ был бы утвердительным.&lt;...&gt;</w:t>
      </w:r>
    </w:p>
    <w:p w14:paraId="58643386" w14:textId="77777777" w:rsidR="00322244" w:rsidRDefault="00322244">
      <w:pPr>
        <w:rPr>
          <w:snapToGrid w:val="0"/>
          <w:sz w:val="23"/>
          <w:szCs w:val="23"/>
        </w:rPr>
      </w:pPr>
      <w:r>
        <w:rPr>
          <w:snapToGrid w:val="0"/>
          <w:sz w:val="23"/>
          <w:szCs w:val="23"/>
        </w:rPr>
        <w:t>ВОПРОС – Возвращаюсь к ранее заданному вопросу: в каком смысле электричество может быть названо “сущностью”?</w:t>
      </w:r>
    </w:p>
    <w:p w14:paraId="17197A64" w14:textId="77777777" w:rsidR="00322244" w:rsidRDefault="00322244">
      <w:pPr>
        <w:rPr>
          <w:snapToGrid w:val="0"/>
          <w:sz w:val="23"/>
          <w:szCs w:val="23"/>
        </w:rPr>
      </w:pPr>
      <w:r>
        <w:rPr>
          <w:snapToGrid w:val="0"/>
          <w:sz w:val="23"/>
          <w:szCs w:val="23"/>
        </w:rPr>
        <w:t xml:space="preserve">ОТВЕТ – Только в том случае, если мы говорим о нём как о Фохате, его первозданной Силе. В действительности существует только одна сила, которая на проявленном плане явлена нам в миллионах и миллионах форм. Как уже говорилось, всё происходит из одного универсального первозданного Огня, а электричество на нашем плане – один из наиболее всеобъемлющих аспектов этого Огня. Всё содержит электричество, и всё является электричеством, от крапивы, которая жжёт, до молнии, которая убивает, от искры в камне до крови в теле. Но электричество, которое мы видим, к примеру, в электролампе, совершенно отлично от Фохата. Электричество является причиной молекулярного движения в физической Вселенной, а следовательно, и здесь, на Земле. Это один из “принципов” материи, ибо, возникая всякий раз, когда нарушается равновесие, оно становится, так сказать, </w:t>
      </w:r>
      <w:proofErr w:type="spellStart"/>
      <w:r>
        <w:rPr>
          <w:snapToGrid w:val="0"/>
          <w:sz w:val="23"/>
          <w:szCs w:val="23"/>
        </w:rPr>
        <w:t>Камическим</w:t>
      </w:r>
      <w:proofErr w:type="spellEnd"/>
      <w:r>
        <w:rPr>
          <w:snapToGrid w:val="0"/>
          <w:sz w:val="23"/>
          <w:szCs w:val="23"/>
        </w:rPr>
        <w:t xml:space="preserve"> элементом объекта, в котором происходит это нарушение равновесия. Следовательно, Фохат – как первопричина этой силы в её миллионах аспектов и как целостность универсального космического электричества – есть “сущность”.</w:t>
      </w:r>
    </w:p>
    <w:p w14:paraId="47791895" w14:textId="77777777" w:rsidR="00322244" w:rsidRDefault="00322244">
      <w:pPr>
        <w:rPr>
          <w:snapToGrid w:val="0"/>
          <w:sz w:val="23"/>
          <w:szCs w:val="23"/>
        </w:rPr>
      </w:pPr>
      <w:r>
        <w:rPr>
          <w:snapToGrid w:val="0"/>
          <w:sz w:val="23"/>
          <w:szCs w:val="23"/>
        </w:rPr>
        <w:t>ВОПРОС – Но что Вы имеете в виду под этим термином? Разве электричество не является тоже сущностью?</w:t>
      </w:r>
    </w:p>
    <w:p w14:paraId="0BB0E632" w14:textId="77777777" w:rsidR="00322244" w:rsidRDefault="00322244">
      <w:pPr>
        <w:rPr>
          <w:snapToGrid w:val="0"/>
          <w:sz w:val="23"/>
          <w:szCs w:val="23"/>
        </w:rPr>
      </w:pPr>
      <w:r>
        <w:rPr>
          <w:snapToGrid w:val="0"/>
          <w:sz w:val="23"/>
          <w:szCs w:val="23"/>
        </w:rPr>
        <w:t>ОТВЕТ – Я бы не назвала его так. Слово “сущность” (</w:t>
      </w:r>
      <w:proofErr w:type="spellStart"/>
      <w:r>
        <w:rPr>
          <w:snapToGrid w:val="0"/>
          <w:sz w:val="23"/>
          <w:szCs w:val="23"/>
        </w:rPr>
        <w:t>Entity</w:t>
      </w:r>
      <w:proofErr w:type="spellEnd"/>
      <w:r>
        <w:rPr>
          <w:snapToGrid w:val="0"/>
          <w:sz w:val="23"/>
          <w:szCs w:val="23"/>
        </w:rPr>
        <w:t xml:space="preserve">) образовано от латинского корня </w:t>
      </w:r>
      <w:proofErr w:type="spellStart"/>
      <w:r>
        <w:rPr>
          <w:i/>
          <w:snapToGrid w:val="0"/>
          <w:sz w:val="23"/>
          <w:szCs w:val="23"/>
        </w:rPr>
        <w:t>ent</w:t>
      </w:r>
      <w:proofErr w:type="spellEnd"/>
      <w:r>
        <w:rPr>
          <w:snapToGrid w:val="0"/>
          <w:sz w:val="23"/>
          <w:szCs w:val="23"/>
        </w:rPr>
        <w:t xml:space="preserve"> – “существование” и глагола </w:t>
      </w:r>
      <w:proofErr w:type="spellStart"/>
      <w:r>
        <w:rPr>
          <w:i/>
          <w:snapToGrid w:val="0"/>
          <w:sz w:val="23"/>
          <w:szCs w:val="23"/>
        </w:rPr>
        <w:t>esse</w:t>
      </w:r>
      <w:proofErr w:type="spellEnd"/>
      <w:r>
        <w:rPr>
          <w:snapToGrid w:val="0"/>
          <w:sz w:val="23"/>
          <w:szCs w:val="23"/>
        </w:rPr>
        <w:t xml:space="preserve"> – “быть”; следовательно, всё, что не зависит от чего-либо другого, является сущностью, начиная от песчинки и до Бога. Но в нашем случае только Фохат является сущностью, а электричество в его обычном научном значении имеет лишь относительную значимость.</w:t>
      </w:r>
    </w:p>
    <w:p w14:paraId="1C7BCC61" w14:textId="77777777" w:rsidR="00322244" w:rsidRDefault="00322244">
      <w:pPr>
        <w:rPr>
          <w:snapToGrid w:val="0"/>
          <w:sz w:val="23"/>
          <w:szCs w:val="23"/>
        </w:rPr>
      </w:pPr>
      <w:r>
        <w:rPr>
          <w:snapToGrid w:val="0"/>
          <w:sz w:val="23"/>
          <w:szCs w:val="23"/>
        </w:rPr>
        <w:t>ВОПРОС – Разве космическое электричество не является Сыном Фохата, а его “Семь Сыновей” – Сущностями?</w:t>
      </w:r>
    </w:p>
    <w:p w14:paraId="545C7243" w14:textId="6AE02FAE" w:rsidR="00322244" w:rsidRDefault="00322244">
      <w:pPr>
        <w:rPr>
          <w:snapToGrid w:val="0"/>
          <w:sz w:val="23"/>
          <w:szCs w:val="23"/>
        </w:rPr>
      </w:pPr>
      <w:r>
        <w:rPr>
          <w:snapToGrid w:val="0"/>
          <w:sz w:val="23"/>
          <w:szCs w:val="23"/>
        </w:rPr>
        <w:t>ОТВЕТ – Боюсь, что нет. Говоря о Солнце, мы можем назвать его Сущностью, но мы вряд ли назовем солнечный луч, который слепит нам глаза, тоже Сущностью. “Сыновья Фохата” – это различные Силы, имеющие в своей сути, или бытии, фохатическую, или космическую, электрическую жизнь, в их различных проявлениях. Для примера, потрите фохатическую сущность янтаря, – и он породит “Сына”, который будет притягивать соломинки: явно неодушевленный и неорганический предмет проявляет таким образом жизнь! Но если вы перетрете пальцами крапиву, вы тоже получите Сына Фохата в виде волдыря. В данном случае волдырь есть Сущность, но притяжение, действующее на соломинки, вряд ли является сущностью.</w:t>
      </w:r>
    </w:p>
    <w:p w14:paraId="79986A0D" w14:textId="77777777" w:rsidR="00322244" w:rsidRDefault="00322244">
      <w:pPr>
        <w:rPr>
          <w:snapToGrid w:val="0"/>
          <w:sz w:val="23"/>
          <w:szCs w:val="23"/>
        </w:rPr>
      </w:pPr>
      <w:r>
        <w:rPr>
          <w:snapToGrid w:val="0"/>
          <w:sz w:val="23"/>
          <w:szCs w:val="23"/>
        </w:rPr>
        <w:t>ВОПРОС – В таком случае Фохат – это космическое электричество, и “Сын” – тоже электричество?</w:t>
      </w:r>
    </w:p>
    <w:p w14:paraId="67295C46" w14:textId="77777777" w:rsidR="00322244" w:rsidRDefault="00322244">
      <w:pPr>
        <w:rPr>
          <w:snapToGrid w:val="0"/>
          <w:sz w:val="23"/>
          <w:szCs w:val="23"/>
        </w:rPr>
      </w:pPr>
      <w:r>
        <w:rPr>
          <w:snapToGrid w:val="0"/>
          <w:sz w:val="23"/>
          <w:szCs w:val="23"/>
        </w:rPr>
        <w:t>ОТВЕТ – Электричество есть действие Фохата, но, как я только что сказала, сам Фохат не есть электричество. С точки зрения оккультизма, электрические феномены очень часто порождаются ненормальным состоянием молекул объекта или тел в пространстве: электричество – это жизнь, но это и смерть; первая порождается гармонией, вторая – дисгармонией. Витальное (жизненное) электричество подчиняется тем же законам, что и Космическое электричество. Сочетания молекул и образование новых форм, а также установление новых соотношений и нарушение молекулярного равновесия, в целом, есть действие Фохата и порождается Фохатом. Синтезирующий принцип (или Эманация Семи Космических Логосов) благотворен только там, где царит гармония.</w:t>
      </w:r>
    </w:p>
    <w:p w14:paraId="38C5C478" w14:textId="77777777" w:rsidR="00322244" w:rsidRDefault="00322244">
      <w:pPr>
        <w:ind w:firstLine="709"/>
        <w:rPr>
          <w:noProof/>
          <w:sz w:val="23"/>
          <w:szCs w:val="23"/>
        </w:rPr>
      </w:pPr>
    </w:p>
    <w:p w14:paraId="160EFDAC" w14:textId="77777777" w:rsidR="00322244" w:rsidRDefault="00322244">
      <w:pPr>
        <w:ind w:left="113" w:firstLine="709"/>
        <w:jc w:val="center"/>
        <w:rPr>
          <w:noProof/>
          <w:sz w:val="23"/>
          <w:szCs w:val="23"/>
        </w:rPr>
      </w:pPr>
      <w:r>
        <w:rPr>
          <w:noProof/>
          <w:sz w:val="27"/>
          <w:szCs w:val="27"/>
        </w:rPr>
        <w:t>_____</w:t>
      </w:r>
    </w:p>
    <w:p w14:paraId="58266D4D" w14:textId="77777777" w:rsidR="00322244" w:rsidRDefault="00322244">
      <w:pPr>
        <w:ind w:firstLine="709"/>
        <w:rPr>
          <w:noProof/>
          <w:sz w:val="23"/>
          <w:szCs w:val="23"/>
        </w:rPr>
      </w:pPr>
    </w:p>
    <w:p w14:paraId="553BF731" w14:textId="77777777" w:rsidR="00322244" w:rsidRDefault="00322244" w:rsidP="00D82C33">
      <w:pPr>
        <w:pStyle w:val="3"/>
        <w:ind w:right="0" w:firstLine="709"/>
        <w:rPr>
          <w:noProof/>
          <w:sz w:val="23"/>
          <w:szCs w:val="23"/>
        </w:rPr>
      </w:pPr>
      <w:bookmarkStart w:id="354" w:name="_Toc161291793"/>
      <w:bookmarkStart w:id="355" w:name="_Toc161292083"/>
      <w:bookmarkStart w:id="356" w:name="_Toc169967183"/>
      <w:bookmarkStart w:id="357" w:name="_Toc172142425"/>
      <w:r>
        <w:rPr>
          <w:noProof/>
          <w:sz w:val="23"/>
          <w:szCs w:val="23"/>
        </w:rPr>
        <w:t>СТАНЦА III.8.</w:t>
      </w:r>
      <w:bookmarkEnd w:id="354"/>
      <w:bookmarkEnd w:id="355"/>
      <w:bookmarkEnd w:id="356"/>
      <w:bookmarkEnd w:id="357"/>
    </w:p>
    <w:p w14:paraId="7886F2EE" w14:textId="77777777" w:rsidR="00322244" w:rsidRDefault="00322244">
      <w:pPr>
        <w:pStyle w:val="ac"/>
        <w:ind w:right="0" w:firstLine="709"/>
        <w:rPr>
          <w:noProof/>
          <w:sz w:val="21"/>
          <w:szCs w:val="21"/>
        </w:rPr>
      </w:pPr>
      <w:r>
        <w:rPr>
          <w:noProof/>
          <w:sz w:val="21"/>
          <w:szCs w:val="21"/>
        </w:rPr>
        <w:t>8. ГДЕ БЫЛ ЗАРОДЫШ? И ГДЕ НЫНЕ БЫЛА ТЬМА? ГДЕ ДУХ ПЛАМЕНИ, ГОРЯЩЕГО В ТВОЕМ СВЕТИЛЬНИКЕ, О ЛАНУ? ЗАРОДЫШ ЕСТЬ ТО, И ТО ЕСТЬ СВЕТ, БЕЛЫЙ, БЛИСТАЮЩИЙ СЫН ОТЦА, ВО ТЬМЕ СОКРЫТОГО.</w:t>
      </w:r>
    </w:p>
    <w:p w14:paraId="6C229662" w14:textId="77777777" w:rsidR="00322244" w:rsidRDefault="00322244">
      <w:pPr>
        <w:ind w:firstLine="709"/>
        <w:rPr>
          <w:noProof/>
          <w:sz w:val="23"/>
          <w:szCs w:val="23"/>
        </w:rPr>
      </w:pPr>
      <w:r>
        <w:rPr>
          <w:noProof/>
          <w:sz w:val="23"/>
          <w:szCs w:val="23"/>
        </w:rPr>
        <w:t xml:space="preserve">Ответ на первый вопрос подсказан вторым, который является ответом Учителя ученику и содержит в одной фразе одну из самых существенных истин Оккультной Философии. Он указывает на существование вещей, неразличимых нашими физическими чувствами, но которые имеют гораздо больше значения и являются несравненно более реальными и более постоянными, нежели те, которые воспринимаются этими самыми </w:t>
      </w:r>
      <w:r>
        <w:rPr>
          <w:sz w:val="23"/>
          <w:szCs w:val="23"/>
        </w:rPr>
        <w:t>чувствованиями</w:t>
      </w:r>
      <w:r>
        <w:rPr>
          <w:noProof/>
          <w:sz w:val="23"/>
          <w:szCs w:val="23"/>
        </w:rPr>
        <w:t>. Прежде чем ученик может надеяться понять трансцендентальную метафизическую проблему, заключенную в первом вопросе, он должен быть в состоянии ответить на второй вопрос; ибо именно ответ, данный им на второй, снабдит его ключом для правильного ответа на первый.</w:t>
      </w:r>
    </w:p>
    <w:p w14:paraId="05F02C9C" w14:textId="77777777" w:rsidR="00322244" w:rsidRDefault="00322244">
      <w:pPr>
        <w:ind w:firstLine="709"/>
        <w:rPr>
          <w:noProof/>
          <w:sz w:val="23"/>
          <w:szCs w:val="23"/>
        </w:rPr>
      </w:pPr>
      <w:r>
        <w:rPr>
          <w:noProof/>
          <w:sz w:val="23"/>
          <w:szCs w:val="23"/>
        </w:rPr>
        <w:t>В санскритских комментариях на эту Станцу термины, употребляемые для сокрытого и неуявленного Принципа, многочисленны. В самых ранних манускриптах индусской литературы это Неуявленное, Абстрактное Божество не имеет имени. Обычно оно называется «ТО» (</w:t>
      </w:r>
      <w:r>
        <w:rPr>
          <w:i/>
          <w:noProof/>
          <w:sz w:val="23"/>
          <w:szCs w:val="23"/>
        </w:rPr>
        <w:t>Тат</w:t>
      </w:r>
      <w:r>
        <w:rPr>
          <w:noProof/>
          <w:sz w:val="23"/>
          <w:szCs w:val="23"/>
        </w:rPr>
        <w:t xml:space="preserve"> по-санскритски) и означает всё, что есть, </w:t>
      </w:r>
      <w:bookmarkStart w:id="358" w:name="стр125"/>
      <w:bookmarkEnd w:id="358"/>
      <w:r>
        <w:rPr>
          <w:noProof/>
          <w:sz w:val="23"/>
          <w:szCs w:val="23"/>
        </w:rPr>
        <w:t>было и будет, или то, что может быть так постигнуто человеческим умом.</w:t>
      </w:r>
    </w:p>
    <w:p w14:paraId="69EC0BA6" w14:textId="77777777" w:rsidR="00322244" w:rsidRDefault="00322244">
      <w:pPr>
        <w:ind w:firstLine="709"/>
        <w:rPr>
          <w:noProof/>
          <w:sz w:val="23"/>
          <w:szCs w:val="23"/>
        </w:rPr>
      </w:pPr>
      <w:bookmarkStart w:id="359" w:name="стр126"/>
      <w:bookmarkStart w:id="360" w:name="стр127"/>
      <w:bookmarkStart w:id="361" w:name="стр128"/>
      <w:bookmarkEnd w:id="359"/>
      <w:bookmarkEnd w:id="360"/>
      <w:bookmarkEnd w:id="361"/>
      <w:r>
        <w:rPr>
          <w:noProof/>
          <w:sz w:val="23"/>
          <w:szCs w:val="23"/>
        </w:rPr>
        <w:t>Проявляясь с каждой Манвантарой, как Нараяна или Сваямбхува (Самосущий), он проникает в Мировое Яйцо и при окончании божественной инкубации исходит из него, как Брама или Праджапати, прародитель будущей Вселенной, в которую он развертывается. Он есть Пуруша (Дух), но он также Пракрити (Материя). Потому только после разделения его на две половины – на Брама-Вак (Женское начало) и Брама-Вирадж (Мужское начало) – Праджапати становится Брамою мужского пола.</w:t>
      </w:r>
    </w:p>
    <w:p w14:paraId="1F87DB3D" w14:textId="77777777" w:rsidR="00322244" w:rsidRDefault="00322244">
      <w:pPr>
        <w:ind w:left="113" w:firstLine="709"/>
        <w:jc w:val="center"/>
        <w:rPr>
          <w:noProof/>
          <w:sz w:val="23"/>
          <w:szCs w:val="23"/>
        </w:rPr>
      </w:pPr>
      <w:r>
        <w:rPr>
          <w:noProof/>
          <w:sz w:val="27"/>
          <w:szCs w:val="27"/>
        </w:rPr>
        <w:t>_____</w:t>
      </w:r>
    </w:p>
    <w:p w14:paraId="39F27745" w14:textId="77777777" w:rsidR="00322244" w:rsidRDefault="00322244">
      <w:pPr>
        <w:ind w:firstLine="709"/>
        <w:rPr>
          <w:noProof/>
          <w:sz w:val="23"/>
          <w:szCs w:val="23"/>
        </w:rPr>
      </w:pPr>
    </w:p>
    <w:p w14:paraId="25D6702E" w14:textId="77777777" w:rsidR="00322244" w:rsidRDefault="00322244" w:rsidP="00D82C33">
      <w:pPr>
        <w:pStyle w:val="3"/>
        <w:ind w:right="0" w:firstLine="709"/>
        <w:rPr>
          <w:noProof/>
          <w:sz w:val="23"/>
          <w:szCs w:val="23"/>
        </w:rPr>
      </w:pPr>
      <w:bookmarkStart w:id="362" w:name="_Toc161291794"/>
      <w:bookmarkStart w:id="363" w:name="_Toc161292084"/>
      <w:bookmarkStart w:id="364" w:name="_Toc169967184"/>
      <w:bookmarkStart w:id="365" w:name="_Toc172142426"/>
      <w:r>
        <w:rPr>
          <w:noProof/>
          <w:sz w:val="23"/>
          <w:szCs w:val="23"/>
        </w:rPr>
        <w:t>СТАНЦА III.9.</w:t>
      </w:r>
      <w:bookmarkEnd w:id="362"/>
      <w:bookmarkEnd w:id="363"/>
      <w:bookmarkEnd w:id="364"/>
      <w:bookmarkEnd w:id="365"/>
    </w:p>
    <w:p w14:paraId="2E9A4D95" w14:textId="26AE48FB" w:rsidR="00322244" w:rsidRDefault="00322244">
      <w:pPr>
        <w:pStyle w:val="ac"/>
        <w:ind w:right="0" w:firstLine="709"/>
        <w:rPr>
          <w:noProof/>
          <w:sz w:val="21"/>
          <w:szCs w:val="21"/>
        </w:rPr>
      </w:pPr>
      <w:r>
        <w:rPr>
          <w:noProof/>
          <w:sz w:val="21"/>
          <w:szCs w:val="21"/>
        </w:rPr>
        <w:t>9. СВЕТ – ХЛАДНЫЙ ПЛАМЕНЬ, И ПЛАМЕНЬ – ОГНЬ, И ОГНЬ РОЖДАЕТ ТЕПЛО, ВОДУ ПРОИЗВОДЯЩЕЕ, – ВОДУ ЖИЗНИ В ВЕЛИКОЙ МАТЕРИ</w:t>
      </w:r>
      <w:r w:rsidR="0036186B" w:rsidRPr="0036186B">
        <w:rPr>
          <w:rStyle w:val="af7"/>
          <w:noProof/>
          <w:color w:val="002164"/>
          <w:sz w:val="21"/>
          <w:szCs w:val="21"/>
        </w:rPr>
        <w:footnoteReference w:id="102"/>
      </w:r>
      <w:r>
        <w:rPr>
          <w:noProof/>
          <w:sz w:val="21"/>
          <w:szCs w:val="21"/>
        </w:rPr>
        <w:t>.</w:t>
      </w:r>
    </w:p>
    <w:p w14:paraId="709F21CC" w14:textId="701982E2" w:rsidR="00322244" w:rsidRDefault="00322244">
      <w:pPr>
        <w:ind w:firstLine="709"/>
        <w:rPr>
          <w:noProof/>
          <w:sz w:val="23"/>
          <w:szCs w:val="23"/>
        </w:rPr>
      </w:pPr>
      <w:r>
        <w:rPr>
          <w:noProof/>
          <w:sz w:val="23"/>
          <w:szCs w:val="23"/>
        </w:rPr>
        <w:t>Следует помнить, что слова «Свет», «Пламя» и «Огонь» были взяты переводчиками из словаря старых «Философов Огня»</w:t>
      </w:r>
      <w:r w:rsidR="0036186B" w:rsidRPr="0036186B">
        <w:rPr>
          <w:rStyle w:val="af7"/>
          <w:noProof/>
          <w:color w:val="002164"/>
          <w:sz w:val="23"/>
          <w:szCs w:val="23"/>
        </w:rPr>
        <w:footnoteReference w:id="103"/>
      </w:r>
      <w:r>
        <w:rPr>
          <w:noProof/>
          <w:sz w:val="23"/>
          <w:szCs w:val="23"/>
        </w:rPr>
        <w:t xml:space="preserve"> для того, чтобы передать ясное значение архаических терминов и символов, употребленных в оригинале. Иначе они остались бы совершенно непонятными европейскому читателю. Но для изучающего Оккультизм вышеуказанные термины будут достаточно ясны.</w:t>
      </w:r>
    </w:p>
    <w:p w14:paraId="23E072B1" w14:textId="3BFBDE04" w:rsidR="00322244" w:rsidRDefault="00322244">
      <w:pPr>
        <w:ind w:firstLine="709"/>
        <w:rPr>
          <w:noProof/>
          <w:sz w:val="23"/>
          <w:szCs w:val="23"/>
        </w:rPr>
      </w:pPr>
      <w:r>
        <w:rPr>
          <w:noProof/>
          <w:sz w:val="23"/>
          <w:szCs w:val="23"/>
        </w:rPr>
        <w:t xml:space="preserve">Все эти – «Свет», «Пламя», «Холод», «Огонь», «Тепло», «Вода» и «Вода Жизни» – являются на нашем плане потомством или, как выразился бы современный физик, коррелятами Электричества </w:t>
      </w:r>
      <w:r w:rsidR="0036186B" w:rsidRPr="0036186B">
        <w:rPr>
          <w:noProof/>
          <w:color w:val="002164"/>
          <w:sz w:val="23"/>
          <w:szCs w:val="23"/>
          <w:vertAlign w:val="superscript"/>
        </w:rPr>
        <w:t>(двуеродного Фохата)</w:t>
      </w:r>
      <w:r>
        <w:rPr>
          <w:noProof/>
          <w:sz w:val="23"/>
          <w:szCs w:val="23"/>
        </w:rPr>
        <w:t>. Мощное слово и ещё более мощный символ! Сокровенный прародитель не менее сокровенного потомства: Огня – творца, ох</w:t>
      </w:r>
      <w:bookmarkStart w:id="366" w:name="стр129"/>
      <w:bookmarkEnd w:id="366"/>
      <w:r>
        <w:rPr>
          <w:noProof/>
          <w:sz w:val="23"/>
          <w:szCs w:val="23"/>
        </w:rPr>
        <w:t>ранителя и разрушителя; Света – естества наших божественных предков; Пламени – Души вещей. Электричество – Единая Жизнь на верхней ступени лестницы, и Астральный флюид, Атанор алхимиков, на низшей; Бог и Дьявол, Добро и Зло.</w:t>
      </w:r>
    </w:p>
    <w:p w14:paraId="749CB335" w14:textId="40C7CB8B" w:rsidR="00322244" w:rsidRDefault="00322244">
      <w:pPr>
        <w:ind w:firstLine="709"/>
        <w:rPr>
          <w:noProof/>
          <w:sz w:val="23"/>
          <w:szCs w:val="23"/>
        </w:rPr>
      </w:pPr>
      <w:r>
        <w:rPr>
          <w:noProof/>
          <w:sz w:val="23"/>
          <w:szCs w:val="23"/>
        </w:rPr>
        <w:t xml:space="preserve">Теперь, почему Свет назван «Холодное Пламя»? В порядке космической эволюции (как утверждается оккультизмом), энергия, побуждающая материю к движению, после её первичного образования в атомы, рождается на нашем плане в силу космического тепла; до этого периода Космос, в смысле разобщенной </w:t>
      </w:r>
      <w:r w:rsidR="0036186B" w:rsidRPr="0036186B">
        <w:rPr>
          <w:noProof/>
          <w:color w:val="002164"/>
          <w:sz w:val="23"/>
          <w:szCs w:val="23"/>
          <w:vertAlign w:val="superscript"/>
        </w:rPr>
        <w:t>(структурированной и предметной)</w:t>
      </w:r>
      <w:r>
        <w:rPr>
          <w:noProof/>
          <w:sz w:val="23"/>
          <w:szCs w:val="23"/>
        </w:rPr>
        <w:t xml:space="preserve"> материи, не существовал. Первичная, Изначальная Материя, вечная и сосуществующая с Пространством, «</w:t>
      </w:r>
      <w:r>
        <w:rPr>
          <w:i/>
          <w:noProof/>
          <w:sz w:val="23"/>
          <w:szCs w:val="23"/>
        </w:rPr>
        <w:t>которая не имеет ни начала, ни конца, (</w:t>
      </w:r>
      <w:r>
        <w:rPr>
          <w:noProof/>
          <w:sz w:val="23"/>
          <w:szCs w:val="23"/>
        </w:rPr>
        <w:t>будучи</w:t>
      </w:r>
      <w:r>
        <w:rPr>
          <w:i/>
          <w:noProof/>
          <w:sz w:val="23"/>
          <w:szCs w:val="23"/>
        </w:rPr>
        <w:t>) ни тепла, ни холодна, но обладает особой, присущей ей природой</w:t>
      </w:r>
      <w:r>
        <w:rPr>
          <w:noProof/>
          <w:sz w:val="23"/>
          <w:szCs w:val="23"/>
        </w:rPr>
        <w:t xml:space="preserve">», так гласит комментарий. Тепло и холод относительные качества и принадлежат к области проявленных миров, которые все происходят от проявленного </w:t>
      </w:r>
      <w:r>
        <w:rPr>
          <w:i/>
          <w:noProof/>
          <w:sz w:val="23"/>
          <w:szCs w:val="23"/>
        </w:rPr>
        <w:t>Гиле</w:t>
      </w:r>
      <w:r>
        <w:rPr>
          <w:noProof/>
          <w:sz w:val="23"/>
          <w:szCs w:val="23"/>
        </w:rPr>
        <w:t xml:space="preserve"> (</w:t>
      </w:r>
      <w:r>
        <w:rPr>
          <w:i/>
          <w:noProof/>
          <w:sz w:val="23"/>
          <w:szCs w:val="23"/>
        </w:rPr>
        <w:t>Hyle</w:t>
      </w:r>
      <w:r>
        <w:rPr>
          <w:noProof/>
          <w:sz w:val="23"/>
          <w:szCs w:val="23"/>
        </w:rPr>
        <w:t>), называемого «Холодной Девой» в его абсолютно латентном аспекте, и «Матерью», когда он пробужден к жизни.</w:t>
      </w:r>
    </w:p>
    <w:p w14:paraId="3A940053" w14:textId="38BE99F8" w:rsidR="00322244" w:rsidRDefault="00322244">
      <w:pPr>
        <w:ind w:firstLine="709"/>
        <w:rPr>
          <w:noProof/>
          <w:sz w:val="23"/>
          <w:szCs w:val="23"/>
        </w:rPr>
      </w:pPr>
      <w:r>
        <w:rPr>
          <w:noProof/>
          <w:sz w:val="23"/>
          <w:szCs w:val="23"/>
        </w:rPr>
        <w:t xml:space="preserve">Древние, западные космогонические мифы утверждают, что вначале был лишь холодный туман (Отец) и плодоносный ил (Матерь </w:t>
      </w:r>
      <w:r>
        <w:rPr>
          <w:i/>
          <w:noProof/>
          <w:sz w:val="23"/>
          <w:szCs w:val="23"/>
        </w:rPr>
        <w:t>Ilus</w:t>
      </w:r>
      <w:r>
        <w:rPr>
          <w:noProof/>
          <w:sz w:val="23"/>
          <w:szCs w:val="23"/>
        </w:rPr>
        <w:t xml:space="preserve"> или </w:t>
      </w:r>
      <w:r>
        <w:rPr>
          <w:i/>
          <w:noProof/>
          <w:sz w:val="23"/>
          <w:szCs w:val="23"/>
        </w:rPr>
        <w:t>Hyle</w:t>
      </w:r>
      <w:r>
        <w:rPr>
          <w:noProof/>
          <w:sz w:val="23"/>
          <w:szCs w:val="23"/>
        </w:rPr>
        <w:t>), из которого выполз Мировой Змий (Материя)</w:t>
      </w:r>
      <w:r w:rsidR="0036186B" w:rsidRPr="0036186B">
        <w:rPr>
          <w:rStyle w:val="af7"/>
          <w:noProof/>
          <w:color w:val="002164"/>
          <w:sz w:val="23"/>
          <w:szCs w:val="23"/>
        </w:rPr>
        <w:footnoteReference w:id="104"/>
      </w:r>
      <w:r>
        <w:rPr>
          <w:noProof/>
          <w:sz w:val="23"/>
          <w:szCs w:val="23"/>
        </w:rPr>
        <w:t>. Таким образом, Предвечная Материя, прежде чем она уявляется из никогда непроявляемого плана и пробуждается к трепету действия под импульсом Фохата, есть лишь «холодное сияние, бесцветное, не имеющее ни формы, ни вкуса и лишенное всякого качества и аспекта».</w:t>
      </w:r>
    </w:p>
    <w:p w14:paraId="5ADD4498" w14:textId="77777777" w:rsidR="00322244" w:rsidRDefault="00322244">
      <w:pPr>
        <w:ind w:left="113" w:firstLine="709"/>
        <w:jc w:val="center"/>
        <w:rPr>
          <w:noProof/>
          <w:sz w:val="23"/>
          <w:szCs w:val="23"/>
        </w:rPr>
      </w:pPr>
      <w:r>
        <w:rPr>
          <w:noProof/>
          <w:sz w:val="27"/>
          <w:szCs w:val="27"/>
        </w:rPr>
        <w:t>_____</w:t>
      </w:r>
    </w:p>
    <w:p w14:paraId="759D7041" w14:textId="77777777" w:rsidR="00322244" w:rsidRDefault="00322244">
      <w:pPr>
        <w:ind w:firstLine="709"/>
        <w:rPr>
          <w:noProof/>
          <w:sz w:val="23"/>
          <w:szCs w:val="23"/>
        </w:rPr>
      </w:pPr>
    </w:p>
    <w:p w14:paraId="33E8632D" w14:textId="77777777" w:rsidR="00322244" w:rsidRDefault="00322244" w:rsidP="00D82C33">
      <w:pPr>
        <w:pStyle w:val="3"/>
        <w:ind w:right="0" w:firstLine="709"/>
        <w:rPr>
          <w:noProof/>
          <w:sz w:val="23"/>
          <w:szCs w:val="23"/>
        </w:rPr>
      </w:pPr>
      <w:bookmarkStart w:id="367" w:name="_Toc161291795"/>
      <w:bookmarkStart w:id="368" w:name="_Toc161292085"/>
      <w:bookmarkStart w:id="369" w:name="_Toc169967185"/>
      <w:bookmarkStart w:id="370" w:name="_Toc172142427"/>
      <w:r>
        <w:rPr>
          <w:noProof/>
          <w:sz w:val="23"/>
          <w:szCs w:val="23"/>
        </w:rPr>
        <w:t>СТАНЦА III.10.</w:t>
      </w:r>
      <w:bookmarkEnd w:id="367"/>
      <w:bookmarkEnd w:id="368"/>
      <w:bookmarkEnd w:id="369"/>
      <w:bookmarkEnd w:id="370"/>
    </w:p>
    <w:p w14:paraId="75318F09" w14:textId="384AE634" w:rsidR="00322244" w:rsidRDefault="00322244">
      <w:pPr>
        <w:pStyle w:val="ac"/>
        <w:ind w:right="0" w:firstLine="709"/>
        <w:rPr>
          <w:noProof/>
          <w:sz w:val="21"/>
          <w:szCs w:val="21"/>
        </w:rPr>
      </w:pPr>
      <w:r>
        <w:rPr>
          <w:noProof/>
          <w:sz w:val="21"/>
          <w:szCs w:val="21"/>
        </w:rPr>
        <w:t>10. ОТЕЦ-МАТЕРЬ ПРЯДЕТ ТКАНЬ, ВЕРХНИЙ КОНЕЦ ЕЁ ПРИКРЕПЛЕН К ДУХУ (</w:t>
      </w:r>
      <w:r>
        <w:t>Пуруша</w:t>
      </w:r>
      <w:r>
        <w:rPr>
          <w:noProof/>
          <w:sz w:val="21"/>
          <w:szCs w:val="21"/>
        </w:rPr>
        <w:t>), СВЕТУ ЕДИНОЙ ТЬМЫ, А НИЖНИЙ К ТЕНЕВОМУ КРАЮ, К МАТЕРИИ (</w:t>
      </w:r>
      <w:r>
        <w:t>Пракрити</w:t>
      </w:r>
      <w:r>
        <w:rPr>
          <w:noProof/>
          <w:sz w:val="21"/>
          <w:szCs w:val="21"/>
        </w:rPr>
        <w:t xml:space="preserve">); И ТКАНЬ ЭТА ЕСТЬ ВСЕЛЕННАЯ, СОТКАННАЯ ИЗ ДВУХ СУЩНОСТЕЙ </w:t>
      </w:r>
      <w:r w:rsidR="0036186B" w:rsidRPr="0036186B">
        <w:rPr>
          <w:noProof/>
          <w:color w:val="002164"/>
          <w:sz w:val="21"/>
          <w:szCs w:val="21"/>
          <w:vertAlign w:val="superscript"/>
        </w:rPr>
        <w:t>(мужской и женской)</w:t>
      </w:r>
      <w:r>
        <w:rPr>
          <w:noProof/>
          <w:sz w:val="21"/>
          <w:szCs w:val="21"/>
        </w:rPr>
        <w:t>, ВОЕДИНО СЛИТЫХ, ЧТО ЕСТЬ СВАБХАВАТ.</w:t>
      </w:r>
    </w:p>
    <w:p w14:paraId="0949365F" w14:textId="11574722" w:rsidR="00322244" w:rsidRDefault="00322244">
      <w:pPr>
        <w:ind w:firstLine="709"/>
        <w:rPr>
          <w:noProof/>
          <w:sz w:val="23"/>
          <w:szCs w:val="23"/>
        </w:rPr>
      </w:pPr>
      <w:r>
        <w:rPr>
          <w:noProof/>
          <w:sz w:val="23"/>
          <w:szCs w:val="23"/>
        </w:rPr>
        <w:t xml:space="preserve">В </w:t>
      </w:r>
      <w:r>
        <w:rPr>
          <w:i/>
          <w:noProof/>
          <w:sz w:val="23"/>
          <w:szCs w:val="23"/>
        </w:rPr>
        <w:t>Мандукья Упанишаде</w:t>
      </w:r>
      <w:r>
        <w:rPr>
          <w:noProof/>
          <w:sz w:val="23"/>
          <w:szCs w:val="23"/>
        </w:rPr>
        <w:t xml:space="preserve"> написано: «Как паук выбрасывает и втягивает свою паутину, как травы произрастают из земли... так Вселенная происходит от нерушимого Брамы» </w:t>
      </w:r>
      <w:r w:rsidR="0036186B" w:rsidRPr="0036186B">
        <w:rPr>
          <w:rStyle w:val="af7"/>
          <w:noProof/>
          <w:color w:val="002164"/>
          <w:sz w:val="23"/>
          <w:szCs w:val="23"/>
        </w:rPr>
        <w:footnoteReference w:id="105"/>
      </w:r>
      <w:r>
        <w:rPr>
          <w:noProof/>
          <w:sz w:val="23"/>
          <w:szCs w:val="23"/>
        </w:rPr>
        <w:t>, ибо «Зародыш Неведомой Тьмы» есть тот материал, из которого всё эволюционирует и развивается, «как паутина из паука, как пена из воды» и т. д.</w:t>
      </w:r>
    </w:p>
    <w:p w14:paraId="58B795C7" w14:textId="77777777" w:rsidR="00322244" w:rsidRDefault="00322244">
      <w:pPr>
        <w:ind w:firstLine="709"/>
        <w:rPr>
          <w:noProof/>
          <w:sz w:val="23"/>
          <w:szCs w:val="23"/>
        </w:rPr>
      </w:pPr>
    </w:p>
    <w:p w14:paraId="15F9E723" w14:textId="77777777" w:rsidR="00322244" w:rsidRDefault="00322244">
      <w:pPr>
        <w:ind w:firstLine="709"/>
        <w:rPr>
          <w:noProof/>
          <w:sz w:val="23"/>
          <w:szCs w:val="23"/>
        </w:rPr>
      </w:pPr>
      <w:r>
        <w:rPr>
          <w:i/>
          <w:noProof/>
          <w:sz w:val="23"/>
          <w:szCs w:val="23"/>
        </w:rPr>
        <w:t>А.В.</w:t>
      </w:r>
      <w:r>
        <w:rPr>
          <w:noProof/>
          <w:sz w:val="23"/>
          <w:szCs w:val="23"/>
        </w:rPr>
        <w:t xml:space="preserve"> Взаимодействие двух Начал является истоком Мироздания. В индуистской мифологии, как и во многих других религиях, всегда явлены божественные пары. Взаимодействие Начал является одной из наиболее скрытых тайн древних учений. Во времена написания «Тайной Доктрины» раскрытие да и сам разговор об этой взрывоопасной теме был ещё невозможен. Ниже мы приводим выдержки из Учения Храма и Агни Йоги, впервые дающие ключ к обретению неиссякаемого источника энергии и гармонии.</w:t>
      </w:r>
    </w:p>
    <w:p w14:paraId="2F24D626" w14:textId="77777777" w:rsidR="00322244" w:rsidRDefault="00322244">
      <w:pPr>
        <w:ind w:firstLine="709"/>
        <w:rPr>
          <w:noProof/>
          <w:sz w:val="23"/>
          <w:szCs w:val="23"/>
        </w:rPr>
      </w:pPr>
    </w:p>
    <w:p w14:paraId="33383EA1" w14:textId="77777777" w:rsidR="00322244" w:rsidRDefault="00322244">
      <w:pPr>
        <w:pStyle w:val="1"/>
        <w:jc w:val="center"/>
        <w:rPr>
          <w:b w:val="0"/>
          <w:smallCaps/>
        </w:rPr>
      </w:pPr>
      <w:bookmarkStart w:id="371" w:name="_Toc165309801"/>
      <w:bookmarkStart w:id="372" w:name="_Toc165309931"/>
      <w:bookmarkStart w:id="373" w:name="_Toc165310046"/>
      <w:bookmarkStart w:id="374" w:name="_Toc165310161"/>
      <w:bookmarkStart w:id="375" w:name="_Toc166476926"/>
      <w:bookmarkStart w:id="376" w:name="_Toc169967186"/>
      <w:bookmarkStart w:id="377" w:name="_Toc172142428"/>
      <w:r>
        <w:rPr>
          <w:b w:val="0"/>
          <w:smallCaps/>
        </w:rPr>
        <w:t>Учение Храма (Учитель Иларион) о единении Начал</w:t>
      </w:r>
      <w:bookmarkEnd w:id="371"/>
      <w:bookmarkEnd w:id="372"/>
      <w:bookmarkEnd w:id="373"/>
      <w:bookmarkEnd w:id="374"/>
      <w:bookmarkEnd w:id="375"/>
      <w:bookmarkEnd w:id="376"/>
      <w:bookmarkEnd w:id="377"/>
    </w:p>
    <w:p w14:paraId="0FC783A1" w14:textId="77777777" w:rsidR="00322244" w:rsidRDefault="00322244">
      <w:pPr>
        <w:rPr>
          <w:sz w:val="23"/>
          <w:szCs w:val="23"/>
        </w:rPr>
      </w:pPr>
    </w:p>
    <w:p w14:paraId="7411627F" w14:textId="3F6609E2" w:rsidR="00322244" w:rsidRDefault="00322244">
      <w:pPr>
        <w:ind w:firstLine="709"/>
        <w:rPr>
          <w:sz w:val="23"/>
          <w:szCs w:val="23"/>
        </w:rPr>
      </w:pPr>
      <w:r>
        <w:rPr>
          <w:sz w:val="23"/>
          <w:szCs w:val="23"/>
        </w:rPr>
        <w:t>«В то время как законы, управляющие химическим сродством, при надлежащих условиях могут вызывать сочетание элементов, само это сочетание зависит от количества или от степени исходных элементов и, следовательно, строится на принципах математики и геометрии. От этих же принципов будет зависеть и то, какие формы этих элементов потребуются в процессе соединения, с тем чтобы проявиться в плотной материи, а значит, и то, в каких царствах природы они будут действовать. Невозможно сочетать два какие-либо элемента, если они не находятся в надлежащем математическом соотношении друг с другом. И если это соотношение неправильно, то принцип теплоты, проявленный в кислороде, не сможет объединить две какие-либо субстанции. Он может лишь разложить их, предоставляя атомным составляющим самим найти путь к тем атомам, с которыми может быть осуществлено объединение.</w:t>
      </w:r>
    </w:p>
    <w:p w14:paraId="59FC8604" w14:textId="4895FBAB" w:rsidR="00322244" w:rsidRDefault="00322244">
      <w:pPr>
        <w:ind w:firstLine="709"/>
        <w:rPr>
          <w:sz w:val="23"/>
          <w:szCs w:val="23"/>
        </w:rPr>
      </w:pPr>
      <w:r>
        <w:rPr>
          <w:sz w:val="23"/>
          <w:szCs w:val="23"/>
        </w:rPr>
        <w:t>Истинное соотношение между двумя элементами, то есть сродство одного элемента с другим, устанавливается на более высоком плане, нежели план Разума, а именно на плане Сознания, или Духа, Великого Дыхания, на плане Тождеств.</w:t>
      </w:r>
    </w:p>
    <w:p w14:paraId="47AE263D" w14:textId="3CE49D6C" w:rsidR="00322244" w:rsidRDefault="00322244">
      <w:pPr>
        <w:ind w:firstLine="709"/>
        <w:rPr>
          <w:sz w:val="23"/>
          <w:szCs w:val="23"/>
        </w:rPr>
      </w:pPr>
      <w:r>
        <w:rPr>
          <w:sz w:val="23"/>
          <w:szCs w:val="23"/>
        </w:rPr>
        <w:t xml:space="preserve">С первым вздохом Великого Дыхания малейшие дуновения этого потока – огненные силы – </w:t>
      </w:r>
      <w:proofErr w:type="spellStart"/>
      <w:r>
        <w:rPr>
          <w:sz w:val="23"/>
          <w:szCs w:val="23"/>
        </w:rPr>
        <w:t>эманируют</w:t>
      </w:r>
      <w:proofErr w:type="spellEnd"/>
      <w:r>
        <w:rPr>
          <w:sz w:val="23"/>
          <w:szCs w:val="23"/>
        </w:rPr>
        <w:t xml:space="preserve"> и вступают в сочетания друг с другом, создавая таким образом [огненно-ментальный] план, или состояние, называемое нами Разумом. Каждое из этих Дыханий есть Божественный Дух – Сущность – Бог, который жертвует своим, проявленным в целостности и единстве бытием, чтобы проявиться во множественности; каждое – есть форма движения, которая образует множество степеней вибраций.</w:t>
      </w:r>
    </w:p>
    <w:p w14:paraId="7EFDC361" w14:textId="29780AF5" w:rsidR="00322244" w:rsidRDefault="00322244">
      <w:pPr>
        <w:ind w:firstLine="709"/>
        <w:rPr>
          <w:sz w:val="23"/>
          <w:szCs w:val="23"/>
        </w:rPr>
      </w:pPr>
      <w:r>
        <w:rPr>
          <w:sz w:val="23"/>
          <w:szCs w:val="23"/>
        </w:rPr>
        <w:t>Я лишь слегка коснулся этих великих тайн, с тем чтобы проиллюстрировать два самых важных момента, а именно: отношение одной созданной вещи или живой сущности к другой, тот способ, посредством которого сочетаются две близко связанные сущности, чтобы создать ещё две, а также вопрос о потомстве этих четырех на следующем плане.</w:t>
      </w:r>
    </w:p>
    <w:p w14:paraId="683D5C8B" w14:textId="7D4920DB" w:rsidR="00322244" w:rsidRDefault="00322244">
      <w:pPr>
        <w:ind w:firstLine="709"/>
        <w:rPr>
          <w:sz w:val="23"/>
          <w:szCs w:val="23"/>
        </w:rPr>
      </w:pPr>
      <w:r>
        <w:rPr>
          <w:sz w:val="23"/>
          <w:szCs w:val="23"/>
        </w:rPr>
        <w:t xml:space="preserve">Как было сказано ранее, каждое Дыхание, каждый Бог, или монада, является отдельной жизнью, индивидуальность которой не может быть утеряна, какую бы форму или комбинацию форм </w:t>
      </w:r>
      <w:proofErr w:type="spellStart"/>
      <w:r>
        <w:rPr>
          <w:sz w:val="23"/>
          <w:szCs w:val="23"/>
        </w:rPr>
        <w:t>монадическая</w:t>
      </w:r>
      <w:proofErr w:type="spellEnd"/>
      <w:r>
        <w:rPr>
          <w:sz w:val="23"/>
          <w:szCs w:val="23"/>
        </w:rPr>
        <w:t xml:space="preserve"> сущность (эманацией которой монада является) ни создала во Времени и Пространстве. Ваше истинное «я» </w:t>
      </w:r>
      <w:r w:rsidR="0036186B" w:rsidRPr="0036186B">
        <w:rPr>
          <w:color w:val="002164"/>
          <w:sz w:val="23"/>
          <w:szCs w:val="23"/>
          <w:vertAlign w:val="superscript"/>
        </w:rPr>
        <w:t>(зерно духа до разделения его на две духовные половины)</w:t>
      </w:r>
      <w:r>
        <w:rPr>
          <w:sz w:val="23"/>
          <w:szCs w:val="23"/>
        </w:rPr>
        <w:t xml:space="preserve"> будет этим «я» вечно, какими бы ни были ваши воплощения – однополыми или двуполыми.</w:t>
      </w:r>
    </w:p>
    <w:p w14:paraId="15142787" w14:textId="77777777" w:rsidR="00322244" w:rsidRDefault="00322244">
      <w:pPr>
        <w:ind w:firstLine="709"/>
        <w:rPr>
          <w:sz w:val="23"/>
          <w:szCs w:val="23"/>
        </w:rPr>
      </w:pPr>
      <w:r>
        <w:rPr>
          <w:sz w:val="23"/>
          <w:szCs w:val="23"/>
        </w:rPr>
        <w:t>&lt;...&gt;</w:t>
      </w:r>
    </w:p>
    <w:p w14:paraId="413D1027" w14:textId="797E792D" w:rsidR="00322244" w:rsidRDefault="00322244">
      <w:pPr>
        <w:ind w:firstLine="709"/>
      </w:pPr>
      <w:r>
        <w:t xml:space="preserve">Две двуполые сущности должны соединиться, чтобы создать ещё две двуполые сущности на низших планах в последующем расовом цикле </w:t>
      </w:r>
      <w:r w:rsidR="0036186B" w:rsidRPr="0036186B">
        <w:rPr>
          <w:rStyle w:val="af7"/>
          <w:color w:val="002164"/>
        </w:rPr>
        <w:footnoteReference w:id="106"/>
      </w:r>
      <w:r>
        <w:t>.</w:t>
      </w:r>
    </w:p>
    <w:p w14:paraId="5EA18527" w14:textId="77777777" w:rsidR="00322244" w:rsidRDefault="00322244">
      <w:pPr>
        <w:ind w:firstLine="709"/>
        <w:rPr>
          <w:sz w:val="23"/>
          <w:szCs w:val="23"/>
        </w:rPr>
      </w:pPr>
      <w:r>
        <w:t>&lt;...&gt;</w:t>
      </w:r>
    </w:p>
    <w:p w14:paraId="757E12F7" w14:textId="03FBAADD" w:rsidR="00322244" w:rsidRDefault="00322244">
      <w:pPr>
        <w:ind w:firstLine="709"/>
        <w:rPr>
          <w:sz w:val="23"/>
          <w:szCs w:val="23"/>
        </w:rPr>
      </w:pPr>
      <w:r>
        <w:rPr>
          <w:sz w:val="23"/>
          <w:szCs w:val="23"/>
        </w:rPr>
        <w:t xml:space="preserve">Рассмотрим семью человечества настоящего века – нас самих. Первые две Монады, соединившиеся, с тем чтобы создать первую трёх-, а затем и первую </w:t>
      </w:r>
      <w:proofErr w:type="spellStart"/>
      <w:r>
        <w:rPr>
          <w:sz w:val="23"/>
          <w:szCs w:val="23"/>
        </w:rPr>
        <w:t>четырехликую</w:t>
      </w:r>
      <w:proofErr w:type="spellEnd"/>
      <w:r>
        <w:rPr>
          <w:sz w:val="23"/>
          <w:szCs w:val="23"/>
        </w:rPr>
        <w:t xml:space="preserve"> энергию, а также все другие, последовавшие в подобном порядке и никогда не терявшие своей индивидуальности, и поныне существуют как расы и планы, или состояния, сознания. Каждые мужчина и женщина в этом мире со всеми потенциальностями создавших их монад являются, таким образом, перевоплощением, дифференциацией Божественной Главы великой расы, или космической семьи </w:t>
      </w:r>
      <w:r w:rsidR="0036186B" w:rsidRPr="0036186B">
        <w:rPr>
          <w:color w:val="002164"/>
          <w:sz w:val="23"/>
          <w:szCs w:val="23"/>
          <w:vertAlign w:val="superscript"/>
        </w:rPr>
        <w:t xml:space="preserve">(Планетарный Дух, </w:t>
      </w:r>
      <w:proofErr w:type="spellStart"/>
      <w:r w:rsidR="0036186B" w:rsidRPr="0036186B">
        <w:rPr>
          <w:color w:val="002164"/>
          <w:sz w:val="23"/>
          <w:szCs w:val="23"/>
          <w:vertAlign w:val="superscript"/>
        </w:rPr>
        <w:t>эманирующий</w:t>
      </w:r>
      <w:proofErr w:type="spellEnd"/>
      <w:r w:rsidR="0036186B" w:rsidRPr="0036186B">
        <w:rPr>
          <w:color w:val="002164"/>
          <w:sz w:val="23"/>
          <w:szCs w:val="23"/>
          <w:vertAlign w:val="superscript"/>
        </w:rPr>
        <w:t xml:space="preserve"> соответствующую расу или народ)</w:t>
      </w:r>
      <w:r>
        <w:rPr>
          <w:sz w:val="23"/>
          <w:szCs w:val="23"/>
        </w:rPr>
        <w:t xml:space="preserve">» </w:t>
      </w:r>
      <w:r w:rsidR="0036186B" w:rsidRPr="0036186B">
        <w:rPr>
          <w:rStyle w:val="af7"/>
          <w:color w:val="002164"/>
          <w:sz w:val="23"/>
          <w:szCs w:val="23"/>
        </w:rPr>
        <w:footnoteReference w:id="107"/>
      </w:r>
      <w:r>
        <w:rPr>
          <w:sz w:val="23"/>
          <w:szCs w:val="23"/>
        </w:rPr>
        <w:t>.</w:t>
      </w:r>
    </w:p>
    <w:p w14:paraId="00AA79DB" w14:textId="77777777" w:rsidR="00322244" w:rsidRDefault="00322244">
      <w:pPr>
        <w:ind w:firstLine="709"/>
        <w:rPr>
          <w:noProof/>
          <w:sz w:val="23"/>
          <w:szCs w:val="23"/>
        </w:rPr>
      </w:pPr>
    </w:p>
    <w:p w14:paraId="27117E3B" w14:textId="0B8B9FAC" w:rsidR="00322244" w:rsidRDefault="00322244">
      <w:pPr>
        <w:ind w:firstLine="709"/>
        <w:rPr>
          <w:sz w:val="23"/>
          <w:szCs w:val="23"/>
        </w:rPr>
      </w:pPr>
      <w:r>
        <w:rPr>
          <w:noProof/>
          <w:sz w:val="23"/>
          <w:szCs w:val="23"/>
        </w:rPr>
        <w:t>«</w:t>
      </w:r>
      <w:proofErr w:type="spellStart"/>
      <w:r>
        <w:rPr>
          <w:sz w:val="23"/>
          <w:szCs w:val="23"/>
        </w:rPr>
        <w:t>Нирманакая</w:t>
      </w:r>
      <w:proofErr w:type="spellEnd"/>
      <w:r>
        <w:rPr>
          <w:sz w:val="23"/>
          <w:szCs w:val="23"/>
        </w:rPr>
        <w:t xml:space="preserve"> – носители или тела Великих Учителей – создаются из </w:t>
      </w:r>
      <w:proofErr w:type="spellStart"/>
      <w:r>
        <w:rPr>
          <w:sz w:val="23"/>
          <w:szCs w:val="23"/>
        </w:rPr>
        <w:t>аурического</w:t>
      </w:r>
      <w:proofErr w:type="spellEnd"/>
      <w:r>
        <w:rPr>
          <w:sz w:val="23"/>
          <w:szCs w:val="23"/>
        </w:rPr>
        <w:t xml:space="preserve"> субстрата Духовной Волей. Только Духовная Воля, наивысшая ступень потенциальной субстанции, может управлять аурической субстанцией, которая вмещает мужское и женское начала и не имеет пола, но на планах дифференциации </w:t>
      </w:r>
      <w:r w:rsidR="0036186B" w:rsidRPr="0036186B">
        <w:rPr>
          <w:color w:val="002164"/>
          <w:sz w:val="23"/>
          <w:szCs w:val="23"/>
          <w:vertAlign w:val="superscript"/>
        </w:rPr>
        <w:t>(т.е. в проявленном плане)</w:t>
      </w:r>
      <w:r>
        <w:rPr>
          <w:sz w:val="23"/>
          <w:szCs w:val="23"/>
        </w:rPr>
        <w:t xml:space="preserve"> проявляется как мужчина и женщина. Проводник отдельного Эго погружается в проявление на заре Манвантары как единое существо с единой [муже-женской] аурой; каждая индивидуальность окружена частью этой аурической субстанции, которая кажется человеку отдельной аурой. Но на самом деле аура никогда не может быть разделена, какой бы пол ни избрали для проявления воплощающиеся индивидуальности </w:t>
      </w:r>
      <w:r w:rsidR="0036186B" w:rsidRPr="0036186B">
        <w:rPr>
          <w:color w:val="002164"/>
          <w:sz w:val="23"/>
          <w:szCs w:val="23"/>
          <w:vertAlign w:val="superscript"/>
        </w:rPr>
        <w:t xml:space="preserve">(духовные половины единого зерна духа, ибо на плане </w:t>
      </w:r>
      <w:proofErr w:type="spellStart"/>
      <w:r w:rsidR="0036186B" w:rsidRPr="0036186B">
        <w:rPr>
          <w:color w:val="002164"/>
          <w:sz w:val="23"/>
          <w:szCs w:val="23"/>
          <w:vertAlign w:val="superscript"/>
        </w:rPr>
        <w:t>Атмы</w:t>
      </w:r>
      <w:proofErr w:type="spellEnd"/>
      <w:r w:rsidR="0036186B" w:rsidRPr="0036186B">
        <w:rPr>
          <w:color w:val="002164"/>
          <w:sz w:val="23"/>
          <w:szCs w:val="23"/>
          <w:vertAlign w:val="superscript"/>
        </w:rPr>
        <w:t>, плане духовной ауры, они едины)</w:t>
      </w:r>
      <w:r>
        <w:rPr>
          <w:sz w:val="23"/>
          <w:szCs w:val="23"/>
        </w:rPr>
        <w:t xml:space="preserve">. Рано или поздно они должны соединиться, так как ни одна не может достичь желанной цели без другой» </w:t>
      </w:r>
      <w:r w:rsidR="0036186B" w:rsidRPr="0036186B">
        <w:rPr>
          <w:rStyle w:val="af7"/>
          <w:color w:val="002164"/>
          <w:sz w:val="23"/>
          <w:szCs w:val="23"/>
        </w:rPr>
        <w:footnoteReference w:id="108"/>
      </w:r>
      <w:r>
        <w:rPr>
          <w:sz w:val="23"/>
          <w:szCs w:val="23"/>
        </w:rPr>
        <w:t>.</w:t>
      </w:r>
    </w:p>
    <w:p w14:paraId="652475B3" w14:textId="77777777" w:rsidR="00322244" w:rsidRDefault="00322244">
      <w:pPr>
        <w:ind w:firstLine="709"/>
        <w:rPr>
          <w:noProof/>
          <w:sz w:val="23"/>
          <w:szCs w:val="23"/>
        </w:rPr>
      </w:pPr>
    </w:p>
    <w:p w14:paraId="42C43852" w14:textId="77777777" w:rsidR="00322244" w:rsidRDefault="00322244">
      <w:pPr>
        <w:pStyle w:val="1"/>
        <w:jc w:val="center"/>
        <w:rPr>
          <w:b w:val="0"/>
          <w:smallCaps/>
        </w:rPr>
      </w:pPr>
      <w:bookmarkStart w:id="378" w:name="_Toc165309802"/>
      <w:bookmarkStart w:id="379" w:name="_Toc165309932"/>
      <w:bookmarkStart w:id="380" w:name="_Toc165310047"/>
      <w:bookmarkStart w:id="381" w:name="_Toc165310162"/>
      <w:bookmarkStart w:id="382" w:name="_Toc166476927"/>
      <w:bookmarkStart w:id="383" w:name="_Toc169967187"/>
      <w:bookmarkStart w:id="384" w:name="_Toc172142429"/>
      <w:r>
        <w:rPr>
          <w:b w:val="0"/>
          <w:smallCaps/>
        </w:rPr>
        <w:t>Агни Йога о единении Начал</w:t>
      </w:r>
      <w:bookmarkEnd w:id="378"/>
      <w:bookmarkEnd w:id="379"/>
      <w:bookmarkEnd w:id="380"/>
      <w:bookmarkEnd w:id="381"/>
      <w:bookmarkEnd w:id="382"/>
      <w:bookmarkEnd w:id="383"/>
      <w:bookmarkEnd w:id="384"/>
    </w:p>
    <w:p w14:paraId="7CB16D50" w14:textId="77777777" w:rsidR="00322244" w:rsidRDefault="00322244">
      <w:pPr>
        <w:rPr>
          <w:noProof/>
          <w:sz w:val="23"/>
          <w:szCs w:val="23"/>
        </w:rPr>
      </w:pPr>
    </w:p>
    <w:p w14:paraId="3DBB99DD" w14:textId="77777777" w:rsidR="00322244" w:rsidRDefault="00322244">
      <w:pPr>
        <w:ind w:firstLine="709"/>
        <w:rPr>
          <w:sz w:val="23"/>
          <w:szCs w:val="23"/>
        </w:rPr>
      </w:pPr>
      <w:r>
        <w:rPr>
          <w:sz w:val="23"/>
          <w:szCs w:val="23"/>
        </w:rPr>
        <w:t>«Космический Магнетизм уявляется на вращении ярой проявленной основной двуеродности...</w:t>
      </w:r>
    </w:p>
    <w:p w14:paraId="610A7A3E" w14:textId="77777777" w:rsidR="00322244" w:rsidRDefault="00322244">
      <w:pPr>
        <w:ind w:firstLine="709"/>
        <w:rPr>
          <w:sz w:val="23"/>
          <w:szCs w:val="23"/>
        </w:rPr>
      </w:pPr>
      <w:r>
        <w:rPr>
          <w:sz w:val="23"/>
          <w:szCs w:val="23"/>
        </w:rPr>
        <w:t>Вращение уявляет ядро, которое начинает поглощать и присоединять на вращении новые ингредиенты, сгущенные Огнём и уявленные на новом химизме из-за зарождения их в иных областях Пространства. Огонь в слиянии своем двуероден...</w:t>
      </w:r>
    </w:p>
    <w:p w14:paraId="6A0076E2" w14:textId="77777777" w:rsidR="00322244" w:rsidRDefault="00322244">
      <w:pPr>
        <w:rPr>
          <w:sz w:val="23"/>
          <w:szCs w:val="23"/>
        </w:rPr>
      </w:pPr>
    </w:p>
    <w:p w14:paraId="2EDDBE8E" w14:textId="77777777" w:rsidR="00322244" w:rsidRDefault="00322244">
      <w:pPr>
        <w:ind w:firstLine="709"/>
        <w:rPr>
          <w:sz w:val="23"/>
          <w:szCs w:val="23"/>
        </w:rPr>
      </w:pPr>
      <w:r>
        <w:rPr>
          <w:sz w:val="23"/>
          <w:szCs w:val="23"/>
        </w:rPr>
        <w:t>Чувство является ведущим началом во всем Сущем. Миры зачинаются чувством – Любовью, ибо Любовь уявлена как притяжение и сцепление.</w:t>
      </w:r>
    </w:p>
    <w:p w14:paraId="0BE40A22" w14:textId="77777777" w:rsidR="00322244" w:rsidRDefault="00322244">
      <w:pPr>
        <w:rPr>
          <w:sz w:val="23"/>
          <w:szCs w:val="23"/>
        </w:rPr>
      </w:pPr>
    </w:p>
    <w:p w14:paraId="466564D6" w14:textId="77777777" w:rsidR="00322244" w:rsidRDefault="00322244">
      <w:pPr>
        <w:ind w:firstLine="709"/>
        <w:rPr>
          <w:sz w:val="23"/>
          <w:szCs w:val="23"/>
        </w:rPr>
      </w:pPr>
      <w:r>
        <w:rPr>
          <w:sz w:val="23"/>
          <w:szCs w:val="23"/>
        </w:rPr>
        <w:t>Основа Мироздания уявлена на сцеплении частиц энергии, или на Любви.</w:t>
      </w:r>
    </w:p>
    <w:p w14:paraId="3ADA3F35" w14:textId="77777777" w:rsidR="00322244" w:rsidRDefault="00322244">
      <w:pPr>
        <w:rPr>
          <w:sz w:val="23"/>
          <w:szCs w:val="23"/>
        </w:rPr>
      </w:pPr>
    </w:p>
    <w:p w14:paraId="61B7A972" w14:textId="77777777" w:rsidR="00322244" w:rsidRDefault="00322244">
      <w:pPr>
        <w:ind w:firstLine="709"/>
        <w:rPr>
          <w:sz w:val="23"/>
          <w:szCs w:val="23"/>
        </w:rPr>
      </w:pPr>
      <w:r>
        <w:rPr>
          <w:sz w:val="23"/>
          <w:szCs w:val="23"/>
        </w:rPr>
        <w:t>Мысль является как бы венцом чувства Любви. Мысль уявляется основным качеством оявленной Огненной энергии или субстанции. Огненная субстанция есть сгущенная энергия. Огненная субстанция уявляется на основной двуеродности энергии или на двух полюсах, на одном – Любовь, на другом – Мысль.</w:t>
      </w:r>
    </w:p>
    <w:p w14:paraId="5DEC6868" w14:textId="77777777" w:rsidR="00322244" w:rsidRDefault="00322244">
      <w:pPr>
        <w:rPr>
          <w:sz w:val="23"/>
          <w:szCs w:val="23"/>
        </w:rPr>
      </w:pPr>
    </w:p>
    <w:p w14:paraId="516E507F" w14:textId="77777777" w:rsidR="00322244" w:rsidRDefault="00322244">
      <w:pPr>
        <w:ind w:firstLine="709"/>
        <w:rPr>
          <w:sz w:val="23"/>
          <w:szCs w:val="23"/>
        </w:rPr>
      </w:pPr>
      <w:r>
        <w:rPr>
          <w:sz w:val="23"/>
          <w:szCs w:val="23"/>
        </w:rPr>
        <w:t>Оявленная Огненная энергия имеет два полюса. На таком уявлении рождается все Сущее. Ярые противоположные полюса сочетаются на уявлении космического творчества.</w:t>
      </w:r>
    </w:p>
    <w:p w14:paraId="1012F580" w14:textId="77777777" w:rsidR="00322244" w:rsidRDefault="00322244">
      <w:pPr>
        <w:rPr>
          <w:sz w:val="23"/>
          <w:szCs w:val="23"/>
        </w:rPr>
      </w:pPr>
    </w:p>
    <w:p w14:paraId="4260EF6A" w14:textId="77777777" w:rsidR="00322244" w:rsidRDefault="00322244">
      <w:pPr>
        <w:ind w:firstLine="709"/>
        <w:rPr>
          <w:sz w:val="23"/>
          <w:szCs w:val="23"/>
        </w:rPr>
      </w:pPr>
      <w:r>
        <w:rPr>
          <w:sz w:val="23"/>
          <w:szCs w:val="23"/>
        </w:rPr>
        <w:t>Огненная энергия – основа всего Сущего и уявляется вечной на всем Пространстве. Понимание вечности рождается от осознания Огненной энергии, наполняющей все Пространство, или огненности всего сущего.</w:t>
      </w:r>
    </w:p>
    <w:p w14:paraId="1BCD8D07" w14:textId="77777777" w:rsidR="00322244" w:rsidRDefault="00322244">
      <w:pPr>
        <w:rPr>
          <w:sz w:val="23"/>
          <w:szCs w:val="23"/>
        </w:rPr>
      </w:pPr>
    </w:p>
    <w:p w14:paraId="37A7FF04" w14:textId="77777777" w:rsidR="00322244" w:rsidRDefault="00322244">
      <w:pPr>
        <w:ind w:firstLine="709"/>
        <w:rPr>
          <w:sz w:val="23"/>
          <w:szCs w:val="23"/>
        </w:rPr>
      </w:pPr>
      <w:r>
        <w:rPr>
          <w:sz w:val="23"/>
          <w:szCs w:val="23"/>
        </w:rPr>
        <w:t xml:space="preserve">Огненная энергия, как и всякая иная энергия, </w:t>
      </w:r>
      <w:proofErr w:type="spellStart"/>
      <w:r>
        <w:rPr>
          <w:sz w:val="23"/>
          <w:szCs w:val="23"/>
        </w:rPr>
        <w:t>двуеродна</w:t>
      </w:r>
      <w:proofErr w:type="spellEnd"/>
      <w:r>
        <w:rPr>
          <w:sz w:val="23"/>
          <w:szCs w:val="23"/>
        </w:rPr>
        <w:t xml:space="preserve"> в проявлении. Огненная энергия проявляется как жизненная энергия во всем Бытии.</w:t>
      </w:r>
    </w:p>
    <w:p w14:paraId="42EEFC24" w14:textId="77777777" w:rsidR="00322244" w:rsidRDefault="00322244">
      <w:pPr>
        <w:rPr>
          <w:sz w:val="23"/>
          <w:szCs w:val="23"/>
        </w:rPr>
      </w:pPr>
      <w:r>
        <w:rPr>
          <w:sz w:val="23"/>
          <w:szCs w:val="23"/>
        </w:rPr>
        <w:t>&lt;...&gt;</w:t>
      </w:r>
    </w:p>
    <w:p w14:paraId="654BDA0D" w14:textId="7BE5B2A6" w:rsidR="00322244" w:rsidRDefault="00322244">
      <w:pPr>
        <w:ind w:firstLine="709"/>
        <w:rPr>
          <w:sz w:val="23"/>
          <w:szCs w:val="23"/>
        </w:rPr>
      </w:pPr>
      <w:r>
        <w:rPr>
          <w:sz w:val="23"/>
          <w:szCs w:val="23"/>
        </w:rPr>
        <w:t xml:space="preserve">Космическое влечение [мужского и женского начал] лежит в основе всего Бытия. Жизнь есть влечение и поиски Индивидуальной вибрации [духовной половины] и завершения в слиянии с соответствующей ей вибрацией в достижении Венца Космического Права» </w:t>
      </w:r>
      <w:r w:rsidR="0036186B" w:rsidRPr="0036186B">
        <w:rPr>
          <w:rStyle w:val="af7"/>
          <w:color w:val="002164"/>
          <w:sz w:val="23"/>
          <w:szCs w:val="23"/>
        </w:rPr>
        <w:footnoteReference w:id="109"/>
      </w:r>
      <w:r>
        <w:rPr>
          <w:sz w:val="23"/>
          <w:szCs w:val="23"/>
        </w:rPr>
        <w:t>.</w:t>
      </w:r>
    </w:p>
    <w:p w14:paraId="29F910EC" w14:textId="77777777" w:rsidR="00322244" w:rsidRDefault="00322244">
      <w:pPr>
        <w:rPr>
          <w:rStyle w:val="aff"/>
          <w:sz w:val="23"/>
          <w:szCs w:val="23"/>
        </w:rPr>
      </w:pPr>
    </w:p>
    <w:p w14:paraId="530AEC4C" w14:textId="77777777" w:rsidR="00322244" w:rsidRDefault="00322244">
      <w:pPr>
        <w:ind w:firstLine="709"/>
        <w:rPr>
          <w:sz w:val="23"/>
          <w:szCs w:val="23"/>
        </w:rPr>
      </w:pPr>
      <w:r>
        <w:rPr>
          <w:rStyle w:val="aff"/>
          <w:sz w:val="23"/>
          <w:szCs w:val="23"/>
        </w:rPr>
        <w:t>«</w:t>
      </w:r>
      <w:r>
        <w:rPr>
          <w:sz w:val="23"/>
          <w:szCs w:val="23"/>
        </w:rPr>
        <w:t>Человеческие Атомы называются духовными Монадами, которые уявлены уже на дифференциации, на страстном разъединении противоположных начал.</w:t>
      </w:r>
    </w:p>
    <w:p w14:paraId="65181326" w14:textId="77777777" w:rsidR="00322244" w:rsidRDefault="00322244">
      <w:pPr>
        <w:rPr>
          <w:sz w:val="23"/>
          <w:szCs w:val="23"/>
        </w:rPr>
      </w:pPr>
      <w:r>
        <w:rPr>
          <w:sz w:val="23"/>
          <w:szCs w:val="23"/>
        </w:rPr>
        <w:t>Ярые начала эти, будучи разъединены космическим взрывом, страстно стремятся объединиться вновь для полного слияния в Бытии Беспредельном.</w:t>
      </w:r>
    </w:p>
    <w:p w14:paraId="67A37617" w14:textId="77777777" w:rsidR="00322244" w:rsidRDefault="00322244">
      <w:pPr>
        <w:rPr>
          <w:sz w:val="23"/>
          <w:szCs w:val="23"/>
        </w:rPr>
      </w:pPr>
    </w:p>
    <w:p w14:paraId="04F62FAB" w14:textId="402D0013" w:rsidR="00322244" w:rsidRDefault="00322244">
      <w:pPr>
        <w:ind w:firstLine="709"/>
        <w:rPr>
          <w:sz w:val="23"/>
          <w:szCs w:val="23"/>
        </w:rPr>
      </w:pPr>
      <w:r>
        <w:rPr>
          <w:sz w:val="23"/>
          <w:szCs w:val="23"/>
        </w:rPr>
        <w:t xml:space="preserve">Итак, объединение Атома человеческого есть объединение принадлежащих друг другу половинок одного Атома, уявленных на страстном усовершенствовании для достижения Бытия Беспредельного» </w:t>
      </w:r>
      <w:r w:rsidR="0036186B" w:rsidRPr="0036186B">
        <w:rPr>
          <w:rStyle w:val="af7"/>
          <w:color w:val="002164"/>
          <w:sz w:val="23"/>
          <w:szCs w:val="23"/>
        </w:rPr>
        <w:footnoteReference w:id="110"/>
      </w:r>
      <w:r>
        <w:rPr>
          <w:sz w:val="23"/>
          <w:szCs w:val="23"/>
        </w:rPr>
        <w:t>.</w:t>
      </w:r>
    </w:p>
    <w:p w14:paraId="738F6864" w14:textId="77777777" w:rsidR="00322244" w:rsidRDefault="00322244">
      <w:pPr>
        <w:rPr>
          <w:sz w:val="23"/>
          <w:szCs w:val="23"/>
        </w:rPr>
      </w:pPr>
    </w:p>
    <w:p w14:paraId="5FA4CA26" w14:textId="77777777" w:rsidR="00322244" w:rsidRDefault="00322244">
      <w:pPr>
        <w:ind w:firstLine="709"/>
        <w:rPr>
          <w:snapToGrid w:val="0"/>
          <w:sz w:val="23"/>
          <w:szCs w:val="23"/>
        </w:rPr>
      </w:pPr>
      <w:r>
        <w:rPr>
          <w:rStyle w:val="aff"/>
          <w:sz w:val="23"/>
          <w:szCs w:val="23"/>
        </w:rPr>
        <w:t>«</w:t>
      </w:r>
      <w:r>
        <w:rPr>
          <w:snapToGrid w:val="0"/>
          <w:sz w:val="23"/>
          <w:szCs w:val="23"/>
        </w:rPr>
        <w:t xml:space="preserve">Магнит являет Основную Энергию. Космический Магнит и есть так называемая Сила Христа, или Сила Любви. Но ярая Сила эта должна иметь Фокус на разных планах Бытия для своего проявления и на Земле. </w:t>
      </w:r>
    </w:p>
    <w:p w14:paraId="4FEBFD87" w14:textId="09518423" w:rsidR="00322244" w:rsidRDefault="00322244">
      <w:pPr>
        <w:ind w:firstLine="709"/>
        <w:rPr>
          <w:snapToGrid w:val="0"/>
          <w:sz w:val="23"/>
          <w:szCs w:val="23"/>
        </w:rPr>
      </w:pPr>
      <w:r>
        <w:rPr>
          <w:rStyle w:val="aff"/>
          <w:sz w:val="23"/>
          <w:szCs w:val="23"/>
        </w:rPr>
        <w:t>Заповедь Новая о ярой любви к Красоте есть основа Бытия и движения, устремление ввысь, в</w:t>
      </w:r>
      <w:r>
        <w:rPr>
          <w:snapToGrid w:val="0"/>
          <w:sz w:val="23"/>
          <w:szCs w:val="23"/>
        </w:rPr>
        <w:t xml:space="preserve"> сферы прекрасные сиянием фохатическим и Материи Люциды. </w:t>
      </w:r>
    </w:p>
    <w:p w14:paraId="2B6A0933" w14:textId="1746F7BA" w:rsidR="00322244" w:rsidRDefault="00322244">
      <w:pPr>
        <w:ind w:firstLine="709"/>
        <w:rPr>
          <w:snapToGrid w:val="0"/>
          <w:sz w:val="23"/>
          <w:szCs w:val="23"/>
        </w:rPr>
      </w:pPr>
      <w:r>
        <w:rPr>
          <w:snapToGrid w:val="0"/>
          <w:sz w:val="23"/>
          <w:szCs w:val="23"/>
        </w:rPr>
        <w:t xml:space="preserve">Любовь мужа к жене и жены к мужу, притяжение обратных полюсов энергии, есть основа всего Мироздания. Без уявления сознательной воли Вселенная уявилась бы, как ярый Хаос вихрей необузданных стихий с мятущимися элементами /атомами/, не могущими оявиться на притяжении и распределении по уявленным полюсам гармоничного сочетания. </w:t>
      </w:r>
    </w:p>
    <w:p w14:paraId="1DEFA53F" w14:textId="7B44C61D" w:rsidR="00322244" w:rsidRDefault="00322244">
      <w:pPr>
        <w:ind w:firstLine="709"/>
        <w:rPr>
          <w:snapToGrid w:val="0"/>
          <w:sz w:val="23"/>
          <w:szCs w:val="23"/>
        </w:rPr>
      </w:pPr>
      <w:r>
        <w:rPr>
          <w:snapToGrid w:val="0"/>
          <w:sz w:val="23"/>
          <w:szCs w:val="23"/>
        </w:rPr>
        <w:t xml:space="preserve">Сила притяжения уявляет мощь свою, когда обратная полярность уявлена на противоположении» </w:t>
      </w:r>
      <w:r w:rsidR="0036186B" w:rsidRPr="0036186B">
        <w:rPr>
          <w:rStyle w:val="af7"/>
          <w:snapToGrid w:val="0"/>
          <w:color w:val="002164"/>
          <w:sz w:val="23"/>
          <w:szCs w:val="23"/>
        </w:rPr>
        <w:footnoteReference w:id="111"/>
      </w:r>
      <w:r>
        <w:rPr>
          <w:snapToGrid w:val="0"/>
          <w:sz w:val="23"/>
          <w:szCs w:val="23"/>
        </w:rPr>
        <w:t>.</w:t>
      </w:r>
    </w:p>
    <w:p w14:paraId="0DA332D0" w14:textId="77777777" w:rsidR="00322244" w:rsidRDefault="00322244">
      <w:pPr>
        <w:ind w:firstLine="709"/>
        <w:rPr>
          <w:snapToGrid w:val="0"/>
          <w:sz w:val="23"/>
          <w:szCs w:val="23"/>
        </w:rPr>
      </w:pPr>
    </w:p>
    <w:p w14:paraId="48E10FA2" w14:textId="77777777" w:rsidR="00322244" w:rsidRDefault="00322244">
      <w:pPr>
        <w:rPr>
          <w:sz w:val="23"/>
          <w:szCs w:val="23"/>
        </w:rPr>
      </w:pPr>
      <w:r>
        <w:rPr>
          <w:snapToGrid w:val="0"/>
          <w:sz w:val="23"/>
          <w:szCs w:val="23"/>
        </w:rPr>
        <w:t>«Люди</w:t>
      </w:r>
      <w:r>
        <w:rPr>
          <w:sz w:val="23"/>
          <w:szCs w:val="23"/>
        </w:rPr>
        <w:t xml:space="preserve"> готовы ко всякому духовному кровосмешению. Люди легко нагромождают элементы несоединимых стихий. Они сочетают отца-огонь с водою-дочерью и землю-матерь с воздухом-сыном. Если поколение будет испепелено, то им будет мало беды, они возложат ответственность на “Отца Небесного”.</w:t>
      </w:r>
    </w:p>
    <w:p w14:paraId="7D218AEC" w14:textId="45A8DA5E" w:rsidR="00322244" w:rsidRDefault="00322244">
      <w:pPr>
        <w:rPr>
          <w:snapToGrid w:val="0"/>
          <w:sz w:val="23"/>
          <w:szCs w:val="23"/>
        </w:rPr>
      </w:pPr>
      <w:r>
        <w:rPr>
          <w:sz w:val="23"/>
          <w:szCs w:val="23"/>
        </w:rPr>
        <w:t xml:space="preserve">Невозможно привыкнуть к легкомыслию людских построений. Только духовное сознание подскажет, где несоединимые элементы. Люди не только по излучению, но и по основе стихий различаются. Основа остается незыблемой. Именно, по стихиям лучшие сочетания» </w:t>
      </w:r>
      <w:r w:rsidR="0036186B" w:rsidRPr="0036186B">
        <w:rPr>
          <w:rStyle w:val="af7"/>
          <w:color w:val="002164"/>
          <w:sz w:val="23"/>
          <w:szCs w:val="23"/>
        </w:rPr>
        <w:footnoteReference w:id="112"/>
      </w:r>
      <w:r>
        <w:rPr>
          <w:sz w:val="23"/>
          <w:szCs w:val="23"/>
        </w:rPr>
        <w:t>.</w:t>
      </w:r>
    </w:p>
    <w:p w14:paraId="0ADB6E1B" w14:textId="77777777" w:rsidR="00322244" w:rsidRDefault="00322244">
      <w:pPr>
        <w:rPr>
          <w:snapToGrid w:val="0"/>
          <w:sz w:val="23"/>
          <w:szCs w:val="23"/>
        </w:rPr>
      </w:pPr>
    </w:p>
    <w:p w14:paraId="1F1BCAB7" w14:textId="77777777" w:rsidR="00322244" w:rsidRDefault="00322244">
      <w:pPr>
        <w:rPr>
          <w:sz w:val="23"/>
          <w:szCs w:val="23"/>
        </w:rPr>
      </w:pPr>
      <w:r>
        <w:rPr>
          <w:snapToGrid w:val="0"/>
          <w:sz w:val="23"/>
          <w:szCs w:val="23"/>
        </w:rPr>
        <w:t>«</w:t>
      </w:r>
      <w:r>
        <w:rPr>
          <w:sz w:val="23"/>
          <w:szCs w:val="23"/>
        </w:rPr>
        <w:t>Теперь о так интересующем Вас вопросе – как распознать, к какому элементу принадлежит личность [чтобы решить вопрос о гармоничном сочетании в браке]? Конечно, по гороскопу даже-при малом существующем сейчас знании астрологии можно определить, какой элемент ближе к данной личности. Но эзотерическое знание имеет в виду основную принадлежность зерна духа.</w:t>
      </w:r>
    </w:p>
    <w:p w14:paraId="083C9E35" w14:textId="77777777" w:rsidR="00322244" w:rsidRDefault="00322244">
      <w:pPr>
        <w:rPr>
          <w:sz w:val="23"/>
          <w:szCs w:val="23"/>
        </w:rPr>
      </w:pPr>
      <w:r>
        <w:rPr>
          <w:sz w:val="23"/>
          <w:szCs w:val="23"/>
        </w:rPr>
        <w:t xml:space="preserve">Кроме того, не только по стихиям и основному светилу, под лучами которого зародилось зерно духа (не личность. – </w:t>
      </w:r>
      <w:r>
        <w:rPr>
          <w:i/>
          <w:sz w:val="23"/>
          <w:szCs w:val="23"/>
        </w:rPr>
        <w:t>Е.И.Рерих</w:t>
      </w:r>
      <w:r>
        <w:rPr>
          <w:sz w:val="23"/>
          <w:szCs w:val="23"/>
        </w:rPr>
        <w:t>) должны сочетаться люди, но существует ещё основной космический закон, называемый космическим правом. Так легенда о половинчатых душах имеет глубокое основание. И этот закон начертан в светилах. Древние знали [как] читать эти начертания. Ключ к ним хранился у высоких Посвященных. Но сейчас это знание в руках развращенного человечества принесло бы больше горя и бедствий, нежели пользы и счастья. Потому Великие Учителя так стремятся скорее пробудить духовность и расширить сознание, чтобы затем вооружить человека знанием великих законов. Вот почему приходится указывать на эти законы как доступные лишь науке будущего. Но указывать на их существование следует, нужно, чтобы мысль привыкала работать и в этом направлении.</w:t>
      </w:r>
    </w:p>
    <w:p w14:paraId="188E14EC" w14:textId="77777777" w:rsidR="00322244" w:rsidRDefault="00322244">
      <w:pPr>
        <w:rPr>
          <w:sz w:val="23"/>
          <w:szCs w:val="23"/>
        </w:rPr>
      </w:pPr>
      <w:r>
        <w:rPr>
          <w:sz w:val="23"/>
          <w:szCs w:val="23"/>
        </w:rPr>
        <w:t xml:space="preserve">Конечно, если даже поверхностное знание астрологии может иногда помочь указанием на более или менее гармоничные сочетания между людьми или на благоприятные сроки и наоборот, то все же в руках безответственных и злобных людей знание это может быть разрушительным. Ключ ко всем загадкам в самом человеке и всегда находится при нём. Есть люди, которые умеют пользоваться этим ключом, и жизнь их слагается </w:t>
      </w:r>
      <w:proofErr w:type="spellStart"/>
      <w:r>
        <w:rPr>
          <w:sz w:val="23"/>
          <w:szCs w:val="23"/>
        </w:rPr>
        <w:t>чудоподобно</w:t>
      </w:r>
      <w:proofErr w:type="spellEnd"/>
      <w:r>
        <w:rPr>
          <w:sz w:val="23"/>
          <w:szCs w:val="23"/>
        </w:rPr>
        <w:t>. Итак, приложим все наши усилия, чтобы ускорить наступление эпохи Воскресения Духа, когда многие тайны будут переданы в достойные руки. Ведь эта эпоха близится.</w:t>
      </w:r>
    </w:p>
    <w:p w14:paraId="1DC56805" w14:textId="48EB1EFA" w:rsidR="00322244" w:rsidRDefault="00322244">
      <w:pPr>
        <w:ind w:firstLine="709"/>
        <w:rPr>
          <w:sz w:val="23"/>
          <w:szCs w:val="23"/>
        </w:rPr>
      </w:pPr>
      <w:r>
        <w:rPr>
          <w:sz w:val="23"/>
          <w:szCs w:val="23"/>
        </w:rPr>
        <w:t xml:space="preserve">Мне грустно, что не могу порадовать Вас, но я не получила разрешения выдать то, что принадлежит эзотерическому знанию </w:t>
      </w:r>
      <w:r w:rsidR="0036186B" w:rsidRPr="0036186B">
        <w:rPr>
          <w:rStyle w:val="af7"/>
          <w:color w:val="002164"/>
          <w:sz w:val="23"/>
          <w:szCs w:val="23"/>
        </w:rPr>
        <w:footnoteReference w:id="113"/>
      </w:r>
      <w:r>
        <w:rPr>
          <w:sz w:val="23"/>
          <w:szCs w:val="23"/>
        </w:rPr>
        <w:t xml:space="preserve">. Найдем утешение в знании прекрасного закона Космического Права </w:t>
      </w:r>
      <w:r w:rsidR="0036186B" w:rsidRPr="0036186B">
        <w:rPr>
          <w:rStyle w:val="af7"/>
          <w:color w:val="002164"/>
          <w:sz w:val="23"/>
          <w:szCs w:val="23"/>
        </w:rPr>
        <w:footnoteReference w:id="114"/>
      </w:r>
      <w:r>
        <w:rPr>
          <w:sz w:val="23"/>
          <w:szCs w:val="23"/>
        </w:rPr>
        <w:t xml:space="preserve"> и будем стремиться к очищению магнита нашего сердца, который может и должен притянуть соответственный магнит. Но, конечно, вследствие той развращенности, которая царствовала тысячелетия и ещё царит во всей силе, именно родственные души настолько далеко разошлись, что часто они особенно антагонистичны друг другу. Карма – закон непреложный. Вот почему нужно так стремиться к очищению магнита сердца, чтобы выйти из цикла кармы, привязывающего нас к нашим порождениям и отдаляющего законный союз, который один может дать усиление [планетарного и космического] строительства и прекрасное потомство» </w:t>
      </w:r>
      <w:r w:rsidR="0036186B" w:rsidRPr="0036186B">
        <w:rPr>
          <w:rStyle w:val="af7"/>
          <w:color w:val="002164"/>
          <w:sz w:val="23"/>
          <w:szCs w:val="23"/>
        </w:rPr>
        <w:footnoteReference w:id="115"/>
      </w:r>
      <w:r>
        <w:rPr>
          <w:sz w:val="23"/>
          <w:szCs w:val="23"/>
        </w:rPr>
        <w:t>.</w:t>
      </w:r>
    </w:p>
    <w:p w14:paraId="393449D4" w14:textId="77777777" w:rsidR="00322244" w:rsidRDefault="00322244">
      <w:pPr>
        <w:ind w:firstLine="709"/>
        <w:rPr>
          <w:sz w:val="23"/>
          <w:szCs w:val="23"/>
        </w:rPr>
      </w:pPr>
    </w:p>
    <w:p w14:paraId="260124D5" w14:textId="3042AEF2" w:rsidR="00322244" w:rsidRDefault="00322244">
      <w:pPr>
        <w:ind w:firstLine="709"/>
        <w:rPr>
          <w:sz w:val="23"/>
          <w:szCs w:val="23"/>
        </w:rPr>
      </w:pPr>
      <w:r>
        <w:rPr>
          <w:sz w:val="23"/>
          <w:szCs w:val="23"/>
        </w:rPr>
        <w:t xml:space="preserve">«Истинно, замечателен ответ Иисуса на вопрос </w:t>
      </w:r>
      <w:proofErr w:type="spellStart"/>
      <w:r>
        <w:rPr>
          <w:sz w:val="23"/>
          <w:szCs w:val="23"/>
        </w:rPr>
        <w:t>Соломеи</w:t>
      </w:r>
      <w:proofErr w:type="spellEnd"/>
      <w:r>
        <w:rPr>
          <w:sz w:val="23"/>
          <w:szCs w:val="23"/>
        </w:rPr>
        <w:t xml:space="preserve">: “Когда придет царствование Твое?” И сказал Иисус: “Когда два будут одно, и мужское будет женским, и не будет ни мужского, ни женского”. И Учение Жизни говорит о том же, о необходимости установления равновесия Начал, их полноправия и правильного сочетания этих половинчатых душ для спасения человечества и утверждения Царствия Духа. Истинно, не может наступить Царствие Духа без правильного понимания великих Основ Бытия» </w:t>
      </w:r>
      <w:r w:rsidR="0036186B" w:rsidRPr="0036186B">
        <w:rPr>
          <w:rStyle w:val="af7"/>
          <w:color w:val="002164"/>
          <w:sz w:val="23"/>
          <w:szCs w:val="23"/>
        </w:rPr>
        <w:footnoteReference w:id="116"/>
      </w:r>
      <w:r>
        <w:rPr>
          <w:sz w:val="23"/>
          <w:szCs w:val="23"/>
        </w:rPr>
        <w:t>.</w:t>
      </w:r>
    </w:p>
    <w:p w14:paraId="14EEB88D" w14:textId="77777777" w:rsidR="00322244" w:rsidRDefault="00322244">
      <w:pPr>
        <w:rPr>
          <w:noProof/>
          <w:sz w:val="23"/>
          <w:szCs w:val="23"/>
        </w:rPr>
      </w:pPr>
    </w:p>
    <w:p w14:paraId="252AC367" w14:textId="77777777" w:rsidR="00322244" w:rsidRDefault="00322244">
      <w:pPr>
        <w:ind w:left="113" w:firstLine="709"/>
        <w:jc w:val="center"/>
        <w:rPr>
          <w:noProof/>
          <w:sz w:val="23"/>
          <w:szCs w:val="23"/>
        </w:rPr>
      </w:pPr>
      <w:r>
        <w:rPr>
          <w:noProof/>
          <w:sz w:val="27"/>
          <w:szCs w:val="27"/>
        </w:rPr>
        <w:t>_____</w:t>
      </w:r>
    </w:p>
    <w:p w14:paraId="74971983" w14:textId="77777777" w:rsidR="00322244" w:rsidRDefault="00322244">
      <w:pPr>
        <w:ind w:firstLine="709"/>
        <w:rPr>
          <w:noProof/>
          <w:sz w:val="23"/>
          <w:szCs w:val="23"/>
        </w:rPr>
      </w:pPr>
    </w:p>
    <w:p w14:paraId="63BAA149" w14:textId="77777777" w:rsidR="00322244" w:rsidRDefault="00322244" w:rsidP="00D82C33">
      <w:pPr>
        <w:pStyle w:val="3"/>
        <w:ind w:right="0" w:firstLine="709"/>
        <w:rPr>
          <w:noProof/>
          <w:sz w:val="23"/>
          <w:szCs w:val="23"/>
        </w:rPr>
      </w:pPr>
      <w:bookmarkStart w:id="385" w:name="стр131"/>
      <w:bookmarkStart w:id="386" w:name="_Toc161291796"/>
      <w:bookmarkStart w:id="387" w:name="_Toc161292086"/>
      <w:bookmarkStart w:id="388" w:name="_Toc169967188"/>
      <w:bookmarkStart w:id="389" w:name="_Toc172142430"/>
      <w:bookmarkEnd w:id="385"/>
      <w:r>
        <w:rPr>
          <w:noProof/>
          <w:sz w:val="23"/>
          <w:szCs w:val="23"/>
        </w:rPr>
        <w:t>СТАНЦА III.11.</w:t>
      </w:r>
      <w:bookmarkEnd w:id="386"/>
      <w:bookmarkEnd w:id="387"/>
      <w:bookmarkEnd w:id="388"/>
      <w:bookmarkEnd w:id="389"/>
    </w:p>
    <w:p w14:paraId="09CA608A" w14:textId="5CB3C963" w:rsidR="00322244" w:rsidRDefault="00322244">
      <w:pPr>
        <w:pStyle w:val="ac"/>
        <w:ind w:right="0" w:firstLine="709"/>
        <w:rPr>
          <w:noProof/>
          <w:sz w:val="21"/>
          <w:szCs w:val="21"/>
        </w:rPr>
      </w:pPr>
      <w:r>
        <w:rPr>
          <w:noProof/>
          <w:sz w:val="21"/>
          <w:szCs w:val="21"/>
        </w:rPr>
        <w:t>11. ОНА (</w:t>
      </w:r>
      <w:r>
        <w:rPr>
          <w:sz w:val="21"/>
          <w:szCs w:val="21"/>
        </w:rPr>
        <w:t>Ткань</w:t>
      </w:r>
      <w:r>
        <w:rPr>
          <w:noProof/>
          <w:sz w:val="21"/>
          <w:szCs w:val="21"/>
        </w:rPr>
        <w:t>) РАСПРОСТРАНЯЕТСЯ, КОГДА ДЫХАНИЕ ОГНЯ (Отца) НАД НЕЮ; ОНА СОКРАЩАЕТСЯ, КОГДА ДЫХАНИЕ МАТЕРИ (</w:t>
      </w:r>
      <w:r>
        <w:rPr>
          <w:sz w:val="21"/>
          <w:szCs w:val="21"/>
        </w:rPr>
        <w:t>Корень Материи</w:t>
      </w:r>
      <w:r>
        <w:rPr>
          <w:noProof/>
          <w:sz w:val="21"/>
          <w:szCs w:val="21"/>
        </w:rPr>
        <w:t>) КАСАЕТСЯ ЕЁ. ТОГДА СЫНЫ</w:t>
      </w:r>
      <w:r w:rsidR="0036186B" w:rsidRPr="0036186B">
        <w:rPr>
          <w:rStyle w:val="af7"/>
          <w:noProof/>
          <w:color w:val="002164"/>
          <w:sz w:val="21"/>
          <w:szCs w:val="21"/>
        </w:rPr>
        <w:footnoteReference w:id="117"/>
      </w:r>
      <w:r>
        <w:rPr>
          <w:noProof/>
          <w:sz w:val="21"/>
          <w:szCs w:val="21"/>
        </w:rPr>
        <w:t xml:space="preserve"> РАЗЪЕДИНЯЮТСЯ И РАССЫПАЮТСЯ, ЧТОБЫ ВЕРНУТЬСЯ В ЛОНО МАТЕРИ </w:t>
      </w:r>
      <w:r>
        <w:rPr>
          <w:sz w:val="21"/>
          <w:szCs w:val="21"/>
        </w:rPr>
        <w:t>ПРИ ОКОНЧАНИИ</w:t>
      </w:r>
      <w:r>
        <w:rPr>
          <w:noProof/>
          <w:sz w:val="21"/>
          <w:szCs w:val="21"/>
        </w:rPr>
        <w:t xml:space="preserve"> ВЕЛИКОГО ДНЯ, ЧТОБЫ СНОВА СОЕДИНИТЬСЯ С НЕЮ. КОГДА ОНА (</w:t>
      </w:r>
      <w:r>
        <w:rPr>
          <w:sz w:val="21"/>
          <w:szCs w:val="21"/>
        </w:rPr>
        <w:t>Ткань</w:t>
      </w:r>
      <w:r>
        <w:rPr>
          <w:noProof/>
          <w:sz w:val="21"/>
          <w:szCs w:val="21"/>
        </w:rPr>
        <w:t>) ОХЛАЖДАЕТСЯ, ОНА СТАНОВИТСЯ СИЯЮЩЕЙ. СЫНЫ ЕЁ РАЗВОРАЧИВАЮТСЯ И СОКРАЩАЮТСЯ САМИ СОБОЮ И СВОИМИ СЕРДЦАМИ; ОНИ ВМЕЩАЮТ БЕСПРЕДЕЛЬНОСТЬ.</w:t>
      </w:r>
    </w:p>
    <w:p w14:paraId="33E63AA4" w14:textId="77777777" w:rsidR="00322244" w:rsidRDefault="00322244">
      <w:pPr>
        <w:ind w:firstLine="709"/>
        <w:rPr>
          <w:noProof/>
          <w:sz w:val="23"/>
          <w:szCs w:val="23"/>
        </w:rPr>
      </w:pPr>
      <w:r>
        <w:rPr>
          <w:noProof/>
          <w:sz w:val="23"/>
          <w:szCs w:val="23"/>
        </w:rPr>
        <w:t>Распространение Вселенной под «Дыханием Огня» очень изобразительно, если рассматривать это как период огненной туманности, о котором современная наука так много говорит и в действительности так мало знает.</w:t>
      </w:r>
    </w:p>
    <w:p w14:paraId="22647B60" w14:textId="2710D6A7" w:rsidR="00322244" w:rsidRDefault="00322244">
      <w:pPr>
        <w:ind w:firstLine="709"/>
        <w:rPr>
          <w:noProof/>
          <w:sz w:val="23"/>
          <w:szCs w:val="23"/>
        </w:rPr>
      </w:pPr>
      <w:r>
        <w:rPr>
          <w:noProof/>
          <w:sz w:val="23"/>
          <w:szCs w:val="23"/>
        </w:rPr>
        <w:t xml:space="preserve">Великий Жар разбивает составные элементы и растворяет небесные тела </w:t>
      </w:r>
      <w:r w:rsidR="0036186B" w:rsidRPr="0036186B">
        <w:rPr>
          <w:rStyle w:val="af7"/>
          <w:noProof/>
          <w:color w:val="002164"/>
          <w:sz w:val="23"/>
          <w:szCs w:val="23"/>
        </w:rPr>
        <w:footnoteReference w:id="118"/>
      </w:r>
      <w:r>
        <w:rPr>
          <w:noProof/>
          <w:sz w:val="23"/>
          <w:szCs w:val="23"/>
        </w:rPr>
        <w:t xml:space="preserve"> в их Первичный Единый Элемент, так объясняют Комментарии.</w:t>
      </w:r>
    </w:p>
    <w:p w14:paraId="03DDC488" w14:textId="77777777" w:rsidR="00322244" w:rsidRDefault="00322244">
      <w:pPr>
        <w:ind w:firstLine="709"/>
        <w:rPr>
          <w:i/>
          <w:noProof/>
          <w:sz w:val="23"/>
          <w:szCs w:val="23"/>
        </w:rPr>
      </w:pPr>
    </w:p>
    <w:p w14:paraId="6DC940CA" w14:textId="77777777" w:rsidR="00322244" w:rsidRDefault="00322244">
      <w:pPr>
        <w:ind w:left="993" w:firstLine="709"/>
        <w:rPr>
          <w:i/>
          <w:noProof/>
          <w:sz w:val="23"/>
          <w:szCs w:val="23"/>
        </w:rPr>
      </w:pPr>
      <w:r>
        <w:rPr>
          <w:i/>
          <w:noProof/>
          <w:sz w:val="23"/>
          <w:szCs w:val="23"/>
        </w:rPr>
        <w:t xml:space="preserve">«После разложения тела в его первичную сущность, будучи вовлеченным в поле притяжения к фокусу или центру тепла </w:t>
      </w:r>
      <w:r>
        <w:rPr>
          <w:noProof/>
          <w:sz w:val="23"/>
          <w:szCs w:val="23"/>
        </w:rPr>
        <w:t>(энергии)</w:t>
      </w:r>
      <w:r>
        <w:rPr>
          <w:i/>
          <w:noProof/>
          <w:sz w:val="23"/>
          <w:szCs w:val="23"/>
        </w:rPr>
        <w:t xml:space="preserve">, которые во множестве носятся в пространстве во всех направлениях, это тело, живое или мертвое, обращается в пар и сохраняется в «Лоне Матери» до тех пор, пока Фохат, собрав несколько сгустков Космической Материи </w:t>
      </w:r>
      <w:r>
        <w:rPr>
          <w:noProof/>
          <w:sz w:val="23"/>
          <w:szCs w:val="23"/>
        </w:rPr>
        <w:t>(Туманности)</w:t>
      </w:r>
      <w:r>
        <w:rPr>
          <w:i/>
          <w:noProof/>
          <w:sz w:val="23"/>
          <w:szCs w:val="23"/>
        </w:rPr>
        <w:t>, не пустит его снова в движение, дав ему импульс, и, развив необходимую теплоту, предоставит ему следовать его новому росту».</w:t>
      </w:r>
    </w:p>
    <w:p w14:paraId="5CC765BD" w14:textId="77777777" w:rsidR="00322244" w:rsidRDefault="00322244">
      <w:pPr>
        <w:ind w:firstLine="709"/>
        <w:rPr>
          <w:noProof/>
          <w:sz w:val="23"/>
          <w:szCs w:val="23"/>
        </w:rPr>
      </w:pPr>
    </w:p>
    <w:p w14:paraId="6896F446" w14:textId="77777777" w:rsidR="00322244" w:rsidRDefault="00322244">
      <w:pPr>
        <w:ind w:firstLine="709"/>
        <w:rPr>
          <w:noProof/>
          <w:sz w:val="23"/>
          <w:szCs w:val="23"/>
        </w:rPr>
      </w:pPr>
      <w:r>
        <w:rPr>
          <w:noProof/>
          <w:sz w:val="23"/>
          <w:szCs w:val="23"/>
        </w:rPr>
        <w:t>Распространение и сокращение «Ткани» – т. е. мирового вещества или атомов – выражает здесь пульс движения; ибо это есть правильное сокращение и распространение бесконечного и безбрежного Океана, того, что мы можем назвать нуменом Материи, исходящего из Свабхават, которое порождает всемирную пульсацию атомов. «</w:t>
      </w:r>
      <w:r>
        <w:rPr>
          <w:i/>
          <w:noProof/>
          <w:sz w:val="23"/>
          <w:szCs w:val="23"/>
        </w:rPr>
        <w:t>Существует теплота, внутренняя и внешняя, в каждом атоме</w:t>
      </w:r>
      <w:r>
        <w:rPr>
          <w:noProof/>
          <w:sz w:val="23"/>
          <w:szCs w:val="23"/>
        </w:rPr>
        <w:t>», говорят Манускрипты Комментариев, к которым писательница имела доступ. «</w:t>
      </w:r>
      <w:r>
        <w:rPr>
          <w:i/>
          <w:noProof/>
          <w:sz w:val="23"/>
          <w:szCs w:val="23"/>
        </w:rPr>
        <w:t xml:space="preserve">Дыхание Отца </w:t>
      </w:r>
      <w:r>
        <w:rPr>
          <w:noProof/>
          <w:sz w:val="23"/>
          <w:szCs w:val="23"/>
        </w:rPr>
        <w:t>(Духа)</w:t>
      </w:r>
      <w:r>
        <w:rPr>
          <w:i/>
          <w:noProof/>
          <w:sz w:val="23"/>
          <w:szCs w:val="23"/>
        </w:rPr>
        <w:t xml:space="preserve"> и Дыхание </w:t>
      </w:r>
      <w:r>
        <w:rPr>
          <w:noProof/>
          <w:sz w:val="23"/>
          <w:szCs w:val="23"/>
        </w:rPr>
        <w:t>(или теплота)</w:t>
      </w:r>
      <w:r>
        <w:rPr>
          <w:i/>
          <w:noProof/>
          <w:sz w:val="23"/>
          <w:szCs w:val="23"/>
        </w:rPr>
        <w:t xml:space="preserve"> Матери </w:t>
      </w:r>
      <w:r>
        <w:rPr>
          <w:noProof/>
          <w:sz w:val="23"/>
          <w:szCs w:val="23"/>
        </w:rPr>
        <w:t>(Материи)»; и они дают объяснение, доказывающее, что современная теория угасания солнечных огней, вследствие утери тепла через излучение, ошибочна.</w:t>
      </w:r>
    </w:p>
    <w:p w14:paraId="022621DC" w14:textId="77777777" w:rsidR="00322244" w:rsidRDefault="00322244">
      <w:pPr>
        <w:ind w:firstLine="709"/>
        <w:rPr>
          <w:noProof/>
          <w:sz w:val="23"/>
          <w:szCs w:val="23"/>
        </w:rPr>
      </w:pPr>
    </w:p>
    <w:p w14:paraId="0BEDB524" w14:textId="77777777" w:rsidR="00322244" w:rsidRDefault="00322244">
      <w:pPr>
        <w:ind w:firstLine="709"/>
        <w:rPr>
          <w:smallCaps/>
          <w:noProof/>
          <w:sz w:val="23"/>
          <w:szCs w:val="23"/>
        </w:rPr>
      </w:pPr>
      <w:r>
        <w:rPr>
          <w:smallCaps/>
          <w:noProof/>
          <w:sz w:val="23"/>
          <w:szCs w:val="23"/>
        </w:rPr>
        <w:t xml:space="preserve">Из Дополнительного комментария Е.П.Б. к Станце </w:t>
      </w:r>
      <w:r>
        <w:rPr>
          <w:smallCaps/>
          <w:noProof/>
          <w:sz w:val="23"/>
          <w:szCs w:val="23"/>
          <w:lang w:val="en-US"/>
        </w:rPr>
        <w:t>III</w:t>
      </w:r>
      <w:r>
        <w:rPr>
          <w:smallCaps/>
          <w:noProof/>
          <w:sz w:val="23"/>
          <w:szCs w:val="23"/>
        </w:rPr>
        <w:t>.11.</w:t>
      </w:r>
    </w:p>
    <w:p w14:paraId="394ACCBF" w14:textId="77777777" w:rsidR="00322244" w:rsidRDefault="00322244">
      <w:pPr>
        <w:rPr>
          <w:snapToGrid w:val="0"/>
          <w:sz w:val="23"/>
          <w:szCs w:val="23"/>
        </w:rPr>
      </w:pPr>
    </w:p>
    <w:p w14:paraId="059D7B5F" w14:textId="77777777" w:rsidR="00322244" w:rsidRDefault="00322244">
      <w:pPr>
        <w:rPr>
          <w:snapToGrid w:val="0"/>
          <w:sz w:val="23"/>
          <w:szCs w:val="23"/>
        </w:rPr>
      </w:pPr>
      <w:r>
        <w:rPr>
          <w:snapToGrid w:val="0"/>
          <w:sz w:val="23"/>
          <w:szCs w:val="23"/>
        </w:rPr>
        <w:t>ВОПРОС – Употребляется ли в данном случае слово “разворачиваться” в значении дифференциации, или развития, а “сокращаться” – в значении инволюции, или же они относятся к Манвантаре и Пралайе? Может быть, под ними имеется в виду постоянное пульсирующее движение Мирового Вещества? Происходит ли это расширение и сокращение одновременно или последовательно?</w:t>
      </w:r>
    </w:p>
    <w:p w14:paraId="0592945A" w14:textId="602AEF22" w:rsidR="00322244" w:rsidRDefault="00322244">
      <w:pPr>
        <w:rPr>
          <w:snapToGrid w:val="0"/>
          <w:sz w:val="23"/>
          <w:szCs w:val="23"/>
        </w:rPr>
      </w:pPr>
      <w:r>
        <w:rPr>
          <w:snapToGrid w:val="0"/>
          <w:sz w:val="23"/>
          <w:szCs w:val="23"/>
        </w:rPr>
        <w:t xml:space="preserve">ОТВЕТ – Ткань (пряжа) – это вечно существующая первозданная субстанция. В нашем понимании, это чистый дух – материал, из которого развивается объективная Вселенная или Вселенные. “Когда Дыхание Огня, или Отец над пряжей”, она расширяется. То есть, как субъективный материал она беспредельна, вечна, неразрушима. “Когда дыхание Матери касается её”, то есть когда наступает время проявления, и ей нужно стать объективной и обрести форму, она сокращается </w:t>
      </w:r>
      <w:r w:rsidR="0036186B" w:rsidRPr="0036186B">
        <w:rPr>
          <w:rStyle w:val="af7"/>
          <w:snapToGrid w:val="0"/>
          <w:color w:val="002164"/>
          <w:sz w:val="23"/>
          <w:szCs w:val="23"/>
        </w:rPr>
        <w:footnoteReference w:id="119"/>
      </w:r>
      <w:r>
        <w:rPr>
          <w:snapToGrid w:val="0"/>
          <w:sz w:val="23"/>
          <w:szCs w:val="23"/>
        </w:rPr>
        <w:t>, ибо объективная материальная форма не может быть беспредельной. &lt;...&gt;</w:t>
      </w:r>
    </w:p>
    <w:p w14:paraId="6351F3F2" w14:textId="77777777" w:rsidR="00322244" w:rsidRDefault="00322244">
      <w:pPr>
        <w:rPr>
          <w:snapToGrid w:val="0"/>
          <w:sz w:val="23"/>
          <w:szCs w:val="23"/>
        </w:rPr>
      </w:pPr>
      <w:r>
        <w:rPr>
          <w:snapToGrid w:val="0"/>
          <w:sz w:val="23"/>
          <w:szCs w:val="23"/>
        </w:rPr>
        <w:t>И, таким образом, Матерь, действуя изнутри, вызывает сокращение Ткани; а Отец, действуя извне, – расширение.</w:t>
      </w:r>
    </w:p>
    <w:p w14:paraId="5A086E0B" w14:textId="77777777" w:rsidR="00322244" w:rsidRDefault="00322244">
      <w:pPr>
        <w:rPr>
          <w:snapToGrid w:val="0"/>
          <w:sz w:val="23"/>
          <w:szCs w:val="23"/>
        </w:rPr>
      </w:pPr>
      <w:r>
        <w:rPr>
          <w:snapToGrid w:val="0"/>
          <w:sz w:val="23"/>
          <w:szCs w:val="23"/>
        </w:rPr>
        <w:t>ВОПРОС – Каково значение фразы “Пряжа (ткань) охлаждается”, и когда это происходит?</w:t>
      </w:r>
    </w:p>
    <w:p w14:paraId="107281C0" w14:textId="09EC2BBB" w:rsidR="00322244" w:rsidRDefault="00322244">
      <w:pPr>
        <w:rPr>
          <w:snapToGrid w:val="0"/>
          <w:sz w:val="23"/>
          <w:szCs w:val="23"/>
        </w:rPr>
      </w:pPr>
      <w:r>
        <w:rPr>
          <w:snapToGrid w:val="0"/>
          <w:sz w:val="23"/>
          <w:szCs w:val="23"/>
        </w:rPr>
        <w:t xml:space="preserve">ОТВЕТ – Очевидно, что это она сама, а не что-либо за её пределами, охлаждается </w:t>
      </w:r>
      <w:r w:rsidR="0036186B" w:rsidRPr="0036186B">
        <w:rPr>
          <w:snapToGrid w:val="0"/>
          <w:color w:val="002164"/>
          <w:sz w:val="23"/>
          <w:szCs w:val="23"/>
          <w:vertAlign w:val="superscript"/>
        </w:rPr>
        <w:t>(</w:t>
      </w:r>
      <w:proofErr w:type="spellStart"/>
      <w:r w:rsidR="0036186B" w:rsidRPr="0036186B">
        <w:rPr>
          <w:snapToGrid w:val="0"/>
          <w:color w:val="002164"/>
          <w:sz w:val="23"/>
          <w:szCs w:val="23"/>
          <w:vertAlign w:val="superscript"/>
        </w:rPr>
        <w:t>каогулируется</w:t>
      </w:r>
      <w:proofErr w:type="spellEnd"/>
      <w:r w:rsidR="0036186B" w:rsidRPr="0036186B">
        <w:rPr>
          <w:snapToGrid w:val="0"/>
          <w:color w:val="002164"/>
          <w:sz w:val="23"/>
          <w:szCs w:val="23"/>
          <w:vertAlign w:val="superscript"/>
        </w:rPr>
        <w:t>, уплотняется)</w:t>
      </w:r>
      <w:r>
        <w:rPr>
          <w:snapToGrid w:val="0"/>
          <w:sz w:val="23"/>
          <w:szCs w:val="23"/>
        </w:rPr>
        <w:t>. Когда? Нам сказано, что это начинается, если сила в заточении и разум, присущий каждому атому как дифференцированной, так и однородной материи, достигают точки, когда они оба подчиняются высшей разумной Силе, чьей задачей является управление материей и придание ей формы. Это та Сила, которую мы называем Божественной Свободной Волей, представленной Дхиани-Буддами. Когда центростремительная и центробежная силы жизни и бытия подвластны одной безымянной Силе, которая приводит беспорядок в порядок и устанавливает Гармонию в Хаосе, тогда она начинает охлаждаться. Невозможно назвать точное время в процессе, продолжительность которого неизвестна.</w:t>
      </w:r>
    </w:p>
    <w:p w14:paraId="13E86FDB" w14:textId="77777777" w:rsidR="00322244" w:rsidRDefault="00322244">
      <w:pPr>
        <w:rPr>
          <w:snapToGrid w:val="0"/>
          <w:sz w:val="23"/>
          <w:szCs w:val="23"/>
        </w:rPr>
      </w:pPr>
      <w:r>
        <w:rPr>
          <w:snapToGrid w:val="0"/>
          <w:sz w:val="23"/>
          <w:szCs w:val="23"/>
        </w:rPr>
        <w:t>ВОПРОС – Является ли форма [</w:t>
      </w:r>
      <w:proofErr w:type="spellStart"/>
      <w:r>
        <w:rPr>
          <w:snapToGrid w:val="0"/>
          <w:sz w:val="23"/>
          <w:szCs w:val="23"/>
        </w:rPr>
        <w:t>каогуляции</w:t>
      </w:r>
      <w:proofErr w:type="spellEnd"/>
      <w:r>
        <w:rPr>
          <w:snapToGrid w:val="0"/>
          <w:sz w:val="23"/>
          <w:szCs w:val="23"/>
        </w:rPr>
        <w:t xml:space="preserve"> ткани] результатом взаимодействия центробежной и центростремительной сил в материи и природе?</w:t>
      </w:r>
    </w:p>
    <w:p w14:paraId="5717D483" w14:textId="77777777" w:rsidR="00322244" w:rsidRDefault="00322244">
      <w:pPr>
        <w:rPr>
          <w:snapToGrid w:val="0"/>
          <w:sz w:val="23"/>
          <w:szCs w:val="23"/>
        </w:rPr>
      </w:pPr>
      <w:r>
        <w:rPr>
          <w:snapToGrid w:val="0"/>
          <w:sz w:val="23"/>
          <w:szCs w:val="23"/>
        </w:rPr>
        <w:t xml:space="preserve">ОТВЕТ – Нам сказано, что каждая форма построена в соответствии с моделью, начертанной для неё в Вечности и отраженной Божественным Разумом. Существуют Иерархии Строителей Форм и ряды форм и степеней от высших до низших. Если высшие создаются под руководством Строителей-Богов, или </w:t>
      </w:r>
      <w:proofErr w:type="spellStart"/>
      <w:r>
        <w:rPr>
          <w:snapToGrid w:val="0"/>
          <w:sz w:val="23"/>
          <w:szCs w:val="23"/>
        </w:rPr>
        <w:t>Космократов</w:t>
      </w:r>
      <w:proofErr w:type="spellEnd"/>
      <w:r>
        <w:rPr>
          <w:snapToGrid w:val="0"/>
          <w:sz w:val="23"/>
          <w:szCs w:val="23"/>
        </w:rPr>
        <w:t>, то низшие строятся Элементалами, или Духами Природы.</w:t>
      </w:r>
    </w:p>
    <w:p w14:paraId="48408905" w14:textId="77777777" w:rsidR="00322244" w:rsidRDefault="00322244">
      <w:pPr>
        <w:ind w:left="113" w:firstLine="709"/>
        <w:jc w:val="center"/>
        <w:rPr>
          <w:noProof/>
          <w:sz w:val="23"/>
          <w:szCs w:val="23"/>
        </w:rPr>
      </w:pPr>
      <w:r>
        <w:rPr>
          <w:noProof/>
          <w:sz w:val="27"/>
          <w:szCs w:val="27"/>
        </w:rPr>
        <w:t>_____</w:t>
      </w:r>
    </w:p>
    <w:p w14:paraId="6ED56014" w14:textId="77777777" w:rsidR="00322244" w:rsidRDefault="00322244">
      <w:pPr>
        <w:ind w:firstLine="709"/>
        <w:rPr>
          <w:noProof/>
          <w:sz w:val="23"/>
          <w:szCs w:val="23"/>
        </w:rPr>
      </w:pPr>
    </w:p>
    <w:p w14:paraId="0AD3C240" w14:textId="77777777" w:rsidR="00322244" w:rsidRDefault="00322244" w:rsidP="00D82C33">
      <w:pPr>
        <w:pStyle w:val="3"/>
        <w:ind w:right="0" w:firstLine="709"/>
        <w:rPr>
          <w:noProof/>
          <w:sz w:val="23"/>
          <w:szCs w:val="23"/>
        </w:rPr>
      </w:pPr>
      <w:bookmarkStart w:id="390" w:name="стр133"/>
      <w:bookmarkStart w:id="391" w:name="_Toc161291797"/>
      <w:bookmarkStart w:id="392" w:name="_Toc161292087"/>
      <w:bookmarkStart w:id="393" w:name="_Toc169967189"/>
      <w:bookmarkStart w:id="394" w:name="_Toc172142431"/>
      <w:bookmarkEnd w:id="390"/>
      <w:r>
        <w:rPr>
          <w:noProof/>
          <w:sz w:val="23"/>
          <w:szCs w:val="23"/>
        </w:rPr>
        <w:t xml:space="preserve">СТАНЦА </w:t>
      </w:r>
      <w:r w:rsidRPr="00D82C33">
        <w:rPr>
          <w:noProof/>
          <w:sz w:val="23"/>
          <w:szCs w:val="23"/>
        </w:rPr>
        <w:t>III</w:t>
      </w:r>
      <w:r>
        <w:rPr>
          <w:noProof/>
          <w:sz w:val="23"/>
          <w:szCs w:val="23"/>
        </w:rPr>
        <w:t>.12.</w:t>
      </w:r>
      <w:bookmarkEnd w:id="391"/>
      <w:bookmarkEnd w:id="392"/>
      <w:bookmarkEnd w:id="393"/>
      <w:bookmarkEnd w:id="394"/>
    </w:p>
    <w:p w14:paraId="78CFC2C6" w14:textId="77777777" w:rsidR="00322244" w:rsidRDefault="00322244">
      <w:pPr>
        <w:pStyle w:val="ac"/>
        <w:ind w:right="0" w:firstLine="709"/>
        <w:rPr>
          <w:noProof/>
          <w:sz w:val="21"/>
          <w:szCs w:val="21"/>
        </w:rPr>
      </w:pPr>
      <w:r>
        <w:rPr>
          <w:noProof/>
          <w:sz w:val="21"/>
          <w:szCs w:val="21"/>
        </w:rPr>
        <w:t>12. ТОГДА СВАБХАВАТ ПОСЫЛАЕТ ФОХАТ, ЧТОБЫ ОТВЕРДИТЬ АТОМЫ. КАЖДЫЙ (</w:t>
      </w:r>
      <w:r>
        <w:rPr>
          <w:sz w:val="21"/>
          <w:szCs w:val="21"/>
        </w:rPr>
        <w:t>Атом</w:t>
      </w:r>
      <w:r>
        <w:rPr>
          <w:noProof/>
          <w:sz w:val="21"/>
          <w:szCs w:val="21"/>
        </w:rPr>
        <w:t xml:space="preserve">) ЕСТЬ ЧАСТЬ ТКАНИ (часть </w:t>
      </w:r>
      <w:r>
        <w:rPr>
          <w:sz w:val="21"/>
          <w:szCs w:val="21"/>
        </w:rPr>
        <w:t>Вселенной</w:t>
      </w:r>
      <w:r>
        <w:rPr>
          <w:noProof/>
          <w:sz w:val="21"/>
          <w:szCs w:val="21"/>
        </w:rPr>
        <w:t>). ОТРАЖАЯ, ПОДОБНО ЗЕРКАЛУ, «САМОСУЩЕГО ВЛАДЫКУ» (</w:t>
      </w:r>
      <w:r>
        <w:rPr>
          <w:sz w:val="21"/>
          <w:szCs w:val="21"/>
        </w:rPr>
        <w:t>Предвечный Свет</w:t>
      </w:r>
      <w:r>
        <w:rPr>
          <w:noProof/>
          <w:sz w:val="21"/>
          <w:szCs w:val="21"/>
        </w:rPr>
        <w:t>), КАЖДЫЙ, В СВОЮ ОЧЕРЕДЬ, СТАНОВИТСЯ МИРОМ.</w:t>
      </w:r>
    </w:p>
    <w:p w14:paraId="5570289B" w14:textId="77777777" w:rsidR="00322244" w:rsidRDefault="00322244">
      <w:pPr>
        <w:ind w:firstLine="709"/>
        <w:rPr>
          <w:noProof/>
          <w:sz w:val="23"/>
          <w:szCs w:val="23"/>
        </w:rPr>
      </w:pPr>
    </w:p>
    <w:p w14:paraId="4AD293C1" w14:textId="77777777" w:rsidR="00322244" w:rsidRDefault="00322244">
      <w:pPr>
        <w:ind w:firstLine="709"/>
        <w:rPr>
          <w:sz w:val="23"/>
          <w:szCs w:val="23"/>
        </w:rPr>
      </w:pPr>
      <w:r>
        <w:rPr>
          <w:i/>
          <w:noProof/>
          <w:sz w:val="23"/>
          <w:szCs w:val="23"/>
        </w:rPr>
        <w:t>А.В.</w:t>
      </w:r>
      <w:r>
        <w:rPr>
          <w:noProof/>
          <w:sz w:val="23"/>
          <w:szCs w:val="23"/>
        </w:rPr>
        <w:t xml:space="preserve">: </w:t>
      </w:r>
      <w:r>
        <w:rPr>
          <w:sz w:val="23"/>
          <w:szCs w:val="23"/>
        </w:rPr>
        <w:t>Под «атомами» подразумеваются «зёрна духа», или «центры сил», тогда как то, что воспринимается нами как «отвердевшее» – это их тела. «Твердость вещества» есть не что иное, как взаимодействие центров сил с прочими центрами сил, – процесс, который человек воспринимает в пространстве и времени как телесные взаимодействия.</w:t>
      </w:r>
    </w:p>
    <w:p w14:paraId="0B7B3DF7" w14:textId="77777777" w:rsidR="00322244" w:rsidRDefault="00322244">
      <w:pPr>
        <w:ind w:firstLine="709"/>
        <w:jc w:val="center"/>
        <w:rPr>
          <w:noProof/>
          <w:sz w:val="23"/>
          <w:szCs w:val="23"/>
        </w:rPr>
      </w:pPr>
      <w:r>
        <w:rPr>
          <w:sz w:val="23"/>
          <w:szCs w:val="23"/>
        </w:rPr>
        <w:t>***</w:t>
      </w:r>
    </w:p>
    <w:p w14:paraId="1204E0F5" w14:textId="77777777" w:rsidR="00322244" w:rsidRDefault="00322244">
      <w:pPr>
        <w:ind w:firstLine="709"/>
        <w:rPr>
          <w:noProof/>
          <w:sz w:val="23"/>
          <w:szCs w:val="23"/>
        </w:rPr>
      </w:pPr>
    </w:p>
    <w:p w14:paraId="6036E1A1" w14:textId="77777777" w:rsidR="00322244" w:rsidRDefault="00322244">
      <w:pPr>
        <w:ind w:firstLine="709"/>
        <w:rPr>
          <w:noProof/>
          <w:sz w:val="23"/>
          <w:szCs w:val="23"/>
        </w:rPr>
      </w:pPr>
      <w:r>
        <w:rPr>
          <w:i/>
          <w:noProof/>
          <w:sz w:val="23"/>
          <w:szCs w:val="23"/>
        </w:rPr>
        <w:t>Е.П.Б.</w:t>
      </w:r>
      <w:r>
        <w:rPr>
          <w:noProof/>
          <w:sz w:val="23"/>
          <w:szCs w:val="23"/>
        </w:rPr>
        <w:t>: Фохат делает атомы твердыми; т. е., сообщая им энергию, он разбрасывает «Атомы» или Изначальную Материю. «</w:t>
      </w:r>
      <w:r>
        <w:rPr>
          <w:i/>
          <w:noProof/>
          <w:sz w:val="23"/>
          <w:szCs w:val="23"/>
        </w:rPr>
        <w:t>Он разбрасывает себя, разбрасывая Материю на Атомы</w:t>
      </w:r>
      <w:r>
        <w:rPr>
          <w:noProof/>
          <w:sz w:val="23"/>
          <w:szCs w:val="23"/>
        </w:rPr>
        <w:t>».</w:t>
      </w:r>
    </w:p>
    <w:p w14:paraId="347ADA65" w14:textId="77777777" w:rsidR="00322244" w:rsidRDefault="00322244">
      <w:pPr>
        <w:ind w:firstLine="709"/>
        <w:rPr>
          <w:noProof/>
          <w:sz w:val="23"/>
          <w:szCs w:val="23"/>
        </w:rPr>
      </w:pPr>
      <w:r>
        <w:rPr>
          <w:noProof/>
          <w:sz w:val="23"/>
          <w:szCs w:val="23"/>
        </w:rPr>
        <w:t>Благодаря Фохату, идеи Всемирного Разума запечатлеваются на Материи. Слабую идею о природе Фохата можно вывести из иногда применяемого к нему наименования «Космического Электричества». Но в таком случае к общеизвестным свойствам электричества должны быть добавлены другие, включая Разум. Интересно отметить, что современная наука пришла к заключению, что все мозговые явления и вся мозговая деятельность сопровождаются электрическими феноменами.</w:t>
      </w:r>
    </w:p>
    <w:p w14:paraId="681926A9" w14:textId="77777777" w:rsidR="00322244" w:rsidRDefault="00322244">
      <w:pPr>
        <w:ind w:left="113" w:firstLine="709"/>
        <w:jc w:val="center"/>
        <w:rPr>
          <w:noProof/>
          <w:sz w:val="23"/>
          <w:szCs w:val="23"/>
        </w:rPr>
      </w:pPr>
      <w:r>
        <w:rPr>
          <w:noProof/>
          <w:sz w:val="27"/>
          <w:szCs w:val="27"/>
        </w:rPr>
        <w:t>_____</w:t>
      </w:r>
    </w:p>
    <w:p w14:paraId="27ED16A9" w14:textId="77777777" w:rsidR="00322244" w:rsidRDefault="00322244">
      <w:pPr>
        <w:ind w:firstLine="709"/>
        <w:rPr>
          <w:noProof/>
          <w:sz w:val="23"/>
          <w:szCs w:val="23"/>
        </w:rPr>
      </w:pPr>
    </w:p>
    <w:p w14:paraId="4D8B0F23" w14:textId="77777777" w:rsidR="00322244" w:rsidRDefault="00322244">
      <w:pPr>
        <w:pStyle w:val="3"/>
        <w:ind w:right="0" w:firstLine="709"/>
        <w:rPr>
          <w:noProof/>
          <w:sz w:val="23"/>
          <w:szCs w:val="23"/>
        </w:rPr>
      </w:pPr>
      <w:bookmarkStart w:id="395" w:name="_Toc161291798"/>
      <w:bookmarkStart w:id="396" w:name="_Toc161292088"/>
      <w:bookmarkStart w:id="397" w:name="_Toc165309803"/>
      <w:bookmarkStart w:id="398" w:name="_Toc165309933"/>
      <w:bookmarkStart w:id="399" w:name="_Toc165310048"/>
      <w:bookmarkStart w:id="400" w:name="_Toc165310163"/>
      <w:bookmarkStart w:id="401" w:name="_Toc166476928"/>
      <w:bookmarkStart w:id="402" w:name="_Toc169967190"/>
      <w:bookmarkStart w:id="403" w:name="_Toc172142432"/>
      <w:r>
        <w:rPr>
          <w:noProof/>
          <w:sz w:val="23"/>
          <w:szCs w:val="23"/>
        </w:rPr>
        <w:t>СТАНЦА IV.</w:t>
      </w:r>
      <w:bookmarkEnd w:id="395"/>
      <w:bookmarkEnd w:id="396"/>
      <w:r>
        <w:rPr>
          <w:noProof/>
          <w:sz w:val="23"/>
          <w:szCs w:val="23"/>
        </w:rPr>
        <w:t>1.</w:t>
      </w:r>
      <w:bookmarkEnd w:id="397"/>
      <w:bookmarkEnd w:id="398"/>
      <w:bookmarkEnd w:id="399"/>
      <w:bookmarkEnd w:id="400"/>
      <w:bookmarkEnd w:id="401"/>
      <w:bookmarkEnd w:id="402"/>
      <w:bookmarkEnd w:id="403"/>
    </w:p>
    <w:p w14:paraId="6AD07EF7" w14:textId="77777777" w:rsidR="00322244" w:rsidRDefault="00322244">
      <w:pPr>
        <w:pStyle w:val="ac"/>
        <w:ind w:right="0" w:firstLine="709"/>
        <w:rPr>
          <w:i/>
          <w:noProof/>
          <w:sz w:val="21"/>
          <w:szCs w:val="21"/>
        </w:rPr>
      </w:pPr>
      <w:r>
        <w:rPr>
          <w:noProof/>
          <w:sz w:val="21"/>
          <w:szCs w:val="21"/>
        </w:rPr>
        <w:t xml:space="preserve">1. ...ВНИМАЙТЕ, ВЫ, СЫНЫ ЗЕМЛИ, ВАШИМ НАСТАВНИКАМ – СЫНАМ ОГНЯ </w:t>
      </w:r>
      <w:r>
        <w:rPr>
          <w:i/>
          <w:noProof/>
          <w:sz w:val="21"/>
          <w:szCs w:val="21"/>
        </w:rPr>
        <w:t>(а)</w:t>
      </w:r>
      <w:r>
        <w:rPr>
          <w:noProof/>
          <w:sz w:val="21"/>
          <w:szCs w:val="21"/>
        </w:rPr>
        <w:t xml:space="preserve">! ПОЗНАЙТЕ, НЕТ НИ ПЕРВОГО, НИ ПОСЛЕДНЕГО; ИБО ВСЁ ЕСТЬ ЕДИНОЕ ЧИСЛО, ИСШЕДШЕЕ ИЗ НЕ-ЧИСЛА </w:t>
      </w:r>
      <w:r>
        <w:rPr>
          <w:i/>
          <w:noProof/>
          <w:sz w:val="21"/>
          <w:szCs w:val="21"/>
        </w:rPr>
        <w:t>(b).</w:t>
      </w:r>
    </w:p>
    <w:p w14:paraId="5BA3ADFC" w14:textId="77777777" w:rsidR="00322244" w:rsidRDefault="00322244">
      <w:pPr>
        <w:ind w:firstLine="709"/>
        <w:rPr>
          <w:noProof/>
          <w:sz w:val="23"/>
          <w:szCs w:val="23"/>
        </w:rPr>
      </w:pPr>
      <w:r>
        <w:rPr>
          <w:i/>
          <w:noProof/>
          <w:sz w:val="23"/>
          <w:szCs w:val="23"/>
        </w:rPr>
        <w:t>а)</w:t>
      </w:r>
      <w:r>
        <w:rPr>
          <w:noProof/>
          <w:sz w:val="23"/>
          <w:szCs w:val="23"/>
        </w:rPr>
        <w:t xml:space="preserve"> </w:t>
      </w:r>
      <w:r>
        <w:rPr>
          <w:i/>
          <w:noProof/>
          <w:sz w:val="23"/>
          <w:szCs w:val="23"/>
        </w:rPr>
        <w:t>А.В.</w:t>
      </w:r>
      <w:r>
        <w:rPr>
          <w:noProof/>
          <w:sz w:val="23"/>
          <w:szCs w:val="23"/>
        </w:rPr>
        <w:t xml:space="preserve">: </w:t>
      </w:r>
      <w:r>
        <w:rPr>
          <w:i/>
          <w:noProof/>
          <w:sz w:val="23"/>
          <w:szCs w:val="23"/>
        </w:rPr>
        <w:t>Сыны Земли</w:t>
      </w:r>
      <w:r>
        <w:rPr>
          <w:noProof/>
          <w:sz w:val="23"/>
          <w:szCs w:val="23"/>
        </w:rPr>
        <w:t xml:space="preserve"> – те, к кому обращены Станцы; они противопоставляются </w:t>
      </w:r>
      <w:r>
        <w:rPr>
          <w:i/>
          <w:noProof/>
          <w:sz w:val="23"/>
          <w:szCs w:val="23"/>
        </w:rPr>
        <w:t>Сынам Огня</w:t>
      </w:r>
      <w:r>
        <w:rPr>
          <w:noProof/>
          <w:sz w:val="23"/>
          <w:szCs w:val="23"/>
        </w:rPr>
        <w:t xml:space="preserve"> – Кумарам (Махатмам), Учителям и Наставникам человечества.</w:t>
      </w:r>
    </w:p>
    <w:p w14:paraId="315677E3" w14:textId="77777777" w:rsidR="00322244" w:rsidRDefault="00322244">
      <w:pPr>
        <w:ind w:firstLine="709"/>
        <w:rPr>
          <w:noProof/>
          <w:sz w:val="23"/>
          <w:szCs w:val="23"/>
        </w:rPr>
      </w:pPr>
      <w:r>
        <w:rPr>
          <w:i/>
          <w:noProof/>
          <w:sz w:val="23"/>
          <w:szCs w:val="23"/>
        </w:rPr>
        <w:t>b)</w:t>
      </w:r>
      <w:r>
        <w:rPr>
          <w:noProof/>
          <w:sz w:val="23"/>
          <w:szCs w:val="23"/>
        </w:rPr>
        <w:t xml:space="preserve"> </w:t>
      </w:r>
      <w:r>
        <w:rPr>
          <w:i/>
          <w:noProof/>
          <w:sz w:val="23"/>
          <w:szCs w:val="23"/>
        </w:rPr>
        <w:t>Е.П.Б.</w:t>
      </w:r>
      <w:r>
        <w:rPr>
          <w:noProof/>
          <w:sz w:val="23"/>
          <w:szCs w:val="23"/>
        </w:rPr>
        <w:t>: Выражение – «Всё есть Единое Число, происшедшее из Не-Числа», опять-таки относится к этой универсальной и философской догме, только что объясненной в комментариях на Стих 4 в Третьей Станце. То, что абсолютно, конечно, есть Не-Число; но в своём позднейшем значении оно имеет применение, как в Пространстве, так и во Времени. Оно означает, что не только каждое нарастание времени есть часть большего нарастания до самой бесконечно-продолженной длительности, вмещаемой человеческим рассудком, но также, что ни одна проявленная вещь не может быть рассматриваема иначе как часть целого; вся совокупность, будучи Единой, Проявленной Вселенной, исходящей из Непроявленного или Абсолюта – называемого Не-Бытием или «Не-Числом» для отличия его от Бытия или «Единого Числа».</w:t>
      </w:r>
    </w:p>
    <w:p w14:paraId="5D42030C" w14:textId="77777777" w:rsidR="00322244" w:rsidRDefault="00322244">
      <w:pPr>
        <w:ind w:left="113" w:firstLine="709"/>
        <w:jc w:val="center"/>
        <w:rPr>
          <w:noProof/>
          <w:sz w:val="23"/>
          <w:szCs w:val="23"/>
        </w:rPr>
      </w:pPr>
      <w:r>
        <w:rPr>
          <w:noProof/>
          <w:sz w:val="27"/>
          <w:szCs w:val="27"/>
        </w:rPr>
        <w:t>_____</w:t>
      </w:r>
    </w:p>
    <w:p w14:paraId="487BDD6B" w14:textId="77777777" w:rsidR="00322244" w:rsidRDefault="00322244">
      <w:pPr>
        <w:ind w:firstLine="709"/>
        <w:rPr>
          <w:noProof/>
          <w:sz w:val="23"/>
          <w:szCs w:val="23"/>
        </w:rPr>
      </w:pPr>
    </w:p>
    <w:p w14:paraId="52EA2797" w14:textId="77777777" w:rsidR="00322244" w:rsidRDefault="00322244" w:rsidP="00D82C33">
      <w:pPr>
        <w:pStyle w:val="3"/>
        <w:ind w:right="0" w:firstLine="709"/>
        <w:rPr>
          <w:noProof/>
          <w:sz w:val="23"/>
          <w:szCs w:val="23"/>
        </w:rPr>
      </w:pPr>
      <w:bookmarkStart w:id="404" w:name="_Toc161291799"/>
      <w:bookmarkStart w:id="405" w:name="_Toc161292089"/>
      <w:bookmarkStart w:id="406" w:name="_Toc169967191"/>
      <w:bookmarkStart w:id="407" w:name="_Toc172142433"/>
      <w:r>
        <w:rPr>
          <w:noProof/>
          <w:sz w:val="23"/>
          <w:szCs w:val="23"/>
        </w:rPr>
        <w:t>СТАНЦА IV.2.</w:t>
      </w:r>
      <w:bookmarkEnd w:id="404"/>
      <w:bookmarkEnd w:id="405"/>
      <w:bookmarkEnd w:id="406"/>
      <w:bookmarkEnd w:id="407"/>
    </w:p>
    <w:p w14:paraId="7BFD9DE6" w14:textId="77777777" w:rsidR="00322244" w:rsidRDefault="00322244">
      <w:pPr>
        <w:pStyle w:val="ac"/>
        <w:ind w:right="0" w:firstLine="709"/>
        <w:rPr>
          <w:noProof/>
          <w:sz w:val="21"/>
          <w:szCs w:val="21"/>
        </w:rPr>
      </w:pPr>
      <w:r>
        <w:rPr>
          <w:noProof/>
          <w:sz w:val="21"/>
          <w:szCs w:val="21"/>
        </w:rPr>
        <w:t>2. ПОЗНАЙТЕ ТО, ЧТО МЫ, ИСШЕДШИЕ ОТ ПЕРВОЗДАННЫХ СЕМИ, МЫ, РОЖДЕННЫЕ ПРЕДВЕЧНЫМ ПЛАМЕНЕМ, УЗНАЛИ ОТ НАШИХ ОТЦОВ...</w:t>
      </w:r>
    </w:p>
    <w:p w14:paraId="4B9F7CC9" w14:textId="07D31B40" w:rsidR="00322244" w:rsidRDefault="00322244">
      <w:pPr>
        <w:ind w:firstLine="709"/>
        <w:rPr>
          <w:noProof/>
          <w:sz w:val="23"/>
          <w:szCs w:val="23"/>
        </w:rPr>
      </w:pPr>
      <w:bookmarkStart w:id="408" w:name="стр136"/>
      <w:bookmarkEnd w:id="408"/>
      <w:r>
        <w:rPr>
          <w:noProof/>
          <w:sz w:val="23"/>
          <w:szCs w:val="23"/>
        </w:rPr>
        <w:t>Различие между «Первозданными» и следующими Семью Строителями, заключается в том, что первые являются Лучом и непосредственной эманацией от первых «Пресвятых Четырех», Тетрактиса, то есть, вечно Самосущего Единого – вечного в естестве своём, заметьте это, но не в проявлении и отличного от Всемирного Единого. Сокрытые (латентные) во время Пралайи и деятельные на протяжении Манвантары, «Первозданные» происходят от «Отца-Матери» (Духа-</w:t>
      </w:r>
      <w:r>
        <w:rPr>
          <w:i/>
          <w:noProof/>
          <w:sz w:val="23"/>
          <w:szCs w:val="23"/>
        </w:rPr>
        <w:t>Hyle</w:t>
      </w:r>
      <w:r>
        <w:rPr>
          <w:noProof/>
          <w:sz w:val="23"/>
          <w:szCs w:val="23"/>
        </w:rPr>
        <w:t xml:space="preserve"> или </w:t>
      </w:r>
      <w:r>
        <w:rPr>
          <w:i/>
          <w:noProof/>
          <w:sz w:val="23"/>
          <w:szCs w:val="23"/>
        </w:rPr>
        <w:t xml:space="preserve">Ilus'a </w:t>
      </w:r>
      <w:r w:rsidR="0036186B" w:rsidRPr="0036186B">
        <w:rPr>
          <w:rStyle w:val="af7"/>
          <w:noProof/>
          <w:color w:val="002164"/>
          <w:sz w:val="23"/>
          <w:szCs w:val="23"/>
        </w:rPr>
        <w:footnoteReference w:id="120"/>
      </w:r>
      <w:r>
        <w:rPr>
          <w:noProof/>
          <w:sz w:val="23"/>
          <w:szCs w:val="23"/>
        </w:rPr>
        <w:t>), тогда как другая проявленная Четверица и Семеро исходят от одной лишь Матери. Эта последняя и есть Непорочная Дева – Матерь, осененная, но не оплодотворенная Вселенскою Тайною – когда она выявляется из состояния Лайя или состояния недифференцированного. В действительности же все они, конечно, едины; но аспекты их на различных планах Бытия различны.</w:t>
      </w:r>
    </w:p>
    <w:p w14:paraId="40830B27" w14:textId="77777777" w:rsidR="00322244" w:rsidRDefault="00322244">
      <w:pPr>
        <w:ind w:firstLine="709"/>
        <w:rPr>
          <w:noProof/>
          <w:sz w:val="23"/>
          <w:szCs w:val="23"/>
        </w:rPr>
      </w:pPr>
      <w:r>
        <w:rPr>
          <w:noProof/>
          <w:sz w:val="23"/>
          <w:szCs w:val="23"/>
        </w:rPr>
        <w:t>Первые Первозданные суть высочайшие Существа на лестнице Бытия. Они Архангелы христианства, те, кто отказались творить или, вернее, размножаться – как поступил Михаил в последней системе и как сделали старейшие, «Рожденные Разумом Сыны» Брамы (</w:t>
      </w:r>
      <w:r>
        <w:rPr>
          <w:i/>
          <w:noProof/>
          <w:sz w:val="23"/>
          <w:szCs w:val="23"/>
        </w:rPr>
        <w:t>Vedhâs</w:t>
      </w:r>
      <w:r>
        <w:rPr>
          <w:noProof/>
          <w:sz w:val="23"/>
          <w:szCs w:val="23"/>
        </w:rPr>
        <w:t>).</w:t>
      </w:r>
    </w:p>
    <w:p w14:paraId="7E4FB2BA" w14:textId="77777777" w:rsidR="00322244" w:rsidRDefault="00322244">
      <w:pPr>
        <w:ind w:firstLine="709"/>
        <w:rPr>
          <w:noProof/>
          <w:sz w:val="23"/>
          <w:szCs w:val="23"/>
        </w:rPr>
      </w:pPr>
    </w:p>
    <w:p w14:paraId="5288886C" w14:textId="77777777" w:rsidR="00322244" w:rsidRDefault="00322244">
      <w:pPr>
        <w:rPr>
          <w:smallCaps/>
        </w:rPr>
      </w:pPr>
      <w:bookmarkStart w:id="409" w:name="_Toc161291800"/>
      <w:bookmarkStart w:id="410" w:name="_Toc161292090"/>
      <w:r>
        <w:rPr>
          <w:smallCaps/>
        </w:rPr>
        <w:t xml:space="preserve">Из Дополнительного комментария </w:t>
      </w:r>
      <w:proofErr w:type="spellStart"/>
      <w:r>
        <w:rPr>
          <w:smallCaps/>
        </w:rPr>
        <w:t>Е.П.Б</w:t>
      </w:r>
      <w:proofErr w:type="spellEnd"/>
      <w:r>
        <w:rPr>
          <w:smallCaps/>
        </w:rPr>
        <w:t>. к Станцам.</w:t>
      </w:r>
      <w:bookmarkEnd w:id="409"/>
      <w:bookmarkEnd w:id="410"/>
    </w:p>
    <w:p w14:paraId="5AE68501" w14:textId="77777777" w:rsidR="00322244" w:rsidRDefault="00322244">
      <w:pPr>
        <w:rPr>
          <w:sz w:val="23"/>
          <w:szCs w:val="23"/>
        </w:rPr>
      </w:pPr>
    </w:p>
    <w:p w14:paraId="5889552C" w14:textId="520E6E1F" w:rsidR="00322244" w:rsidRDefault="00322244">
      <w:pPr>
        <w:rPr>
          <w:b/>
          <w:sz w:val="23"/>
          <w:szCs w:val="23"/>
        </w:rPr>
      </w:pPr>
      <w:proofErr w:type="spellStart"/>
      <w:r>
        <w:rPr>
          <w:sz w:val="23"/>
          <w:szCs w:val="23"/>
        </w:rPr>
        <w:t>Парабраман</w:t>
      </w:r>
      <w:proofErr w:type="spellEnd"/>
      <w:r>
        <w:rPr>
          <w:sz w:val="23"/>
          <w:szCs w:val="23"/>
        </w:rPr>
        <w:t xml:space="preserve"> не может быть назван “Первопричиной”, так как он является Абсолютной Беспричинной Причиной всего. Таким образом, следует начинать с Мулапракрити, или Покрова того, что не поддается постижению. Опять же, на первом плане Материи первой появляется Богиня-Мать </w:t>
      </w:r>
      <w:r w:rsidR="0036186B" w:rsidRPr="0036186B">
        <w:rPr>
          <w:color w:val="002164"/>
          <w:sz w:val="23"/>
          <w:szCs w:val="23"/>
          <w:vertAlign w:val="superscript"/>
        </w:rPr>
        <w:t>(Матерь Мира)</w:t>
      </w:r>
      <w:r>
        <w:rPr>
          <w:sz w:val="23"/>
          <w:szCs w:val="23"/>
        </w:rPr>
        <w:t xml:space="preserve"> как отражение, или субъективная причина </w:t>
      </w:r>
      <w:r w:rsidR="0036186B" w:rsidRPr="0036186B">
        <w:rPr>
          <w:color w:val="002164"/>
          <w:sz w:val="23"/>
          <w:szCs w:val="23"/>
          <w:vertAlign w:val="superscript"/>
        </w:rPr>
        <w:t xml:space="preserve">(субъективный аспект того, что принято именовать Мулапракрити) </w:t>
      </w:r>
      <w:r w:rsidR="0036186B" w:rsidRPr="0036186B">
        <w:rPr>
          <w:rStyle w:val="af7"/>
          <w:color w:val="002164"/>
          <w:sz w:val="23"/>
          <w:szCs w:val="23"/>
        </w:rPr>
        <w:footnoteReference w:id="121"/>
      </w:r>
      <w:r>
        <w:rPr>
          <w:sz w:val="23"/>
          <w:szCs w:val="23"/>
        </w:rPr>
        <w:t xml:space="preserve">. Затем от неё исходит (или, скорее, пребывает в ней) непроявленный Логос, который, одновременно являясь и её Сыном и Супругом, называется “Сокрытым Отцом”. От Них </w:t>
      </w:r>
      <w:r w:rsidR="0036186B" w:rsidRPr="0036186B">
        <w:rPr>
          <w:color w:val="002164"/>
          <w:sz w:val="23"/>
          <w:szCs w:val="23"/>
          <w:vertAlign w:val="superscript"/>
        </w:rPr>
        <w:t>(Атма-Буддхи)</w:t>
      </w:r>
      <w:r>
        <w:rPr>
          <w:sz w:val="23"/>
          <w:szCs w:val="23"/>
        </w:rPr>
        <w:t xml:space="preserve"> происходит первый проявленный Логос (Дух, Сын), выделяющий из своей субстанции Семь Логосов, синтез которых, рассматриваемый как одна собирательная сила, и становится [</w:t>
      </w:r>
      <w:r>
        <w:rPr>
          <w:i/>
          <w:sz w:val="23"/>
          <w:szCs w:val="23"/>
        </w:rPr>
        <w:t>коллективным</w:t>
      </w:r>
      <w:r>
        <w:rPr>
          <w:sz w:val="23"/>
          <w:szCs w:val="23"/>
        </w:rPr>
        <w:t>] Архитектором Видимой Вселенной.</w:t>
      </w:r>
    </w:p>
    <w:p w14:paraId="279562B6" w14:textId="77777777" w:rsidR="00322244" w:rsidRDefault="00322244">
      <w:pPr>
        <w:rPr>
          <w:sz w:val="23"/>
          <w:szCs w:val="23"/>
        </w:rPr>
      </w:pPr>
      <w:r>
        <w:rPr>
          <w:sz w:val="23"/>
          <w:szCs w:val="23"/>
        </w:rPr>
        <w:t>&lt;...&gt;</w:t>
      </w:r>
    </w:p>
    <w:p w14:paraId="28F89EE9" w14:textId="77777777" w:rsidR="00322244" w:rsidRDefault="00322244">
      <w:pPr>
        <w:rPr>
          <w:sz w:val="23"/>
          <w:szCs w:val="23"/>
        </w:rPr>
      </w:pPr>
      <w:r>
        <w:rPr>
          <w:sz w:val="23"/>
          <w:szCs w:val="23"/>
        </w:rPr>
        <w:t>Три Логоса, порожденные Первичным Излучением в Макрокосме, соответствуют Атме, Буддхи и Манасу в Микрокосме (в человеке).</w:t>
      </w:r>
    </w:p>
    <w:p w14:paraId="64F50C5C" w14:textId="77777777" w:rsidR="00322244" w:rsidRDefault="00322244">
      <w:pPr>
        <w:rPr>
          <w:sz w:val="23"/>
          <w:szCs w:val="23"/>
        </w:rPr>
      </w:pPr>
      <w:r>
        <w:rPr>
          <w:sz w:val="23"/>
          <w:szCs w:val="23"/>
        </w:rPr>
        <w:t>&lt;...&gt;</w:t>
      </w:r>
    </w:p>
    <w:p w14:paraId="27E81CB6" w14:textId="77777777" w:rsidR="00322244" w:rsidRDefault="00322244">
      <w:pPr>
        <w:rPr>
          <w:snapToGrid w:val="0"/>
          <w:sz w:val="23"/>
          <w:szCs w:val="23"/>
        </w:rPr>
      </w:pPr>
      <w:r>
        <w:rPr>
          <w:snapToGrid w:val="0"/>
          <w:sz w:val="23"/>
          <w:szCs w:val="23"/>
        </w:rPr>
        <w:t>ВОПРОС – Каковы в таком случае стадии проявления?</w:t>
      </w:r>
    </w:p>
    <w:p w14:paraId="0EA22C31" w14:textId="77777777" w:rsidR="00322244" w:rsidRDefault="00322244">
      <w:pPr>
        <w:rPr>
          <w:snapToGrid w:val="0"/>
          <w:sz w:val="23"/>
          <w:szCs w:val="23"/>
        </w:rPr>
      </w:pPr>
      <w:r>
        <w:rPr>
          <w:snapToGrid w:val="0"/>
          <w:sz w:val="23"/>
          <w:szCs w:val="23"/>
        </w:rPr>
        <w:t>ОТВЕТ – Первая стадия – это появление потенциальной точки в круге – непроявленного Логоса. Вторая стадия – это исход Луча из [этой] потенциальной белой точки, в результате чего появляется первая точка. Третья стадия – это формирование первого Треугольника, который является Третьим, или Проявленным, Логосом, другими словами, субъективной и объективной Вселенной. Затем из этого Проявленного Логоса исходят Семь Лучей, которые называются в восточном оккультизме – первичными семью лучами. От них берут начало бесчисленные ряды Иерархий.</w:t>
      </w:r>
    </w:p>
    <w:p w14:paraId="7E85FE82" w14:textId="77777777" w:rsidR="00322244" w:rsidRDefault="00322244">
      <w:pPr>
        <w:rPr>
          <w:snapToGrid w:val="0"/>
          <w:sz w:val="23"/>
          <w:szCs w:val="23"/>
        </w:rPr>
      </w:pPr>
      <w:r>
        <w:rPr>
          <w:snapToGrid w:val="0"/>
          <w:sz w:val="23"/>
          <w:szCs w:val="23"/>
        </w:rPr>
        <w:t>ВОПРОС – Является ли упоминаемый здесь Треугольник тем, что Вы называете Зародышем в Мировом Яйце?</w:t>
      </w:r>
    </w:p>
    <w:p w14:paraId="7581AF98" w14:textId="737A3BFA" w:rsidR="00322244" w:rsidRDefault="00322244">
      <w:pPr>
        <w:rPr>
          <w:snapToGrid w:val="0"/>
          <w:sz w:val="23"/>
          <w:szCs w:val="23"/>
        </w:rPr>
      </w:pPr>
      <w:r>
        <w:rPr>
          <w:snapToGrid w:val="0"/>
          <w:sz w:val="23"/>
          <w:szCs w:val="23"/>
        </w:rPr>
        <w:t xml:space="preserve">ОТВЕТ – Конечно. Но следует помнить, что есть как Вселенское Яйцо, так и Солнечное Яйцо (так же, как и другие), и необходимо квалифицировать каждое утверждение относительно них. Мировое Яйцо является выражением Абстрактной Формы </w:t>
      </w:r>
      <w:r w:rsidR="0036186B" w:rsidRPr="0036186B">
        <w:rPr>
          <w:snapToGrid w:val="0"/>
          <w:color w:val="002164"/>
          <w:sz w:val="23"/>
          <w:szCs w:val="23"/>
          <w:vertAlign w:val="superscript"/>
        </w:rPr>
        <w:t>(в отличие от Яйца Солнечной системы, которое во всех отношениях вполне конкретно)</w:t>
      </w:r>
      <w:r>
        <w:rPr>
          <w:snapToGrid w:val="0"/>
          <w:sz w:val="23"/>
          <w:szCs w:val="23"/>
        </w:rPr>
        <w:t>.</w:t>
      </w:r>
    </w:p>
    <w:p w14:paraId="0B3A497E" w14:textId="77777777" w:rsidR="00322244" w:rsidRDefault="00322244">
      <w:pPr>
        <w:rPr>
          <w:sz w:val="23"/>
          <w:szCs w:val="23"/>
        </w:rPr>
      </w:pPr>
      <w:r>
        <w:rPr>
          <w:sz w:val="23"/>
          <w:szCs w:val="23"/>
        </w:rPr>
        <w:t>&lt;...&gt;</w:t>
      </w:r>
    </w:p>
    <w:p w14:paraId="56221035" w14:textId="77777777" w:rsidR="00322244" w:rsidRDefault="00322244">
      <w:pPr>
        <w:rPr>
          <w:sz w:val="23"/>
          <w:szCs w:val="23"/>
        </w:rPr>
      </w:pPr>
      <w:r>
        <w:rPr>
          <w:sz w:val="23"/>
          <w:szCs w:val="23"/>
        </w:rPr>
        <w:t>Первый [Логос] – это уже присутствующая, хотя ещё непроявленная потенциальность в лоне Отца-Матери; Второй – это абстрактная Совокупность Творческих Сил, которую греки называли “Демиургами” или Строителями Вселенной. Третий Логос есть конечная дифференциация Второго и индивидуализация Космических Сил, главной из которых является Фохат, так как Фохат есть синтез Семи Творческих Лучей или Дхиан Коганов (“Первозданных”), которые исходят из Третьего Логоса.</w:t>
      </w:r>
    </w:p>
    <w:p w14:paraId="73D4AC40" w14:textId="77777777" w:rsidR="00322244" w:rsidRDefault="00322244">
      <w:pPr>
        <w:rPr>
          <w:sz w:val="23"/>
          <w:szCs w:val="23"/>
        </w:rPr>
      </w:pPr>
      <w:r>
        <w:rPr>
          <w:sz w:val="23"/>
          <w:szCs w:val="23"/>
        </w:rPr>
        <w:t>&lt;...&gt;</w:t>
      </w:r>
    </w:p>
    <w:p w14:paraId="40E0FBC6" w14:textId="77777777" w:rsidR="00322244" w:rsidRDefault="00322244">
      <w:pPr>
        <w:rPr>
          <w:sz w:val="23"/>
          <w:szCs w:val="23"/>
        </w:rPr>
      </w:pPr>
      <w:r>
        <w:rPr>
          <w:sz w:val="23"/>
          <w:szCs w:val="23"/>
        </w:rPr>
        <w:t>Первые Первозданные суть высочайшие Существа на Лестнице Бытия.</w:t>
      </w:r>
    </w:p>
    <w:p w14:paraId="1227C3C2" w14:textId="77777777" w:rsidR="00322244" w:rsidRDefault="00322244">
      <w:pPr>
        <w:rPr>
          <w:sz w:val="23"/>
          <w:szCs w:val="23"/>
        </w:rPr>
      </w:pPr>
      <w:r>
        <w:rPr>
          <w:sz w:val="23"/>
          <w:szCs w:val="23"/>
        </w:rPr>
        <w:t>“Первозданные” происходят от “Отца-Матери”.</w:t>
      </w:r>
    </w:p>
    <w:p w14:paraId="1A8DA160" w14:textId="44596950" w:rsidR="00322244" w:rsidRDefault="00322244">
      <w:pPr>
        <w:rPr>
          <w:sz w:val="23"/>
          <w:szCs w:val="23"/>
        </w:rPr>
      </w:pPr>
      <w:r>
        <w:rPr>
          <w:sz w:val="23"/>
          <w:szCs w:val="23"/>
        </w:rPr>
        <w:t xml:space="preserve">Первые Первозданные Семь рождены от Третьего Логоса. Это происходит до того, как Он дифференцируется в Матерь </w:t>
      </w:r>
      <w:r w:rsidR="0036186B" w:rsidRPr="0036186B">
        <w:rPr>
          <w:rStyle w:val="af7"/>
          <w:color w:val="002164"/>
          <w:sz w:val="23"/>
          <w:szCs w:val="23"/>
        </w:rPr>
        <w:footnoteReference w:id="122"/>
      </w:r>
      <w:r>
        <w:rPr>
          <w:sz w:val="23"/>
          <w:szCs w:val="23"/>
        </w:rPr>
        <w:t xml:space="preserve"> и становится чистой первозданной Материей в её первом девственном естестве, потенциальностью Отца-Матери. Матерь становится Беспорочной Матерью только тогда, когда дифференциация Духа и Материи завершена. Иначе не было бы подобного определения. О чистом Духе не говорят как о беспорочном, потому что другим он и не может быть. Таким образом, Матерь является чистой Материей до того, как она дифференцируется под дыханием </w:t>
      </w:r>
      <w:proofErr w:type="spellStart"/>
      <w:r>
        <w:rPr>
          <w:sz w:val="23"/>
          <w:szCs w:val="23"/>
        </w:rPr>
        <w:t>докосмического</w:t>
      </w:r>
      <w:proofErr w:type="spellEnd"/>
      <w:r>
        <w:rPr>
          <w:sz w:val="23"/>
          <w:szCs w:val="23"/>
        </w:rPr>
        <w:t xml:space="preserve"> Фохата и становится “беспорочной матерью” “Сына”, или проявленной Вселенной в форме. Именно последняя (Матерь Мира) [в субъективной градации] начинает Иерархию, которая заканчивается Человечеством или человеком.</w:t>
      </w:r>
    </w:p>
    <w:p w14:paraId="4674A6AF" w14:textId="77777777" w:rsidR="00322244" w:rsidRDefault="00322244">
      <w:pPr>
        <w:rPr>
          <w:sz w:val="23"/>
          <w:szCs w:val="23"/>
        </w:rPr>
      </w:pPr>
      <w:r>
        <w:rPr>
          <w:sz w:val="23"/>
          <w:szCs w:val="23"/>
        </w:rPr>
        <w:t>&lt;...&gt;</w:t>
      </w:r>
    </w:p>
    <w:p w14:paraId="042B5401" w14:textId="77777777" w:rsidR="00322244" w:rsidRDefault="00322244">
      <w:pPr>
        <w:rPr>
          <w:snapToGrid w:val="0"/>
          <w:sz w:val="23"/>
          <w:szCs w:val="23"/>
        </w:rPr>
      </w:pPr>
      <w:r>
        <w:rPr>
          <w:snapToGrid w:val="0"/>
          <w:sz w:val="23"/>
          <w:szCs w:val="23"/>
        </w:rPr>
        <w:t xml:space="preserve">ВОПРОС – Почему Сарасвати (богиня речи) также называется богиней эзотерической мудрости? </w:t>
      </w:r>
      <w:r>
        <w:rPr>
          <w:sz w:val="23"/>
          <w:szCs w:val="23"/>
        </w:rPr>
        <w:t>&lt;...&gt;</w:t>
      </w:r>
    </w:p>
    <w:p w14:paraId="0D426855" w14:textId="29EB6C53" w:rsidR="00322244" w:rsidRDefault="00322244">
      <w:pPr>
        <w:rPr>
          <w:sz w:val="23"/>
          <w:szCs w:val="23"/>
        </w:rPr>
      </w:pPr>
      <w:r>
        <w:rPr>
          <w:snapToGrid w:val="0"/>
          <w:sz w:val="23"/>
          <w:szCs w:val="23"/>
        </w:rPr>
        <w:t xml:space="preserve">ОТВЕТ – Это довольно сложный вопрос. Индусская богиня </w:t>
      </w:r>
      <w:r>
        <w:rPr>
          <w:i/>
          <w:snapToGrid w:val="0"/>
          <w:sz w:val="23"/>
          <w:szCs w:val="23"/>
        </w:rPr>
        <w:t>Сарасвати</w:t>
      </w:r>
      <w:r>
        <w:rPr>
          <w:snapToGrid w:val="0"/>
          <w:sz w:val="23"/>
          <w:szCs w:val="23"/>
        </w:rPr>
        <w:t xml:space="preserve"> </w:t>
      </w:r>
      <w:r w:rsidR="0036186B" w:rsidRPr="0036186B">
        <w:rPr>
          <w:snapToGrid w:val="0"/>
          <w:color w:val="002164"/>
          <w:sz w:val="23"/>
          <w:szCs w:val="23"/>
          <w:vertAlign w:val="superscript"/>
        </w:rPr>
        <w:t>(Матерь Мира)</w:t>
      </w:r>
      <w:r>
        <w:rPr>
          <w:snapToGrid w:val="0"/>
          <w:sz w:val="23"/>
          <w:szCs w:val="23"/>
        </w:rPr>
        <w:t xml:space="preserve"> – это то же самое, что и </w:t>
      </w:r>
      <w:r>
        <w:rPr>
          <w:i/>
          <w:snapToGrid w:val="0"/>
          <w:sz w:val="23"/>
          <w:szCs w:val="23"/>
        </w:rPr>
        <w:t>Вак</w:t>
      </w:r>
      <w:r>
        <w:rPr>
          <w:snapToGrid w:val="0"/>
          <w:sz w:val="23"/>
          <w:szCs w:val="23"/>
        </w:rPr>
        <w:t>, чье имя означает “Речь” и которая эзотери</w:t>
      </w:r>
      <w:r>
        <w:rPr>
          <w:sz w:val="23"/>
          <w:szCs w:val="23"/>
        </w:rPr>
        <w:t>чески является женским Логосом.</w:t>
      </w:r>
    </w:p>
    <w:p w14:paraId="47A940AC" w14:textId="77777777" w:rsidR="00322244" w:rsidRDefault="00322244">
      <w:pPr>
        <w:rPr>
          <w:sz w:val="23"/>
          <w:szCs w:val="23"/>
        </w:rPr>
      </w:pPr>
    </w:p>
    <w:p w14:paraId="4322DE60" w14:textId="77777777" w:rsidR="00322244" w:rsidRDefault="00322244">
      <w:pPr>
        <w:pStyle w:val="1"/>
        <w:jc w:val="center"/>
        <w:rPr>
          <w:b w:val="0"/>
          <w:smallCaps/>
          <w:sz w:val="23"/>
          <w:szCs w:val="23"/>
        </w:rPr>
      </w:pPr>
      <w:bookmarkStart w:id="411" w:name="_Toc161291801"/>
      <w:bookmarkStart w:id="412" w:name="_Toc161292091"/>
      <w:bookmarkStart w:id="413" w:name="_Toc165309804"/>
      <w:bookmarkStart w:id="414" w:name="_Toc165309934"/>
      <w:bookmarkStart w:id="415" w:name="_Toc165310049"/>
      <w:bookmarkStart w:id="416" w:name="_Toc165310164"/>
      <w:bookmarkStart w:id="417" w:name="_Toc166476929"/>
      <w:bookmarkStart w:id="418" w:name="_Toc169967192"/>
      <w:bookmarkStart w:id="419" w:name="_Toc172142434"/>
      <w:r>
        <w:rPr>
          <w:b w:val="0"/>
          <w:smallCaps/>
          <w:sz w:val="23"/>
          <w:szCs w:val="23"/>
        </w:rPr>
        <w:t>Агни Йога о Матери Мира</w:t>
      </w:r>
      <w:bookmarkEnd w:id="411"/>
      <w:bookmarkEnd w:id="412"/>
      <w:bookmarkEnd w:id="413"/>
      <w:bookmarkEnd w:id="414"/>
      <w:bookmarkEnd w:id="415"/>
      <w:bookmarkEnd w:id="416"/>
      <w:bookmarkEnd w:id="417"/>
      <w:bookmarkEnd w:id="418"/>
      <w:bookmarkEnd w:id="419"/>
    </w:p>
    <w:p w14:paraId="2BB9E530" w14:textId="77777777" w:rsidR="00322244" w:rsidRDefault="00322244">
      <w:pPr>
        <w:rPr>
          <w:rStyle w:val="aff"/>
          <w:sz w:val="23"/>
          <w:szCs w:val="23"/>
        </w:rPr>
      </w:pPr>
    </w:p>
    <w:p w14:paraId="159A33E3" w14:textId="77777777" w:rsidR="00322244" w:rsidRDefault="00322244">
      <w:pPr>
        <w:rPr>
          <w:rStyle w:val="aff"/>
          <w:sz w:val="23"/>
          <w:szCs w:val="23"/>
        </w:rPr>
      </w:pPr>
      <w:r>
        <w:rPr>
          <w:rStyle w:val="aff"/>
          <w:sz w:val="23"/>
          <w:szCs w:val="23"/>
        </w:rPr>
        <w:t>«Каждое здание имеет стены внешние и невидимое основание. Нельзя без стен, но стены не будут стоять без основания. Два типа проявлений во всем. Одно – стены, как символ Учителя, другое основание, как явление Матери Мира. Которое существеннее, подумайте?</w:t>
      </w:r>
    </w:p>
    <w:p w14:paraId="57C54FF3" w14:textId="77777777" w:rsidR="00322244" w:rsidRDefault="00322244">
      <w:pPr>
        <w:rPr>
          <w:sz w:val="23"/>
          <w:szCs w:val="23"/>
        </w:rPr>
      </w:pPr>
      <w:r>
        <w:rPr>
          <w:sz w:val="23"/>
          <w:szCs w:val="23"/>
        </w:rPr>
        <w:t>Стены и столбы основания одинаково необходимы для здания. Если столб основания не виден издали, то и облик Матери Мира остаётся незримым. Стены принимают на себя порыв урагана. Наше Имя предано множествам, но Мы примем натиск враждебных течений.</w:t>
      </w:r>
    </w:p>
    <w:p w14:paraId="4798F7DE" w14:textId="5306070A" w:rsidR="00322244" w:rsidRDefault="00322244">
      <w:pPr>
        <w:rPr>
          <w:rStyle w:val="aff"/>
          <w:sz w:val="23"/>
          <w:szCs w:val="23"/>
        </w:rPr>
      </w:pPr>
      <w:r>
        <w:rPr>
          <w:sz w:val="23"/>
          <w:szCs w:val="23"/>
        </w:rPr>
        <w:t>Могут часто спрашивать вас – в чем разница этих двух путей служения? Скажите: «Нет различия, нет преимущества. Две священные реки наполняют океан». Также спросят – кто принадлежит каждому течению? Конечно, знание духа устремляет к известному течению по лучу рождения</w:t>
      </w:r>
      <w:r>
        <w:rPr>
          <w:rStyle w:val="aff"/>
          <w:sz w:val="23"/>
          <w:szCs w:val="23"/>
        </w:rPr>
        <w:t xml:space="preserve">» </w:t>
      </w:r>
      <w:r w:rsidR="0036186B" w:rsidRPr="0036186B">
        <w:rPr>
          <w:rStyle w:val="af7"/>
          <w:color w:val="002164"/>
          <w:sz w:val="23"/>
          <w:szCs w:val="23"/>
        </w:rPr>
        <w:footnoteReference w:id="123"/>
      </w:r>
      <w:r>
        <w:rPr>
          <w:rStyle w:val="aff"/>
          <w:sz w:val="23"/>
          <w:szCs w:val="23"/>
        </w:rPr>
        <w:t>.</w:t>
      </w:r>
    </w:p>
    <w:p w14:paraId="5269CA47" w14:textId="4FCED1E1" w:rsidR="00322244" w:rsidRDefault="00322244">
      <w:pPr>
        <w:rPr>
          <w:sz w:val="23"/>
          <w:szCs w:val="23"/>
        </w:rPr>
      </w:pPr>
      <w:r>
        <w:rPr>
          <w:sz w:val="23"/>
          <w:szCs w:val="23"/>
        </w:rPr>
        <w:t xml:space="preserve">«Аум </w:t>
      </w:r>
      <w:r w:rsidR="0036186B" w:rsidRPr="0036186B">
        <w:rPr>
          <w:rStyle w:val="af7"/>
          <w:color w:val="002164"/>
          <w:sz w:val="23"/>
          <w:szCs w:val="23"/>
        </w:rPr>
        <w:footnoteReference w:id="124"/>
      </w:r>
      <w:r>
        <w:rPr>
          <w:sz w:val="23"/>
          <w:szCs w:val="23"/>
        </w:rPr>
        <w:t xml:space="preserve"> к Иегове </w:t>
      </w:r>
      <w:r w:rsidR="0036186B" w:rsidRPr="0036186B">
        <w:rPr>
          <w:rStyle w:val="af7"/>
          <w:color w:val="002164"/>
          <w:sz w:val="23"/>
          <w:szCs w:val="23"/>
        </w:rPr>
        <w:footnoteReference w:id="125"/>
      </w:r>
      <w:r>
        <w:rPr>
          <w:sz w:val="23"/>
          <w:szCs w:val="23"/>
        </w:rPr>
        <w:t xml:space="preserve"> относится, как косяки одной двери.</w:t>
      </w:r>
    </w:p>
    <w:p w14:paraId="3F81DC56" w14:textId="5FCF3EC6" w:rsidR="00322244" w:rsidRDefault="00322244">
      <w:pPr>
        <w:rPr>
          <w:noProof/>
          <w:sz w:val="23"/>
          <w:szCs w:val="23"/>
        </w:rPr>
      </w:pPr>
      <w:r>
        <w:rPr>
          <w:sz w:val="23"/>
          <w:szCs w:val="23"/>
        </w:rPr>
        <w:t xml:space="preserve">Все – знаки одного коридора жизни» </w:t>
      </w:r>
      <w:r w:rsidR="0036186B" w:rsidRPr="0036186B">
        <w:rPr>
          <w:rStyle w:val="af7"/>
          <w:color w:val="002164"/>
          <w:sz w:val="23"/>
          <w:szCs w:val="23"/>
        </w:rPr>
        <w:footnoteReference w:id="126"/>
      </w:r>
      <w:r>
        <w:rPr>
          <w:sz w:val="23"/>
          <w:szCs w:val="23"/>
        </w:rPr>
        <w:t>.</w:t>
      </w:r>
    </w:p>
    <w:p w14:paraId="73EEA136" w14:textId="77777777" w:rsidR="00322244" w:rsidRDefault="00322244">
      <w:pPr>
        <w:rPr>
          <w:sz w:val="23"/>
          <w:szCs w:val="23"/>
        </w:rPr>
      </w:pPr>
      <w:r>
        <w:rPr>
          <w:rStyle w:val="aff"/>
          <w:sz w:val="23"/>
          <w:szCs w:val="23"/>
        </w:rPr>
        <w:t>«</w:t>
      </w:r>
      <w:r>
        <w:rPr>
          <w:sz w:val="23"/>
          <w:szCs w:val="23"/>
        </w:rPr>
        <w:t>Советую произносить Имя Матери Мира не как символ, но как мощь дающую. Советую обращаться к Источнику Беспредельности не как к символу, но как к явлению Вечности, как к вечно рождающему красоту и творящему твердь.</w:t>
      </w:r>
    </w:p>
    <w:p w14:paraId="24AB89E2" w14:textId="77777777" w:rsidR="00322244" w:rsidRDefault="00322244">
      <w:pPr>
        <w:rPr>
          <w:sz w:val="23"/>
          <w:szCs w:val="23"/>
        </w:rPr>
      </w:pPr>
      <w:r>
        <w:rPr>
          <w:sz w:val="23"/>
          <w:szCs w:val="23"/>
        </w:rPr>
        <w:t>Космическое дыхание Матери Мира всепроникающе. Истинно, всё им проникнуто. Жизнь от малейших былинок до неисчислимых величин движется и дышит этим дыханием. Как же не осознать силу, движущую Вселенной! Как же не задуматься над сущностью бытия! Вникните в ритм космической энергии и поймите ритм эволюции. Сущность эволюции неизменна и измеряется явлением Беспредельности.</w:t>
      </w:r>
    </w:p>
    <w:p w14:paraId="63D560EA" w14:textId="65EFD87C" w:rsidR="00322244" w:rsidRDefault="00322244">
      <w:pPr>
        <w:rPr>
          <w:sz w:val="23"/>
          <w:szCs w:val="23"/>
        </w:rPr>
      </w:pPr>
      <w:r>
        <w:rPr>
          <w:sz w:val="23"/>
          <w:szCs w:val="23"/>
        </w:rPr>
        <w:t xml:space="preserve">Устрашающиеся конца, повернитесь к сиянию Матери Мира и утвердитесь в понимании эволюции. Нет предела посылкам с гор. Нет предела ручательству дальних миров. Нет предела естественным богатствам невидимых и видимых сфер» </w:t>
      </w:r>
      <w:r w:rsidR="0036186B" w:rsidRPr="0036186B">
        <w:rPr>
          <w:rStyle w:val="af7"/>
          <w:color w:val="002164"/>
          <w:sz w:val="23"/>
          <w:szCs w:val="23"/>
        </w:rPr>
        <w:footnoteReference w:id="127"/>
      </w:r>
      <w:r>
        <w:rPr>
          <w:sz w:val="23"/>
          <w:szCs w:val="23"/>
        </w:rPr>
        <w:t>.</w:t>
      </w:r>
    </w:p>
    <w:p w14:paraId="0BF3EB98" w14:textId="77777777" w:rsidR="00322244" w:rsidRDefault="00322244">
      <w:pPr>
        <w:rPr>
          <w:sz w:val="23"/>
          <w:szCs w:val="23"/>
        </w:rPr>
      </w:pPr>
      <w:r>
        <w:rPr>
          <w:sz w:val="23"/>
          <w:szCs w:val="23"/>
        </w:rPr>
        <w:t>«...Сила, украшающая Нашу Вселенную, утверждается как Наша Матерь Мира – Женское Начало!»</w:t>
      </w:r>
    </w:p>
    <w:p w14:paraId="27A1DFFE" w14:textId="1D68226A" w:rsidR="00322244" w:rsidRDefault="00322244">
      <w:pPr>
        <w:rPr>
          <w:sz w:val="23"/>
          <w:szCs w:val="23"/>
        </w:rPr>
      </w:pPr>
      <w:r>
        <w:rPr>
          <w:sz w:val="23"/>
          <w:szCs w:val="23"/>
        </w:rPr>
        <w:t>«</w:t>
      </w:r>
      <w:r>
        <w:rPr>
          <w:rStyle w:val="aff"/>
          <w:sz w:val="23"/>
          <w:szCs w:val="23"/>
        </w:rPr>
        <w:t>Ур[</w:t>
      </w:r>
      <w:proofErr w:type="spellStart"/>
      <w:r>
        <w:rPr>
          <w:rStyle w:val="aff"/>
          <w:sz w:val="23"/>
          <w:szCs w:val="23"/>
        </w:rPr>
        <w:t>усвати</w:t>
      </w:r>
      <w:proofErr w:type="spellEnd"/>
      <w:r>
        <w:rPr>
          <w:rStyle w:val="aff"/>
          <w:sz w:val="23"/>
          <w:szCs w:val="23"/>
        </w:rPr>
        <w:t xml:space="preserve">] права, что Матерь Мира не может быть отвлеченным символом» </w:t>
      </w:r>
      <w:r w:rsidR="0036186B" w:rsidRPr="0036186B">
        <w:rPr>
          <w:rStyle w:val="af7"/>
          <w:color w:val="002164"/>
          <w:sz w:val="23"/>
          <w:szCs w:val="23"/>
        </w:rPr>
        <w:footnoteReference w:id="128"/>
      </w:r>
      <w:r>
        <w:rPr>
          <w:rStyle w:val="aff"/>
          <w:sz w:val="23"/>
          <w:szCs w:val="23"/>
        </w:rPr>
        <w:t>.</w:t>
      </w:r>
    </w:p>
    <w:p w14:paraId="081AC87A" w14:textId="4CFDEC29" w:rsidR="00322244" w:rsidRDefault="00322244">
      <w:pPr>
        <w:rPr>
          <w:sz w:val="23"/>
          <w:szCs w:val="23"/>
        </w:rPr>
      </w:pPr>
      <w:r>
        <w:rPr>
          <w:sz w:val="23"/>
          <w:szCs w:val="23"/>
        </w:rPr>
        <w:t xml:space="preserve">«Уже Говорил вам, что Матерь Мира скрывает Имя Своё. Уже Показал вам, как Матерь Мира закрывает Лик Свой. Уже Помянул о Матери Будды и Христа </w:t>
      </w:r>
      <w:r w:rsidR="0036186B" w:rsidRPr="0036186B">
        <w:rPr>
          <w:rStyle w:val="af7"/>
          <w:color w:val="002164"/>
          <w:sz w:val="23"/>
          <w:szCs w:val="23"/>
        </w:rPr>
        <w:footnoteReference w:id="129"/>
      </w:r>
      <w:r>
        <w:rPr>
          <w:sz w:val="23"/>
          <w:szCs w:val="23"/>
        </w:rPr>
        <w:t>.</w:t>
      </w:r>
    </w:p>
    <w:p w14:paraId="0689A274" w14:textId="77777777" w:rsidR="00322244" w:rsidRDefault="00322244">
      <w:pPr>
        <w:rPr>
          <w:sz w:val="23"/>
          <w:szCs w:val="23"/>
        </w:rPr>
      </w:pPr>
      <w:r>
        <w:rPr>
          <w:sz w:val="23"/>
          <w:szCs w:val="23"/>
        </w:rPr>
        <w:t>Конечно, теперь пора указать, что Матерь, общая Владыкам, – не символ, но Великое Явление Женского Начала, представляющего духовную Матерь Христа и Будды.</w:t>
      </w:r>
    </w:p>
    <w:p w14:paraId="6929DD1B" w14:textId="77777777" w:rsidR="00322244" w:rsidRDefault="00322244">
      <w:pPr>
        <w:rPr>
          <w:sz w:val="23"/>
          <w:szCs w:val="23"/>
        </w:rPr>
      </w:pPr>
      <w:r>
        <w:rPr>
          <w:sz w:val="23"/>
          <w:szCs w:val="23"/>
        </w:rPr>
        <w:t>Та, которая учила и рукоположила Их на подвиг. С давних пор Матерь Мира посылает на подвиг. По истории человечества Её рука проводит неразрывную нить.</w:t>
      </w:r>
    </w:p>
    <w:p w14:paraId="06145205" w14:textId="46EF9F30" w:rsidR="00322244" w:rsidRDefault="00322244">
      <w:pPr>
        <w:rPr>
          <w:sz w:val="23"/>
          <w:szCs w:val="23"/>
        </w:rPr>
      </w:pPr>
      <w:r>
        <w:rPr>
          <w:sz w:val="23"/>
          <w:szCs w:val="23"/>
        </w:rPr>
        <w:t xml:space="preserve">При Синае Её голос звучал. Образ Кали был принимаем; основа Изиды, Истар. После Атлантиды, когда был нанесён удар культу духа, Матерь Мира начала новую нить, которая засияет теперь» </w:t>
      </w:r>
      <w:r w:rsidR="0036186B" w:rsidRPr="0036186B">
        <w:rPr>
          <w:rStyle w:val="af7"/>
          <w:color w:val="002164"/>
          <w:sz w:val="23"/>
          <w:szCs w:val="23"/>
        </w:rPr>
        <w:footnoteReference w:id="130"/>
      </w:r>
      <w:r>
        <w:rPr>
          <w:sz w:val="23"/>
          <w:szCs w:val="23"/>
        </w:rPr>
        <w:t>.</w:t>
      </w:r>
    </w:p>
    <w:p w14:paraId="549B2AEF" w14:textId="17ACD34B" w:rsidR="00322244" w:rsidRDefault="00322244">
      <w:pPr>
        <w:rPr>
          <w:rStyle w:val="aff"/>
          <w:sz w:val="23"/>
          <w:szCs w:val="23"/>
        </w:rPr>
      </w:pPr>
      <w:r>
        <w:rPr>
          <w:sz w:val="23"/>
          <w:szCs w:val="23"/>
        </w:rPr>
        <w:t>«...В</w:t>
      </w:r>
      <w:r>
        <w:rPr>
          <w:rStyle w:val="aff"/>
          <w:sz w:val="23"/>
          <w:szCs w:val="23"/>
        </w:rPr>
        <w:t>еликих Учителей наставила М[</w:t>
      </w:r>
      <w:proofErr w:type="spellStart"/>
      <w:r>
        <w:rPr>
          <w:rStyle w:val="aff"/>
          <w:sz w:val="23"/>
          <w:szCs w:val="23"/>
        </w:rPr>
        <w:t>атерь</w:t>
      </w:r>
      <w:proofErr w:type="spellEnd"/>
      <w:r>
        <w:rPr>
          <w:rStyle w:val="aff"/>
          <w:sz w:val="23"/>
          <w:szCs w:val="23"/>
        </w:rPr>
        <w:t xml:space="preserve">] Мира – историческое лицо» </w:t>
      </w:r>
      <w:r w:rsidR="0036186B" w:rsidRPr="0036186B">
        <w:rPr>
          <w:rStyle w:val="af7"/>
          <w:color w:val="002164"/>
          <w:sz w:val="23"/>
          <w:szCs w:val="23"/>
        </w:rPr>
        <w:footnoteReference w:id="131"/>
      </w:r>
      <w:r>
        <w:rPr>
          <w:rStyle w:val="aff"/>
          <w:sz w:val="23"/>
          <w:szCs w:val="23"/>
        </w:rPr>
        <w:t xml:space="preserve">. </w:t>
      </w:r>
    </w:p>
    <w:p w14:paraId="5FCAF79A" w14:textId="0B3716E4" w:rsidR="00322244" w:rsidRDefault="00322244">
      <w:pPr>
        <w:rPr>
          <w:rStyle w:val="aff"/>
          <w:sz w:val="23"/>
          <w:szCs w:val="23"/>
        </w:rPr>
      </w:pPr>
      <w:r>
        <w:rPr>
          <w:sz w:val="23"/>
          <w:szCs w:val="23"/>
        </w:rPr>
        <w:t>«</w:t>
      </w:r>
      <w:r>
        <w:rPr>
          <w:rStyle w:val="aff"/>
          <w:sz w:val="23"/>
          <w:szCs w:val="23"/>
        </w:rPr>
        <w:t xml:space="preserve">Матерь Мира пребывает вне снов земных </w:t>
      </w:r>
      <w:r w:rsidR="0036186B" w:rsidRPr="0036186B">
        <w:rPr>
          <w:rStyle w:val="af7"/>
          <w:color w:val="002164"/>
          <w:sz w:val="23"/>
          <w:szCs w:val="23"/>
        </w:rPr>
        <w:footnoteReference w:id="132"/>
      </w:r>
      <w:r>
        <w:rPr>
          <w:rStyle w:val="aff"/>
          <w:sz w:val="23"/>
          <w:szCs w:val="23"/>
        </w:rPr>
        <w:t xml:space="preserve"> – глава Иерархии» </w:t>
      </w:r>
      <w:r w:rsidR="0036186B" w:rsidRPr="0036186B">
        <w:rPr>
          <w:rStyle w:val="af7"/>
          <w:color w:val="002164"/>
          <w:sz w:val="23"/>
          <w:szCs w:val="23"/>
        </w:rPr>
        <w:footnoteReference w:id="133"/>
      </w:r>
      <w:r>
        <w:rPr>
          <w:rStyle w:val="aff"/>
          <w:sz w:val="23"/>
          <w:szCs w:val="23"/>
        </w:rPr>
        <w:t>.</w:t>
      </w:r>
    </w:p>
    <w:p w14:paraId="0889B48D" w14:textId="77777777" w:rsidR="00322244" w:rsidRDefault="00322244">
      <w:pPr>
        <w:rPr>
          <w:sz w:val="23"/>
          <w:szCs w:val="23"/>
        </w:rPr>
      </w:pPr>
      <w:r>
        <w:rPr>
          <w:noProof/>
          <w:sz w:val="23"/>
          <w:szCs w:val="23"/>
        </w:rPr>
        <w:t xml:space="preserve">«– </w:t>
      </w:r>
      <w:r>
        <w:rPr>
          <w:sz w:val="23"/>
          <w:szCs w:val="23"/>
        </w:rPr>
        <w:t xml:space="preserve">Справедливо ли утверждение </w:t>
      </w:r>
      <w:proofErr w:type="spellStart"/>
      <w:r>
        <w:rPr>
          <w:sz w:val="23"/>
          <w:szCs w:val="23"/>
        </w:rPr>
        <w:t>Mrs</w:t>
      </w:r>
      <w:proofErr w:type="spellEnd"/>
      <w:r>
        <w:rPr>
          <w:sz w:val="23"/>
          <w:szCs w:val="23"/>
        </w:rPr>
        <w:t xml:space="preserve"> Al. </w:t>
      </w:r>
      <w:proofErr w:type="spellStart"/>
      <w:r>
        <w:rPr>
          <w:sz w:val="23"/>
          <w:szCs w:val="23"/>
        </w:rPr>
        <w:t>Cleather</w:t>
      </w:r>
      <w:proofErr w:type="spellEnd"/>
      <w:r>
        <w:rPr>
          <w:sz w:val="23"/>
          <w:szCs w:val="23"/>
        </w:rPr>
        <w:t xml:space="preserve">, что женщина не может быть </w:t>
      </w:r>
      <w:r>
        <w:rPr>
          <w:sz w:val="23"/>
          <w:szCs w:val="23"/>
          <w:lang w:val="en-US"/>
        </w:rPr>
        <w:t>full</w:t>
      </w:r>
      <w:r>
        <w:rPr>
          <w:sz w:val="23"/>
          <w:szCs w:val="23"/>
        </w:rPr>
        <w:t xml:space="preserve"> </w:t>
      </w:r>
      <w:r>
        <w:rPr>
          <w:sz w:val="23"/>
          <w:szCs w:val="23"/>
          <w:lang w:val="en-US"/>
        </w:rPr>
        <w:t>Adept</w:t>
      </w:r>
      <w:r>
        <w:rPr>
          <w:sz w:val="23"/>
          <w:szCs w:val="23"/>
        </w:rPr>
        <w:t xml:space="preserve"> (полным Адептом)? </w:t>
      </w:r>
    </w:p>
    <w:p w14:paraId="25E04464" w14:textId="06E08131" w:rsidR="00322244" w:rsidRDefault="00322244">
      <w:pPr>
        <w:rPr>
          <w:sz w:val="23"/>
          <w:szCs w:val="23"/>
        </w:rPr>
      </w:pPr>
      <w:r>
        <w:rPr>
          <w:sz w:val="23"/>
          <w:szCs w:val="23"/>
        </w:rPr>
        <w:t xml:space="preserve">– Нет, Матерь Мира – Наша Глава! Примеры жриц могут пояснить. Мужчина должен проявляться в видимом, женщина – в Невидимом» </w:t>
      </w:r>
      <w:r w:rsidR="0036186B" w:rsidRPr="0036186B">
        <w:rPr>
          <w:rStyle w:val="af7"/>
          <w:color w:val="002164"/>
          <w:sz w:val="23"/>
          <w:szCs w:val="23"/>
        </w:rPr>
        <w:footnoteReference w:id="134"/>
      </w:r>
      <w:r>
        <w:rPr>
          <w:sz w:val="23"/>
          <w:szCs w:val="23"/>
        </w:rPr>
        <w:t>.</w:t>
      </w:r>
    </w:p>
    <w:p w14:paraId="27AC6887" w14:textId="77777777" w:rsidR="00322244" w:rsidRDefault="00322244">
      <w:pPr>
        <w:rPr>
          <w:sz w:val="23"/>
          <w:szCs w:val="23"/>
        </w:rPr>
      </w:pPr>
    </w:p>
    <w:p w14:paraId="1C32BF5D" w14:textId="36B8FBAB" w:rsidR="00322244" w:rsidRDefault="00322244">
      <w:pPr>
        <w:rPr>
          <w:sz w:val="23"/>
          <w:szCs w:val="23"/>
        </w:rPr>
      </w:pPr>
      <w:r>
        <w:rPr>
          <w:i/>
          <w:sz w:val="23"/>
          <w:szCs w:val="23"/>
        </w:rPr>
        <w:t>А.В.</w:t>
      </w:r>
      <w:r>
        <w:rPr>
          <w:sz w:val="23"/>
          <w:szCs w:val="23"/>
        </w:rPr>
        <w:t xml:space="preserve">: В </w:t>
      </w:r>
      <w:proofErr w:type="spellStart"/>
      <w:r>
        <w:rPr>
          <w:sz w:val="23"/>
          <w:szCs w:val="23"/>
        </w:rPr>
        <w:t>Станце</w:t>
      </w:r>
      <w:proofErr w:type="spellEnd"/>
      <w:r>
        <w:rPr>
          <w:sz w:val="23"/>
          <w:szCs w:val="23"/>
        </w:rPr>
        <w:t xml:space="preserve"> </w:t>
      </w:r>
      <w:r>
        <w:rPr>
          <w:sz w:val="23"/>
          <w:szCs w:val="23"/>
          <w:lang w:val="en-US"/>
        </w:rPr>
        <w:t>III</w:t>
      </w:r>
      <w:r>
        <w:rPr>
          <w:sz w:val="23"/>
          <w:szCs w:val="23"/>
        </w:rPr>
        <w:t xml:space="preserve">.5. дано имя первоистоку: </w:t>
      </w:r>
      <w:r>
        <w:rPr>
          <w:i/>
          <w:noProof/>
          <w:sz w:val="23"/>
          <w:szCs w:val="23"/>
          <w:lang w:val="en-US"/>
        </w:rPr>
        <w:t>OEAOHOO</w:t>
      </w:r>
      <w:r>
        <w:rPr>
          <w:sz w:val="23"/>
          <w:szCs w:val="23"/>
        </w:rPr>
        <w:t xml:space="preserve">, которое на русском будет звучать приблизительно как </w:t>
      </w:r>
      <w:proofErr w:type="spellStart"/>
      <w:r>
        <w:rPr>
          <w:sz w:val="23"/>
          <w:szCs w:val="23"/>
        </w:rPr>
        <w:t>ОИАОХОО</w:t>
      </w:r>
      <w:proofErr w:type="spellEnd"/>
      <w:r>
        <w:rPr>
          <w:sz w:val="23"/>
          <w:szCs w:val="23"/>
        </w:rPr>
        <w:t xml:space="preserve">. При этом первый звук может произноситься столь же своеобразно и непередаваемо многозвучно, как и в слоге ОМ. Это семибуквенное наименование, состоящее из шести гласных и одной согласной, созвучно имени </w:t>
      </w:r>
      <w:r>
        <w:rPr>
          <w:i/>
          <w:sz w:val="23"/>
          <w:szCs w:val="23"/>
        </w:rPr>
        <w:t>Иегова</w:t>
      </w:r>
      <w:r>
        <w:rPr>
          <w:sz w:val="23"/>
          <w:szCs w:val="23"/>
        </w:rPr>
        <w:t xml:space="preserve"> </w:t>
      </w:r>
      <w:r w:rsidR="0036186B" w:rsidRPr="0036186B">
        <w:rPr>
          <w:rStyle w:val="af7"/>
          <w:color w:val="002164"/>
          <w:sz w:val="23"/>
          <w:szCs w:val="23"/>
        </w:rPr>
        <w:footnoteReference w:id="135"/>
      </w:r>
      <w:r>
        <w:rPr>
          <w:sz w:val="23"/>
          <w:szCs w:val="23"/>
        </w:rPr>
        <w:t xml:space="preserve"> (</w:t>
      </w:r>
      <w:proofErr w:type="spellStart"/>
      <w:r>
        <w:rPr>
          <w:sz w:val="23"/>
          <w:szCs w:val="23"/>
        </w:rPr>
        <w:t>Иеохооа</w:t>
      </w:r>
      <w:proofErr w:type="spellEnd"/>
      <w:r>
        <w:rPr>
          <w:sz w:val="23"/>
          <w:szCs w:val="23"/>
        </w:rPr>
        <w:t xml:space="preserve">) , которое, как говорится в «Тайной Доктрине» и у Е.И.Рерих, должно иметь семь букв </w:t>
      </w:r>
      <w:r w:rsidR="0036186B" w:rsidRPr="0036186B">
        <w:rPr>
          <w:rStyle w:val="af7"/>
          <w:color w:val="002164"/>
          <w:sz w:val="23"/>
          <w:szCs w:val="23"/>
        </w:rPr>
        <w:footnoteReference w:id="136"/>
      </w:r>
      <w:r>
        <w:rPr>
          <w:sz w:val="23"/>
          <w:szCs w:val="23"/>
        </w:rPr>
        <w:t xml:space="preserve">. </w:t>
      </w:r>
    </w:p>
    <w:p w14:paraId="61E40EBA" w14:textId="77777777" w:rsidR="00322244" w:rsidRDefault="00322244">
      <w:pPr>
        <w:rPr>
          <w:sz w:val="23"/>
          <w:szCs w:val="23"/>
        </w:rPr>
      </w:pPr>
      <w:r>
        <w:rPr>
          <w:sz w:val="23"/>
          <w:szCs w:val="23"/>
        </w:rPr>
        <w:t xml:space="preserve">В Агни Йоге, также как и во многих намеках «Тайной Доктрины», сказано, что имя </w:t>
      </w:r>
      <w:r>
        <w:rPr>
          <w:i/>
          <w:sz w:val="23"/>
          <w:szCs w:val="23"/>
        </w:rPr>
        <w:t>Иегова</w:t>
      </w:r>
      <w:r>
        <w:rPr>
          <w:sz w:val="23"/>
          <w:szCs w:val="23"/>
        </w:rPr>
        <w:t xml:space="preserve"> принадлежит не только библейскому ревнивому богу – Земному Демиургу, но и Матери Мира:</w:t>
      </w:r>
    </w:p>
    <w:p w14:paraId="0515DB67" w14:textId="77777777" w:rsidR="00322244" w:rsidRDefault="00322244"/>
    <w:p w14:paraId="328EAC20" w14:textId="77777777" w:rsidR="00322244" w:rsidRDefault="00322244">
      <w:pPr>
        <w:ind w:left="709"/>
        <w:rPr>
          <w:sz w:val="23"/>
          <w:szCs w:val="23"/>
        </w:rPr>
      </w:pPr>
      <w:r>
        <w:rPr>
          <w:sz w:val="23"/>
          <w:szCs w:val="23"/>
        </w:rPr>
        <w:t xml:space="preserve">«– Иегова – Матерь Мира? </w:t>
      </w:r>
    </w:p>
    <w:p w14:paraId="266E19D3" w14:textId="77777777" w:rsidR="00322244" w:rsidRDefault="00322244">
      <w:pPr>
        <w:ind w:left="709"/>
        <w:rPr>
          <w:sz w:val="23"/>
          <w:szCs w:val="23"/>
        </w:rPr>
      </w:pPr>
      <w:r>
        <w:rPr>
          <w:sz w:val="23"/>
          <w:szCs w:val="23"/>
        </w:rPr>
        <w:t xml:space="preserve">– Да. </w:t>
      </w:r>
    </w:p>
    <w:p w14:paraId="68E17117" w14:textId="77777777" w:rsidR="00322244" w:rsidRDefault="00322244">
      <w:pPr>
        <w:ind w:left="709"/>
        <w:rPr>
          <w:sz w:val="23"/>
          <w:szCs w:val="23"/>
        </w:rPr>
      </w:pPr>
      <w:r>
        <w:rPr>
          <w:sz w:val="23"/>
          <w:szCs w:val="23"/>
        </w:rPr>
        <w:t>– Но каким жестоким и нетерпимым явлен этот облик?</w:t>
      </w:r>
    </w:p>
    <w:p w14:paraId="2BBC7D76" w14:textId="225CC843" w:rsidR="00322244" w:rsidRDefault="00322244">
      <w:pPr>
        <w:ind w:left="709"/>
        <w:rPr>
          <w:sz w:val="23"/>
          <w:szCs w:val="23"/>
        </w:rPr>
      </w:pPr>
      <w:r>
        <w:rPr>
          <w:sz w:val="23"/>
          <w:szCs w:val="23"/>
        </w:rPr>
        <w:t xml:space="preserve">– Многое постороннее приписано Иегове» </w:t>
      </w:r>
      <w:r w:rsidR="0036186B" w:rsidRPr="0036186B">
        <w:rPr>
          <w:rStyle w:val="af7"/>
          <w:color w:val="002164"/>
          <w:sz w:val="23"/>
          <w:szCs w:val="23"/>
        </w:rPr>
        <w:footnoteReference w:id="137"/>
      </w:r>
      <w:r>
        <w:rPr>
          <w:sz w:val="23"/>
          <w:szCs w:val="23"/>
        </w:rPr>
        <w:t xml:space="preserve">. </w:t>
      </w:r>
    </w:p>
    <w:p w14:paraId="7925E63D" w14:textId="77777777" w:rsidR="00322244" w:rsidRDefault="00322244">
      <w:pPr>
        <w:ind w:left="709"/>
        <w:rPr>
          <w:sz w:val="23"/>
          <w:szCs w:val="23"/>
        </w:rPr>
      </w:pPr>
    </w:p>
    <w:p w14:paraId="3DFEB237" w14:textId="2F5740E4" w:rsidR="00322244" w:rsidRDefault="00322244">
      <w:pPr>
        <w:ind w:left="709"/>
        <w:rPr>
          <w:sz w:val="23"/>
          <w:szCs w:val="23"/>
        </w:rPr>
      </w:pPr>
      <w:r>
        <w:rPr>
          <w:sz w:val="23"/>
          <w:szCs w:val="23"/>
        </w:rPr>
        <w:t xml:space="preserve">«Теперь о Иегове. [Имя] Иегова не всегда обозначает планетного Духа Сатурна» </w:t>
      </w:r>
      <w:r w:rsidR="0036186B" w:rsidRPr="0036186B">
        <w:rPr>
          <w:rStyle w:val="af7"/>
          <w:color w:val="002164"/>
          <w:sz w:val="23"/>
          <w:szCs w:val="23"/>
        </w:rPr>
        <w:footnoteReference w:id="138"/>
      </w:r>
      <w:r>
        <w:rPr>
          <w:sz w:val="23"/>
          <w:szCs w:val="23"/>
        </w:rPr>
        <w:t>.</w:t>
      </w:r>
    </w:p>
    <w:p w14:paraId="6F07ABCA" w14:textId="77777777" w:rsidR="00322244" w:rsidRDefault="00322244">
      <w:pPr>
        <w:rPr>
          <w:i/>
          <w:sz w:val="23"/>
          <w:szCs w:val="23"/>
        </w:rPr>
      </w:pPr>
    </w:p>
    <w:p w14:paraId="14564CFC" w14:textId="77777777" w:rsidR="00322244" w:rsidRDefault="00322244">
      <w:pPr>
        <w:rPr>
          <w:sz w:val="23"/>
          <w:szCs w:val="23"/>
        </w:rPr>
      </w:pPr>
      <w:r>
        <w:rPr>
          <w:sz w:val="23"/>
          <w:szCs w:val="23"/>
        </w:rPr>
        <w:t xml:space="preserve">На верхнем крае православного креста можно увидеть буквы </w:t>
      </w:r>
      <w:r>
        <w:rPr>
          <w:i/>
          <w:sz w:val="23"/>
          <w:szCs w:val="23"/>
          <w:lang w:val="en-US"/>
        </w:rPr>
        <w:t>IO</w:t>
      </w:r>
      <w:r>
        <w:rPr>
          <w:sz w:val="23"/>
          <w:szCs w:val="23"/>
        </w:rPr>
        <w:t xml:space="preserve">. Это сокращенное обозначение Иегова. С этим именем-монограммой мы обнаруживаем корову </w:t>
      </w:r>
      <w:proofErr w:type="spellStart"/>
      <w:r>
        <w:rPr>
          <w:i/>
          <w:sz w:val="23"/>
          <w:szCs w:val="23"/>
        </w:rPr>
        <w:t>IO</w:t>
      </w:r>
      <w:proofErr w:type="spellEnd"/>
      <w:r>
        <w:rPr>
          <w:sz w:val="23"/>
          <w:szCs w:val="23"/>
        </w:rPr>
        <w:t xml:space="preserve"> у греков, что на санскрите могло бы звучать как «</w:t>
      </w:r>
      <w:r>
        <w:rPr>
          <w:i/>
          <w:sz w:val="23"/>
          <w:szCs w:val="23"/>
          <w:lang w:val="en-US"/>
        </w:rPr>
        <w:t>IO</w:t>
      </w:r>
      <w:r>
        <w:rPr>
          <w:sz w:val="23"/>
          <w:szCs w:val="23"/>
        </w:rPr>
        <w:t>-</w:t>
      </w:r>
      <w:proofErr w:type="spellStart"/>
      <w:r>
        <w:rPr>
          <w:sz w:val="23"/>
          <w:szCs w:val="23"/>
          <w:lang w:val="en-US"/>
        </w:rPr>
        <w:t>gava</w:t>
      </w:r>
      <w:proofErr w:type="spellEnd"/>
      <w:r>
        <w:rPr>
          <w:sz w:val="23"/>
          <w:szCs w:val="23"/>
        </w:rPr>
        <w:t>». Это Изида у египтян, изображаемая часто как корова; она же у индусов священная корова (</w:t>
      </w:r>
      <w:proofErr w:type="spellStart"/>
      <w:r>
        <w:rPr>
          <w:i/>
          <w:sz w:val="23"/>
          <w:szCs w:val="23"/>
          <w:lang w:val="en-US"/>
        </w:rPr>
        <w:t>gava</w:t>
      </w:r>
      <w:proofErr w:type="spellEnd"/>
      <w:r>
        <w:rPr>
          <w:sz w:val="23"/>
          <w:szCs w:val="23"/>
        </w:rPr>
        <w:t xml:space="preserve">) по имени </w:t>
      </w:r>
      <w:proofErr w:type="spellStart"/>
      <w:r>
        <w:rPr>
          <w:sz w:val="23"/>
          <w:szCs w:val="23"/>
        </w:rPr>
        <w:t>Сурабхи</w:t>
      </w:r>
      <w:proofErr w:type="spellEnd"/>
      <w:r>
        <w:rPr>
          <w:sz w:val="23"/>
          <w:szCs w:val="23"/>
        </w:rPr>
        <w:t xml:space="preserve">, насыщающая весь мир амритой, т.е. звезда Сириус. Математически и графически это </w:t>
      </w:r>
      <w:proofErr w:type="spellStart"/>
      <w:r>
        <w:rPr>
          <w:i/>
          <w:sz w:val="23"/>
          <w:szCs w:val="23"/>
        </w:rPr>
        <w:t>IO</w:t>
      </w:r>
      <w:proofErr w:type="spellEnd"/>
      <w:r>
        <w:rPr>
          <w:sz w:val="23"/>
          <w:szCs w:val="23"/>
        </w:rPr>
        <w:t xml:space="preserve"> – число десять, число завершенности, Великое Инь, или Дао, претворяющее все ян и инь.</w:t>
      </w:r>
    </w:p>
    <w:p w14:paraId="4DD428E7" w14:textId="77777777" w:rsidR="00322244" w:rsidRDefault="00322244">
      <w:pPr>
        <w:rPr>
          <w:sz w:val="23"/>
          <w:szCs w:val="23"/>
        </w:rPr>
      </w:pPr>
      <w:r>
        <w:rPr>
          <w:sz w:val="23"/>
          <w:szCs w:val="23"/>
        </w:rPr>
        <w:t xml:space="preserve">Матерь Мира называлась множеством имён. Среди них можно найти и с тяготением к </w:t>
      </w:r>
      <w:proofErr w:type="spellStart"/>
      <w:r>
        <w:rPr>
          <w:sz w:val="23"/>
          <w:szCs w:val="23"/>
        </w:rPr>
        <w:t>семизвучию</w:t>
      </w:r>
      <w:proofErr w:type="spellEnd"/>
      <w:r>
        <w:rPr>
          <w:sz w:val="23"/>
          <w:szCs w:val="23"/>
        </w:rPr>
        <w:t xml:space="preserve">. Плутарх, будучи посвященным жрецом храма Аполлона в Дельфах, утверждал, что богиня </w:t>
      </w:r>
      <w:r>
        <w:rPr>
          <w:i/>
          <w:sz w:val="23"/>
          <w:szCs w:val="23"/>
        </w:rPr>
        <w:t>Афина</w:t>
      </w:r>
      <w:r>
        <w:rPr>
          <w:sz w:val="23"/>
          <w:szCs w:val="23"/>
        </w:rPr>
        <w:t xml:space="preserve"> нумерологически соответствует числу семь. Зороастрийское имя Матери Мира – </w:t>
      </w:r>
      <w:r>
        <w:rPr>
          <w:i/>
          <w:sz w:val="23"/>
          <w:szCs w:val="23"/>
        </w:rPr>
        <w:t>Анахита</w:t>
      </w:r>
      <w:r>
        <w:rPr>
          <w:sz w:val="23"/>
          <w:szCs w:val="23"/>
        </w:rPr>
        <w:t xml:space="preserve">, равно как и сиро-палестинское – </w:t>
      </w:r>
      <w:r>
        <w:rPr>
          <w:i/>
          <w:sz w:val="23"/>
          <w:szCs w:val="23"/>
        </w:rPr>
        <w:t>Астарта</w:t>
      </w:r>
      <w:r>
        <w:rPr>
          <w:sz w:val="23"/>
          <w:szCs w:val="23"/>
        </w:rPr>
        <w:t xml:space="preserve"> (</w:t>
      </w:r>
      <w:proofErr w:type="spellStart"/>
      <w:r>
        <w:rPr>
          <w:i/>
          <w:sz w:val="23"/>
          <w:szCs w:val="23"/>
        </w:rPr>
        <w:t>Ашторет</w:t>
      </w:r>
      <w:proofErr w:type="spellEnd"/>
      <w:r>
        <w:rPr>
          <w:sz w:val="23"/>
          <w:szCs w:val="23"/>
        </w:rPr>
        <w:t xml:space="preserve">), вероятно, также произносилось жрецами на семь звуков. Индусская праматерь богов </w:t>
      </w:r>
      <w:proofErr w:type="spellStart"/>
      <w:r>
        <w:rPr>
          <w:i/>
          <w:sz w:val="23"/>
          <w:szCs w:val="23"/>
        </w:rPr>
        <w:t>Санджня</w:t>
      </w:r>
      <w:proofErr w:type="spellEnd"/>
      <w:r>
        <w:rPr>
          <w:sz w:val="23"/>
          <w:szCs w:val="23"/>
        </w:rPr>
        <w:t xml:space="preserve"> и её олицетворение – священная корова </w:t>
      </w:r>
      <w:proofErr w:type="spellStart"/>
      <w:r>
        <w:rPr>
          <w:i/>
          <w:sz w:val="23"/>
          <w:szCs w:val="23"/>
        </w:rPr>
        <w:t>Сурабхи</w:t>
      </w:r>
      <w:proofErr w:type="spellEnd"/>
      <w:r>
        <w:rPr>
          <w:sz w:val="23"/>
          <w:szCs w:val="23"/>
        </w:rPr>
        <w:t xml:space="preserve"> имеют семь звуков. Библейская </w:t>
      </w:r>
      <w:r>
        <w:rPr>
          <w:i/>
          <w:sz w:val="23"/>
          <w:szCs w:val="23"/>
        </w:rPr>
        <w:t>Бер-Шива</w:t>
      </w:r>
      <w:r>
        <w:rPr>
          <w:sz w:val="23"/>
          <w:szCs w:val="23"/>
        </w:rPr>
        <w:t xml:space="preserve"> (в синодальном переводе – </w:t>
      </w:r>
      <w:r>
        <w:rPr>
          <w:i/>
          <w:sz w:val="23"/>
          <w:szCs w:val="23"/>
        </w:rPr>
        <w:t>Вирсавия</w:t>
      </w:r>
      <w:r>
        <w:rPr>
          <w:sz w:val="23"/>
          <w:szCs w:val="23"/>
        </w:rPr>
        <w:t xml:space="preserve">), что буквально означает «Колодец Семи», которая является матерью Соломона (астрономически – Солнца), более чем вероятно звучало семью звуками. </w:t>
      </w:r>
    </w:p>
    <w:p w14:paraId="5F31F916" w14:textId="77777777" w:rsidR="00322244" w:rsidRDefault="00322244">
      <w:pPr>
        <w:rPr>
          <w:sz w:val="23"/>
          <w:szCs w:val="23"/>
        </w:rPr>
      </w:pPr>
      <w:r>
        <w:rPr>
          <w:sz w:val="23"/>
          <w:szCs w:val="23"/>
        </w:rPr>
        <w:t xml:space="preserve">«Колодец Семи» изображается шестиконечной звездою с точкой посередине (звезда Соломона). Этот знак среди чакр принадлежит сердечной чакре </w:t>
      </w:r>
      <w:r>
        <w:rPr>
          <w:i/>
          <w:sz w:val="23"/>
          <w:szCs w:val="23"/>
        </w:rPr>
        <w:t>Анахата</w:t>
      </w:r>
      <w:r>
        <w:rPr>
          <w:sz w:val="23"/>
          <w:szCs w:val="23"/>
        </w:rPr>
        <w:t xml:space="preserve">, название которой также состоит из семи звуков. Матерь Мира </w:t>
      </w:r>
      <w:r>
        <w:rPr>
          <w:snapToGrid w:val="0"/>
          <w:sz w:val="23"/>
          <w:szCs w:val="23"/>
        </w:rPr>
        <w:t>–</w:t>
      </w:r>
      <w:r>
        <w:rPr>
          <w:sz w:val="23"/>
          <w:szCs w:val="23"/>
        </w:rPr>
        <w:t xml:space="preserve"> это индусская </w:t>
      </w:r>
      <w:proofErr w:type="spellStart"/>
      <w:r>
        <w:rPr>
          <w:i/>
          <w:sz w:val="23"/>
          <w:szCs w:val="23"/>
        </w:rPr>
        <w:t>Вач</w:t>
      </w:r>
      <w:proofErr w:type="spellEnd"/>
      <w:r>
        <w:rPr>
          <w:sz w:val="23"/>
          <w:szCs w:val="23"/>
        </w:rPr>
        <w:t xml:space="preserve"> (Речь). Она порождает семь звуков, семь нот. Семь в проявленном и семь в непроявленном, итого – четырнадцать.</w:t>
      </w:r>
    </w:p>
    <w:p w14:paraId="1B2DB2A9" w14:textId="77777777" w:rsidR="00322244" w:rsidRDefault="00322244">
      <w:pPr>
        <w:rPr>
          <w:sz w:val="23"/>
          <w:szCs w:val="23"/>
        </w:rPr>
      </w:pPr>
    </w:p>
    <w:p w14:paraId="432BC5ED" w14:textId="77777777" w:rsidR="00322244" w:rsidRDefault="00322244">
      <w:pPr>
        <w:rPr>
          <w:sz w:val="23"/>
          <w:szCs w:val="23"/>
        </w:rPr>
      </w:pPr>
      <w:r>
        <w:rPr>
          <w:sz w:val="23"/>
          <w:szCs w:val="23"/>
        </w:rPr>
        <w:t>В Библейской аллегории о Колодце Семи сказано:</w:t>
      </w:r>
    </w:p>
    <w:p w14:paraId="0154E859" w14:textId="77777777" w:rsidR="00322244" w:rsidRDefault="00322244">
      <w:pPr>
        <w:rPr>
          <w:sz w:val="23"/>
          <w:szCs w:val="23"/>
        </w:rPr>
      </w:pPr>
    </w:p>
    <w:p w14:paraId="31624A3E" w14:textId="77777777" w:rsidR="00322244" w:rsidRDefault="00322244">
      <w:pPr>
        <w:ind w:left="709"/>
        <w:rPr>
          <w:sz w:val="23"/>
          <w:szCs w:val="23"/>
        </w:rPr>
      </w:pPr>
      <w:r>
        <w:rPr>
          <w:sz w:val="23"/>
          <w:szCs w:val="23"/>
        </w:rPr>
        <w:t xml:space="preserve">И поставил Авраам семь </w:t>
      </w:r>
      <w:proofErr w:type="spellStart"/>
      <w:r>
        <w:rPr>
          <w:sz w:val="23"/>
          <w:szCs w:val="23"/>
        </w:rPr>
        <w:t>агниц</w:t>
      </w:r>
      <w:proofErr w:type="spellEnd"/>
      <w:r>
        <w:rPr>
          <w:sz w:val="23"/>
          <w:szCs w:val="23"/>
        </w:rPr>
        <w:t xml:space="preserve"> из [стада] мелкого скота особо.</w:t>
      </w:r>
    </w:p>
    <w:p w14:paraId="22C6F0F0" w14:textId="77777777" w:rsidR="00322244" w:rsidRDefault="00322244">
      <w:pPr>
        <w:ind w:left="709"/>
        <w:rPr>
          <w:sz w:val="23"/>
          <w:szCs w:val="23"/>
        </w:rPr>
      </w:pPr>
      <w:proofErr w:type="spellStart"/>
      <w:r>
        <w:rPr>
          <w:sz w:val="23"/>
          <w:szCs w:val="23"/>
        </w:rPr>
        <w:t>Авимелех</w:t>
      </w:r>
      <w:proofErr w:type="spellEnd"/>
      <w:r>
        <w:rPr>
          <w:sz w:val="23"/>
          <w:szCs w:val="23"/>
        </w:rPr>
        <w:t xml:space="preserve"> же сказал Аврааму: на что здесь сии семь </w:t>
      </w:r>
      <w:proofErr w:type="spellStart"/>
      <w:r>
        <w:rPr>
          <w:sz w:val="23"/>
          <w:szCs w:val="23"/>
        </w:rPr>
        <w:t>агниц</w:t>
      </w:r>
      <w:proofErr w:type="spellEnd"/>
      <w:r>
        <w:rPr>
          <w:sz w:val="23"/>
          <w:szCs w:val="23"/>
        </w:rPr>
        <w:t>, которых ты поставил особо?</w:t>
      </w:r>
    </w:p>
    <w:p w14:paraId="4515DFF2" w14:textId="3F866A95" w:rsidR="00322244" w:rsidRDefault="00322244">
      <w:pPr>
        <w:ind w:left="709"/>
        <w:rPr>
          <w:sz w:val="23"/>
          <w:szCs w:val="23"/>
        </w:rPr>
      </w:pPr>
      <w:r>
        <w:rPr>
          <w:sz w:val="23"/>
          <w:szCs w:val="23"/>
        </w:rPr>
        <w:t xml:space="preserve">[Он] сказал: семь </w:t>
      </w:r>
      <w:r w:rsidR="0036186B" w:rsidRPr="0036186B">
        <w:rPr>
          <w:rStyle w:val="af7"/>
          <w:color w:val="002164"/>
          <w:sz w:val="23"/>
          <w:szCs w:val="23"/>
        </w:rPr>
        <w:footnoteReference w:id="139"/>
      </w:r>
      <w:r>
        <w:rPr>
          <w:sz w:val="23"/>
          <w:szCs w:val="23"/>
        </w:rPr>
        <w:t xml:space="preserve"> </w:t>
      </w:r>
      <w:proofErr w:type="spellStart"/>
      <w:r>
        <w:rPr>
          <w:sz w:val="23"/>
          <w:szCs w:val="23"/>
        </w:rPr>
        <w:t>агниц</w:t>
      </w:r>
      <w:proofErr w:type="spellEnd"/>
      <w:r>
        <w:rPr>
          <w:sz w:val="23"/>
          <w:szCs w:val="23"/>
        </w:rPr>
        <w:t xml:space="preserve"> сих возьми от руки моей, чтобы они были мне свидетельством, что я выкопал этот колодезь.</w:t>
      </w:r>
    </w:p>
    <w:p w14:paraId="733D244F" w14:textId="77777777" w:rsidR="00322244" w:rsidRDefault="00322244">
      <w:pPr>
        <w:ind w:left="709"/>
        <w:rPr>
          <w:sz w:val="23"/>
          <w:szCs w:val="23"/>
        </w:rPr>
      </w:pPr>
      <w:r>
        <w:rPr>
          <w:sz w:val="23"/>
          <w:szCs w:val="23"/>
        </w:rPr>
        <w:t>Потому и назвал он сие место: Вирсавия (</w:t>
      </w:r>
      <w:r>
        <w:rPr>
          <w:i/>
          <w:sz w:val="23"/>
          <w:szCs w:val="23"/>
        </w:rPr>
        <w:t>букв. «Колодец Семи»</w:t>
      </w:r>
      <w:r>
        <w:rPr>
          <w:sz w:val="23"/>
          <w:szCs w:val="23"/>
        </w:rPr>
        <w:t xml:space="preserve">) </w:t>
      </w:r>
      <w:r>
        <w:rPr>
          <w:i/>
          <w:sz w:val="23"/>
          <w:szCs w:val="23"/>
        </w:rPr>
        <w:t>в знак того, что</w:t>
      </w:r>
      <w:r>
        <w:rPr>
          <w:sz w:val="23"/>
          <w:szCs w:val="23"/>
        </w:rPr>
        <w:t xml:space="preserve"> тут оба они клялись, и заключили союз в Вирсавии. &lt;...&gt;</w:t>
      </w:r>
    </w:p>
    <w:p w14:paraId="0BA6E7AF" w14:textId="3C8BDEF9" w:rsidR="00322244" w:rsidRDefault="00322244">
      <w:pPr>
        <w:ind w:left="709"/>
        <w:rPr>
          <w:sz w:val="23"/>
          <w:szCs w:val="23"/>
        </w:rPr>
      </w:pPr>
      <w:r>
        <w:rPr>
          <w:sz w:val="23"/>
          <w:szCs w:val="23"/>
        </w:rPr>
        <w:t xml:space="preserve">И посадил [Авраам] при Вирсавии </w:t>
      </w:r>
      <w:r>
        <w:rPr>
          <w:i/>
          <w:sz w:val="23"/>
          <w:szCs w:val="23"/>
        </w:rPr>
        <w:t>Древо</w:t>
      </w:r>
      <w:r>
        <w:rPr>
          <w:sz w:val="23"/>
          <w:szCs w:val="23"/>
        </w:rPr>
        <w:t xml:space="preserve"> </w:t>
      </w:r>
      <w:r w:rsidR="0036186B" w:rsidRPr="0036186B">
        <w:rPr>
          <w:rStyle w:val="af7"/>
          <w:color w:val="002164"/>
          <w:sz w:val="23"/>
          <w:szCs w:val="23"/>
        </w:rPr>
        <w:footnoteReference w:id="140"/>
      </w:r>
      <w:r>
        <w:rPr>
          <w:sz w:val="23"/>
          <w:szCs w:val="23"/>
        </w:rPr>
        <w:t xml:space="preserve"> и </w:t>
      </w:r>
      <w:r>
        <w:rPr>
          <w:i/>
          <w:sz w:val="23"/>
          <w:szCs w:val="23"/>
        </w:rPr>
        <w:t>назвал</w:t>
      </w:r>
      <w:r>
        <w:rPr>
          <w:sz w:val="23"/>
          <w:szCs w:val="23"/>
        </w:rPr>
        <w:t xml:space="preserve"> его именем </w:t>
      </w:r>
      <w:r>
        <w:rPr>
          <w:i/>
          <w:sz w:val="23"/>
          <w:szCs w:val="23"/>
        </w:rPr>
        <w:t xml:space="preserve">Иегова </w:t>
      </w:r>
      <w:r>
        <w:rPr>
          <w:i/>
          <w:iCs/>
          <w:sz w:val="23"/>
          <w:szCs w:val="23"/>
        </w:rPr>
        <w:t xml:space="preserve">Эль </w:t>
      </w:r>
      <w:proofErr w:type="spellStart"/>
      <w:r>
        <w:rPr>
          <w:i/>
          <w:iCs/>
          <w:sz w:val="23"/>
          <w:szCs w:val="23"/>
        </w:rPr>
        <w:t>Олам</w:t>
      </w:r>
      <w:proofErr w:type="spellEnd"/>
      <w:r>
        <w:rPr>
          <w:i/>
          <w:iCs/>
          <w:sz w:val="23"/>
          <w:szCs w:val="23"/>
        </w:rPr>
        <w:t xml:space="preserve"> </w:t>
      </w:r>
      <w:r w:rsidR="0036186B" w:rsidRPr="0036186B">
        <w:rPr>
          <w:rStyle w:val="af7"/>
          <w:iCs/>
          <w:color w:val="002164"/>
          <w:sz w:val="23"/>
          <w:szCs w:val="23"/>
        </w:rPr>
        <w:footnoteReference w:id="141"/>
      </w:r>
      <w:r>
        <w:rPr>
          <w:sz w:val="23"/>
          <w:szCs w:val="23"/>
        </w:rPr>
        <w:t>.</w:t>
      </w:r>
    </w:p>
    <w:p w14:paraId="1D12D727" w14:textId="77777777" w:rsidR="00322244" w:rsidRDefault="00322244">
      <w:pPr>
        <w:jc w:val="right"/>
        <w:rPr>
          <w:sz w:val="23"/>
          <w:szCs w:val="23"/>
        </w:rPr>
      </w:pPr>
      <w:r>
        <w:rPr>
          <w:sz w:val="23"/>
          <w:szCs w:val="23"/>
        </w:rPr>
        <w:t>(</w:t>
      </w:r>
      <w:r>
        <w:rPr>
          <w:i/>
          <w:sz w:val="23"/>
          <w:szCs w:val="23"/>
        </w:rPr>
        <w:t>Быт.21:28</w:t>
      </w:r>
      <w:r>
        <w:rPr>
          <w:noProof/>
        </w:rPr>
        <w:t>–</w:t>
      </w:r>
      <w:r>
        <w:rPr>
          <w:i/>
          <w:sz w:val="23"/>
          <w:szCs w:val="23"/>
        </w:rPr>
        <w:t xml:space="preserve">33, перевод курсивом </w:t>
      </w:r>
      <w:r>
        <w:rPr>
          <w:snapToGrid w:val="0"/>
          <w:sz w:val="23"/>
          <w:szCs w:val="23"/>
        </w:rPr>
        <w:t>–</w:t>
      </w:r>
      <w:r>
        <w:rPr>
          <w:sz w:val="23"/>
          <w:szCs w:val="23"/>
        </w:rPr>
        <w:t xml:space="preserve"> </w:t>
      </w:r>
      <w:r>
        <w:rPr>
          <w:i/>
          <w:sz w:val="23"/>
          <w:szCs w:val="23"/>
        </w:rPr>
        <w:t>А.В.</w:t>
      </w:r>
      <w:r>
        <w:rPr>
          <w:sz w:val="23"/>
          <w:szCs w:val="23"/>
        </w:rPr>
        <w:t>)</w:t>
      </w:r>
    </w:p>
    <w:p w14:paraId="76D4BDF2" w14:textId="77777777" w:rsidR="00322244" w:rsidRDefault="00322244">
      <w:pPr>
        <w:rPr>
          <w:sz w:val="23"/>
          <w:szCs w:val="23"/>
        </w:rPr>
      </w:pPr>
    </w:p>
    <w:p w14:paraId="5A87D164" w14:textId="77777777" w:rsidR="00322244" w:rsidRDefault="00322244">
      <w:pPr>
        <w:rPr>
          <w:sz w:val="23"/>
          <w:szCs w:val="23"/>
        </w:rPr>
      </w:pPr>
      <w:r>
        <w:rPr>
          <w:sz w:val="23"/>
          <w:szCs w:val="23"/>
        </w:rPr>
        <w:t xml:space="preserve">Когда Моисей бежал от преследований в пустыню, то у колодезя с водой он повстречал семь дочерей царских, и одна из них, </w:t>
      </w:r>
      <w:proofErr w:type="spellStart"/>
      <w:r>
        <w:rPr>
          <w:sz w:val="23"/>
          <w:szCs w:val="23"/>
        </w:rPr>
        <w:t>Сепфора</w:t>
      </w:r>
      <w:proofErr w:type="spellEnd"/>
      <w:r>
        <w:rPr>
          <w:sz w:val="23"/>
          <w:szCs w:val="23"/>
        </w:rPr>
        <w:t xml:space="preserve"> («Сияющая», аналогично утренней Венере), стала его женой. «Семь </w:t>
      </w:r>
      <w:proofErr w:type="spellStart"/>
      <w:r>
        <w:rPr>
          <w:sz w:val="23"/>
          <w:szCs w:val="23"/>
        </w:rPr>
        <w:t>агниц</w:t>
      </w:r>
      <w:proofErr w:type="spellEnd"/>
      <w:r>
        <w:rPr>
          <w:sz w:val="23"/>
          <w:szCs w:val="23"/>
        </w:rPr>
        <w:t xml:space="preserve"> мелкого скота» Авраама – также относятся к дочерям.</w:t>
      </w:r>
    </w:p>
    <w:p w14:paraId="2778D97F" w14:textId="77777777" w:rsidR="00322244" w:rsidRDefault="00322244">
      <w:pPr>
        <w:rPr>
          <w:sz w:val="23"/>
          <w:szCs w:val="23"/>
        </w:rPr>
      </w:pPr>
    </w:p>
    <w:p w14:paraId="623CB3C1" w14:textId="77777777" w:rsidR="00322244" w:rsidRDefault="00322244">
      <w:pPr>
        <w:rPr>
          <w:sz w:val="23"/>
          <w:szCs w:val="23"/>
        </w:rPr>
      </w:pPr>
      <w:r>
        <w:rPr>
          <w:sz w:val="23"/>
          <w:szCs w:val="23"/>
        </w:rPr>
        <w:t xml:space="preserve">Древо Тамариск, которое посадил Авраам, можно сравнить с саркофагом с Осирисом, пущенным по Нилу; саркофаг был прибит к берегу возле Библа, под ним вырос громадный тамариск и поглотил саркофаг. Тамариск был срублен и </w:t>
      </w:r>
      <w:proofErr w:type="spellStart"/>
      <w:r>
        <w:rPr>
          <w:sz w:val="23"/>
          <w:szCs w:val="23"/>
        </w:rPr>
        <w:t>успользован</w:t>
      </w:r>
      <w:proofErr w:type="spellEnd"/>
      <w:r>
        <w:rPr>
          <w:sz w:val="23"/>
          <w:szCs w:val="23"/>
        </w:rPr>
        <w:t xml:space="preserve"> как колонна для поддержания свода крыши дворца. Исида впоследствии нашла Осириса и изъяла его из колонны. В индийской традиции Вишну также сравнивается с гигантским Древом, корни которого в Небесах (в Непроявленном), а крона – наш проявленный мир. Из центральной точки – Главного Луча – рождаются ещё шесть, и вместе они представляют семь сыновей Матери. Символически обозначается как шестиконечная звезда с центром посередине (Звезда Соломона, Звезда Вишну). Поскольку Логосы, как проявленные, имеют свою женскую половину, то в одних случаях говорят о мужской </w:t>
      </w:r>
      <w:proofErr w:type="spellStart"/>
      <w:r>
        <w:rPr>
          <w:sz w:val="23"/>
          <w:szCs w:val="23"/>
        </w:rPr>
        <w:t>семерице</w:t>
      </w:r>
      <w:proofErr w:type="spellEnd"/>
      <w:r>
        <w:rPr>
          <w:sz w:val="23"/>
          <w:szCs w:val="23"/>
        </w:rPr>
        <w:t>, а в других о женской. Женские есть семь (или более) муз греков, где одна из них – сама Матерь Мира.</w:t>
      </w:r>
    </w:p>
    <w:p w14:paraId="4DC8CC0D" w14:textId="77777777" w:rsidR="00322244" w:rsidRDefault="00322244">
      <w:pPr>
        <w:rPr>
          <w:sz w:val="23"/>
          <w:szCs w:val="23"/>
        </w:rPr>
      </w:pPr>
      <w:r>
        <w:rPr>
          <w:sz w:val="23"/>
          <w:szCs w:val="23"/>
        </w:rPr>
        <w:t xml:space="preserve">Из восьми </w:t>
      </w:r>
      <w:r>
        <w:rPr>
          <w:snapToGrid w:val="0"/>
          <w:sz w:val="23"/>
          <w:szCs w:val="23"/>
        </w:rPr>
        <w:t>–</w:t>
      </w:r>
      <w:r>
        <w:rPr>
          <w:sz w:val="23"/>
          <w:szCs w:val="23"/>
        </w:rPr>
        <w:t xml:space="preserve"> четыре принадлежат верхней гамме и обеспечивают претворение духовного, а четыре принадлежат к нижней и обеспечивают претворение телесного (материального).</w:t>
      </w:r>
    </w:p>
    <w:p w14:paraId="2B48FFDE" w14:textId="77777777" w:rsidR="00322244" w:rsidRDefault="00322244">
      <w:pPr>
        <w:ind w:left="113" w:firstLine="709"/>
        <w:jc w:val="center"/>
        <w:rPr>
          <w:noProof/>
          <w:sz w:val="23"/>
          <w:szCs w:val="23"/>
        </w:rPr>
      </w:pPr>
      <w:r>
        <w:rPr>
          <w:noProof/>
          <w:sz w:val="27"/>
          <w:szCs w:val="27"/>
        </w:rPr>
        <w:t>_____</w:t>
      </w:r>
    </w:p>
    <w:p w14:paraId="2A8CA5C4" w14:textId="77777777" w:rsidR="00322244" w:rsidRDefault="00322244">
      <w:pPr>
        <w:ind w:firstLine="709"/>
        <w:rPr>
          <w:noProof/>
          <w:sz w:val="23"/>
          <w:szCs w:val="23"/>
        </w:rPr>
      </w:pPr>
    </w:p>
    <w:p w14:paraId="70C019EE" w14:textId="77777777" w:rsidR="00322244" w:rsidRDefault="00322244" w:rsidP="00D82C33">
      <w:pPr>
        <w:pStyle w:val="3"/>
        <w:ind w:right="0" w:firstLine="709"/>
        <w:rPr>
          <w:noProof/>
          <w:sz w:val="23"/>
          <w:szCs w:val="23"/>
        </w:rPr>
      </w:pPr>
      <w:bookmarkStart w:id="420" w:name="_Toc161291802"/>
      <w:bookmarkStart w:id="421" w:name="_Toc161292092"/>
      <w:bookmarkStart w:id="422" w:name="_Toc169967193"/>
      <w:bookmarkStart w:id="423" w:name="_Toc172142435"/>
      <w:r>
        <w:rPr>
          <w:noProof/>
          <w:sz w:val="23"/>
          <w:szCs w:val="23"/>
        </w:rPr>
        <w:t>СТАНЦА IV.3.</w:t>
      </w:r>
      <w:bookmarkEnd w:id="420"/>
      <w:bookmarkEnd w:id="421"/>
      <w:bookmarkEnd w:id="422"/>
      <w:bookmarkEnd w:id="423"/>
    </w:p>
    <w:p w14:paraId="14AFB57A" w14:textId="77777777" w:rsidR="00322244" w:rsidRDefault="00322244">
      <w:pPr>
        <w:pStyle w:val="ac"/>
        <w:ind w:right="0" w:firstLine="709"/>
        <w:rPr>
          <w:noProof/>
          <w:sz w:val="21"/>
          <w:szCs w:val="21"/>
        </w:rPr>
      </w:pPr>
      <w:r>
        <w:rPr>
          <w:noProof/>
          <w:sz w:val="21"/>
          <w:szCs w:val="21"/>
        </w:rPr>
        <w:t>3. ИЗ ЛУЧЕЗАРНОСТИ СВЕТА – ЛУЧА ВЕЧНОЙ ТЬМЫ – УСТРЕМИЛИСЬ В ПРОСТРАНСТВЕ ЭНЕРГИИ (</w:t>
      </w:r>
      <w:r>
        <w:rPr>
          <w:sz w:val="21"/>
          <w:szCs w:val="21"/>
        </w:rPr>
        <w:t>Дхиан-Коганы</w:t>
      </w:r>
      <w:r>
        <w:rPr>
          <w:noProof/>
          <w:sz w:val="21"/>
          <w:szCs w:val="21"/>
        </w:rPr>
        <w:t xml:space="preserve">), ВНОВЬ ПРОБУЖДЕННЫЕ; ЕДИНЫЙ ИЗ ЯЙЦА, ШЕСТЬ И ПЯТЬ </w:t>
      </w:r>
      <w:r>
        <w:rPr>
          <w:i/>
          <w:noProof/>
          <w:sz w:val="21"/>
          <w:szCs w:val="21"/>
        </w:rPr>
        <w:t>(а).</w:t>
      </w:r>
      <w:r>
        <w:rPr>
          <w:noProof/>
          <w:sz w:val="21"/>
          <w:szCs w:val="21"/>
        </w:rPr>
        <w:t xml:space="preserve"> ЗАТЕМ ТРИ, ОДИН, ЧЕТЫРЕ, ОДИН, ПЯТЬ – ДВАЖДЫ СЕМЬ, СУММА ВСЕГО </w:t>
      </w:r>
      <w:r>
        <w:rPr>
          <w:i/>
          <w:noProof/>
          <w:sz w:val="21"/>
          <w:szCs w:val="21"/>
        </w:rPr>
        <w:t>(b),</w:t>
      </w:r>
      <w:r>
        <w:rPr>
          <w:noProof/>
          <w:sz w:val="21"/>
          <w:szCs w:val="21"/>
        </w:rPr>
        <w:t xml:space="preserve"> И ЭТИ СУТЬ ЕСТЕСТВА, ПЛАМЕНА, НАЧАЛА, СТРОИТЕЛИ, ЧИСЛА </w:t>
      </w:r>
      <w:r>
        <w:rPr>
          <w:i/>
          <w:noProof/>
          <w:sz w:val="21"/>
          <w:szCs w:val="21"/>
        </w:rPr>
        <w:t>(с),</w:t>
      </w:r>
      <w:r>
        <w:rPr>
          <w:noProof/>
          <w:sz w:val="21"/>
          <w:szCs w:val="21"/>
        </w:rPr>
        <w:t xml:space="preserve"> АРУПА (</w:t>
      </w:r>
      <w:r>
        <w:rPr>
          <w:sz w:val="21"/>
          <w:szCs w:val="21"/>
        </w:rPr>
        <w:t>Не имеющие форм</w:t>
      </w:r>
      <w:r>
        <w:rPr>
          <w:noProof/>
          <w:sz w:val="21"/>
          <w:szCs w:val="21"/>
        </w:rPr>
        <w:t>), РУПА (</w:t>
      </w:r>
      <w:r>
        <w:rPr>
          <w:sz w:val="21"/>
          <w:szCs w:val="21"/>
        </w:rPr>
        <w:t>Имеющие Тела</w:t>
      </w:r>
      <w:r>
        <w:rPr>
          <w:noProof/>
          <w:sz w:val="21"/>
          <w:szCs w:val="21"/>
        </w:rPr>
        <w:t xml:space="preserve">) И СИЛА ИЛИ ЖЕ БОЖЕСТВЕННЫЙ ЧЕЛОВЕК – СУММА ВСЕГО. И ОТ БОЖЕСТВЕННОГО ЧЕЛОВЕКА ПРОИЗОШЛИ ФОРМЫ, ИСКРЫ, СВЯЩЕННЫЕ ЖИВОТНЫЕ </w:t>
      </w:r>
      <w:r>
        <w:rPr>
          <w:i/>
          <w:noProof/>
          <w:sz w:val="21"/>
          <w:szCs w:val="21"/>
        </w:rPr>
        <w:t>(d)</w:t>
      </w:r>
      <w:r>
        <w:rPr>
          <w:noProof/>
          <w:sz w:val="21"/>
          <w:szCs w:val="21"/>
        </w:rPr>
        <w:t xml:space="preserve"> И ВЕСТНИКИ СОКРОВЕННЫХ ОТЦОВ, ЗАКЛЮЧЕННЫХ В ПРЕСВЯТОЙ ЧЕТВЕРИЦЕ.</w:t>
      </w:r>
    </w:p>
    <w:p w14:paraId="33D1C018" w14:textId="02FF39DA" w:rsidR="00322244" w:rsidRDefault="00322244">
      <w:pPr>
        <w:ind w:firstLine="709"/>
        <w:rPr>
          <w:noProof/>
          <w:sz w:val="23"/>
          <w:szCs w:val="23"/>
        </w:rPr>
      </w:pPr>
      <w:r>
        <w:rPr>
          <w:i/>
          <w:noProof/>
          <w:sz w:val="23"/>
          <w:szCs w:val="23"/>
        </w:rPr>
        <w:t>а)</w:t>
      </w:r>
      <w:r>
        <w:rPr>
          <w:noProof/>
          <w:sz w:val="23"/>
          <w:szCs w:val="23"/>
        </w:rPr>
        <w:t xml:space="preserve"> Это относится к священной Науке Чисел; поистине, такой сокровенной и такой значительной в изучении Оккультизма, что </w:t>
      </w:r>
      <w:bookmarkStart w:id="424" w:name="стр137"/>
      <w:bookmarkEnd w:id="424"/>
      <w:r>
        <w:rPr>
          <w:noProof/>
          <w:sz w:val="23"/>
          <w:szCs w:val="23"/>
        </w:rPr>
        <w:t xml:space="preserve">тема эта может быть едва только затронута даже в столь обширном труде, как настоящий. Ибо на Иерархиях и на точных числах этих Существ – незримых (нами), за исключением очень редких случаев – зиждется тайна всей Вселенной. Так Кумары, например, именуются «Четырьмя» </w:t>
      </w:r>
      <w:r w:rsidR="0036186B" w:rsidRPr="0036186B">
        <w:rPr>
          <w:rStyle w:val="af7"/>
          <w:noProof/>
          <w:color w:val="002164"/>
          <w:sz w:val="23"/>
          <w:szCs w:val="23"/>
        </w:rPr>
        <w:footnoteReference w:id="142"/>
      </w:r>
      <w:r>
        <w:rPr>
          <w:noProof/>
          <w:sz w:val="23"/>
          <w:szCs w:val="23"/>
        </w:rPr>
        <w:t xml:space="preserve"> – ибо Санака, Сананда, Санатана и </w:t>
      </w:r>
      <w:proofErr w:type="spellStart"/>
      <w:r>
        <w:rPr>
          <w:sz w:val="23"/>
          <w:szCs w:val="23"/>
        </w:rPr>
        <w:t>Санаткумара</w:t>
      </w:r>
      <w:proofErr w:type="spellEnd"/>
      <w:r>
        <w:rPr>
          <w:noProof/>
          <w:sz w:val="23"/>
          <w:szCs w:val="23"/>
        </w:rPr>
        <w:t xml:space="preserve"> являются главными Вайдхатра (их родовое имя), происшедшими от «четверичной тайны». Для пояснения этого, мы должны обратиться к примерам догм, более знакомых нашим читателям, именно, браминским.</w:t>
      </w:r>
    </w:p>
    <w:p w14:paraId="10C32A18" w14:textId="5F7EDE01" w:rsidR="00322244" w:rsidRDefault="00322244">
      <w:pPr>
        <w:ind w:firstLine="709"/>
        <w:rPr>
          <w:noProof/>
          <w:sz w:val="23"/>
          <w:szCs w:val="23"/>
        </w:rPr>
      </w:pPr>
      <w:r>
        <w:rPr>
          <w:noProof/>
          <w:sz w:val="23"/>
          <w:szCs w:val="23"/>
        </w:rPr>
        <w:t xml:space="preserve">Согласно «[Законам] Ману» Хиранья-гарбха означает Золотое или, скорее, Лучезарное Чрево или Яйцо. В </w:t>
      </w:r>
      <w:r>
        <w:rPr>
          <w:i/>
          <w:noProof/>
          <w:sz w:val="23"/>
          <w:szCs w:val="23"/>
        </w:rPr>
        <w:t>Риг-Веде</w:t>
      </w:r>
      <w:r>
        <w:rPr>
          <w:noProof/>
          <w:sz w:val="23"/>
          <w:szCs w:val="23"/>
        </w:rPr>
        <w:t xml:space="preserve"> сказано: «ТО, Единый Владыка всех существ... единый, животворящий принцип богов и людей», возникло вначале в Золотом Чреве, Хиранья-гарбха – которое есть Мировое Яйцо или Сфера нашей Вселенной. Эта Сущность, конечно, содержит в себе оба начала и аллегория раздвоившегося Брамы и воссоздавшего себя из одной половины, как Вирадж, </w:t>
      </w:r>
      <w:r>
        <w:rPr>
          <w:sz w:val="23"/>
          <w:szCs w:val="23"/>
        </w:rPr>
        <w:t xml:space="preserve">и </w:t>
      </w:r>
      <w:r>
        <w:rPr>
          <w:noProof/>
          <w:sz w:val="23"/>
          <w:szCs w:val="23"/>
        </w:rPr>
        <w:t xml:space="preserve">из другой Женское Начало Вак </w:t>
      </w:r>
      <w:r w:rsidR="0036186B" w:rsidRPr="0036186B">
        <w:rPr>
          <w:rStyle w:val="af7"/>
          <w:noProof/>
          <w:color w:val="002164"/>
          <w:sz w:val="23"/>
          <w:szCs w:val="23"/>
        </w:rPr>
        <w:footnoteReference w:id="143"/>
      </w:r>
      <w:r>
        <w:rPr>
          <w:noProof/>
          <w:sz w:val="23"/>
          <w:szCs w:val="23"/>
        </w:rPr>
        <w:t>, является доказательством этого.</w:t>
      </w:r>
    </w:p>
    <w:p w14:paraId="2A32983D" w14:textId="77777777" w:rsidR="00322244" w:rsidRDefault="00322244">
      <w:pPr>
        <w:ind w:firstLine="709"/>
        <w:rPr>
          <w:noProof/>
          <w:sz w:val="23"/>
          <w:szCs w:val="23"/>
        </w:rPr>
      </w:pPr>
      <w:r>
        <w:rPr>
          <w:noProof/>
          <w:sz w:val="23"/>
          <w:szCs w:val="23"/>
        </w:rPr>
        <w:t>«Единый из Яйца, Шесть и Пять» дают число 1065, являющееся измерением Перворожденного (позднее муже-женственного Брама-Праджапати).</w:t>
      </w:r>
    </w:p>
    <w:p w14:paraId="72071481" w14:textId="77777777" w:rsidR="00322244" w:rsidRDefault="00322244">
      <w:pPr>
        <w:ind w:firstLine="709"/>
        <w:rPr>
          <w:noProof/>
          <w:sz w:val="23"/>
          <w:szCs w:val="23"/>
        </w:rPr>
      </w:pPr>
      <w:r>
        <w:rPr>
          <w:i/>
          <w:noProof/>
          <w:sz w:val="23"/>
          <w:szCs w:val="23"/>
        </w:rPr>
        <w:t>b)</w:t>
      </w:r>
      <w:r>
        <w:rPr>
          <w:noProof/>
          <w:sz w:val="23"/>
          <w:szCs w:val="23"/>
        </w:rPr>
        <w:t xml:space="preserve"> «Три, Один, Четыре, Один, Пять», в совокупности своей – Дважды Семь являют 31415 – числовую Иерархию Дхиан-Коганов, различных степеней и внутреннего или мира означенного. Число это, помещенное на пределе великого Круга «</w:t>
      </w:r>
      <w:r>
        <w:rPr>
          <w:i/>
          <w:noProof/>
          <w:sz w:val="23"/>
          <w:szCs w:val="23"/>
        </w:rPr>
        <w:t>Не преступи</w:t>
      </w:r>
      <w:r>
        <w:rPr>
          <w:noProof/>
          <w:sz w:val="23"/>
          <w:szCs w:val="23"/>
        </w:rPr>
        <w:t>» – также называемого Дхианипаша, «Веревкой Ангелов», «Веревкой», отделяющей феноменальный Космос от нуменального, не входящего в пределы нашего настоящего активного состояния – это число, когда оно не увеличено алгебраической перестановкой, всегда останется 31415, анаграмматически и каббалистически, будучи одновременно числом Круга и мистической Свастики, «Дважды Семью» ещё раз. Ибо каким бы способом ни исчислять эти два ряда чисел, прибавляя по отдельности одно число за другим, или же наперекрест справа или слева, итог будет всегда четырнадцать. В математике они дают хорошо известную формулу, что отношение диаметра круга к окружности равно 1 к 3,1415 или сумме π (пи), как это называется. Этот ряд чисел должен иметь то же значение, если 1:314,159 и далее 1:3,1415927, выработанные в сокровенных вычислениях для выражения различных циклов и веков «Перворожденного», или 311,040,000,000,000 с дробями, и дающими те же 13415 посредством процесса, которым мы сейчас не занимаемся.</w:t>
      </w:r>
    </w:p>
    <w:p w14:paraId="14AA897C" w14:textId="77777777" w:rsidR="00322244" w:rsidRDefault="00322244">
      <w:pPr>
        <w:ind w:firstLine="709"/>
        <w:rPr>
          <w:noProof/>
          <w:sz w:val="23"/>
          <w:szCs w:val="23"/>
        </w:rPr>
      </w:pPr>
      <w:r>
        <w:rPr>
          <w:noProof/>
          <w:sz w:val="23"/>
          <w:szCs w:val="23"/>
        </w:rPr>
        <w:t>Таким образом, тогда как в метафизическом мире Круг, с еди</w:t>
      </w:r>
      <w:bookmarkStart w:id="425" w:name="стр139"/>
      <w:bookmarkEnd w:id="425"/>
      <w:r>
        <w:rPr>
          <w:noProof/>
          <w:sz w:val="23"/>
          <w:szCs w:val="23"/>
        </w:rPr>
        <w:t>ной центральной Точкой в нём, не имеет числа и называется Анупадака (без родителей и без числа), ибо он не подлежит исчислению; в мире проявленном Мировое Яйцо или Круг ограничен группами, называемыми – Линия, Треугольник, Пентаграмма, вторая Линия и Квадрат или (13514); и когда Точка рождает Линию, становясь, таким образом, диаметром, представляющим андрогинного Логоса, тогда числа становятся 31415 или же – треугольник, линия, квадрат и вторая линия, и пентаграмма. «</w:t>
      </w:r>
      <w:r>
        <w:rPr>
          <w:i/>
          <w:noProof/>
          <w:sz w:val="23"/>
          <w:szCs w:val="23"/>
        </w:rPr>
        <w:t>Когда Сын отделяется от Матери, он становится Отцом</w:t>
      </w:r>
      <w:r>
        <w:rPr>
          <w:noProof/>
          <w:sz w:val="23"/>
          <w:szCs w:val="23"/>
        </w:rPr>
        <w:t>», диаметр представляет Природу или Женское Начало. Потому сказано: «</w:t>
      </w:r>
      <w:r>
        <w:rPr>
          <w:i/>
          <w:noProof/>
          <w:sz w:val="23"/>
          <w:szCs w:val="23"/>
        </w:rPr>
        <w:t>В Мире Бытия Единая Точка оплодотворяет Линию, Девственное Чрево Космоса, (яйцеобразный нуль) и непорочная Матерь даёт рождение Форме, содержащей все формы</w:t>
      </w:r>
      <w:r>
        <w:rPr>
          <w:noProof/>
          <w:sz w:val="23"/>
          <w:szCs w:val="23"/>
        </w:rPr>
        <w:t>».</w:t>
      </w:r>
    </w:p>
    <w:p w14:paraId="6D690DD2" w14:textId="77777777" w:rsidR="00322244" w:rsidRDefault="00322244">
      <w:pPr>
        <w:ind w:firstLine="709"/>
        <w:rPr>
          <w:noProof/>
          <w:sz w:val="23"/>
          <w:szCs w:val="23"/>
        </w:rPr>
      </w:pPr>
      <w:r>
        <w:rPr>
          <w:i/>
          <w:noProof/>
          <w:sz w:val="23"/>
          <w:szCs w:val="23"/>
        </w:rPr>
        <w:t>с)</w:t>
      </w:r>
      <w:r>
        <w:rPr>
          <w:noProof/>
          <w:sz w:val="23"/>
          <w:szCs w:val="23"/>
        </w:rPr>
        <w:t xml:space="preserve"> Дэвы, Питри, Риши; Суры и Асуры; Даитьи и Адитьи; Данавы и Гандхарвы и т. д., и т. д., все они имеют свои синонимы в нашей Тайной Доктрине, так же как и в </w:t>
      </w:r>
      <w:r>
        <w:rPr>
          <w:i/>
          <w:noProof/>
          <w:sz w:val="23"/>
          <w:szCs w:val="23"/>
        </w:rPr>
        <w:t>Каббале</w:t>
      </w:r>
      <w:r>
        <w:rPr>
          <w:noProof/>
          <w:sz w:val="23"/>
          <w:szCs w:val="23"/>
        </w:rPr>
        <w:t xml:space="preserve"> и в еврейской Ангелологии; но бесполезно приводить их древние имена, ибо это лишь может создать путаницу. Многие из них могут быть найдены, сейчас, даже в христианской Иерархии божественных и </w:t>
      </w:r>
      <w:bookmarkStart w:id="426" w:name="стр140"/>
      <w:bookmarkEnd w:id="426"/>
      <w:r>
        <w:rPr>
          <w:noProof/>
          <w:sz w:val="23"/>
          <w:szCs w:val="23"/>
        </w:rPr>
        <w:t>небесных Сил. Все эти Ангелы Престола и Господства, Начала и Силы, Херувимы и Серафимы, и Демоны, разнообразные Обитатели Небесного Мира, являются современными копиями архаических прототипов. Самый символизм в их именах, переложенный и переведенный на греческий и латинский язык достаточно свидетельствует об этом.</w:t>
      </w:r>
    </w:p>
    <w:p w14:paraId="72441ED5" w14:textId="77777777" w:rsidR="00322244" w:rsidRDefault="00322244">
      <w:pPr>
        <w:ind w:firstLine="709"/>
        <w:rPr>
          <w:noProof/>
          <w:sz w:val="23"/>
          <w:szCs w:val="23"/>
        </w:rPr>
      </w:pPr>
      <w:r>
        <w:rPr>
          <w:i/>
          <w:noProof/>
          <w:sz w:val="23"/>
          <w:szCs w:val="23"/>
        </w:rPr>
        <w:t>d)</w:t>
      </w:r>
      <w:r>
        <w:rPr>
          <w:noProof/>
          <w:sz w:val="23"/>
          <w:szCs w:val="23"/>
        </w:rPr>
        <w:t xml:space="preserve"> «Священные Животные» встречаются в </w:t>
      </w:r>
      <w:r>
        <w:rPr>
          <w:i/>
          <w:noProof/>
          <w:sz w:val="23"/>
          <w:szCs w:val="23"/>
        </w:rPr>
        <w:t>Библии</w:t>
      </w:r>
      <w:r>
        <w:rPr>
          <w:noProof/>
          <w:sz w:val="23"/>
          <w:szCs w:val="23"/>
        </w:rPr>
        <w:t xml:space="preserve">, так же как и в Каббале, на странице, трактующей о началах Жизни, и имеют своё значение и очень глубокое. В </w:t>
      </w:r>
      <w:r>
        <w:rPr>
          <w:i/>
          <w:noProof/>
          <w:sz w:val="23"/>
          <w:szCs w:val="23"/>
        </w:rPr>
        <w:t>Сефер Иецире</w:t>
      </w:r>
      <w:r>
        <w:rPr>
          <w:noProof/>
          <w:sz w:val="23"/>
          <w:szCs w:val="23"/>
        </w:rPr>
        <w:t xml:space="preserve"> утверждается, что: «Бог начертал на «Пресвятых Четырех» Престол Своей Славы; Офанимы (Колеса или Сферы-Миры), Серафимы, Священные Животные и Ангелы Помогающие, и из этих (Воздух, Вода и Огонь или Эфир) Он создал свою Обитель».</w:t>
      </w:r>
    </w:p>
    <w:p w14:paraId="3A5FC0CC" w14:textId="77777777" w:rsidR="00322244" w:rsidRDefault="00322244">
      <w:pPr>
        <w:ind w:firstLine="709"/>
        <w:rPr>
          <w:noProof/>
          <w:sz w:val="23"/>
          <w:szCs w:val="23"/>
        </w:rPr>
      </w:pPr>
      <w:r>
        <w:rPr>
          <w:noProof/>
          <w:sz w:val="23"/>
          <w:szCs w:val="23"/>
        </w:rPr>
        <w:t>В астрономическом ключе «Священные Животные» становятся знаками Зодиака.</w:t>
      </w:r>
    </w:p>
    <w:p w14:paraId="06742FD9" w14:textId="77777777" w:rsidR="00322244" w:rsidRDefault="00322244">
      <w:pPr>
        <w:ind w:left="113" w:firstLine="709"/>
        <w:jc w:val="center"/>
        <w:rPr>
          <w:noProof/>
          <w:sz w:val="23"/>
          <w:szCs w:val="23"/>
        </w:rPr>
      </w:pPr>
      <w:r>
        <w:rPr>
          <w:noProof/>
          <w:sz w:val="27"/>
          <w:szCs w:val="27"/>
        </w:rPr>
        <w:t>_____</w:t>
      </w:r>
    </w:p>
    <w:p w14:paraId="325C543A" w14:textId="77777777" w:rsidR="00322244" w:rsidRDefault="00322244">
      <w:pPr>
        <w:ind w:firstLine="709"/>
        <w:rPr>
          <w:noProof/>
          <w:sz w:val="23"/>
          <w:szCs w:val="23"/>
        </w:rPr>
      </w:pPr>
    </w:p>
    <w:p w14:paraId="1B17F7FC" w14:textId="77777777" w:rsidR="00322244" w:rsidRDefault="00322244" w:rsidP="00D82C33">
      <w:pPr>
        <w:pStyle w:val="3"/>
        <w:ind w:right="0" w:firstLine="709"/>
        <w:rPr>
          <w:noProof/>
          <w:sz w:val="23"/>
          <w:szCs w:val="23"/>
        </w:rPr>
      </w:pPr>
      <w:bookmarkStart w:id="427" w:name="стр141"/>
      <w:bookmarkStart w:id="428" w:name="_Toc161291803"/>
      <w:bookmarkStart w:id="429" w:name="_Toc161292093"/>
      <w:bookmarkStart w:id="430" w:name="_Toc169967194"/>
      <w:bookmarkStart w:id="431" w:name="_Toc172142436"/>
      <w:bookmarkEnd w:id="427"/>
      <w:r>
        <w:rPr>
          <w:noProof/>
          <w:sz w:val="23"/>
          <w:szCs w:val="23"/>
        </w:rPr>
        <w:t>СТАНЦА IV.4.</w:t>
      </w:r>
      <w:bookmarkEnd w:id="428"/>
      <w:bookmarkEnd w:id="429"/>
      <w:bookmarkEnd w:id="430"/>
      <w:bookmarkEnd w:id="431"/>
    </w:p>
    <w:p w14:paraId="019139E5" w14:textId="1E10FEC1" w:rsidR="00322244" w:rsidRDefault="00322244">
      <w:pPr>
        <w:pStyle w:val="ac"/>
        <w:ind w:right="0" w:firstLine="709"/>
        <w:rPr>
          <w:i/>
          <w:noProof/>
          <w:sz w:val="21"/>
          <w:szCs w:val="21"/>
        </w:rPr>
      </w:pPr>
      <w:r>
        <w:rPr>
          <w:noProof/>
          <w:sz w:val="21"/>
          <w:szCs w:val="21"/>
        </w:rPr>
        <w:t xml:space="preserve">4. ТО БЫЛО ВОИНСТВО ГЛАСА, БОЖЕСТВЕННОЙ МАТЕРИ СЕМЕРЫХ. ИСКРЫ СЕМЕРЫХ ПОДВЛАСТНЫ И СЛУГИ ПЕРВОМУ, ВТОРОМУ, ТРЕТЬЕМУ, ЧЕТВЁРТОМУ, ПЯТОМУ, ШЕСТОМУ И СЕДЬМОМУ ИЗ СЕМИ </w:t>
      </w:r>
      <w:r>
        <w:rPr>
          <w:i/>
          <w:noProof/>
          <w:sz w:val="21"/>
          <w:szCs w:val="21"/>
        </w:rPr>
        <w:t>(а).</w:t>
      </w:r>
      <w:r>
        <w:rPr>
          <w:noProof/>
          <w:sz w:val="21"/>
          <w:szCs w:val="21"/>
        </w:rPr>
        <w:t xml:space="preserve"> ОНИ (</w:t>
      </w:r>
      <w:r>
        <w:rPr>
          <w:sz w:val="21"/>
          <w:szCs w:val="21"/>
        </w:rPr>
        <w:t>Искры</w:t>
      </w:r>
      <w:r>
        <w:rPr>
          <w:noProof/>
          <w:sz w:val="21"/>
          <w:szCs w:val="21"/>
        </w:rPr>
        <w:t xml:space="preserve">) ИМЕНУЮТСЯ СФЕРАМИ, ТРЕУГОЛЬНИКАМИ, КУБАМИ, ЛИНИЯМИ И ФОРМОВЩИКАМИ; ИБО ТАК ДЕРЖИТСЯ ВЕЧНАЯ НИДАНА – </w:t>
      </w:r>
      <w:r>
        <w:rPr>
          <w:i/>
          <w:noProof/>
          <w:sz w:val="21"/>
          <w:szCs w:val="21"/>
        </w:rPr>
        <w:t xml:space="preserve">OI-HA-HOU </w:t>
      </w:r>
      <w:r>
        <w:rPr>
          <w:noProof/>
          <w:sz w:val="21"/>
          <w:szCs w:val="21"/>
        </w:rPr>
        <w:t>(</w:t>
      </w:r>
      <w:r>
        <w:rPr>
          <w:sz w:val="21"/>
          <w:szCs w:val="21"/>
        </w:rPr>
        <w:t xml:space="preserve">превращение </w:t>
      </w:r>
      <w:proofErr w:type="spellStart"/>
      <w:r>
        <w:rPr>
          <w:sz w:val="21"/>
          <w:szCs w:val="21"/>
        </w:rPr>
        <w:t>Oeaohoo</w:t>
      </w:r>
      <w:proofErr w:type="spellEnd"/>
      <w:r>
        <w:rPr>
          <w:sz w:val="21"/>
          <w:szCs w:val="21"/>
        </w:rPr>
        <w:t xml:space="preserve">) </w:t>
      </w:r>
      <w:r>
        <w:rPr>
          <w:i/>
          <w:noProof/>
          <w:sz w:val="21"/>
          <w:szCs w:val="21"/>
        </w:rPr>
        <w:t>(b)</w:t>
      </w:r>
      <w:r w:rsidR="0036186B" w:rsidRPr="0036186B">
        <w:rPr>
          <w:rStyle w:val="af7"/>
          <w:noProof/>
          <w:color w:val="002164"/>
          <w:sz w:val="21"/>
          <w:szCs w:val="21"/>
        </w:rPr>
        <w:footnoteReference w:id="144"/>
      </w:r>
      <w:r>
        <w:rPr>
          <w:noProof/>
          <w:sz w:val="21"/>
          <w:szCs w:val="21"/>
        </w:rPr>
        <w:t>.</w:t>
      </w:r>
    </w:p>
    <w:p w14:paraId="3B66B446" w14:textId="77777777" w:rsidR="00322244" w:rsidRDefault="00322244">
      <w:pPr>
        <w:ind w:firstLine="709"/>
        <w:rPr>
          <w:noProof/>
          <w:sz w:val="23"/>
          <w:szCs w:val="23"/>
        </w:rPr>
      </w:pPr>
      <w:r>
        <w:rPr>
          <w:i/>
          <w:noProof/>
          <w:sz w:val="23"/>
          <w:szCs w:val="23"/>
        </w:rPr>
        <w:t>а)</w:t>
      </w:r>
      <w:r>
        <w:rPr>
          <w:noProof/>
          <w:sz w:val="23"/>
          <w:szCs w:val="23"/>
        </w:rPr>
        <w:t xml:space="preserve"> Этот Стих снова даёт краткий анализ Иерархий Дхиан-Коганов, называемых Дэвами (богами) в Индии или же Сознательными, Разумными Силами в Природе. Этой Иерархии соответствуют определенные типы, на которые человечество может быть подразделено, ибо человечество в своей цельности, в действительности, является материализованным, хотя ещё и несовершенным, выражением её. «Воинство Гласа» </w:t>
      </w:r>
      <w:r>
        <w:rPr>
          <w:snapToGrid w:val="0"/>
          <w:sz w:val="23"/>
          <w:szCs w:val="23"/>
        </w:rPr>
        <w:t>–</w:t>
      </w:r>
      <w:r>
        <w:rPr>
          <w:noProof/>
          <w:sz w:val="23"/>
          <w:szCs w:val="23"/>
        </w:rPr>
        <w:t xml:space="preserve"> термин, тесно связанный с тайною Звука и Речи, как следствие и результат Причины – Божественной Мысли.</w:t>
      </w:r>
      <w:bookmarkStart w:id="432" w:name="стр142"/>
      <w:bookmarkEnd w:id="432"/>
    </w:p>
    <w:p w14:paraId="6E1EB01A" w14:textId="14B6AFCE" w:rsidR="00322244" w:rsidRDefault="00322244">
      <w:pPr>
        <w:ind w:firstLine="709"/>
        <w:rPr>
          <w:noProof/>
          <w:sz w:val="23"/>
          <w:szCs w:val="23"/>
        </w:rPr>
      </w:pPr>
      <w:r>
        <w:rPr>
          <w:noProof/>
          <w:sz w:val="23"/>
          <w:szCs w:val="23"/>
        </w:rPr>
        <w:t xml:space="preserve">«Воинство Гласа» есть прототип «Воинства Логоса» или «Слово» в </w:t>
      </w:r>
      <w:r>
        <w:rPr>
          <w:i/>
          <w:noProof/>
          <w:sz w:val="23"/>
          <w:szCs w:val="23"/>
        </w:rPr>
        <w:t>Сефер Иецире</w:t>
      </w:r>
      <w:r>
        <w:rPr>
          <w:noProof/>
          <w:sz w:val="23"/>
          <w:szCs w:val="23"/>
        </w:rPr>
        <w:t xml:space="preserve">, называемое в Тайной Доктрине «Единым Числом, исшедшим из Не-Числа» – Единого Вечного Принципа. </w:t>
      </w:r>
      <w:bookmarkStart w:id="433" w:name="стр143"/>
      <w:bookmarkStart w:id="434" w:name="стр144"/>
      <w:bookmarkEnd w:id="433"/>
      <w:bookmarkEnd w:id="434"/>
      <w:r>
        <w:rPr>
          <w:noProof/>
          <w:sz w:val="23"/>
          <w:szCs w:val="23"/>
        </w:rPr>
        <w:t xml:space="preserve">Эзотерическая Теогония начинает с Единого Проявленного (потому не вечного, как присутствие и бытие, хотя и вечного в своём естестве), с Числа, Чисел и Перечисленных – последние происходят от Гласа (Вак /женского начала/ «о Ста Формах» /санскр. </w:t>
      </w:r>
      <w:r>
        <w:rPr>
          <w:i/>
          <w:noProof/>
          <w:sz w:val="23"/>
          <w:szCs w:val="23"/>
        </w:rPr>
        <w:t>Шатарупа</w:t>
      </w:r>
      <w:r>
        <w:rPr>
          <w:noProof/>
          <w:sz w:val="23"/>
          <w:szCs w:val="23"/>
        </w:rPr>
        <w:t>/ или Природы). От этого Числа 10 или Творческой Природы, Матери (Оккультный знак или «</w:t>
      </w:r>
      <w:r w:rsidR="00565EE5">
        <w:rPr>
          <w:rFonts w:ascii="Cambria Math" w:eastAsia="Cambria Math" w:hAnsi="Cambria Math" w:cs="Cambria Math"/>
          <w:sz w:val="28"/>
        </w:rPr>
        <w:t>◯</w:t>
      </w:r>
      <w:r>
        <w:rPr>
          <w:noProof/>
          <w:sz w:val="23"/>
          <w:szCs w:val="23"/>
        </w:rPr>
        <w:t>», вечно порождающий и умножающий в соединении с единицею – «1» или Духом Жизни), произошла вся Вселенная.</w:t>
      </w:r>
    </w:p>
    <w:p w14:paraId="2A56D679" w14:textId="170C0BF3" w:rsidR="00322244" w:rsidRDefault="00322244">
      <w:pPr>
        <w:ind w:firstLine="709"/>
        <w:rPr>
          <w:noProof/>
          <w:sz w:val="23"/>
          <w:szCs w:val="23"/>
        </w:rPr>
      </w:pPr>
      <w:bookmarkStart w:id="435" w:name="стр145"/>
      <w:bookmarkEnd w:id="435"/>
      <w:r>
        <w:rPr>
          <w:i/>
          <w:noProof/>
          <w:sz w:val="23"/>
          <w:szCs w:val="23"/>
        </w:rPr>
        <w:t>b)</w:t>
      </w:r>
      <w:r>
        <w:rPr>
          <w:noProof/>
          <w:sz w:val="23"/>
          <w:szCs w:val="23"/>
        </w:rPr>
        <w:t xml:space="preserve"> Далее мы видим, как Космическая Материя разбрасывается и образуется в элементы; сгруппированные в мистических Четырех, заключенных в пятом элементе – Эфире, «подкладке» Акаши, </w:t>
      </w:r>
      <w:r>
        <w:rPr>
          <w:i/>
          <w:noProof/>
          <w:sz w:val="23"/>
          <w:szCs w:val="23"/>
        </w:rPr>
        <w:t xml:space="preserve">Anima Mundi </w:t>
      </w:r>
      <w:r>
        <w:rPr>
          <w:noProof/>
          <w:sz w:val="23"/>
          <w:szCs w:val="23"/>
        </w:rPr>
        <w:t>или Матери Космоса. «Точки, Линии, Треугольники, Кубы, Круги» и, наконец, «Сферы» – почему или каким образом? Потому, говорят Комментарии, что таков первичный закон Природы и потому, что Природа, во всех своих проявлениях, применяет законы геометрии. Существует врожденный закон – не только в изначальной, но и в проявленной материи нашего феноменального плана – в силу которого Природа сочетает свои геометрические формы, а позднее также и свои составные элементы, и в чём также нет места для неожиданности или случайности. Основной закон в Оккультизме гласит, что нет отдыха или прекращения движения в Природе. То, что кажется отдыхом, есть лишь изменение одной формы в другую, изменение сущности, идущее рука об руку с изменением формы, так, по крайней мере, учит нас оккультная физика, которая, таким образом, как бы предвосхитила на значительное время открытие «сохранения материи». Так говорят древние Комментарии</w:t>
      </w:r>
      <w:r w:rsidR="0036186B" w:rsidRPr="0036186B">
        <w:rPr>
          <w:rStyle w:val="af7"/>
          <w:noProof/>
          <w:color w:val="002164"/>
          <w:sz w:val="23"/>
          <w:szCs w:val="23"/>
        </w:rPr>
        <w:footnoteReference w:id="145"/>
      </w:r>
      <w:r>
        <w:rPr>
          <w:noProof/>
          <w:sz w:val="23"/>
          <w:szCs w:val="23"/>
        </w:rPr>
        <w:t xml:space="preserve"> на Станцу IV:</w:t>
      </w:r>
    </w:p>
    <w:p w14:paraId="606EB1B4" w14:textId="4297D467" w:rsidR="00322244" w:rsidRDefault="00322244">
      <w:pPr>
        <w:pStyle w:val="af6"/>
        <w:spacing w:before="0" w:after="0"/>
        <w:ind w:left="0" w:firstLine="709"/>
        <w:rPr>
          <w:i/>
          <w:noProof/>
          <w:sz w:val="23"/>
          <w:szCs w:val="23"/>
        </w:rPr>
      </w:pPr>
      <w:r>
        <w:rPr>
          <w:i/>
          <w:noProof/>
          <w:sz w:val="23"/>
          <w:szCs w:val="23"/>
        </w:rPr>
        <w:t xml:space="preserve">«Матерь есть огненная Рыба Жизни. Она мечет икру и Дыхание (Движение) нагревает и развивает её. Зёрна </w:t>
      </w:r>
      <w:r>
        <w:rPr>
          <w:noProof/>
          <w:sz w:val="23"/>
          <w:szCs w:val="23"/>
        </w:rPr>
        <w:t>(Икра)</w:t>
      </w:r>
      <w:r>
        <w:rPr>
          <w:i/>
          <w:noProof/>
          <w:sz w:val="23"/>
          <w:szCs w:val="23"/>
        </w:rPr>
        <w:t xml:space="preserve"> скоро притягиваются друг к другу, образуя сгустки в Океане </w:t>
      </w:r>
      <w:r>
        <w:rPr>
          <w:noProof/>
          <w:sz w:val="23"/>
          <w:szCs w:val="23"/>
        </w:rPr>
        <w:t>(в Пространстве)</w:t>
      </w:r>
      <w:r>
        <w:rPr>
          <w:i/>
          <w:noProof/>
          <w:sz w:val="23"/>
          <w:szCs w:val="23"/>
        </w:rPr>
        <w:t>. Большие куски соединяются и получают новые зёрна икры, – в виде огненных Точек, Треугольников и Кубов, которые зреют; и в назначенное время некоторые куски отрываются и принимают шаровидные формы, процесс, совершаемый ими, если только другие не мешают ему. После чего Закон № *** приходит в действие. Движение (Дыхание) становится Вихрем и пускает их во вращение»</w:t>
      </w:r>
      <w:r w:rsidR="0036186B" w:rsidRPr="0036186B">
        <w:rPr>
          <w:rStyle w:val="af7"/>
          <w:noProof/>
          <w:color w:val="002164"/>
          <w:sz w:val="23"/>
          <w:szCs w:val="23"/>
        </w:rPr>
        <w:footnoteReference w:id="146"/>
      </w:r>
      <w:r>
        <w:rPr>
          <w:i/>
          <w:noProof/>
          <w:sz w:val="23"/>
          <w:szCs w:val="23"/>
        </w:rPr>
        <w:t>.</w:t>
      </w:r>
    </w:p>
    <w:p w14:paraId="11A426C0" w14:textId="77777777" w:rsidR="00322244" w:rsidRDefault="00322244">
      <w:pPr>
        <w:rPr>
          <w:sz w:val="23"/>
          <w:szCs w:val="23"/>
        </w:rPr>
      </w:pPr>
    </w:p>
    <w:p w14:paraId="616F5DDA" w14:textId="77777777" w:rsidR="00322244" w:rsidRDefault="00322244">
      <w:pPr>
        <w:pStyle w:val="1"/>
        <w:jc w:val="center"/>
        <w:rPr>
          <w:b w:val="0"/>
          <w:smallCaps/>
          <w:sz w:val="23"/>
          <w:szCs w:val="23"/>
        </w:rPr>
      </w:pPr>
      <w:bookmarkStart w:id="436" w:name="_Toc161291804"/>
      <w:bookmarkStart w:id="437" w:name="_Toc161292094"/>
      <w:bookmarkStart w:id="438" w:name="_Toc165309805"/>
      <w:bookmarkStart w:id="439" w:name="_Toc165309935"/>
      <w:bookmarkStart w:id="440" w:name="_Toc165310050"/>
      <w:bookmarkStart w:id="441" w:name="_Toc165310165"/>
      <w:bookmarkStart w:id="442" w:name="_Toc166476930"/>
      <w:bookmarkStart w:id="443" w:name="_Toc169967195"/>
      <w:bookmarkStart w:id="444" w:name="_Toc172142437"/>
      <w:r>
        <w:rPr>
          <w:b w:val="0"/>
          <w:smallCaps/>
          <w:sz w:val="23"/>
          <w:szCs w:val="23"/>
        </w:rPr>
        <w:t>Агни Йога о зерне духа</w:t>
      </w:r>
      <w:bookmarkEnd w:id="436"/>
      <w:bookmarkEnd w:id="437"/>
      <w:bookmarkEnd w:id="438"/>
      <w:bookmarkEnd w:id="439"/>
      <w:bookmarkEnd w:id="440"/>
      <w:bookmarkEnd w:id="441"/>
      <w:r>
        <w:rPr>
          <w:b w:val="0"/>
          <w:smallCaps/>
          <w:sz w:val="23"/>
          <w:szCs w:val="23"/>
        </w:rPr>
        <w:t xml:space="preserve"> и соответствии Лучу Светила</w:t>
      </w:r>
      <w:bookmarkEnd w:id="442"/>
      <w:bookmarkEnd w:id="443"/>
      <w:bookmarkEnd w:id="444"/>
    </w:p>
    <w:p w14:paraId="087066B1" w14:textId="77777777" w:rsidR="00322244" w:rsidRDefault="00322244">
      <w:pPr>
        <w:rPr>
          <w:sz w:val="23"/>
          <w:szCs w:val="23"/>
        </w:rPr>
      </w:pPr>
    </w:p>
    <w:p w14:paraId="5B203664" w14:textId="77777777" w:rsidR="00322244" w:rsidRDefault="00322244">
      <w:pPr>
        <w:rPr>
          <w:noProof/>
          <w:sz w:val="23"/>
          <w:szCs w:val="23"/>
        </w:rPr>
      </w:pPr>
      <w:r>
        <w:rPr>
          <w:i/>
          <w:sz w:val="23"/>
          <w:szCs w:val="23"/>
        </w:rPr>
        <w:t>А.В.</w:t>
      </w:r>
      <w:r>
        <w:rPr>
          <w:sz w:val="23"/>
          <w:szCs w:val="23"/>
        </w:rPr>
        <w:t xml:space="preserve">: в Агни Йоге «икринка» духа, рождаемая духовными родителями, названа «зерном духа», а в космогоническом масштабе (для Планетарных Духов) – «зерном космическим», рожденным Матерью Мира. Для пояснения фразы комментария: </w:t>
      </w:r>
      <w:r>
        <w:rPr>
          <w:i/>
          <w:noProof/>
          <w:sz w:val="23"/>
          <w:szCs w:val="23"/>
        </w:rPr>
        <w:t>этой Иерархии соответствуют определенные типы, на которые человечество может быть подразделено, ибо человечество в своей цельности, в действительности, является материализованным, хотя ещё и несовершенным, выражением её</w:t>
      </w:r>
      <w:r>
        <w:rPr>
          <w:noProof/>
          <w:sz w:val="23"/>
          <w:szCs w:val="23"/>
        </w:rPr>
        <w:t>, – приведём высказывания из Агни Йоги относительно зерна духа человека, которое в совокупности с аналогичными зернами духа становится выражением, или продолжением того или иного Луча Иерархии (Планетарного Духа).</w:t>
      </w:r>
    </w:p>
    <w:p w14:paraId="7DD38CF7" w14:textId="77777777" w:rsidR="00322244" w:rsidRDefault="00322244">
      <w:pPr>
        <w:rPr>
          <w:sz w:val="23"/>
          <w:szCs w:val="23"/>
        </w:rPr>
      </w:pPr>
    </w:p>
    <w:p w14:paraId="37D3DC7D" w14:textId="77777777" w:rsidR="00322244" w:rsidRDefault="00322244">
      <w:pPr>
        <w:rPr>
          <w:sz w:val="23"/>
          <w:szCs w:val="23"/>
        </w:rPr>
      </w:pPr>
      <w:r>
        <w:rPr>
          <w:i/>
          <w:sz w:val="23"/>
          <w:szCs w:val="23"/>
        </w:rPr>
        <w:t>Агни Й</w:t>
      </w:r>
      <w:r w:rsidRPr="0072389A">
        <w:rPr>
          <w:i/>
          <w:sz w:val="23"/>
          <w:szCs w:val="23"/>
        </w:rPr>
        <w:t>ога</w:t>
      </w:r>
      <w:r>
        <w:rPr>
          <w:sz w:val="23"/>
          <w:szCs w:val="23"/>
        </w:rPr>
        <w:t xml:space="preserve">: </w:t>
      </w:r>
    </w:p>
    <w:p w14:paraId="55BE6B85" w14:textId="77777777" w:rsidR="00322244" w:rsidRDefault="00322244">
      <w:pPr>
        <w:rPr>
          <w:sz w:val="23"/>
          <w:szCs w:val="23"/>
        </w:rPr>
      </w:pPr>
      <w:r>
        <w:rPr>
          <w:sz w:val="23"/>
          <w:szCs w:val="23"/>
        </w:rPr>
        <w:t xml:space="preserve">«Зерно духа составляет часть намагниченной мощи Светила. Лучи, проходящие утвержденную, явленную энергию, напрягают её свойства своим устремлением, потому зерно духа имеет в себе каждый импульс, который заключен в Светиле. Энергия, которая комбинируется с устремлением Магнита, даёт развитие сочетанию. Так когда творчество луча насыщает своё пространство, тогда энергия круга, устремленного к жизни, притягивает другие энергии, и сочетание Светила с </w:t>
      </w:r>
      <w:proofErr w:type="spellStart"/>
      <w:r>
        <w:rPr>
          <w:sz w:val="23"/>
          <w:szCs w:val="23"/>
        </w:rPr>
        <w:t>жизненым</w:t>
      </w:r>
      <w:proofErr w:type="spellEnd"/>
      <w:r>
        <w:rPr>
          <w:sz w:val="23"/>
          <w:szCs w:val="23"/>
        </w:rPr>
        <w:t xml:space="preserve"> импульсом даёт мощь зерну духа. Так заключим закон притяжения зёрен к жизни. &lt;...&gt;</w:t>
      </w:r>
    </w:p>
    <w:p w14:paraId="052FAB6E" w14:textId="77777777" w:rsidR="00322244" w:rsidRDefault="00322244">
      <w:pPr>
        <w:rPr>
          <w:sz w:val="23"/>
          <w:szCs w:val="23"/>
        </w:rPr>
      </w:pPr>
      <w:r>
        <w:rPr>
          <w:sz w:val="23"/>
          <w:szCs w:val="23"/>
        </w:rPr>
        <w:t xml:space="preserve">Сказано, что дух человеческий содержит в себе те энергии, которые содержатся в планете. Конечно, толкуют эту формулу как соотношение человека с планетою, на которой он живет, но явить надо шире понимание. Но ядро духа несет те энергии, которые заложены в его Светиле. Светило зарождающее даёт те утвержденные энергии и предопределяет развитие зерна. &lt;...&gt; </w:t>
      </w:r>
    </w:p>
    <w:p w14:paraId="10D053D6" w14:textId="77777777" w:rsidR="00322244" w:rsidRDefault="00322244">
      <w:pPr>
        <w:rPr>
          <w:sz w:val="23"/>
          <w:szCs w:val="23"/>
        </w:rPr>
      </w:pPr>
      <w:r>
        <w:rPr>
          <w:sz w:val="23"/>
          <w:szCs w:val="23"/>
        </w:rPr>
        <w:t>Светила, насыщающие зерно духа [человека] основами своих энергий, остаются на всю Манвантару утвержденными водителями. Потому сущность зерна зависит от Светила, связанного с духом. Связь между утвержденным зерном и его источником устанавливается, как причина и следствие. Потому, когда сила Светила устремляется к импульсу, явленному жизнью энергии, тогда зерно будет соответствовать устремлению Светила. Так связь устремленного Светила напрягается Магнитом Космоса. Так можно сказать, что жизнь нарождается энергией Светила».</w:t>
      </w:r>
    </w:p>
    <w:p w14:paraId="232CE70D" w14:textId="77777777" w:rsidR="00322244" w:rsidRDefault="00322244">
      <w:pPr>
        <w:jc w:val="right"/>
        <w:rPr>
          <w:sz w:val="23"/>
          <w:szCs w:val="23"/>
        </w:rPr>
      </w:pPr>
      <w:r>
        <w:rPr>
          <w:i/>
          <w:sz w:val="23"/>
          <w:szCs w:val="23"/>
        </w:rPr>
        <w:t>Беспредельность, 330; 326; 380.</w:t>
      </w:r>
    </w:p>
    <w:p w14:paraId="0CA89AF1" w14:textId="77777777" w:rsidR="00322244" w:rsidRDefault="00322244">
      <w:pPr>
        <w:jc w:val="right"/>
        <w:rPr>
          <w:i/>
          <w:sz w:val="23"/>
          <w:szCs w:val="23"/>
        </w:rPr>
      </w:pPr>
    </w:p>
    <w:p w14:paraId="3B4CD263" w14:textId="77777777" w:rsidR="00322244" w:rsidRDefault="00322244">
      <w:pPr>
        <w:rPr>
          <w:sz w:val="23"/>
          <w:szCs w:val="23"/>
        </w:rPr>
      </w:pPr>
      <w:r>
        <w:rPr>
          <w:sz w:val="23"/>
          <w:szCs w:val="23"/>
        </w:rPr>
        <w:t>«Что же касается до утверждения называемого Вами лица, что Гималайские Махатмы рождены от Земли, то прежде всего следовало бы узнать, что хочет он этим сказать? Ибо, строго говоря, Духом и духами, рожденными от Земли, мы можем считать лишь Князя мира сего и всех землян, отвечающих его лучу, ибо каждое зерно духа зарождается под известным светилом, которое на всю Манвантару остаётся его ведущей звездой. Так Князь мира сего принадлежит к Земле, и он в силу своих прежних достижений на другой планете и по космическому праву является её Хозяином, и понятно, что ему ближе всего будут те духи, которые тоже зародились под соответствующим ему лучом. Но много на нашей Земле духов, принадлежащих, в сущности своей, или имеющих в себе потенциал энергий других миров, входящих в нашу Солнечную систему, и даже таких отдаленных, как Уран и Нептун, подверженных уже высшим притяжениям. Кроме того, не забудем, что жизнь всех царств была перенесена на нашу планету с Луны, потому в “Тайной Доктрине” и указаны двойные предки человечества – Лунные и Солнечные. Лунные предки, в действительности, и являются сейчас самим человечеством, – вернее большинством его, но Солнечные предки суть те Сыны Света, которые приняли на себя самоотверженное творчество на пользу всего Космоса и пришли на нашу планету с высших миров, как уже сказано, в конце Третьей Расы нашего Круга. С этого времени Они неустанно воплощались на пороге всех рас, всех великих событий, чтобы каждый раз дать новый сдвиг сознанию человечества. Истинно, жизни Их устланы жертвенными подвигами. Истинно, Они испили многие чаши яда. Так они Основатели Вел. Братства на Священном Острове во времена Атлантиды, Они же Хранители Транс-Гималайской Твердыни в нашей Расе».</w:t>
      </w:r>
    </w:p>
    <w:p w14:paraId="0D2FFAB5" w14:textId="77777777" w:rsidR="00322244" w:rsidRDefault="00322244">
      <w:pPr>
        <w:jc w:val="right"/>
        <w:rPr>
          <w:i/>
          <w:sz w:val="23"/>
          <w:szCs w:val="23"/>
        </w:rPr>
      </w:pPr>
      <w:r>
        <w:rPr>
          <w:i/>
          <w:sz w:val="23"/>
          <w:szCs w:val="23"/>
        </w:rPr>
        <w:t>Письмо Е.И.Рерих от 07.12.35.</w:t>
      </w:r>
    </w:p>
    <w:p w14:paraId="04B1A3F6" w14:textId="77777777" w:rsidR="00322244" w:rsidRDefault="00322244">
      <w:pPr>
        <w:rPr>
          <w:sz w:val="23"/>
          <w:szCs w:val="23"/>
        </w:rPr>
      </w:pPr>
    </w:p>
    <w:p w14:paraId="2DEBBC4E" w14:textId="77777777" w:rsidR="00322244" w:rsidRDefault="00322244">
      <w:pPr>
        <w:rPr>
          <w:sz w:val="23"/>
          <w:szCs w:val="23"/>
        </w:rPr>
      </w:pPr>
      <w:r>
        <w:rPr>
          <w:sz w:val="23"/>
          <w:szCs w:val="23"/>
        </w:rPr>
        <w:t>«В “Тайной Доктрине” сказано, что “человеческие монады, рожденные под одною и тою же планетою или, вернее, под излучениями одного и того же Планетарного Духа или Дхиани-Будды, являются во всех своих последующих жизнях душами-близнецами или душами-сестрами на этой Земле”. Звезда, под которой рождается человеческая особь (монада), говорит сокровенное Учение, останется её звездой на протяжении всего цикла её воплощений в одной Манвантаре. Но это не есть её астрологическая звезда. Последняя касается и связана лишь с личностью, тогда как первая – с истинной индивидуальностью.</w:t>
      </w:r>
    </w:p>
    <w:p w14:paraId="47A3CF0E" w14:textId="77777777" w:rsidR="00322244" w:rsidRDefault="00322244">
      <w:pPr>
        <w:rPr>
          <w:sz w:val="23"/>
          <w:szCs w:val="23"/>
        </w:rPr>
      </w:pPr>
      <w:r>
        <w:rPr>
          <w:sz w:val="23"/>
          <w:szCs w:val="23"/>
        </w:rPr>
        <w:t>“Ангел, или Владыка этой звезды, или Дхиани-Будда, связанный с нею, будет, так сказать, либо руководящим, либо просто наблюдающим Ангелом при каждом новом воплощении монады, которая есть часть его собственной сущности, хотя её проводник – человек может навсегда остаться в неведении этого факта. Каждый Адепт имеет своего Дхиани-Будду, свою старшую душу-близнеца, и Он знает его, называя Отчей-Душой и Отцом-Огнем. Лишь при последнем посвящении, стоя лицом к лицу с блистающим «Обликом», они познают Его”.</w:t>
      </w:r>
    </w:p>
    <w:p w14:paraId="724B3A4D" w14:textId="77777777" w:rsidR="00322244" w:rsidRDefault="00322244">
      <w:pPr>
        <w:rPr>
          <w:sz w:val="23"/>
          <w:szCs w:val="23"/>
        </w:rPr>
      </w:pPr>
      <w:r>
        <w:rPr>
          <w:sz w:val="23"/>
          <w:szCs w:val="23"/>
        </w:rPr>
        <w:t>Так истинным Ангелом Хранителем нашим мы можем считать Дхиани-Будду планеты (Планетарного Духа), под лучами которого или которой зародилась наша человеческая особь».</w:t>
      </w:r>
    </w:p>
    <w:p w14:paraId="4B08A398" w14:textId="77777777" w:rsidR="00322244" w:rsidRDefault="00322244">
      <w:pPr>
        <w:jc w:val="right"/>
        <w:rPr>
          <w:sz w:val="23"/>
          <w:szCs w:val="23"/>
        </w:rPr>
      </w:pPr>
      <w:r>
        <w:rPr>
          <w:i/>
          <w:sz w:val="23"/>
          <w:szCs w:val="23"/>
        </w:rPr>
        <w:t>Письмо Е.И.Рерих от 18.06.36.</w:t>
      </w:r>
    </w:p>
    <w:p w14:paraId="2578CF5E" w14:textId="77777777" w:rsidR="00322244" w:rsidRDefault="00322244">
      <w:pPr>
        <w:rPr>
          <w:noProof/>
          <w:sz w:val="23"/>
          <w:szCs w:val="23"/>
        </w:rPr>
      </w:pPr>
    </w:p>
    <w:p w14:paraId="26B81820" w14:textId="4DB716BD" w:rsidR="00322244" w:rsidRDefault="00322244">
      <w:pPr>
        <w:rPr>
          <w:sz w:val="23"/>
          <w:szCs w:val="23"/>
        </w:rPr>
      </w:pPr>
      <w:r>
        <w:rPr>
          <w:sz w:val="23"/>
          <w:szCs w:val="23"/>
        </w:rPr>
        <w:t xml:space="preserve">«Макрокосм и микрокосм </w:t>
      </w:r>
      <w:r w:rsidR="0036186B" w:rsidRPr="0036186B">
        <w:rPr>
          <w:rStyle w:val="af7"/>
          <w:color w:val="002164"/>
          <w:sz w:val="23"/>
          <w:szCs w:val="23"/>
        </w:rPr>
        <w:footnoteReference w:id="147"/>
      </w:r>
      <w:r>
        <w:rPr>
          <w:sz w:val="23"/>
          <w:szCs w:val="23"/>
        </w:rPr>
        <w:t xml:space="preserve"> связаны и едины, и сила одного и того же самого дыхания Космоса!</w:t>
      </w:r>
    </w:p>
    <w:p w14:paraId="7F824855" w14:textId="77777777" w:rsidR="00322244" w:rsidRDefault="00322244">
      <w:pPr>
        <w:rPr>
          <w:sz w:val="23"/>
          <w:szCs w:val="23"/>
        </w:rPr>
      </w:pPr>
      <w:r>
        <w:rPr>
          <w:sz w:val="23"/>
          <w:szCs w:val="23"/>
        </w:rPr>
        <w:t>&lt;...&gt;</w:t>
      </w:r>
    </w:p>
    <w:p w14:paraId="441DD45F" w14:textId="0859BFD2" w:rsidR="00322244" w:rsidRDefault="00322244">
      <w:pPr>
        <w:rPr>
          <w:sz w:val="23"/>
          <w:szCs w:val="23"/>
        </w:rPr>
      </w:pPr>
      <w:r>
        <w:rPr>
          <w:sz w:val="23"/>
          <w:szCs w:val="23"/>
        </w:rPr>
        <w:t xml:space="preserve">Космос состоит из нескольких психопространственных явленных основ материи матрикс. Макрокосм и микрокосм имеют свои основы, правильнее сказать, свою одну основу атома космического. Энергия разобщающая и энергия соединяющая – одна и та же, но психодинамика связывает их материально. Вечный закон Беспредельности – дифференциация, взаимоиспытание и вечное собирание разъединенных атомов </w:t>
      </w:r>
      <w:r w:rsidR="0036186B" w:rsidRPr="0036186B">
        <w:rPr>
          <w:rStyle w:val="af7"/>
          <w:color w:val="002164"/>
          <w:sz w:val="23"/>
          <w:szCs w:val="23"/>
        </w:rPr>
        <w:footnoteReference w:id="148"/>
      </w:r>
      <w:r>
        <w:rPr>
          <w:sz w:val="23"/>
          <w:szCs w:val="23"/>
        </w:rPr>
        <w:t xml:space="preserve">, несущих проявление начал. Космос начертан как великий Строитель и Сердце космической энергии. Гармонизирующая, творческая пространственная Сила, находя принадлежащие частицы, подвергается великой психодинамике космической эволюции. Строитель Космос </w:t>
      </w:r>
      <w:r w:rsidR="0036186B" w:rsidRPr="0036186B">
        <w:rPr>
          <w:rStyle w:val="af7"/>
          <w:color w:val="002164"/>
          <w:sz w:val="23"/>
          <w:szCs w:val="23"/>
        </w:rPr>
        <w:footnoteReference w:id="149"/>
      </w:r>
      <w:r>
        <w:rPr>
          <w:sz w:val="23"/>
          <w:szCs w:val="23"/>
        </w:rPr>
        <w:t xml:space="preserve"> и его отражение – микрокосм </w:t>
      </w:r>
      <w:r w:rsidR="0036186B" w:rsidRPr="0036186B">
        <w:rPr>
          <w:rStyle w:val="af7"/>
          <w:color w:val="002164"/>
          <w:sz w:val="23"/>
          <w:szCs w:val="23"/>
        </w:rPr>
        <w:footnoteReference w:id="150"/>
      </w:r>
      <w:r>
        <w:rPr>
          <w:sz w:val="23"/>
          <w:szCs w:val="23"/>
        </w:rPr>
        <w:t xml:space="preserve"> – живут тем же законом.</w:t>
      </w:r>
    </w:p>
    <w:p w14:paraId="47692524" w14:textId="77777777" w:rsidR="00322244" w:rsidRDefault="00322244">
      <w:pPr>
        <w:rPr>
          <w:sz w:val="23"/>
          <w:szCs w:val="23"/>
        </w:rPr>
      </w:pPr>
      <w:r>
        <w:rPr>
          <w:sz w:val="23"/>
          <w:szCs w:val="23"/>
        </w:rPr>
        <w:t>&lt;...&gt;</w:t>
      </w:r>
    </w:p>
    <w:p w14:paraId="27C2ADBF" w14:textId="3F10F995" w:rsidR="00322244" w:rsidRDefault="00322244">
      <w:pPr>
        <w:rPr>
          <w:sz w:val="23"/>
          <w:szCs w:val="23"/>
        </w:rPr>
      </w:pPr>
      <w:r>
        <w:rPr>
          <w:sz w:val="23"/>
          <w:szCs w:val="23"/>
        </w:rPr>
        <w:t xml:space="preserve">Все молекулы двигаются по притяжению, все пространственные огни двигаются по притяжению. Зерно космическое притягивает к себе все [духовные] атомы </w:t>
      </w:r>
      <w:r w:rsidR="0036186B" w:rsidRPr="0036186B">
        <w:rPr>
          <w:rStyle w:val="af7"/>
          <w:color w:val="002164"/>
          <w:sz w:val="23"/>
          <w:szCs w:val="23"/>
        </w:rPr>
        <w:footnoteReference w:id="151"/>
      </w:r>
      <w:r>
        <w:rPr>
          <w:sz w:val="23"/>
          <w:szCs w:val="23"/>
        </w:rPr>
        <w:t>. Конечно, каждый атом есть зерно, но существуют зерна космические».</w:t>
      </w:r>
    </w:p>
    <w:p w14:paraId="72903FCA" w14:textId="77777777" w:rsidR="00322244" w:rsidRDefault="00322244">
      <w:pPr>
        <w:jc w:val="right"/>
        <w:rPr>
          <w:i/>
          <w:sz w:val="23"/>
          <w:szCs w:val="23"/>
        </w:rPr>
      </w:pPr>
      <w:r>
        <w:rPr>
          <w:i/>
          <w:sz w:val="23"/>
          <w:szCs w:val="23"/>
        </w:rPr>
        <w:t>Беспредельность, 35; 66; 328.</w:t>
      </w:r>
    </w:p>
    <w:p w14:paraId="22EC2C8F" w14:textId="77777777" w:rsidR="00322244" w:rsidRDefault="00322244">
      <w:pPr>
        <w:pStyle w:val="af6"/>
        <w:ind w:left="0" w:firstLine="709"/>
        <w:rPr>
          <w:noProof/>
          <w:sz w:val="23"/>
          <w:szCs w:val="23"/>
        </w:rPr>
      </w:pPr>
      <w:r>
        <w:rPr>
          <w:sz w:val="21"/>
          <w:szCs w:val="21"/>
        </w:rPr>
        <w:t xml:space="preserve">Подробнее о зарождении зерна духа см: Рерих </w:t>
      </w:r>
      <w:proofErr w:type="spellStart"/>
      <w:r>
        <w:rPr>
          <w:sz w:val="21"/>
          <w:szCs w:val="21"/>
        </w:rPr>
        <w:t>Е.И</w:t>
      </w:r>
      <w:proofErr w:type="spellEnd"/>
      <w:r>
        <w:rPr>
          <w:sz w:val="21"/>
          <w:szCs w:val="21"/>
        </w:rPr>
        <w:t>. Зерно-Атом // журн. «Новая Эпоха» («Мир Огненный»), 1999/1 (№ 20). С.64</w:t>
      </w:r>
      <w:r>
        <w:rPr>
          <w:noProof/>
        </w:rPr>
        <w:t>–</w:t>
      </w:r>
      <w:r>
        <w:rPr>
          <w:sz w:val="21"/>
          <w:szCs w:val="21"/>
        </w:rPr>
        <w:t>65.</w:t>
      </w:r>
    </w:p>
    <w:p w14:paraId="59762D4F" w14:textId="77777777" w:rsidR="00322244" w:rsidRPr="00D82C33" w:rsidRDefault="00322244" w:rsidP="00D82C33">
      <w:pPr>
        <w:rPr>
          <w:sz w:val="23"/>
          <w:szCs w:val="23"/>
        </w:rPr>
      </w:pPr>
    </w:p>
    <w:p w14:paraId="25B514DB" w14:textId="77777777" w:rsidR="00322244" w:rsidRDefault="00322244">
      <w:pPr>
        <w:pStyle w:val="1"/>
        <w:jc w:val="center"/>
        <w:rPr>
          <w:b w:val="0"/>
          <w:smallCaps/>
          <w:noProof/>
        </w:rPr>
      </w:pPr>
      <w:bookmarkStart w:id="445" w:name="_Toc166476931"/>
      <w:bookmarkStart w:id="446" w:name="_Toc169967196"/>
      <w:bookmarkStart w:id="447" w:name="_Toc172142438"/>
      <w:r>
        <w:rPr>
          <w:b w:val="0"/>
          <w:smallCaps/>
          <w:noProof/>
        </w:rPr>
        <w:t>Учение Храма (Учитель Иларион) о Семи Лучах</w:t>
      </w:r>
      <w:bookmarkEnd w:id="445"/>
      <w:bookmarkEnd w:id="446"/>
      <w:bookmarkEnd w:id="447"/>
    </w:p>
    <w:p w14:paraId="2EEDD147" w14:textId="77777777" w:rsidR="00322244" w:rsidRDefault="00322244">
      <w:pPr>
        <w:rPr>
          <w:noProof/>
        </w:rPr>
      </w:pPr>
    </w:p>
    <w:p w14:paraId="748261B6" w14:textId="70B593E3" w:rsidR="00322244" w:rsidRDefault="00322244">
      <w:pPr>
        <w:rPr>
          <w:sz w:val="23"/>
          <w:szCs w:val="23"/>
        </w:rPr>
      </w:pPr>
      <w:r>
        <w:rPr>
          <w:sz w:val="23"/>
          <w:szCs w:val="23"/>
        </w:rPr>
        <w:t xml:space="preserve">После уничтожения континента Лемурии, одновременно с рождением новой расы возникла необходимость в особой группе из семи человек </w:t>
      </w:r>
      <w:r w:rsidR="0036186B" w:rsidRPr="0036186B">
        <w:rPr>
          <w:color w:val="002164"/>
          <w:sz w:val="23"/>
          <w:szCs w:val="23"/>
          <w:vertAlign w:val="superscript"/>
        </w:rPr>
        <w:t>(земные воплощения Великих Кумар, Элохимы)</w:t>
      </w:r>
      <w:r>
        <w:rPr>
          <w:sz w:val="23"/>
          <w:szCs w:val="23"/>
        </w:rPr>
        <w:t xml:space="preserve">, которые могли бы быть подготовлены, обучены и, наконец, взяты под защиту семью Владыками Кармы, с тем </w:t>
      </w:r>
    </w:p>
    <w:p w14:paraId="48EB89EA" w14:textId="77777777" w:rsidR="00322244" w:rsidRDefault="001D3D0B">
      <w:pPr>
        <w:spacing w:before="260"/>
        <w:ind w:left="760" w:right="600" w:firstLine="0"/>
        <w:jc w:val="center"/>
        <w:rPr>
          <w:i/>
          <w:szCs w:val="24"/>
        </w:rPr>
      </w:pPr>
      <w:r>
        <w:rPr>
          <w:i/>
          <w:szCs w:val="24"/>
        </w:rPr>
        <w:pict w14:anchorId="5C5C133F">
          <v:shape id="_x0000_i1026" type="#_x0000_t75" style="width:238.6pt;height:234pt">
            <v:imagedata r:id="rId14" o:title=""/>
          </v:shape>
        </w:pict>
      </w:r>
    </w:p>
    <w:p w14:paraId="0F16A729" w14:textId="38FE9268" w:rsidR="00322244" w:rsidRDefault="00322244">
      <w:pPr>
        <w:spacing w:before="260"/>
        <w:ind w:left="760" w:right="600" w:firstLine="0"/>
        <w:jc w:val="center"/>
        <w:rPr>
          <w:sz w:val="20"/>
        </w:rPr>
      </w:pPr>
      <w:r>
        <w:rPr>
          <w:sz w:val="20"/>
        </w:rPr>
        <w:t xml:space="preserve">Диаграмма лучей, принципов человека и природы </w:t>
      </w:r>
      <w:r w:rsidR="0036186B" w:rsidRPr="0036186B">
        <w:rPr>
          <w:rStyle w:val="af7"/>
          <w:color w:val="002164"/>
          <w:sz w:val="20"/>
        </w:rPr>
        <w:footnoteReference w:id="152"/>
      </w:r>
    </w:p>
    <w:p w14:paraId="73177881" w14:textId="77777777" w:rsidR="00322244" w:rsidRDefault="00322244">
      <w:pPr>
        <w:rPr>
          <w:szCs w:val="24"/>
        </w:rPr>
      </w:pPr>
    </w:p>
    <w:p w14:paraId="6676D7EF" w14:textId="0ED7F438" w:rsidR="00322244" w:rsidRDefault="00322244">
      <w:pPr>
        <w:ind w:firstLine="0"/>
        <w:rPr>
          <w:sz w:val="23"/>
          <w:szCs w:val="23"/>
        </w:rPr>
      </w:pPr>
      <w:r>
        <w:rPr>
          <w:sz w:val="23"/>
          <w:szCs w:val="23"/>
        </w:rPr>
        <w:t xml:space="preserve">чтобы по достижении этими учениками </w:t>
      </w:r>
      <w:r w:rsidR="0036186B" w:rsidRPr="0036186B">
        <w:rPr>
          <w:color w:val="002164"/>
          <w:sz w:val="23"/>
          <w:szCs w:val="23"/>
          <w:vertAlign w:val="superscript"/>
        </w:rPr>
        <w:t>(духами, рожденными в луче данных Кумар)</w:t>
      </w:r>
      <w:r>
        <w:rPr>
          <w:sz w:val="23"/>
          <w:szCs w:val="23"/>
        </w:rPr>
        <w:t xml:space="preserve"> </w:t>
      </w:r>
      <w:r w:rsidR="0036186B" w:rsidRPr="0036186B">
        <w:rPr>
          <w:rStyle w:val="af7"/>
          <w:color w:val="002164"/>
          <w:sz w:val="23"/>
          <w:szCs w:val="23"/>
        </w:rPr>
        <w:footnoteReference w:id="153"/>
      </w:r>
      <w:r>
        <w:rPr>
          <w:sz w:val="23"/>
          <w:szCs w:val="23"/>
        </w:rPr>
        <w:t xml:space="preserve"> известной степени развития они могли бы стать надежными проводниками для передачи  необходимых эволюционных сил, а также для получения важных сокровенных наставлений. Каждый из семи упомянутых Великих Владык [Кармы] контролирует в точности одну из этих сил, и если подходящий проводник, способный воспринимать и распределять эту силу, достигает определенной ступени эволюции, то этим он способствует эволюции всего мира именно до этой ступени. Из-за того, что Братству </w:t>
      </w:r>
      <w:r w:rsidR="0036186B" w:rsidRPr="0036186B">
        <w:rPr>
          <w:color w:val="002164"/>
          <w:sz w:val="23"/>
          <w:szCs w:val="23"/>
          <w:vertAlign w:val="superscript"/>
        </w:rPr>
        <w:t>(из-за отступничества Люцифера, одного из Кумар, или Элохимов)</w:t>
      </w:r>
      <w:r>
        <w:rPr>
          <w:sz w:val="23"/>
          <w:szCs w:val="23"/>
        </w:rPr>
        <w:t xml:space="preserve"> не удалось получить [все] эти семь точек контакта на физическом плане в начале очень важных циклов </w:t>
      </w:r>
      <w:r w:rsidR="0036186B" w:rsidRPr="0036186B">
        <w:rPr>
          <w:color w:val="002164"/>
          <w:sz w:val="23"/>
          <w:szCs w:val="23"/>
          <w:vertAlign w:val="superscript"/>
        </w:rPr>
        <w:t>(в начале физических воплощений людей, середина Третьей Расы)</w:t>
      </w:r>
      <w:r>
        <w:rPr>
          <w:sz w:val="23"/>
          <w:szCs w:val="23"/>
        </w:rPr>
        <w:t xml:space="preserve">, распределение и удержание в равновесии этих сил, необходимых для более скорого развития человечества, стало невозможным. Вследствие этого какая-то одна сила была проявлена чрезмерно, в то время как другие были не проявлены совсем или проявлены настолько незначительно, что не оставили никакого следа в жизни основной массы человечества. Но одним из самых печальных следствий неудачи любой такой группы людей, то есть учеников, о которых Я говорю, – в особенности если эта неудача была следствием гордыни или честолюбия </w:t>
      </w:r>
      <w:r w:rsidR="0036186B" w:rsidRPr="0036186B">
        <w:rPr>
          <w:color w:val="002164"/>
          <w:sz w:val="23"/>
          <w:szCs w:val="23"/>
          <w:vertAlign w:val="superscript"/>
        </w:rPr>
        <w:t>(Люцифер)</w:t>
      </w:r>
      <w:r>
        <w:rPr>
          <w:sz w:val="23"/>
          <w:szCs w:val="23"/>
        </w:rPr>
        <w:t>, – является утрата способности осознавать свое собственное положение, вследствие чего не делается никаких усилий искоренить ошибку, и нередко и, быть может, бессознательно, такие ученики становятся жертвами Черного Братства – передатчиками противоположных сил. Тот факт, что ранее они заработали и получили такие огромные возможности, делает их ещё более ценными в глазах служителей Тьмы, которые всегда выжидают случая обрести власть над такими учениками. Пока не будет найдена и подготовлена группа совершенно преданных проводников, человечество этого века не сможет подняться выше в своем развитии, и каждая неудача Посвященных Белого Братства создать и сохранить такую группу замедляет рост всех тех, с кем они связаны.</w:t>
      </w:r>
    </w:p>
    <w:p w14:paraId="7846DB64" w14:textId="77777777" w:rsidR="00322244" w:rsidRDefault="00322244">
      <w:pPr>
        <w:ind w:firstLine="0"/>
        <w:rPr>
          <w:sz w:val="23"/>
          <w:szCs w:val="23"/>
        </w:rPr>
      </w:pPr>
      <w:r>
        <w:rPr>
          <w:sz w:val="23"/>
          <w:szCs w:val="23"/>
        </w:rPr>
        <w:t>&lt;...&gt;</w:t>
      </w:r>
    </w:p>
    <w:p w14:paraId="515B76ED" w14:textId="285A3FFE" w:rsidR="00322244" w:rsidRDefault="00322244">
      <w:pPr>
        <w:ind w:firstLine="709"/>
        <w:rPr>
          <w:sz w:val="23"/>
          <w:szCs w:val="23"/>
        </w:rPr>
      </w:pPr>
      <w:r>
        <w:rPr>
          <w:sz w:val="23"/>
          <w:szCs w:val="23"/>
        </w:rPr>
        <w:t xml:space="preserve">Вся материя, вся субстанция семерична. Каждое из её состояний имеет семь степеней плотности и каждое состояние отражает качества и потенции одного из семи главных подразделов, или Лучей, Беспредельности. Следует раз и навсегда усвоить, что не существует ни низшего, ни высшего, как нет и строгих разграничений в смысле места, или положения, в манифестациях (или проводниках) этих великих сил, которые мы именуем Лучами, чтобы отличить их от более малых сущностей </w:t>
      </w:r>
      <w:r w:rsidR="0036186B" w:rsidRPr="0036186B">
        <w:rPr>
          <w:color w:val="002164"/>
          <w:sz w:val="23"/>
          <w:szCs w:val="23"/>
          <w:vertAlign w:val="superscript"/>
        </w:rPr>
        <w:t>(элементалы)</w:t>
      </w:r>
      <w:r>
        <w:rPr>
          <w:sz w:val="23"/>
          <w:szCs w:val="23"/>
        </w:rPr>
        <w:t xml:space="preserve">, но которые настолько выходят за пределы любого ограниченного представления, что рассматривать их как сущностей – занятие бесполезное. Они равны по мощи, хотя каждый из них управляет отдельной степенью, или подразделом, этой мощи – своим уровнем субстанции и силы. Три высших из семи меньших подразделов, или состояний, отмеченных выше, есть планы, или состояния, индивидуального совершенства. И пока небесный путник </w:t>
      </w:r>
      <w:r w:rsidR="0036186B" w:rsidRPr="0036186B">
        <w:rPr>
          <w:color w:val="002164"/>
          <w:sz w:val="23"/>
          <w:szCs w:val="23"/>
          <w:vertAlign w:val="superscript"/>
        </w:rPr>
        <w:t>(Монада)</w:t>
      </w:r>
      <w:r>
        <w:rPr>
          <w:sz w:val="23"/>
          <w:szCs w:val="23"/>
        </w:rPr>
        <w:t xml:space="preserve"> не достиг четвертого состояния в своем погружении в материю, он не подвластен закону кармы и ограничения.</w:t>
      </w:r>
    </w:p>
    <w:p w14:paraId="3CEE35A5" w14:textId="5854E99E" w:rsidR="00322244" w:rsidRDefault="00322244">
      <w:pPr>
        <w:ind w:firstLine="709"/>
        <w:rPr>
          <w:noProof/>
        </w:rPr>
      </w:pPr>
      <w:r>
        <w:rPr>
          <w:sz w:val="23"/>
          <w:szCs w:val="23"/>
        </w:rPr>
        <w:t xml:space="preserve">Трижды семь (т.е. 21) духовных сущностей или сил, охватывающих три высших состояния субстанции, бесконечно умножаются в четвертом состоянии, где личные формы, созданные из высших степеней субстанции, образуют проводники для первых проявлений в форме воплощающихся </w:t>
      </w:r>
      <w:r>
        <w:rPr>
          <w:i/>
          <w:sz w:val="23"/>
          <w:szCs w:val="23"/>
        </w:rPr>
        <w:t>эго.</w:t>
      </w:r>
      <w:r>
        <w:rPr>
          <w:sz w:val="23"/>
          <w:szCs w:val="23"/>
        </w:rPr>
        <w:t xml:space="preserve"> Эти двусоставные сущности и являются индивидуальными душами, которые впоследствии одушевляют физические тела человечества. </w:t>
      </w:r>
      <w:r w:rsidR="0036186B" w:rsidRPr="0036186B">
        <w:rPr>
          <w:rStyle w:val="af7"/>
          <w:color w:val="002164"/>
          <w:sz w:val="23"/>
          <w:szCs w:val="23"/>
        </w:rPr>
        <w:footnoteReference w:id="154"/>
      </w:r>
    </w:p>
    <w:p w14:paraId="198CC2BA" w14:textId="77777777" w:rsidR="00322244" w:rsidRDefault="00322244">
      <w:pPr>
        <w:ind w:left="113" w:firstLine="709"/>
        <w:jc w:val="center"/>
        <w:rPr>
          <w:noProof/>
          <w:sz w:val="23"/>
          <w:szCs w:val="23"/>
        </w:rPr>
      </w:pPr>
      <w:r>
        <w:rPr>
          <w:noProof/>
          <w:sz w:val="27"/>
          <w:szCs w:val="27"/>
        </w:rPr>
        <w:t>_____</w:t>
      </w:r>
    </w:p>
    <w:p w14:paraId="48170D7F" w14:textId="77777777" w:rsidR="00322244" w:rsidRDefault="00322244">
      <w:pPr>
        <w:ind w:firstLine="709"/>
        <w:rPr>
          <w:noProof/>
          <w:sz w:val="23"/>
          <w:szCs w:val="23"/>
        </w:rPr>
      </w:pPr>
    </w:p>
    <w:p w14:paraId="376D9642" w14:textId="77777777" w:rsidR="00322244" w:rsidRDefault="00322244" w:rsidP="00D82C33">
      <w:pPr>
        <w:pStyle w:val="3"/>
        <w:ind w:right="0" w:firstLine="709"/>
        <w:rPr>
          <w:noProof/>
          <w:sz w:val="23"/>
          <w:szCs w:val="23"/>
        </w:rPr>
      </w:pPr>
      <w:bookmarkStart w:id="448" w:name="стр146"/>
      <w:bookmarkStart w:id="449" w:name="_Toc161291805"/>
      <w:bookmarkStart w:id="450" w:name="_Toc161292095"/>
      <w:bookmarkStart w:id="451" w:name="_Toc169967197"/>
      <w:bookmarkStart w:id="452" w:name="_Toc172142439"/>
      <w:bookmarkEnd w:id="448"/>
      <w:r>
        <w:rPr>
          <w:noProof/>
          <w:sz w:val="23"/>
          <w:szCs w:val="23"/>
        </w:rPr>
        <w:t>СТАНЦА IV.5.</w:t>
      </w:r>
      <w:bookmarkEnd w:id="449"/>
      <w:bookmarkEnd w:id="450"/>
      <w:bookmarkEnd w:id="451"/>
      <w:bookmarkEnd w:id="452"/>
    </w:p>
    <w:p w14:paraId="022A22A5" w14:textId="32453849" w:rsidR="00322244" w:rsidRDefault="00322244">
      <w:pPr>
        <w:pStyle w:val="ac"/>
        <w:spacing w:before="0" w:after="0"/>
        <w:ind w:right="0" w:firstLine="709"/>
        <w:rPr>
          <w:noProof/>
          <w:sz w:val="21"/>
          <w:szCs w:val="21"/>
        </w:rPr>
      </w:pPr>
      <w:r>
        <w:rPr>
          <w:noProof/>
          <w:sz w:val="21"/>
          <w:szCs w:val="21"/>
        </w:rPr>
        <w:t xml:space="preserve">5. </w:t>
      </w:r>
      <w:r>
        <w:rPr>
          <w:i/>
          <w:noProof/>
          <w:sz w:val="21"/>
          <w:szCs w:val="21"/>
        </w:rPr>
        <w:t>OI-HA-HOU</w:t>
      </w:r>
      <w:r>
        <w:rPr>
          <w:noProof/>
          <w:sz w:val="21"/>
          <w:szCs w:val="21"/>
        </w:rPr>
        <w:t xml:space="preserve"> ЕСТЬ ТЬМА, БЕСПРЕДЕЛЬНОСТЬ ИЛИ ЖЕ НЕ-ЧИСЛО, АДИ-НИДАНА, СВАБХАВАТ </w:t>
      </w:r>
      <w:r>
        <w:rPr>
          <w:noProof/>
          <w:sz w:val="27"/>
          <w:szCs w:val="27"/>
        </w:rPr>
        <w:t>–</w:t>
      </w:r>
      <w:r w:rsidR="004B3811">
        <w:rPr>
          <w:noProof/>
          <w:sz w:val="27"/>
          <w:szCs w:val="27"/>
        </w:rPr>
        <w:t xml:space="preserve"> </w:t>
      </w:r>
      <w:r w:rsidR="004B3811" w:rsidRPr="00764A40">
        <w:rPr>
          <w:rFonts w:ascii="Segoe UI Emoji" w:hAnsi="Segoe UI Emoji" w:cs="Segoe UI Emoji"/>
          <w:b/>
          <w:bCs/>
          <w:color w:val="333333"/>
          <w:sz w:val="24"/>
          <w:szCs w:val="24"/>
          <w:shd w:val="clear" w:color="auto" w:fill="FFFFFF"/>
        </w:rPr>
        <w:t>⚪</w:t>
      </w:r>
      <w:r w:rsidR="0036186B" w:rsidRPr="0036186B">
        <w:rPr>
          <w:rStyle w:val="af7"/>
          <w:noProof/>
          <w:color w:val="002164"/>
          <w:sz w:val="21"/>
          <w:szCs w:val="21"/>
        </w:rPr>
        <w:footnoteReference w:id="155"/>
      </w:r>
      <w:r>
        <w:rPr>
          <w:noProof/>
          <w:sz w:val="21"/>
          <w:szCs w:val="21"/>
        </w:rPr>
        <w:t>.</w:t>
      </w:r>
    </w:p>
    <w:p w14:paraId="257FBE0E" w14:textId="77777777" w:rsidR="00322244" w:rsidRDefault="00322244">
      <w:pPr>
        <w:pStyle w:val="ac"/>
        <w:spacing w:before="0" w:after="0"/>
        <w:ind w:right="0" w:firstLine="709"/>
        <w:rPr>
          <w:i/>
          <w:noProof/>
          <w:sz w:val="21"/>
          <w:szCs w:val="21"/>
        </w:rPr>
      </w:pPr>
      <w:r>
        <w:rPr>
          <w:noProof/>
          <w:sz w:val="21"/>
          <w:szCs w:val="21"/>
        </w:rPr>
        <w:t xml:space="preserve">I. АДИ-САНАТ, ЧИСЛО, ИБО ОН ОДИН </w:t>
      </w:r>
      <w:r>
        <w:rPr>
          <w:i/>
          <w:noProof/>
          <w:sz w:val="21"/>
          <w:szCs w:val="21"/>
        </w:rPr>
        <w:t>(а).</w:t>
      </w:r>
    </w:p>
    <w:p w14:paraId="30AAD5B6" w14:textId="77777777" w:rsidR="00322244" w:rsidRDefault="00322244">
      <w:pPr>
        <w:pStyle w:val="ac"/>
        <w:spacing w:after="0"/>
        <w:ind w:right="0" w:firstLine="709"/>
        <w:rPr>
          <w:noProof/>
          <w:sz w:val="21"/>
          <w:szCs w:val="21"/>
        </w:rPr>
      </w:pPr>
      <w:r>
        <w:rPr>
          <w:noProof/>
          <w:sz w:val="21"/>
          <w:szCs w:val="21"/>
        </w:rPr>
        <w:t>II. ГЛАС СЛОВА, СВАБХАВАТ, ЧИСЛА, ИБО ОН ОДИН И ДЕВЯТЬ.</w:t>
      </w:r>
    </w:p>
    <w:p w14:paraId="24D5818F" w14:textId="77777777" w:rsidR="00322244" w:rsidRDefault="00322244">
      <w:pPr>
        <w:pStyle w:val="ac"/>
        <w:spacing w:after="0"/>
        <w:ind w:right="0" w:firstLine="709"/>
        <w:rPr>
          <w:noProof/>
          <w:sz w:val="21"/>
          <w:szCs w:val="21"/>
        </w:rPr>
      </w:pPr>
      <w:r>
        <w:rPr>
          <w:noProof/>
          <w:sz w:val="21"/>
          <w:szCs w:val="21"/>
        </w:rPr>
        <w:t>III. «КВАДРАТ БЕЗ ФОРМЫ» (Арупа).</w:t>
      </w:r>
    </w:p>
    <w:p w14:paraId="2DD807A4" w14:textId="78CA207B" w:rsidR="00322244" w:rsidRDefault="00322244">
      <w:pPr>
        <w:pStyle w:val="ac"/>
        <w:spacing w:before="0"/>
        <w:ind w:right="0" w:firstLine="709"/>
        <w:rPr>
          <w:noProof/>
          <w:sz w:val="21"/>
          <w:szCs w:val="21"/>
        </w:rPr>
      </w:pPr>
      <w:r>
        <w:rPr>
          <w:noProof/>
          <w:sz w:val="21"/>
          <w:szCs w:val="21"/>
        </w:rPr>
        <w:t xml:space="preserve">И ЭТИ ТРИ, ЗАКЛЮЧЕННЫЕ ВНУТРИ </w:t>
      </w:r>
      <w:r w:rsidR="004B3811" w:rsidRPr="00764A40">
        <w:rPr>
          <w:rFonts w:ascii="Segoe UI Emoji" w:hAnsi="Segoe UI Emoji" w:cs="Segoe UI Emoji"/>
          <w:b/>
          <w:bCs/>
          <w:color w:val="333333"/>
          <w:sz w:val="24"/>
          <w:szCs w:val="24"/>
          <w:shd w:val="clear" w:color="auto" w:fill="FFFFFF"/>
        </w:rPr>
        <w:t>⚪</w:t>
      </w:r>
      <w:r>
        <w:rPr>
          <w:noProof/>
          <w:sz w:val="35"/>
          <w:szCs w:val="35"/>
        </w:rPr>
        <w:t xml:space="preserve"> </w:t>
      </w:r>
      <w:r>
        <w:rPr>
          <w:noProof/>
          <w:sz w:val="23"/>
          <w:szCs w:val="23"/>
        </w:rPr>
        <w:t>(</w:t>
      </w:r>
      <w:r>
        <w:rPr>
          <w:sz w:val="23"/>
          <w:szCs w:val="23"/>
        </w:rPr>
        <w:t>Беспредельный Круг</w:t>
      </w:r>
      <w:r>
        <w:rPr>
          <w:noProof/>
          <w:sz w:val="23"/>
          <w:szCs w:val="23"/>
        </w:rPr>
        <w:t>)</w:t>
      </w:r>
      <w:r>
        <w:rPr>
          <w:noProof/>
          <w:sz w:val="21"/>
          <w:szCs w:val="21"/>
        </w:rPr>
        <w:t>, СУТЬ СОКРОВЕННАЯ ЧЕТВЕРИЦА; И ДЕСЯТЬ СУТЬ АРУПА (</w:t>
      </w:r>
      <w:r>
        <w:t>субъективная, лишенная формы</w:t>
      </w:r>
      <w:r>
        <w:rPr>
          <w:noProof/>
          <w:sz w:val="21"/>
          <w:szCs w:val="21"/>
        </w:rPr>
        <w:t xml:space="preserve">) ВСЕЛЕННАЯ </w:t>
      </w:r>
      <w:r>
        <w:rPr>
          <w:i/>
          <w:noProof/>
          <w:sz w:val="21"/>
          <w:szCs w:val="21"/>
        </w:rPr>
        <w:t>(b).</w:t>
      </w:r>
      <w:r>
        <w:rPr>
          <w:noProof/>
          <w:sz w:val="21"/>
          <w:szCs w:val="21"/>
        </w:rPr>
        <w:t xml:space="preserve"> ЗАТЕМ ИДУТ СЫНЫ, СЕМЬ ВОИТЕЛЕЙ, ОДИН – ВОСЬМОЙ ОСТАВЛЕН В СТОРОНЕ, И ДЫХАНИЕ ЕГО ЕСТЬ СВЕТО-ДАТЕЛЬ</w:t>
      </w:r>
      <w:r w:rsidR="0036186B" w:rsidRPr="0036186B">
        <w:rPr>
          <w:rStyle w:val="af7"/>
          <w:noProof/>
          <w:color w:val="002164"/>
          <w:sz w:val="21"/>
          <w:szCs w:val="21"/>
        </w:rPr>
        <w:footnoteReference w:id="156"/>
      </w:r>
      <w:r>
        <w:rPr>
          <w:noProof/>
          <w:sz w:val="21"/>
          <w:szCs w:val="21"/>
        </w:rPr>
        <w:t xml:space="preserve"> </w:t>
      </w:r>
      <w:r>
        <w:rPr>
          <w:i/>
          <w:noProof/>
          <w:sz w:val="21"/>
          <w:szCs w:val="21"/>
        </w:rPr>
        <w:t>(с)</w:t>
      </w:r>
      <w:r>
        <w:rPr>
          <w:noProof/>
          <w:sz w:val="21"/>
          <w:szCs w:val="21"/>
        </w:rPr>
        <w:t>.</w:t>
      </w:r>
    </w:p>
    <w:p w14:paraId="53A9FD5D" w14:textId="77777777" w:rsidR="00322244" w:rsidRDefault="00322244">
      <w:pPr>
        <w:ind w:firstLine="709"/>
        <w:rPr>
          <w:noProof/>
          <w:sz w:val="23"/>
          <w:szCs w:val="23"/>
        </w:rPr>
      </w:pPr>
      <w:r>
        <w:rPr>
          <w:noProof/>
          <w:sz w:val="23"/>
          <w:szCs w:val="23"/>
        </w:rPr>
        <w:t>а) «Ади-Санат», переведенное буквально, означает «Первый» или «Предвечный Древний», наименование, которое отождествляет с Брамой-Творцом, также называемым «Санат», среди его других имен и титулов.</w:t>
      </w:r>
    </w:p>
    <w:p w14:paraId="3B69AA02" w14:textId="77777777" w:rsidR="00322244" w:rsidRDefault="00322244">
      <w:pPr>
        <w:ind w:firstLine="709"/>
        <w:rPr>
          <w:noProof/>
          <w:sz w:val="23"/>
          <w:szCs w:val="23"/>
        </w:rPr>
      </w:pPr>
    </w:p>
    <w:p w14:paraId="5FABE4AB" w14:textId="2B303FF9" w:rsidR="00322244" w:rsidRDefault="00322244">
      <w:pPr>
        <w:ind w:firstLine="709"/>
        <w:rPr>
          <w:noProof/>
          <w:sz w:val="23"/>
          <w:szCs w:val="23"/>
        </w:rPr>
      </w:pPr>
      <w:r>
        <w:rPr>
          <w:i/>
          <w:noProof/>
          <w:sz w:val="23"/>
          <w:szCs w:val="23"/>
        </w:rPr>
        <w:t>Е.И.Рерих</w:t>
      </w:r>
      <w:r>
        <w:rPr>
          <w:noProof/>
          <w:sz w:val="23"/>
          <w:szCs w:val="23"/>
        </w:rPr>
        <w:t>: «</w:t>
      </w:r>
      <w:r>
        <w:rPr>
          <w:sz w:val="23"/>
          <w:szCs w:val="23"/>
        </w:rPr>
        <w:t xml:space="preserve">Майтрейя – Старший, Первый и Последний, Царь Царей, Учитель Учителей. В “Тайной Доктрине” Он – Санат Кумар» </w:t>
      </w:r>
      <w:r w:rsidR="0036186B" w:rsidRPr="0036186B">
        <w:rPr>
          <w:rStyle w:val="af7"/>
          <w:color w:val="002164"/>
          <w:sz w:val="23"/>
          <w:szCs w:val="23"/>
        </w:rPr>
        <w:footnoteReference w:id="157"/>
      </w:r>
      <w:r>
        <w:rPr>
          <w:sz w:val="23"/>
          <w:szCs w:val="23"/>
        </w:rPr>
        <w:t>.</w:t>
      </w:r>
    </w:p>
    <w:p w14:paraId="60705B12" w14:textId="77777777" w:rsidR="00322244" w:rsidRDefault="00322244">
      <w:pPr>
        <w:ind w:firstLine="709"/>
        <w:rPr>
          <w:noProof/>
          <w:sz w:val="23"/>
          <w:szCs w:val="23"/>
        </w:rPr>
      </w:pPr>
    </w:p>
    <w:p w14:paraId="5162B168" w14:textId="16B7C9B5" w:rsidR="00322244" w:rsidRDefault="00322244">
      <w:pPr>
        <w:ind w:firstLine="709"/>
        <w:rPr>
          <w:noProof/>
          <w:sz w:val="23"/>
          <w:szCs w:val="23"/>
        </w:rPr>
      </w:pPr>
      <w:r>
        <w:rPr>
          <w:i/>
          <w:noProof/>
          <w:sz w:val="23"/>
          <w:szCs w:val="23"/>
        </w:rPr>
        <w:t>Е.П.Б.</w:t>
      </w:r>
      <w:r>
        <w:rPr>
          <w:noProof/>
          <w:sz w:val="23"/>
          <w:szCs w:val="23"/>
        </w:rPr>
        <w:t xml:space="preserve">: «Свабхават» есть мистическая Субстанция, пластический </w:t>
      </w:r>
      <w:r w:rsidR="0036186B" w:rsidRPr="0036186B">
        <w:rPr>
          <w:rStyle w:val="af7"/>
          <w:noProof/>
          <w:color w:val="002164"/>
          <w:sz w:val="23"/>
          <w:szCs w:val="23"/>
        </w:rPr>
        <w:footnoteReference w:id="158"/>
      </w:r>
      <w:r>
        <w:rPr>
          <w:noProof/>
          <w:sz w:val="23"/>
          <w:szCs w:val="23"/>
        </w:rPr>
        <w:t xml:space="preserve"> Корень физической Природы. Это «Числа» во время проявления и «Число» в Единстве его Сущности – на высшем [непроявленном] Плане. Это наименование есть буддийский термин и является синонимом четверичной </w:t>
      </w:r>
      <w:r>
        <w:rPr>
          <w:i/>
          <w:noProof/>
          <w:sz w:val="23"/>
          <w:szCs w:val="23"/>
        </w:rPr>
        <w:t>Anima Mundi</w:t>
      </w:r>
      <w:r>
        <w:rPr>
          <w:noProof/>
          <w:sz w:val="23"/>
          <w:szCs w:val="23"/>
        </w:rPr>
        <w:t xml:space="preserve"> каббалистического Мира Прообразов, от которого происходят Творящие, Формирующие и </w:t>
      </w:r>
      <w:r>
        <w:rPr>
          <w:sz w:val="23"/>
          <w:szCs w:val="23"/>
        </w:rPr>
        <w:t>Материальные Миры</w:t>
      </w:r>
      <w:r>
        <w:rPr>
          <w:noProof/>
          <w:sz w:val="23"/>
          <w:szCs w:val="23"/>
        </w:rPr>
        <w:t>; Сверкания же или Искры – разнообразные другие миры, заключен</w:t>
      </w:r>
      <w:bookmarkStart w:id="453" w:name="стр147"/>
      <w:bookmarkEnd w:id="453"/>
      <w:r>
        <w:rPr>
          <w:noProof/>
          <w:sz w:val="23"/>
          <w:szCs w:val="23"/>
        </w:rPr>
        <w:t xml:space="preserve">ные в последних трёх </w:t>
      </w:r>
      <w:r w:rsidR="0036186B" w:rsidRPr="0036186B">
        <w:rPr>
          <w:rStyle w:val="af7"/>
          <w:color w:val="002164"/>
          <w:sz w:val="23"/>
          <w:szCs w:val="23"/>
        </w:rPr>
        <w:footnoteReference w:id="159"/>
      </w:r>
      <w:r>
        <w:rPr>
          <w:noProof/>
          <w:sz w:val="23"/>
          <w:szCs w:val="23"/>
        </w:rPr>
        <w:t>. Все Миры подчинены Правителям или Регентам, называемым в Индии Риши и Питри, Ангелами среди евреев и христиан, и Богами вообще у древних.</w:t>
      </w:r>
    </w:p>
    <w:p w14:paraId="523CC3E3" w14:textId="77777777" w:rsidR="00322244" w:rsidRDefault="00322244">
      <w:pPr>
        <w:ind w:firstLine="709"/>
        <w:rPr>
          <w:i/>
          <w:noProof/>
          <w:sz w:val="23"/>
          <w:szCs w:val="23"/>
        </w:rPr>
      </w:pPr>
    </w:p>
    <w:p w14:paraId="0033C4E5" w14:textId="40582FCF" w:rsidR="00322244" w:rsidRDefault="00322244">
      <w:pPr>
        <w:ind w:firstLine="709"/>
        <w:rPr>
          <w:noProof/>
          <w:sz w:val="23"/>
          <w:szCs w:val="23"/>
        </w:rPr>
      </w:pPr>
      <w:r>
        <w:rPr>
          <w:i/>
          <w:noProof/>
          <w:sz w:val="23"/>
          <w:szCs w:val="23"/>
        </w:rPr>
        <w:t>b)</w:t>
      </w:r>
      <w:r>
        <w:rPr>
          <w:noProof/>
          <w:sz w:val="23"/>
          <w:szCs w:val="23"/>
        </w:rPr>
        <w:t xml:space="preserve"> «</w:t>
      </w:r>
      <w:r w:rsidR="00385F1E" w:rsidRPr="00764A40">
        <w:rPr>
          <w:rFonts w:ascii="Segoe UI Emoji" w:hAnsi="Segoe UI Emoji" w:cs="Segoe UI Emoji"/>
          <w:b/>
          <w:bCs/>
          <w:color w:val="333333"/>
          <w:szCs w:val="24"/>
          <w:shd w:val="clear" w:color="auto" w:fill="FFFFFF"/>
        </w:rPr>
        <w:t>⚪</w:t>
      </w:r>
      <w:r>
        <w:rPr>
          <w:noProof/>
          <w:sz w:val="23"/>
          <w:szCs w:val="23"/>
        </w:rPr>
        <w:t>» Это означает, что «Беспредельный Круг», нуль, становится числом, только когда ему предшествует одна из других девяти цифр, являя, таким образом, его сумму и мощь. «Слово» или Логос в сочетании с «Гласом» и Духом</w:t>
      </w:r>
      <w:r w:rsidR="0036186B" w:rsidRPr="0036186B">
        <w:rPr>
          <w:rStyle w:val="af7"/>
          <w:noProof/>
          <w:color w:val="002164"/>
          <w:sz w:val="23"/>
          <w:szCs w:val="23"/>
        </w:rPr>
        <w:footnoteReference w:id="160"/>
      </w:r>
      <w:r>
        <w:rPr>
          <w:noProof/>
          <w:sz w:val="23"/>
          <w:szCs w:val="23"/>
        </w:rPr>
        <w:t xml:space="preserve"> (выражение и источник Сознания) являют девять цифр, образуя, таким образом, с нулем Декаду, вмещающую в себе всю Вселенную. Триада образует Тетрактис (четвероугольник) или «Сокровенную Четверицу» внутри Круга; Квадрат в Круге самая мощная из магических фигур.</w:t>
      </w:r>
    </w:p>
    <w:p w14:paraId="5D15281B" w14:textId="77777777" w:rsidR="00322244" w:rsidRDefault="00322244">
      <w:pPr>
        <w:ind w:firstLine="709"/>
        <w:rPr>
          <w:i/>
          <w:noProof/>
          <w:sz w:val="23"/>
          <w:szCs w:val="23"/>
        </w:rPr>
      </w:pPr>
    </w:p>
    <w:p w14:paraId="0FB08661" w14:textId="3295ABC5" w:rsidR="00322244" w:rsidRDefault="00322244">
      <w:pPr>
        <w:ind w:firstLine="709"/>
        <w:rPr>
          <w:noProof/>
          <w:sz w:val="23"/>
          <w:szCs w:val="23"/>
        </w:rPr>
      </w:pPr>
      <w:r>
        <w:rPr>
          <w:i/>
          <w:noProof/>
          <w:sz w:val="23"/>
          <w:szCs w:val="23"/>
        </w:rPr>
        <w:t>с)</w:t>
      </w:r>
      <w:r>
        <w:rPr>
          <w:noProof/>
          <w:sz w:val="23"/>
          <w:szCs w:val="23"/>
        </w:rPr>
        <w:t xml:space="preserve"> «Один отвергнутый» есть Солнце нашей Системы. Эзотерическое толкование может быть найдено в древнейших Санскритских Писаниях. В </w:t>
      </w:r>
      <w:r>
        <w:rPr>
          <w:i/>
          <w:noProof/>
          <w:sz w:val="23"/>
          <w:szCs w:val="23"/>
        </w:rPr>
        <w:t>Риг-Веде</w:t>
      </w:r>
      <w:r>
        <w:rPr>
          <w:noProof/>
          <w:sz w:val="23"/>
          <w:szCs w:val="23"/>
        </w:rPr>
        <w:t xml:space="preserve"> «Адити» – Беспредельность или Бесконечное Пространство – является эквивалентом «Матери-Пространству», сосуществующей с «Тьмою». Она очень справедливо названа «Матерью Богов» («Дэва-Матри»), ибо из её космического чрева были рождены все небесные тела </w:t>
      </w:r>
      <w:r w:rsidR="0036186B" w:rsidRPr="0036186B">
        <w:rPr>
          <w:rStyle w:val="af7"/>
          <w:noProof/>
          <w:color w:val="002164"/>
          <w:sz w:val="23"/>
          <w:szCs w:val="23"/>
        </w:rPr>
        <w:footnoteReference w:id="161"/>
      </w:r>
      <w:r>
        <w:rPr>
          <w:noProof/>
          <w:sz w:val="23"/>
          <w:szCs w:val="23"/>
        </w:rPr>
        <w:t xml:space="preserve"> нашей системы – солнце и планеты. Аллегорически она описана следующим образом:</w:t>
      </w:r>
    </w:p>
    <w:p w14:paraId="021FEEB0" w14:textId="77777777" w:rsidR="00322244" w:rsidRDefault="00322244"/>
    <w:p w14:paraId="1E14994D" w14:textId="77777777" w:rsidR="00322244" w:rsidRDefault="00322244">
      <w:pPr>
        <w:ind w:left="1276" w:firstLine="0"/>
        <w:rPr>
          <w:sz w:val="23"/>
          <w:szCs w:val="23"/>
        </w:rPr>
      </w:pPr>
      <w:r>
        <w:rPr>
          <w:sz w:val="23"/>
          <w:szCs w:val="23"/>
        </w:rPr>
        <w:t>Адити – небо, Адити – воздушное пространство,</w:t>
      </w:r>
      <w:r>
        <w:rPr>
          <w:sz w:val="23"/>
          <w:szCs w:val="23"/>
        </w:rPr>
        <w:br/>
        <w:t>Адити – Мать, она – Отец, она – Сын.</w:t>
      </w:r>
      <w:r>
        <w:rPr>
          <w:sz w:val="23"/>
          <w:szCs w:val="23"/>
        </w:rPr>
        <w:br/>
        <w:t>Все-Боги – Адити, Адити – пять родов,</w:t>
      </w:r>
      <w:r>
        <w:rPr>
          <w:sz w:val="23"/>
          <w:szCs w:val="23"/>
        </w:rPr>
        <w:br/>
        <w:t xml:space="preserve">Адити – то, что рождено, Адити – то, что должно родиться. </w:t>
      </w:r>
    </w:p>
    <w:p w14:paraId="1749DDC5" w14:textId="77777777" w:rsidR="00322244" w:rsidRDefault="00322244">
      <w:pPr>
        <w:ind w:firstLine="0"/>
        <w:rPr>
          <w:i/>
          <w:sz w:val="23"/>
          <w:szCs w:val="23"/>
        </w:rPr>
      </w:pPr>
      <w:r>
        <w:rPr>
          <w:sz w:val="23"/>
          <w:szCs w:val="23"/>
        </w:rPr>
        <w:tab/>
      </w:r>
      <w:r>
        <w:rPr>
          <w:sz w:val="23"/>
          <w:szCs w:val="23"/>
        </w:rPr>
        <w:tab/>
      </w:r>
      <w:r>
        <w:rPr>
          <w:sz w:val="23"/>
          <w:szCs w:val="23"/>
        </w:rPr>
        <w:tab/>
      </w:r>
      <w:r>
        <w:rPr>
          <w:sz w:val="23"/>
          <w:szCs w:val="23"/>
        </w:rPr>
        <w:tab/>
      </w:r>
      <w:r>
        <w:rPr>
          <w:sz w:val="23"/>
          <w:szCs w:val="23"/>
        </w:rPr>
        <w:tab/>
      </w:r>
      <w:r>
        <w:rPr>
          <w:i/>
          <w:sz w:val="23"/>
          <w:szCs w:val="23"/>
        </w:rPr>
        <w:t xml:space="preserve">Ригведа, </w:t>
      </w:r>
      <w:r>
        <w:rPr>
          <w:i/>
          <w:sz w:val="23"/>
          <w:szCs w:val="23"/>
          <w:lang w:val="en-US"/>
        </w:rPr>
        <w:t>I</w:t>
      </w:r>
      <w:r>
        <w:rPr>
          <w:i/>
          <w:sz w:val="23"/>
          <w:szCs w:val="23"/>
        </w:rPr>
        <w:t>.89.10.</w:t>
      </w:r>
    </w:p>
    <w:p w14:paraId="07CD7AED" w14:textId="77777777" w:rsidR="00322244" w:rsidRDefault="00322244">
      <w:pPr>
        <w:ind w:firstLine="0"/>
        <w:rPr>
          <w:sz w:val="23"/>
          <w:szCs w:val="23"/>
        </w:rPr>
      </w:pPr>
    </w:p>
    <w:p w14:paraId="70F19DF4" w14:textId="77777777" w:rsidR="00322244" w:rsidRDefault="00322244">
      <w:pPr>
        <w:ind w:left="1276" w:firstLine="0"/>
        <w:rPr>
          <w:noProof/>
          <w:sz w:val="23"/>
          <w:szCs w:val="23"/>
        </w:rPr>
      </w:pPr>
      <w:r>
        <w:rPr>
          <w:sz w:val="23"/>
          <w:szCs w:val="23"/>
        </w:rPr>
        <w:t>Восьмеро сыновей у Адити,</w:t>
      </w:r>
      <w:r>
        <w:rPr>
          <w:sz w:val="23"/>
          <w:szCs w:val="23"/>
        </w:rPr>
        <w:br/>
        <w:t>Которые рождены из (её) тела.</w:t>
      </w:r>
      <w:r>
        <w:rPr>
          <w:sz w:val="23"/>
          <w:szCs w:val="23"/>
        </w:rPr>
        <w:br/>
        <w:t>С семерыми она присоединилась к богам,</w:t>
      </w:r>
      <w:r>
        <w:rPr>
          <w:sz w:val="23"/>
          <w:szCs w:val="23"/>
        </w:rPr>
        <w:br/>
      </w:r>
      <w:proofErr w:type="spellStart"/>
      <w:r>
        <w:rPr>
          <w:sz w:val="23"/>
          <w:szCs w:val="23"/>
        </w:rPr>
        <w:t>Мартанду</w:t>
      </w:r>
      <w:proofErr w:type="spellEnd"/>
      <w:r>
        <w:rPr>
          <w:sz w:val="23"/>
          <w:szCs w:val="23"/>
        </w:rPr>
        <w:t xml:space="preserve"> отбросила прочь.</w:t>
      </w:r>
      <w:r>
        <w:rPr>
          <w:sz w:val="23"/>
          <w:szCs w:val="23"/>
        </w:rPr>
        <w:br/>
      </w:r>
      <w:r>
        <w:rPr>
          <w:sz w:val="23"/>
          <w:szCs w:val="23"/>
        </w:rPr>
        <w:br/>
        <w:t>С семерыми сыновьями Адити</w:t>
      </w:r>
      <w:r>
        <w:rPr>
          <w:sz w:val="23"/>
          <w:szCs w:val="23"/>
        </w:rPr>
        <w:br/>
        <w:t>Присоединилась к первому поколению.</w:t>
      </w:r>
      <w:r>
        <w:rPr>
          <w:sz w:val="23"/>
          <w:szCs w:val="23"/>
        </w:rPr>
        <w:br/>
        <w:t>К потомству, как и к смерти,</w:t>
      </w:r>
      <w:r>
        <w:rPr>
          <w:sz w:val="23"/>
          <w:szCs w:val="23"/>
        </w:rPr>
        <w:br/>
        <w:t xml:space="preserve">Она снова привела </w:t>
      </w:r>
      <w:proofErr w:type="spellStart"/>
      <w:r>
        <w:rPr>
          <w:sz w:val="23"/>
          <w:szCs w:val="23"/>
        </w:rPr>
        <w:t>Мартанду</w:t>
      </w:r>
      <w:proofErr w:type="spellEnd"/>
      <w:r>
        <w:rPr>
          <w:sz w:val="23"/>
          <w:szCs w:val="23"/>
        </w:rPr>
        <w:t>.</w:t>
      </w:r>
    </w:p>
    <w:p w14:paraId="00457AE7" w14:textId="77777777" w:rsidR="00322244" w:rsidRDefault="00322244">
      <w:pPr>
        <w:ind w:firstLine="709"/>
        <w:rPr>
          <w:i/>
          <w:noProof/>
          <w:sz w:val="23"/>
          <w:szCs w:val="23"/>
        </w:rPr>
      </w:pPr>
      <w:r>
        <w:rPr>
          <w:noProof/>
          <w:sz w:val="23"/>
          <w:szCs w:val="23"/>
        </w:rPr>
        <w:tab/>
      </w:r>
      <w:r>
        <w:rPr>
          <w:noProof/>
          <w:sz w:val="23"/>
          <w:szCs w:val="23"/>
        </w:rPr>
        <w:tab/>
      </w:r>
      <w:r>
        <w:rPr>
          <w:noProof/>
          <w:sz w:val="23"/>
          <w:szCs w:val="23"/>
        </w:rPr>
        <w:tab/>
      </w:r>
      <w:r>
        <w:rPr>
          <w:noProof/>
          <w:sz w:val="23"/>
          <w:szCs w:val="23"/>
        </w:rPr>
        <w:tab/>
      </w:r>
      <w:r>
        <w:rPr>
          <w:i/>
          <w:noProof/>
          <w:sz w:val="23"/>
          <w:szCs w:val="23"/>
        </w:rPr>
        <w:t xml:space="preserve">Ригведа, </w:t>
      </w:r>
      <w:r>
        <w:rPr>
          <w:i/>
          <w:noProof/>
          <w:sz w:val="23"/>
          <w:szCs w:val="23"/>
          <w:lang w:val="en-US"/>
        </w:rPr>
        <w:t>X</w:t>
      </w:r>
      <w:r>
        <w:rPr>
          <w:i/>
          <w:noProof/>
          <w:sz w:val="23"/>
          <w:szCs w:val="23"/>
        </w:rPr>
        <w:t>.72.8</w:t>
      </w:r>
      <w:r>
        <w:rPr>
          <w:noProof/>
        </w:rPr>
        <w:t>–</w:t>
      </w:r>
      <w:r>
        <w:rPr>
          <w:i/>
          <w:noProof/>
          <w:sz w:val="23"/>
          <w:szCs w:val="23"/>
        </w:rPr>
        <w:t>9.</w:t>
      </w:r>
    </w:p>
    <w:p w14:paraId="04889AB5" w14:textId="77777777" w:rsidR="00322244" w:rsidRDefault="00322244">
      <w:pPr>
        <w:ind w:firstLine="709"/>
        <w:rPr>
          <w:noProof/>
          <w:sz w:val="23"/>
          <w:szCs w:val="23"/>
        </w:rPr>
      </w:pPr>
    </w:p>
    <w:p w14:paraId="07A3BA5F" w14:textId="77777777" w:rsidR="00322244" w:rsidRDefault="00322244">
      <w:pPr>
        <w:ind w:firstLine="709"/>
        <w:rPr>
          <w:sz w:val="23"/>
          <w:szCs w:val="23"/>
        </w:rPr>
      </w:pPr>
      <w:r>
        <w:rPr>
          <w:sz w:val="23"/>
          <w:szCs w:val="23"/>
        </w:rPr>
        <w:t>[</w:t>
      </w:r>
      <w:proofErr w:type="spellStart"/>
      <w:r>
        <w:rPr>
          <w:i/>
          <w:sz w:val="23"/>
          <w:szCs w:val="23"/>
        </w:rPr>
        <w:t>Мартанда</w:t>
      </w:r>
      <w:proofErr w:type="spellEnd"/>
      <w:r>
        <w:rPr>
          <w:sz w:val="23"/>
          <w:szCs w:val="23"/>
        </w:rPr>
        <w:t xml:space="preserve"> – Владыка солнца, который предшествовал нынешнему Солнцу и был свергнут. Известен как Дух Сатурна и как Хозяин Земли. – </w:t>
      </w:r>
      <w:r>
        <w:rPr>
          <w:i/>
          <w:sz w:val="23"/>
          <w:szCs w:val="23"/>
        </w:rPr>
        <w:t>А.В.</w:t>
      </w:r>
      <w:r>
        <w:rPr>
          <w:sz w:val="23"/>
          <w:szCs w:val="23"/>
        </w:rPr>
        <w:t>]</w:t>
      </w:r>
    </w:p>
    <w:p w14:paraId="2F317B3B" w14:textId="77777777" w:rsidR="00322244" w:rsidRDefault="00322244">
      <w:pPr>
        <w:ind w:firstLine="709"/>
        <w:rPr>
          <w:noProof/>
          <w:sz w:val="23"/>
          <w:szCs w:val="23"/>
        </w:rPr>
      </w:pPr>
    </w:p>
    <w:p w14:paraId="18515A3E" w14:textId="5D761F24" w:rsidR="00322244" w:rsidRDefault="00322244">
      <w:pPr>
        <w:ind w:firstLine="709"/>
        <w:rPr>
          <w:noProof/>
          <w:sz w:val="23"/>
          <w:szCs w:val="23"/>
        </w:rPr>
      </w:pPr>
      <w:r>
        <w:rPr>
          <w:noProof/>
          <w:sz w:val="23"/>
          <w:szCs w:val="23"/>
        </w:rPr>
        <w:t xml:space="preserve">Семь сыновей, именуемые Адитья, космически и астрономически, суть семь планет; &lt;...&gt; индусы могли знать и, действительно, знали о седьмой планете, не называя её </w:t>
      </w:r>
      <w:r>
        <w:rPr>
          <w:i/>
          <w:noProof/>
          <w:sz w:val="23"/>
          <w:szCs w:val="23"/>
        </w:rPr>
        <w:t>Ураном</w:t>
      </w:r>
      <w:r w:rsidR="0036186B" w:rsidRPr="0036186B">
        <w:rPr>
          <w:rStyle w:val="af7"/>
          <w:noProof/>
          <w:color w:val="002164"/>
          <w:sz w:val="23"/>
          <w:szCs w:val="23"/>
        </w:rPr>
        <w:footnoteReference w:id="162"/>
      </w:r>
      <w:r>
        <w:rPr>
          <w:noProof/>
          <w:sz w:val="23"/>
          <w:szCs w:val="23"/>
        </w:rPr>
        <w:t>. Но эзотерически и теоло</w:t>
      </w:r>
      <w:bookmarkStart w:id="454" w:name="стр148"/>
      <w:bookmarkEnd w:id="454"/>
      <w:r>
        <w:rPr>
          <w:noProof/>
          <w:sz w:val="23"/>
          <w:szCs w:val="23"/>
        </w:rPr>
        <w:t xml:space="preserve">гически, так сказать, </w:t>
      </w:r>
      <w:proofErr w:type="spellStart"/>
      <w:r>
        <w:rPr>
          <w:sz w:val="23"/>
          <w:szCs w:val="23"/>
        </w:rPr>
        <w:t>Адитьи</w:t>
      </w:r>
      <w:proofErr w:type="spellEnd"/>
      <w:r>
        <w:rPr>
          <w:noProof/>
          <w:sz w:val="23"/>
          <w:szCs w:val="23"/>
        </w:rPr>
        <w:t xml:space="preserve">, в их примитивном, древнейшем смысле, являются восемью и двенадцатью великими богами индусского Пантеона. «Семь позволяют смертным видеть их обители, но сами показываются лишь Архатам», так говорит старая пословица; «Обители их» нужно понимать, как планеты. </w:t>
      </w:r>
    </w:p>
    <w:p w14:paraId="03FFC984" w14:textId="77777777" w:rsidR="00322244" w:rsidRDefault="00322244">
      <w:pPr>
        <w:ind w:firstLine="709"/>
        <w:rPr>
          <w:noProof/>
          <w:sz w:val="23"/>
          <w:szCs w:val="23"/>
        </w:rPr>
      </w:pPr>
    </w:p>
    <w:p w14:paraId="06E285A4" w14:textId="77777777" w:rsidR="00322244" w:rsidRDefault="00322244">
      <w:pPr>
        <w:pStyle w:val="1"/>
        <w:jc w:val="center"/>
        <w:rPr>
          <w:b w:val="0"/>
          <w:smallCaps/>
          <w:noProof/>
          <w:sz w:val="23"/>
          <w:szCs w:val="23"/>
        </w:rPr>
      </w:pPr>
      <w:bookmarkStart w:id="455" w:name="_Toc161291806"/>
      <w:bookmarkStart w:id="456" w:name="_Toc161292096"/>
      <w:bookmarkStart w:id="457" w:name="_Toc165309806"/>
      <w:bookmarkStart w:id="458" w:name="_Toc165309936"/>
      <w:bookmarkStart w:id="459" w:name="_Toc165310051"/>
      <w:bookmarkStart w:id="460" w:name="_Toc165310166"/>
      <w:bookmarkStart w:id="461" w:name="_Toc166476932"/>
      <w:bookmarkStart w:id="462" w:name="_Toc169967198"/>
      <w:bookmarkStart w:id="463" w:name="_Toc172142440"/>
      <w:r>
        <w:rPr>
          <w:b w:val="0"/>
          <w:smallCaps/>
          <w:noProof/>
          <w:sz w:val="23"/>
          <w:szCs w:val="23"/>
        </w:rPr>
        <w:t>Агни Йога о Солнечной системе</w:t>
      </w:r>
      <w:bookmarkEnd w:id="455"/>
      <w:bookmarkEnd w:id="456"/>
      <w:r>
        <w:rPr>
          <w:b w:val="0"/>
          <w:smallCaps/>
          <w:noProof/>
          <w:sz w:val="23"/>
          <w:szCs w:val="23"/>
        </w:rPr>
        <w:t xml:space="preserve"> и планетах</w:t>
      </w:r>
      <w:bookmarkEnd w:id="457"/>
      <w:bookmarkEnd w:id="458"/>
      <w:bookmarkEnd w:id="459"/>
      <w:bookmarkEnd w:id="460"/>
      <w:bookmarkEnd w:id="461"/>
      <w:bookmarkEnd w:id="462"/>
      <w:bookmarkEnd w:id="463"/>
      <w:r>
        <w:rPr>
          <w:b w:val="0"/>
          <w:smallCaps/>
          <w:noProof/>
          <w:sz w:val="23"/>
          <w:szCs w:val="23"/>
        </w:rPr>
        <w:t xml:space="preserve"> </w:t>
      </w:r>
    </w:p>
    <w:p w14:paraId="3B2D94A5" w14:textId="77777777" w:rsidR="00322244" w:rsidRDefault="00322244">
      <w:pPr>
        <w:ind w:firstLine="709"/>
        <w:rPr>
          <w:noProof/>
          <w:sz w:val="23"/>
          <w:szCs w:val="23"/>
        </w:rPr>
      </w:pPr>
    </w:p>
    <w:p w14:paraId="5EAC58A4" w14:textId="72776B53" w:rsidR="00322244" w:rsidRDefault="00322244">
      <w:pPr>
        <w:ind w:firstLine="720"/>
        <w:rPr>
          <w:sz w:val="23"/>
          <w:szCs w:val="23"/>
        </w:rPr>
      </w:pPr>
      <w:r>
        <w:rPr>
          <w:sz w:val="23"/>
          <w:szCs w:val="23"/>
        </w:rPr>
        <w:t xml:space="preserve">«За пределами притяжения нашего Солнца имеются </w:t>
      </w:r>
      <w:r w:rsidR="0036186B" w:rsidRPr="0036186B">
        <w:rPr>
          <w:color w:val="002164"/>
          <w:sz w:val="23"/>
          <w:szCs w:val="23"/>
          <w:vertAlign w:val="superscript"/>
        </w:rPr>
        <w:t>[невидимые]</w:t>
      </w:r>
      <w:r>
        <w:rPr>
          <w:sz w:val="23"/>
          <w:szCs w:val="23"/>
        </w:rPr>
        <w:t xml:space="preserve"> планеты. Их условия много ближе к Тонкому Миру, там образуется новая Солнечная система… </w:t>
      </w:r>
    </w:p>
    <w:p w14:paraId="14D173E2" w14:textId="353908B5" w:rsidR="00322244" w:rsidRDefault="00322244">
      <w:pPr>
        <w:ind w:firstLine="720"/>
        <w:rPr>
          <w:sz w:val="23"/>
          <w:szCs w:val="23"/>
        </w:rPr>
      </w:pPr>
      <w:r>
        <w:rPr>
          <w:sz w:val="23"/>
          <w:szCs w:val="23"/>
        </w:rPr>
        <w:t xml:space="preserve">Уран имеет двойное притяжение, и в этом его значение… Уран подвержен воздействию ближайшего к нам соседнего Солнца – Сириуса… Наше Солнце – младший брат Сириуса </w:t>
      </w:r>
      <w:r w:rsidR="0036186B" w:rsidRPr="0036186B">
        <w:rPr>
          <w:rStyle w:val="af7"/>
          <w:color w:val="002164"/>
          <w:sz w:val="23"/>
          <w:szCs w:val="23"/>
        </w:rPr>
        <w:footnoteReference w:id="163"/>
      </w:r>
      <w:r>
        <w:rPr>
          <w:sz w:val="23"/>
          <w:szCs w:val="23"/>
        </w:rPr>
        <w:t xml:space="preserve">. Сириус оказывает воздействие на нашу Солнечную систему… Планета Уран является потухшим Солнцем. Уран являлся Солнцем нашей Системы миров много миллиардов лет до образования Нового Солнца… Уран уявлен на притяжении Солнца ближайшей Системы – Сириуса… Уран уявлен на двойном притяжении. Притяжение Солнца соседней Системы сильнее, потому Уран постепенно удаляется из нашей Солнечной системы, но этот процесс потребует многие миллионы лет… Когда Уран занимал место Центрального Солнца в нашей Системе Миров, теперешнее наше Солнце уявилось как комета, которой удалось стабилизироваться как новое пространственное тело в нашей Солнечной системе… Наше современное Солнце появилось как комета в нашей Солнечной системе, вращавшейся тогда вокруг Солнца Урана… </w:t>
      </w:r>
    </w:p>
    <w:p w14:paraId="42575295" w14:textId="36F342BD" w:rsidR="00322244" w:rsidRDefault="00322244">
      <w:pPr>
        <w:ind w:firstLine="720"/>
        <w:rPr>
          <w:sz w:val="23"/>
          <w:szCs w:val="23"/>
        </w:rPr>
      </w:pPr>
      <w:r>
        <w:rPr>
          <w:sz w:val="23"/>
          <w:szCs w:val="23"/>
        </w:rPr>
        <w:t xml:space="preserve">Уран подлежит двойному притяжению – нашего Солнца и Сириуса. Уран уявлен на тройном напряжении по сравнению с нашим Солнцем. Такое тройное напряжение является следствием воздействия на него и Солнца соседней Системы. Уран не только не стал ослабевать в напряжении </w:t>
      </w:r>
      <w:r w:rsidR="0036186B" w:rsidRPr="0036186B">
        <w:rPr>
          <w:color w:val="002164"/>
          <w:sz w:val="23"/>
          <w:szCs w:val="23"/>
          <w:vertAlign w:val="superscript"/>
        </w:rPr>
        <w:t>[после потухания]</w:t>
      </w:r>
      <w:r>
        <w:rPr>
          <w:sz w:val="23"/>
          <w:szCs w:val="23"/>
        </w:rPr>
        <w:t xml:space="preserve">, наоборот, сила его усилилась магнетизмом Солнца соседней Системы. Солнце это уявлено необычайных размеров и на сцеплении тончайших энергий и находится ещё вне зримости» </w:t>
      </w:r>
      <w:r w:rsidR="0036186B" w:rsidRPr="0036186B">
        <w:rPr>
          <w:rStyle w:val="af7"/>
          <w:color w:val="002164"/>
          <w:sz w:val="23"/>
          <w:szCs w:val="23"/>
        </w:rPr>
        <w:footnoteReference w:id="164"/>
      </w:r>
      <w:r>
        <w:rPr>
          <w:sz w:val="23"/>
          <w:szCs w:val="23"/>
        </w:rPr>
        <w:t>.</w:t>
      </w:r>
    </w:p>
    <w:p w14:paraId="2B0801C9" w14:textId="0497ED9E" w:rsidR="00322244" w:rsidRDefault="00322244">
      <w:pPr>
        <w:rPr>
          <w:sz w:val="23"/>
          <w:szCs w:val="23"/>
        </w:rPr>
      </w:pPr>
      <w:r>
        <w:rPr>
          <w:rStyle w:val="aff"/>
          <w:sz w:val="23"/>
          <w:szCs w:val="23"/>
        </w:rPr>
        <w:t>«</w:t>
      </w:r>
      <w:r>
        <w:rPr>
          <w:sz w:val="23"/>
          <w:szCs w:val="23"/>
        </w:rPr>
        <w:t xml:space="preserve">Владыка населенного мира </w:t>
      </w:r>
      <w:r w:rsidR="0036186B" w:rsidRPr="0036186B">
        <w:rPr>
          <w:color w:val="002164"/>
          <w:sz w:val="23"/>
          <w:szCs w:val="23"/>
          <w:vertAlign w:val="superscript"/>
        </w:rPr>
        <w:t>[планеты]</w:t>
      </w:r>
      <w:r>
        <w:rPr>
          <w:sz w:val="23"/>
          <w:szCs w:val="23"/>
        </w:rPr>
        <w:t xml:space="preserve"> – Дух, прошедший бесчисленные существования на протяжении многих эонов и даже солнечных Манвантар в разных состояниях и даже мирах. Каждый населенный мир имеет своего Старшего Руководителя и младших. Но Старший Руководитель не всегда уявляется зародителем планеты </w:t>
      </w:r>
      <w:r w:rsidR="0036186B" w:rsidRPr="0036186B">
        <w:rPr>
          <w:color w:val="002164"/>
          <w:sz w:val="23"/>
          <w:szCs w:val="23"/>
          <w:vertAlign w:val="superscript"/>
        </w:rPr>
        <w:t>(как, например, Земли)</w:t>
      </w:r>
      <w:r>
        <w:rPr>
          <w:sz w:val="23"/>
          <w:szCs w:val="23"/>
        </w:rPr>
        <w:t xml:space="preserve">. Он </w:t>
      </w:r>
      <w:r w:rsidR="0036186B" w:rsidRPr="0036186B">
        <w:rPr>
          <w:color w:val="002164"/>
          <w:sz w:val="23"/>
          <w:szCs w:val="23"/>
          <w:vertAlign w:val="superscript"/>
        </w:rPr>
        <w:t>[будучи Коренным Ману]</w:t>
      </w:r>
      <w:r>
        <w:rPr>
          <w:sz w:val="23"/>
          <w:szCs w:val="23"/>
        </w:rPr>
        <w:t xml:space="preserve"> лишь даёт свою напряженную </w:t>
      </w:r>
      <w:r w:rsidR="0036186B" w:rsidRPr="0036186B">
        <w:rPr>
          <w:color w:val="002164"/>
          <w:sz w:val="23"/>
          <w:szCs w:val="23"/>
          <w:vertAlign w:val="superscript"/>
        </w:rPr>
        <w:t>[ключевую]</w:t>
      </w:r>
      <w:r>
        <w:rPr>
          <w:sz w:val="23"/>
          <w:szCs w:val="23"/>
        </w:rPr>
        <w:t xml:space="preserve"> вибрацию </w:t>
      </w:r>
      <w:r w:rsidR="0036186B" w:rsidRPr="0036186B">
        <w:rPr>
          <w:color w:val="002164"/>
          <w:sz w:val="23"/>
          <w:szCs w:val="23"/>
          <w:vertAlign w:val="superscript"/>
        </w:rPr>
        <w:t>[на каждую Манвантару, т.е. на каждый Большой Круг]</w:t>
      </w:r>
      <w:r>
        <w:rPr>
          <w:sz w:val="23"/>
          <w:szCs w:val="23"/>
        </w:rPr>
        <w:t xml:space="preserve"> и строит каждую идеальную форму и вид. Но дальнейшее развитие </w:t>
      </w:r>
      <w:r w:rsidR="0036186B" w:rsidRPr="0036186B">
        <w:rPr>
          <w:color w:val="002164"/>
          <w:sz w:val="23"/>
          <w:szCs w:val="23"/>
          <w:vertAlign w:val="superscript"/>
        </w:rPr>
        <w:t>[этой ментальной, или субъективной]</w:t>
      </w:r>
      <w:r>
        <w:rPr>
          <w:sz w:val="23"/>
          <w:szCs w:val="23"/>
        </w:rPr>
        <w:t xml:space="preserve"> тонкой оболочки </w:t>
      </w:r>
      <w:r w:rsidR="0036186B" w:rsidRPr="0036186B">
        <w:rPr>
          <w:color w:val="002164"/>
          <w:sz w:val="23"/>
          <w:szCs w:val="23"/>
          <w:vertAlign w:val="superscript"/>
        </w:rPr>
        <w:t>[планеты]</w:t>
      </w:r>
      <w:r>
        <w:rPr>
          <w:sz w:val="23"/>
          <w:szCs w:val="23"/>
        </w:rPr>
        <w:t xml:space="preserve"> в уплотненную слагается с помощью младших руководителей, которые следят за их правильным сочетанием и страстным развитием. В дальнейшем, ярое развитие низшего я </w:t>
      </w:r>
      <w:r w:rsidR="0036186B" w:rsidRPr="0036186B">
        <w:rPr>
          <w:color w:val="002164"/>
          <w:sz w:val="23"/>
          <w:szCs w:val="23"/>
          <w:vertAlign w:val="superscript"/>
        </w:rPr>
        <w:t>(низшего «я» Хозяина Земли)</w:t>
      </w:r>
      <w:r>
        <w:rPr>
          <w:sz w:val="23"/>
          <w:szCs w:val="23"/>
        </w:rPr>
        <w:t xml:space="preserve"> или осознание своей отделенности </w:t>
      </w:r>
      <w:r w:rsidR="0036186B" w:rsidRPr="0036186B">
        <w:rPr>
          <w:color w:val="002164"/>
          <w:sz w:val="23"/>
          <w:szCs w:val="23"/>
          <w:vertAlign w:val="superscript"/>
        </w:rPr>
        <w:t>[от Иерархии]</w:t>
      </w:r>
      <w:r>
        <w:rPr>
          <w:sz w:val="23"/>
          <w:szCs w:val="23"/>
        </w:rPr>
        <w:t xml:space="preserve"> уявило не только смешение, – ярая свобода утвердила неправильные сочетания </w:t>
      </w:r>
      <w:r w:rsidR="0036186B" w:rsidRPr="0036186B">
        <w:rPr>
          <w:color w:val="002164"/>
          <w:sz w:val="23"/>
          <w:szCs w:val="23"/>
          <w:vertAlign w:val="superscript"/>
        </w:rPr>
        <w:t>[духовных половин]</w:t>
      </w:r>
      <w:r>
        <w:rPr>
          <w:sz w:val="23"/>
          <w:szCs w:val="23"/>
        </w:rPr>
        <w:t xml:space="preserve"> и породила все безобразные формы </w:t>
      </w:r>
      <w:r w:rsidR="0036186B" w:rsidRPr="0036186B">
        <w:rPr>
          <w:rStyle w:val="af7"/>
          <w:color w:val="002164"/>
          <w:sz w:val="23"/>
          <w:szCs w:val="23"/>
        </w:rPr>
        <w:footnoteReference w:id="165"/>
      </w:r>
      <w:r>
        <w:rPr>
          <w:sz w:val="23"/>
          <w:szCs w:val="23"/>
        </w:rPr>
        <w:t xml:space="preserve"> и вещи, которые потом сметались катастрофами, да и сами уничтожали себя негодными сочетаниями. Руководители отбирали лучших и снова населяли </w:t>
      </w:r>
      <w:r w:rsidR="0036186B" w:rsidRPr="0036186B">
        <w:rPr>
          <w:color w:val="002164"/>
          <w:sz w:val="23"/>
          <w:szCs w:val="23"/>
          <w:vertAlign w:val="superscript"/>
        </w:rPr>
        <w:t>[нашу]</w:t>
      </w:r>
      <w:r>
        <w:rPr>
          <w:sz w:val="23"/>
          <w:szCs w:val="23"/>
        </w:rPr>
        <w:t xml:space="preserve"> планету – и ярые с развитием инстинкта или чутья стали постепенно разбираться в соответствующих им вибрациях или энергиях и собираться в отдельные группы, и так образовались первые касты. Так касты уже установились у первых людей и животных. Старший Руководитель может перейти на новую планету </w:t>
      </w:r>
      <w:r w:rsidR="0036186B" w:rsidRPr="0036186B">
        <w:rPr>
          <w:rStyle w:val="af7"/>
          <w:color w:val="002164"/>
          <w:sz w:val="23"/>
          <w:szCs w:val="23"/>
        </w:rPr>
        <w:footnoteReference w:id="166"/>
      </w:r>
      <w:r>
        <w:rPr>
          <w:sz w:val="23"/>
          <w:szCs w:val="23"/>
        </w:rPr>
        <w:t xml:space="preserve"> и явить ей новый импульс – и снова перейти на другую и т.д. Приходится признать, что Старший Руководитель </w:t>
      </w:r>
      <w:r w:rsidR="0036186B" w:rsidRPr="0036186B">
        <w:rPr>
          <w:color w:val="002164"/>
          <w:sz w:val="23"/>
          <w:szCs w:val="23"/>
          <w:vertAlign w:val="superscript"/>
        </w:rPr>
        <w:t>[над нашей планетой]</w:t>
      </w:r>
      <w:r>
        <w:rPr>
          <w:sz w:val="23"/>
          <w:szCs w:val="23"/>
        </w:rPr>
        <w:t xml:space="preserve"> является многострадальным Иерархом нашей Солнечной системы.</w:t>
      </w:r>
    </w:p>
    <w:p w14:paraId="6D3945D2" w14:textId="77777777" w:rsidR="00322244" w:rsidRDefault="00322244">
      <w:pPr>
        <w:rPr>
          <w:sz w:val="23"/>
          <w:szCs w:val="23"/>
        </w:rPr>
      </w:pPr>
      <w:r>
        <w:rPr>
          <w:sz w:val="23"/>
          <w:szCs w:val="23"/>
        </w:rPr>
        <w:t>Сатурн был первородным сыном Сириуса и братом-близнецом Урана. Но ярый Уран уявился Владыкой солнечным и стал соперником Сатурна. Сатурн оявился потом самым блестящим и страстно напряженным Солнцем, много обширнее Урана, в силу поглощения им многих солнц, комет и лун. Он стал самым прекрасным солнцем, но пустоцветом, из-за отсутствия в нём космического магнетизма, который необходим для правильного развития солнечной системы. И он был смещен Ураном.</w:t>
      </w:r>
    </w:p>
    <w:p w14:paraId="49388645" w14:textId="496B24D5" w:rsidR="00322244" w:rsidRDefault="00322244">
      <w:pPr>
        <w:rPr>
          <w:sz w:val="23"/>
          <w:szCs w:val="23"/>
        </w:rPr>
      </w:pPr>
      <w:r>
        <w:rPr>
          <w:sz w:val="23"/>
          <w:szCs w:val="23"/>
        </w:rPr>
        <w:t xml:space="preserve">Люцифер имел в своём организме все особенности состава Сатурна и яро развил мощь уплотнения тонких оболочек. Тем самым он способствовал развитию интеллекта и уявился на гордыне, стал мощным соперником Урана. Но Уран обладал высшими вибрациями и приобрел высшее знание. Солнечный Иерарх Урана вместе с Люцифером оявились на Земле – и Уран стал соперником Люцифера. Он оявился на призыве нового Солнца </w:t>
      </w:r>
      <w:r w:rsidR="0036186B" w:rsidRPr="0036186B">
        <w:rPr>
          <w:rStyle w:val="af7"/>
          <w:color w:val="002164"/>
          <w:sz w:val="23"/>
          <w:szCs w:val="23"/>
        </w:rPr>
        <w:footnoteReference w:id="167"/>
      </w:r>
      <w:r>
        <w:rPr>
          <w:sz w:val="23"/>
          <w:szCs w:val="23"/>
        </w:rPr>
        <w:t>, ставшего центром нашей Солнечной системы – и Сатурн должен был отойти.</w:t>
      </w:r>
    </w:p>
    <w:p w14:paraId="1883DE02" w14:textId="77777777" w:rsidR="00322244" w:rsidRDefault="00322244">
      <w:pPr>
        <w:rPr>
          <w:sz w:val="23"/>
          <w:szCs w:val="23"/>
        </w:rPr>
      </w:pPr>
      <w:r>
        <w:rPr>
          <w:sz w:val="23"/>
          <w:szCs w:val="23"/>
        </w:rPr>
        <w:t xml:space="preserve">Ярые </w:t>
      </w:r>
      <w:proofErr w:type="spellStart"/>
      <w:r>
        <w:rPr>
          <w:sz w:val="23"/>
          <w:szCs w:val="23"/>
        </w:rPr>
        <w:t>зародители</w:t>
      </w:r>
      <w:proofErr w:type="spellEnd"/>
      <w:r>
        <w:rPr>
          <w:sz w:val="23"/>
          <w:szCs w:val="23"/>
        </w:rPr>
        <w:t xml:space="preserve"> миров не всегда остаются с ними. Они только служат для уявления им первого импульса сознательной жизни и некоторой ступени развития. Потом они переходят на другие, более высокие миры, тоже нуждающиеся в новом импульсе к дальнейшему развитию, которое приходит только через соприкасание с сознанием человеческого духа, находящегося в гармонии с аурой планеты или уже обладающего солнечным сознанием Высшего Иерарха.</w:t>
      </w:r>
    </w:p>
    <w:p w14:paraId="15E8BD82" w14:textId="2F0349D6" w:rsidR="00322244" w:rsidRDefault="00322244">
      <w:pPr>
        <w:rPr>
          <w:sz w:val="23"/>
          <w:szCs w:val="23"/>
        </w:rPr>
      </w:pPr>
      <w:r>
        <w:rPr>
          <w:sz w:val="23"/>
          <w:szCs w:val="23"/>
        </w:rPr>
        <w:t xml:space="preserve">Люцифер имел в себе энергии и элементы своей планеты Сатурна. Сатурн не был населен из-за недостатка на нём космического магнетизма, который необходим для жизни. И Сатурн сейчас уже рассыпается, как огромная песочная глыба. Там нет никакой жизни. Луны Сатурна не обладают достаточным космическим магнетизмом, который был оявлен в нашей матери – луне Урана </w:t>
      </w:r>
      <w:r w:rsidR="0036186B" w:rsidRPr="0036186B">
        <w:rPr>
          <w:rStyle w:val="af7"/>
          <w:color w:val="002164"/>
          <w:sz w:val="23"/>
          <w:szCs w:val="23"/>
        </w:rPr>
        <w:footnoteReference w:id="168"/>
      </w:r>
      <w:r>
        <w:rPr>
          <w:sz w:val="23"/>
          <w:szCs w:val="23"/>
        </w:rPr>
        <w:t xml:space="preserve">» </w:t>
      </w:r>
      <w:r w:rsidR="0036186B" w:rsidRPr="0036186B">
        <w:rPr>
          <w:rStyle w:val="af7"/>
          <w:color w:val="002164"/>
          <w:sz w:val="23"/>
          <w:szCs w:val="23"/>
        </w:rPr>
        <w:footnoteReference w:id="169"/>
      </w:r>
      <w:r>
        <w:rPr>
          <w:sz w:val="23"/>
          <w:szCs w:val="23"/>
        </w:rPr>
        <w:t>.</w:t>
      </w:r>
    </w:p>
    <w:p w14:paraId="1CBAE258" w14:textId="77777777" w:rsidR="00322244" w:rsidRDefault="00322244">
      <w:pPr>
        <w:ind w:firstLine="709"/>
        <w:jc w:val="center"/>
        <w:rPr>
          <w:noProof/>
          <w:sz w:val="23"/>
          <w:szCs w:val="23"/>
        </w:rPr>
      </w:pPr>
      <w:r>
        <w:rPr>
          <w:noProof/>
          <w:sz w:val="23"/>
          <w:szCs w:val="23"/>
        </w:rPr>
        <w:t>***</w:t>
      </w:r>
    </w:p>
    <w:p w14:paraId="488A13B3" w14:textId="77777777" w:rsidR="00322244" w:rsidRDefault="00322244">
      <w:pPr>
        <w:ind w:firstLine="709"/>
        <w:rPr>
          <w:noProof/>
          <w:sz w:val="23"/>
          <w:szCs w:val="23"/>
        </w:rPr>
      </w:pPr>
    </w:p>
    <w:p w14:paraId="742289AC" w14:textId="77777777" w:rsidR="00322244" w:rsidRDefault="00322244">
      <w:pPr>
        <w:ind w:firstLine="709"/>
        <w:rPr>
          <w:noProof/>
          <w:sz w:val="23"/>
          <w:szCs w:val="23"/>
        </w:rPr>
      </w:pPr>
      <w:r>
        <w:rPr>
          <w:noProof/>
          <w:sz w:val="23"/>
          <w:szCs w:val="23"/>
        </w:rPr>
        <w:t>Древние комментарии приводят следующую аллегорию и поясняют её:</w:t>
      </w:r>
    </w:p>
    <w:p w14:paraId="6C088EE8" w14:textId="06E9DF2F" w:rsidR="00322244" w:rsidRDefault="00322244">
      <w:pPr>
        <w:spacing w:before="60" w:after="60"/>
        <w:ind w:firstLine="709"/>
        <w:rPr>
          <w:i/>
          <w:noProof/>
          <w:sz w:val="23"/>
          <w:szCs w:val="23"/>
        </w:rPr>
      </w:pPr>
      <w:r>
        <w:rPr>
          <w:i/>
          <w:noProof/>
          <w:sz w:val="23"/>
          <w:szCs w:val="23"/>
        </w:rPr>
        <w:t xml:space="preserve"> «Восемь домов были построены Матерью; восемь домов для восьми Божественных Сыновей: Четыре больших и четыре меньших. Восемь Блистающих Солнц соответственно их возрасту и достоинству. Бал-и-лу </w:t>
      </w:r>
      <w:r>
        <w:rPr>
          <w:noProof/>
          <w:sz w:val="23"/>
          <w:szCs w:val="23"/>
        </w:rPr>
        <w:t>(Мартанда)</w:t>
      </w:r>
      <w:r>
        <w:rPr>
          <w:i/>
          <w:noProof/>
          <w:sz w:val="23"/>
          <w:szCs w:val="23"/>
        </w:rPr>
        <w:t xml:space="preserve"> был неудовлетворен, хотя его дом был наибольшим. Он начал </w:t>
      </w:r>
      <w:r>
        <w:rPr>
          <w:noProof/>
          <w:sz w:val="23"/>
          <w:szCs w:val="23"/>
        </w:rPr>
        <w:t>[работать]</w:t>
      </w:r>
      <w:r>
        <w:rPr>
          <w:i/>
          <w:noProof/>
          <w:sz w:val="23"/>
          <w:szCs w:val="23"/>
        </w:rPr>
        <w:t xml:space="preserve"> как это делают огромные слоны. Он вдохнул </w:t>
      </w:r>
      <w:r>
        <w:rPr>
          <w:noProof/>
          <w:sz w:val="23"/>
          <w:szCs w:val="23"/>
        </w:rPr>
        <w:t>(втянул)</w:t>
      </w:r>
      <w:r>
        <w:rPr>
          <w:i/>
          <w:noProof/>
          <w:sz w:val="23"/>
          <w:szCs w:val="23"/>
        </w:rPr>
        <w:t xml:space="preserve"> в чрево своё жизненные дуновения своих братьев. Он пытался поглотить их. Четыре больших находились далеко; далеко на крайнем пределе своего царства</w:t>
      </w:r>
      <w:r w:rsidR="0036186B" w:rsidRPr="0036186B">
        <w:rPr>
          <w:rStyle w:val="af7"/>
          <w:noProof/>
          <w:color w:val="002164"/>
          <w:sz w:val="23"/>
          <w:szCs w:val="23"/>
        </w:rPr>
        <w:footnoteReference w:id="170"/>
      </w:r>
      <w:r>
        <w:rPr>
          <w:i/>
          <w:noProof/>
          <w:sz w:val="23"/>
          <w:szCs w:val="23"/>
        </w:rPr>
        <w:t xml:space="preserve">. Они не были ограблены </w:t>
      </w:r>
      <w:r>
        <w:rPr>
          <w:noProof/>
          <w:sz w:val="23"/>
          <w:szCs w:val="23"/>
        </w:rPr>
        <w:t>(не были затронуты)</w:t>
      </w:r>
      <w:r>
        <w:rPr>
          <w:i/>
          <w:noProof/>
          <w:sz w:val="23"/>
          <w:szCs w:val="23"/>
        </w:rPr>
        <w:t xml:space="preserve"> и смеялись. «Делай всё, что в силах твоих, Владыка, ты не можешь достичь нас». Но меньшие плакали. Они пожаловались Матери. Она сослала Бал-и-лу в центр своего царства, откуда он не мог сдвинуться. </w:t>
      </w:r>
      <w:r>
        <w:rPr>
          <w:noProof/>
          <w:sz w:val="23"/>
          <w:szCs w:val="23"/>
        </w:rPr>
        <w:t>[С тех пор]</w:t>
      </w:r>
      <w:r>
        <w:rPr>
          <w:i/>
          <w:noProof/>
          <w:sz w:val="23"/>
          <w:szCs w:val="23"/>
        </w:rPr>
        <w:t xml:space="preserve"> он </w:t>
      </w:r>
      <w:r>
        <w:rPr>
          <w:noProof/>
          <w:sz w:val="23"/>
          <w:szCs w:val="23"/>
        </w:rPr>
        <w:t>[лишь]</w:t>
      </w:r>
      <w:r>
        <w:rPr>
          <w:i/>
          <w:noProof/>
          <w:sz w:val="23"/>
          <w:szCs w:val="23"/>
        </w:rPr>
        <w:t xml:space="preserve"> сторожит и угрожает. Он преследует их, медленно обращаясь вокруг себя; они стремительно отворачиваются от него, и он издали следит за направлением, в котором движутся братья его вдоль тропы, окружающей обиталища их. От сего дня он питается потом тела Матери. Он наполняет себя её дыханием и отбросами. Потому она отвергла его».</w:t>
      </w:r>
    </w:p>
    <w:p w14:paraId="1F5F4B33" w14:textId="66CA8D43" w:rsidR="00322244" w:rsidRDefault="00322244">
      <w:pPr>
        <w:ind w:firstLine="709"/>
        <w:rPr>
          <w:noProof/>
          <w:sz w:val="23"/>
          <w:szCs w:val="23"/>
        </w:rPr>
      </w:pPr>
      <w:r>
        <w:rPr>
          <w:noProof/>
          <w:sz w:val="23"/>
          <w:szCs w:val="23"/>
        </w:rPr>
        <w:t xml:space="preserve">Так «Отвергнутый Сын», будучи, очевидно, нашим солнцем </w:t>
      </w:r>
      <w:r w:rsidR="0036186B" w:rsidRPr="0036186B">
        <w:rPr>
          <w:rStyle w:val="af7"/>
          <w:noProof/>
          <w:color w:val="002164"/>
          <w:sz w:val="23"/>
          <w:szCs w:val="23"/>
        </w:rPr>
        <w:footnoteReference w:id="171"/>
      </w:r>
      <w:r>
        <w:rPr>
          <w:noProof/>
          <w:sz w:val="23"/>
          <w:szCs w:val="23"/>
        </w:rPr>
        <w:t xml:space="preserve">, как вышеуказано, то «Сыны-Солнца» относятся не только к нашим планетам, но вообще к небесным телам </w:t>
      </w:r>
      <w:r w:rsidR="0036186B" w:rsidRPr="0036186B">
        <w:rPr>
          <w:rStyle w:val="af7"/>
          <w:noProof/>
          <w:color w:val="002164"/>
          <w:sz w:val="23"/>
          <w:szCs w:val="23"/>
        </w:rPr>
        <w:footnoteReference w:id="172"/>
      </w:r>
      <w:r>
        <w:rPr>
          <w:noProof/>
          <w:sz w:val="23"/>
          <w:szCs w:val="23"/>
        </w:rPr>
        <w:t xml:space="preserve">. Сам Сурья, будучи лишь отражением Центрального Духовного Солнца, является прообразом всех этих тел, развившихся после него. В </w:t>
      </w:r>
      <w:r>
        <w:rPr>
          <w:i/>
          <w:noProof/>
          <w:sz w:val="23"/>
          <w:szCs w:val="23"/>
        </w:rPr>
        <w:t>Ведах</w:t>
      </w:r>
      <w:r>
        <w:rPr>
          <w:noProof/>
          <w:sz w:val="23"/>
          <w:szCs w:val="23"/>
        </w:rPr>
        <w:t xml:space="preserve"> он назван Лока-Чакшу, «Око Мира» (нашего планетного мира), и является </w:t>
      </w:r>
      <w:bookmarkStart w:id="464" w:name="стр149"/>
      <w:bookmarkEnd w:id="464"/>
      <w:r>
        <w:rPr>
          <w:noProof/>
          <w:sz w:val="23"/>
          <w:szCs w:val="23"/>
        </w:rPr>
        <w:t xml:space="preserve">одним из трёх главных божеств. Его одинаково называют Сыном </w:t>
      </w:r>
      <w:r>
        <w:rPr>
          <w:i/>
          <w:noProof/>
          <w:sz w:val="23"/>
          <w:szCs w:val="23"/>
        </w:rPr>
        <w:t>Dyaus</w:t>
      </w:r>
      <w:r>
        <w:rPr>
          <w:noProof/>
          <w:sz w:val="23"/>
          <w:szCs w:val="23"/>
        </w:rPr>
        <w:t xml:space="preserve"> или Сыном Адити, ибо не делается различия и нет ссылок на эзотерическое значение. Так он описан, как влекомый семью конями и одним семиглавым конем; первые относятся к его семи планетам, последний к их общему началу от Единого Космического Элемента. Этот «Единый Элемент» назван очень изобразительно «Огнём». </w:t>
      </w:r>
      <w:r>
        <w:rPr>
          <w:i/>
          <w:noProof/>
          <w:sz w:val="23"/>
          <w:szCs w:val="23"/>
        </w:rPr>
        <w:t>Веды</w:t>
      </w:r>
      <w:r>
        <w:rPr>
          <w:noProof/>
          <w:sz w:val="23"/>
          <w:szCs w:val="23"/>
        </w:rPr>
        <w:t xml:space="preserve"> учат, что «Огонь поистине заключает в себе все божества»</w:t>
      </w:r>
      <w:r w:rsidR="0036186B" w:rsidRPr="0036186B">
        <w:rPr>
          <w:rStyle w:val="af7"/>
          <w:noProof/>
          <w:color w:val="002164"/>
          <w:sz w:val="23"/>
          <w:szCs w:val="23"/>
        </w:rPr>
        <w:footnoteReference w:id="173"/>
      </w:r>
      <w:r>
        <w:rPr>
          <w:noProof/>
          <w:sz w:val="23"/>
          <w:szCs w:val="23"/>
        </w:rPr>
        <w:t>.</w:t>
      </w:r>
    </w:p>
    <w:p w14:paraId="25D4B32E" w14:textId="77777777" w:rsidR="00322244" w:rsidRDefault="00322244">
      <w:pPr>
        <w:ind w:firstLine="709"/>
        <w:rPr>
          <w:noProof/>
          <w:sz w:val="23"/>
          <w:szCs w:val="23"/>
        </w:rPr>
      </w:pPr>
      <w:r>
        <w:rPr>
          <w:noProof/>
          <w:sz w:val="23"/>
          <w:szCs w:val="23"/>
        </w:rPr>
        <w:t>Смысл аллегории ясен, ибо мы имеем Комментарии Дзиан и Современную Науку, чтобы пояснить это, хотя они и расходятся в нескольких подробностях. Оккультная Доктрина, во всяком случае, отвергает гипотезу, рожденную из теории Небулы, что (семь) больших планет эволюционировали из центральной солнечной массы этого нашего видимого Солнца.</w:t>
      </w:r>
    </w:p>
    <w:p w14:paraId="6BEAA268" w14:textId="0847E1BA" w:rsidR="00322244" w:rsidRDefault="00322244">
      <w:pPr>
        <w:ind w:firstLine="709"/>
        <w:rPr>
          <w:noProof/>
          <w:sz w:val="23"/>
          <w:szCs w:val="23"/>
        </w:rPr>
      </w:pPr>
      <w:r>
        <w:rPr>
          <w:noProof/>
          <w:sz w:val="23"/>
          <w:szCs w:val="23"/>
        </w:rPr>
        <w:t xml:space="preserve">Существует целая поэма, описывающая прегенетические битвы между развивающимися планетами перед завершительной формацией Космоса, объясняя, таким образом, кажущееся нарушение положения систем некоторых планет. Так план спутников Нептуна </w:t>
      </w:r>
      <w:r w:rsidR="0036186B" w:rsidRPr="0036186B">
        <w:rPr>
          <w:rStyle w:val="af7"/>
          <w:noProof/>
          <w:color w:val="002164"/>
          <w:sz w:val="23"/>
          <w:szCs w:val="23"/>
        </w:rPr>
        <w:footnoteReference w:id="174"/>
      </w:r>
      <w:r>
        <w:rPr>
          <w:noProof/>
          <w:sz w:val="23"/>
          <w:szCs w:val="23"/>
        </w:rPr>
        <w:t xml:space="preserve"> и Урана, например (о которых, как говорят, древние ничего не знали), будучи сильно наклоненным, даёт им в силу этого видимость обратного движения. Эти планеты называются Воинами, Зодчими и приняты Римскою церковью, как Водители Небесных </w:t>
      </w:r>
      <w:bookmarkStart w:id="465" w:name="стр150"/>
      <w:bookmarkEnd w:id="465"/>
      <w:r>
        <w:rPr>
          <w:noProof/>
          <w:sz w:val="23"/>
          <w:szCs w:val="23"/>
        </w:rPr>
        <w:t xml:space="preserve">Воинств, являя, таким образом, те же традиции. Развившись из Космического Пространства, Солнце, как нам говорят, – перед заключительным образованием </w:t>
      </w:r>
      <w:r>
        <w:rPr>
          <w:sz w:val="23"/>
          <w:szCs w:val="23"/>
        </w:rPr>
        <w:t xml:space="preserve">первоначальных и кольцеобразных планетарных туманностей </w:t>
      </w:r>
      <w:r>
        <w:rPr>
          <w:noProof/>
          <w:sz w:val="23"/>
          <w:szCs w:val="23"/>
        </w:rPr>
        <w:t xml:space="preserve">– прежде чем закон притяжения и отталкивания был, наконец, уравновешен, втянуло в глубины своей массы всю космическую жизнеспособность, какую только могло, угрожая поглощением и своим слабейшим «Братьям». После чего оно начало питаться «потом и отбросами Матери», другими словами, теми частями Эфира (Дыхания Мировой Души), о существовании и составе которого наука и посейчас находится в полном неведении. </w:t>
      </w:r>
    </w:p>
    <w:p w14:paraId="2365608D" w14:textId="77777777" w:rsidR="00322244" w:rsidRDefault="00322244">
      <w:pPr>
        <w:ind w:firstLine="709"/>
        <w:rPr>
          <w:noProof/>
          <w:sz w:val="23"/>
          <w:szCs w:val="23"/>
        </w:rPr>
      </w:pPr>
      <w:r>
        <w:rPr>
          <w:i/>
          <w:noProof/>
          <w:sz w:val="23"/>
          <w:szCs w:val="23"/>
        </w:rPr>
        <w:t>W. Mattieu Williams</w:t>
      </w:r>
      <w:r>
        <w:rPr>
          <w:noProof/>
          <w:sz w:val="23"/>
          <w:szCs w:val="23"/>
        </w:rPr>
        <w:t xml:space="preserve"> подал мысль, что рассеянная материя, или же Эфир, являющаяся приемником тепловых радиаций Вселенной, втягивается в силу этого в глубины солнечной массы; выбрасывая оттуда ранее конденсированный и термически истощенный Эфир, она сокращается и отдает своё тепло, чтобы, в свою очередь, быть выброшенной в разреженном и охлажденном состоянии для нового поглощения тепла, которое, как думает этот ученый, поглощается, таким образом, Эфиром и снова конденсируется и распределяется Солнцами Вселенной. Эта теория является наибольшим приближением к Оккультным Учениям, какое наука когда-либо представляла себе; ибо Оккультизм объясняет это «Мертвым Дыханием», выбрасываемым Mapтандой, и его питанием «потом и отбросами» «Матери-Пространства».</w:t>
      </w:r>
    </w:p>
    <w:p w14:paraId="0335C2F0" w14:textId="77777777" w:rsidR="00322244" w:rsidRDefault="00322244">
      <w:pPr>
        <w:ind w:firstLine="709"/>
        <w:rPr>
          <w:noProof/>
          <w:sz w:val="23"/>
          <w:szCs w:val="23"/>
        </w:rPr>
      </w:pPr>
      <w:r>
        <w:rPr>
          <w:noProof/>
          <w:sz w:val="23"/>
          <w:szCs w:val="23"/>
        </w:rPr>
        <w:t xml:space="preserve"> «Дыхание» всех «Семи» есть, как говорится, </w:t>
      </w:r>
      <w:r>
        <w:rPr>
          <w:i/>
          <w:noProof/>
          <w:sz w:val="23"/>
          <w:szCs w:val="23"/>
        </w:rPr>
        <w:t>Бхаскара</w:t>
      </w:r>
      <w:r>
        <w:rPr>
          <w:noProof/>
          <w:sz w:val="23"/>
          <w:szCs w:val="23"/>
        </w:rPr>
        <w:t xml:space="preserve"> – Светодатель, ибо они (планеты) все были кометами и солнцами при своём зарождении. Они развиваются для манвантарической жизни из Первичного Хаоса (ныне нумен нерастворимой туманности) через собирание и накопление первичных дифференциаций вечной Материи, согласно прекрасному выражению в Комментариях: «</w:t>
      </w:r>
      <w:r>
        <w:rPr>
          <w:i/>
          <w:noProof/>
          <w:sz w:val="23"/>
          <w:szCs w:val="23"/>
        </w:rPr>
        <w:t>Так Сыны Света облеклись в ткань Тьмы</w:t>
      </w:r>
      <w:r>
        <w:rPr>
          <w:noProof/>
          <w:sz w:val="23"/>
          <w:szCs w:val="23"/>
        </w:rPr>
        <w:t>». Аллегорически они называются «Небесными Улитками», ибо бесплотные (для нас) Разумы, невидимо обитающие в своих звездных и планетных жилищах, в их вращении, носят их, так сказать, с собою, подобно улиткам. Тепло (Дыхание), Притяжение и Отталкивание – Три великих фактора Движения – суть условия, в которых все члены этой первичной семьи рождаются, развиваются и умирают; чтобы вновь возродиться после Ночи Брамы, в течение которой Вечная Материя периодически возвращается в своё первичное недифференцированное состояние. Самые разреженные газы не могут дать современному физику представления о природе Вечной Материи. Сначала Центры Сил, невидимые Искры или первичные Атомы, дифференцируются в молекулы и становятся [на субъективном, или интеркосмическом плане] Солнцами – постепенно переходя в объективность – газообразными, лучистыми, космическими и наконец «единый Вихрь» (или Движение) даёт им импульс устремления к форме и начальное движение, регулируемое и поддерживаемое никогда не отдыхающими «Дыханиями» – Дхиан-Коганами.</w:t>
      </w:r>
    </w:p>
    <w:p w14:paraId="40843021" w14:textId="77777777" w:rsidR="00322244" w:rsidRDefault="00322244">
      <w:pPr>
        <w:ind w:left="113" w:firstLine="709"/>
        <w:jc w:val="center"/>
        <w:rPr>
          <w:noProof/>
          <w:sz w:val="23"/>
          <w:szCs w:val="23"/>
        </w:rPr>
      </w:pPr>
      <w:r>
        <w:rPr>
          <w:noProof/>
          <w:sz w:val="27"/>
          <w:szCs w:val="27"/>
        </w:rPr>
        <w:t>_____</w:t>
      </w:r>
    </w:p>
    <w:p w14:paraId="2A372BA6" w14:textId="77777777" w:rsidR="00322244" w:rsidRDefault="00322244">
      <w:pPr>
        <w:ind w:firstLine="709"/>
        <w:rPr>
          <w:noProof/>
          <w:sz w:val="23"/>
          <w:szCs w:val="23"/>
        </w:rPr>
      </w:pPr>
    </w:p>
    <w:p w14:paraId="219238A1" w14:textId="77777777" w:rsidR="00322244" w:rsidRDefault="00322244" w:rsidP="00D82C33">
      <w:pPr>
        <w:pStyle w:val="3"/>
        <w:ind w:right="0" w:firstLine="709"/>
        <w:rPr>
          <w:noProof/>
          <w:sz w:val="23"/>
          <w:szCs w:val="23"/>
        </w:rPr>
      </w:pPr>
      <w:bookmarkStart w:id="466" w:name="стр152"/>
      <w:bookmarkStart w:id="467" w:name="_Toc161291807"/>
      <w:bookmarkStart w:id="468" w:name="_Toc161292097"/>
      <w:bookmarkStart w:id="469" w:name="_Toc169967199"/>
      <w:bookmarkStart w:id="470" w:name="_Toc172142441"/>
      <w:bookmarkEnd w:id="466"/>
      <w:r>
        <w:rPr>
          <w:noProof/>
          <w:sz w:val="23"/>
          <w:szCs w:val="23"/>
        </w:rPr>
        <w:t>СТАНЦА IV.6.</w:t>
      </w:r>
      <w:bookmarkEnd w:id="467"/>
      <w:bookmarkEnd w:id="468"/>
      <w:bookmarkEnd w:id="469"/>
      <w:bookmarkEnd w:id="470"/>
    </w:p>
    <w:p w14:paraId="01932A3F" w14:textId="1B4E5FD3" w:rsidR="00322244" w:rsidRDefault="00322244">
      <w:pPr>
        <w:pStyle w:val="ac"/>
        <w:ind w:right="0" w:firstLine="709"/>
        <w:rPr>
          <w:noProof/>
          <w:sz w:val="21"/>
          <w:szCs w:val="21"/>
        </w:rPr>
      </w:pPr>
      <w:r>
        <w:rPr>
          <w:noProof/>
          <w:sz w:val="21"/>
          <w:szCs w:val="21"/>
        </w:rPr>
        <w:t>6. ...ЗАТЕМ ВТОРЫЕ СЕМЬ, КОТОРЫЕ ЕСТЬ ЛИПИКИ, ПОРОЖДЕННЫЕ ТРЕМЯ</w:t>
      </w:r>
      <w:r w:rsidR="0036186B" w:rsidRPr="0036186B">
        <w:rPr>
          <w:rStyle w:val="af7"/>
          <w:noProof/>
          <w:color w:val="002164"/>
          <w:sz w:val="21"/>
          <w:szCs w:val="21"/>
        </w:rPr>
        <w:footnoteReference w:id="175"/>
      </w:r>
      <w:r>
        <w:rPr>
          <w:noProof/>
          <w:sz w:val="21"/>
          <w:szCs w:val="21"/>
        </w:rPr>
        <w:t>. ОТВЕРГНУТЫЙ СЫН ОДИН. «СЫНЫ-СОЛНЦА» БЕСЧИСЛЕННЫ.</w:t>
      </w:r>
    </w:p>
    <w:p w14:paraId="05C85761" w14:textId="213BAF83" w:rsidR="00322244" w:rsidRDefault="00322244">
      <w:pPr>
        <w:ind w:firstLine="709"/>
        <w:rPr>
          <w:noProof/>
          <w:sz w:val="23"/>
          <w:szCs w:val="23"/>
        </w:rPr>
      </w:pPr>
      <w:r>
        <w:rPr>
          <w:noProof/>
          <w:sz w:val="23"/>
          <w:szCs w:val="23"/>
        </w:rPr>
        <w:t xml:space="preserve">«Липика от слова </w:t>
      </w:r>
      <w:r>
        <w:rPr>
          <w:i/>
          <w:noProof/>
          <w:sz w:val="23"/>
          <w:szCs w:val="23"/>
        </w:rPr>
        <w:t>lipi</w:t>
      </w:r>
      <w:r>
        <w:rPr>
          <w:noProof/>
          <w:sz w:val="23"/>
          <w:szCs w:val="23"/>
        </w:rPr>
        <w:t xml:space="preserve"> «писание» буквально означает «Писец»</w:t>
      </w:r>
      <w:r w:rsidR="0036186B" w:rsidRPr="0036186B">
        <w:rPr>
          <w:rStyle w:val="af7"/>
          <w:noProof/>
          <w:color w:val="002164"/>
          <w:sz w:val="23"/>
          <w:szCs w:val="23"/>
        </w:rPr>
        <w:footnoteReference w:id="176"/>
      </w:r>
      <w:r>
        <w:rPr>
          <w:noProof/>
          <w:sz w:val="23"/>
          <w:szCs w:val="23"/>
        </w:rPr>
        <w:t xml:space="preserve">. Мистически эти Божественные Существа связаны с Кармою, Законом Воздаяния, ибо они Рекордисты и Летописцы, запечатлевающие на невидимых (нам) скрижалях Астрального Света «великую галерею картин вечности» – точное отражение каждого деяния и даже мысли человека; и всего того, что было, есть или будет в проявленной Вселенной. Как сказано в «Разоблаченной Изиде», </w:t>
      </w:r>
      <w:r>
        <w:rPr>
          <w:sz w:val="23"/>
          <w:szCs w:val="23"/>
        </w:rPr>
        <w:t>это божественное и невидимое полотно</w:t>
      </w:r>
      <w:r>
        <w:rPr>
          <w:noProof/>
          <w:sz w:val="23"/>
          <w:szCs w:val="23"/>
        </w:rPr>
        <w:t xml:space="preserve"> есть Книга Жизни. Так как, именно, Липики из пассивного Космического Разума проектируют в объективность идеальный план Вселенной, по которому «Строители» воссоздают Космос после каждой Пралайи, то они и являются непосредственными секретарями Вечного Представления – или, как называет это Платон, «Божественной Мысли». Вечная Летопись не есть фантастическая мечта, ибо мы встречаемся с подобными же летописями в мире грубой материи. Как говорит д-р Дрэпер:</w:t>
      </w:r>
    </w:p>
    <w:p w14:paraId="71CCE952" w14:textId="6282297A" w:rsidR="00322244" w:rsidRDefault="00322244">
      <w:pPr>
        <w:pStyle w:val="af6"/>
        <w:ind w:firstLine="709"/>
        <w:rPr>
          <w:noProof/>
          <w:sz w:val="21"/>
          <w:szCs w:val="21"/>
        </w:rPr>
      </w:pPr>
      <w:r>
        <w:rPr>
          <w:noProof/>
          <w:sz w:val="21"/>
          <w:szCs w:val="21"/>
        </w:rPr>
        <w:t xml:space="preserve">«Тень никогда не падает на стену, не оставив на ней постоянного следа, и след этот может </w:t>
      </w:r>
      <w:r>
        <w:rPr>
          <w:sz w:val="21"/>
          <w:szCs w:val="21"/>
        </w:rPr>
        <w:t>быть сделан видимым</w:t>
      </w:r>
      <w:r>
        <w:rPr>
          <w:noProof/>
          <w:sz w:val="21"/>
          <w:szCs w:val="21"/>
        </w:rPr>
        <w:t>, если прибегнуть к надлежащему процессу... Портреты наших друзей или ландшафты на чувствительной поверхности могут быть скрытыми от глаз, но они готовы выявиться, как только будут применены соответствующие проявители. Присутствие призраков скрыто на серебряной или зеркальной поверхности, пока мы не вызовем их в видимый мир, при помощи нашей некромантии. На стенах наших самых интимных помещений, где мы думаем, что нескромный глаз совершенно устранен и наше уединение никогда не может быть нарушено, существуют следы наших деяний и отпечатки всего того, что было явлено нами»</w:t>
      </w:r>
      <w:r w:rsidR="0036186B" w:rsidRPr="0036186B">
        <w:rPr>
          <w:rStyle w:val="af7"/>
          <w:noProof/>
          <w:color w:val="002164"/>
          <w:sz w:val="21"/>
          <w:szCs w:val="21"/>
        </w:rPr>
        <w:footnoteReference w:id="177"/>
      </w:r>
      <w:r>
        <w:rPr>
          <w:noProof/>
          <w:sz w:val="21"/>
          <w:szCs w:val="21"/>
        </w:rPr>
        <w:t>.</w:t>
      </w:r>
    </w:p>
    <w:p w14:paraId="5D1FE642" w14:textId="7A0C2302" w:rsidR="00322244" w:rsidRDefault="00322244">
      <w:pPr>
        <w:ind w:firstLine="709"/>
        <w:rPr>
          <w:noProof/>
          <w:sz w:val="23"/>
          <w:szCs w:val="23"/>
        </w:rPr>
      </w:pPr>
      <w:r>
        <w:rPr>
          <w:noProof/>
          <w:sz w:val="23"/>
          <w:szCs w:val="23"/>
        </w:rPr>
        <w:t xml:space="preserve">Д-ра </w:t>
      </w:r>
      <w:r>
        <w:rPr>
          <w:i/>
          <w:noProof/>
          <w:sz w:val="23"/>
          <w:szCs w:val="23"/>
        </w:rPr>
        <w:t>Жевонс</w:t>
      </w:r>
      <w:r>
        <w:rPr>
          <w:noProof/>
          <w:sz w:val="23"/>
          <w:szCs w:val="23"/>
        </w:rPr>
        <w:t xml:space="preserve"> и </w:t>
      </w:r>
      <w:r>
        <w:rPr>
          <w:i/>
          <w:noProof/>
          <w:sz w:val="23"/>
          <w:szCs w:val="23"/>
        </w:rPr>
        <w:t>Баббаж</w:t>
      </w:r>
      <w:r>
        <w:rPr>
          <w:noProof/>
          <w:sz w:val="23"/>
          <w:szCs w:val="23"/>
        </w:rPr>
        <w:t xml:space="preserve"> полагают, что каждая мысль перемещает частицы мозга и, сообщая им движение, разбрасывает их в пространстве; они также полагают, что «каждая частица сущест</w:t>
      </w:r>
      <w:bookmarkStart w:id="471" w:name="стр153"/>
      <w:bookmarkEnd w:id="471"/>
      <w:r>
        <w:rPr>
          <w:noProof/>
          <w:sz w:val="23"/>
          <w:szCs w:val="23"/>
        </w:rPr>
        <w:t>вующей материи должна быть рекордом всего, что случилось»</w:t>
      </w:r>
      <w:r w:rsidR="0036186B" w:rsidRPr="0036186B">
        <w:rPr>
          <w:rStyle w:val="af7"/>
          <w:noProof/>
          <w:color w:val="002164"/>
          <w:sz w:val="23"/>
          <w:szCs w:val="23"/>
        </w:rPr>
        <w:footnoteReference w:id="178"/>
      </w:r>
      <w:r>
        <w:rPr>
          <w:noProof/>
          <w:sz w:val="23"/>
          <w:szCs w:val="23"/>
        </w:rPr>
        <w:t>. Так древняя доктрина начала приобретать права гражданства среди теорий научного мира.</w:t>
      </w:r>
    </w:p>
    <w:p w14:paraId="2BD1491F" w14:textId="4C93281E" w:rsidR="00322244" w:rsidRDefault="00322244">
      <w:pPr>
        <w:ind w:firstLine="709"/>
        <w:rPr>
          <w:noProof/>
          <w:sz w:val="23"/>
          <w:szCs w:val="23"/>
        </w:rPr>
      </w:pPr>
      <w:r>
        <w:rPr>
          <w:noProof/>
          <w:sz w:val="23"/>
          <w:szCs w:val="23"/>
        </w:rPr>
        <w:t xml:space="preserve">[К материальной стороне вышеописанного необходимо добавить неотъемлемую духовную составную мысли – элементал мысли, память которого и есть «кармическая фильма». – </w:t>
      </w:r>
      <w:r>
        <w:rPr>
          <w:i/>
          <w:noProof/>
          <w:sz w:val="23"/>
          <w:szCs w:val="23"/>
        </w:rPr>
        <w:t>А.В.</w:t>
      </w:r>
      <w:r>
        <w:rPr>
          <w:noProof/>
          <w:sz w:val="23"/>
          <w:szCs w:val="23"/>
        </w:rPr>
        <w:t>].</w:t>
      </w:r>
    </w:p>
    <w:p w14:paraId="16EEE742" w14:textId="77777777" w:rsidR="00322244" w:rsidRDefault="00322244">
      <w:pPr>
        <w:ind w:firstLine="709"/>
        <w:rPr>
          <w:noProof/>
          <w:sz w:val="23"/>
          <w:szCs w:val="23"/>
        </w:rPr>
      </w:pPr>
      <w:r>
        <w:rPr>
          <w:noProof/>
          <w:sz w:val="23"/>
          <w:szCs w:val="23"/>
        </w:rPr>
        <w:t>«Сорок Присяжных», стоящие во владениях Аменти, как обвинители Души перед Озирисом, принадлежат к тому же классу божеств, как и Липики, и могли бы соответствовать им, если бы египетские боги были больше поняты в их эзотерическом смысле. Индусский Читрагупта, читающий в своём рекорде, называемом Агра-Самдхани, отчет каждой Души; Присяжные, читающие, в свою очередь, в сердце Покойного, становящегося открытою книгою для Ямы или Миноса, Озириса или Кармы – всё это есть лишь многие повторения и вариации Липиков и их Астральных Летописей. Тем не менее, Липики не являются Божествами, связанными со Смертью, но с Жизнью Вечной.</w:t>
      </w:r>
    </w:p>
    <w:p w14:paraId="662A7CE8" w14:textId="77777777" w:rsidR="00322244" w:rsidRDefault="00322244">
      <w:pPr>
        <w:ind w:firstLine="709"/>
        <w:rPr>
          <w:noProof/>
          <w:sz w:val="23"/>
          <w:szCs w:val="23"/>
        </w:rPr>
      </w:pPr>
      <w:r>
        <w:rPr>
          <w:noProof/>
          <w:sz w:val="23"/>
          <w:szCs w:val="23"/>
        </w:rPr>
        <w:t>Будучи связанными с судьбою каждого человека и рождением каждого ребенка, жизнь которого уже намечена в Астральном Свете – не по воле Рока, но потому что Будущее, так же как и Прошлое, всегда живет в Настоящем, – Липики также оказывают влияние на науку Астрологию.</w:t>
      </w:r>
    </w:p>
    <w:p w14:paraId="0706B763" w14:textId="77777777" w:rsidR="00322244" w:rsidRDefault="00322244">
      <w:pPr>
        <w:ind w:left="113" w:firstLine="709"/>
        <w:jc w:val="center"/>
        <w:rPr>
          <w:noProof/>
          <w:sz w:val="23"/>
          <w:szCs w:val="23"/>
        </w:rPr>
      </w:pPr>
      <w:r>
        <w:rPr>
          <w:noProof/>
          <w:sz w:val="27"/>
          <w:szCs w:val="27"/>
        </w:rPr>
        <w:t>_____</w:t>
      </w:r>
    </w:p>
    <w:p w14:paraId="27B6020B" w14:textId="77777777" w:rsidR="00322244" w:rsidRDefault="00322244">
      <w:pPr>
        <w:ind w:firstLine="709"/>
        <w:rPr>
          <w:noProof/>
          <w:sz w:val="23"/>
          <w:szCs w:val="23"/>
        </w:rPr>
      </w:pPr>
    </w:p>
    <w:p w14:paraId="0C7938DD" w14:textId="77777777" w:rsidR="00322244" w:rsidRDefault="00322244">
      <w:pPr>
        <w:pStyle w:val="3"/>
        <w:ind w:right="0" w:firstLine="709"/>
        <w:rPr>
          <w:noProof/>
          <w:sz w:val="23"/>
          <w:szCs w:val="23"/>
        </w:rPr>
      </w:pPr>
      <w:bookmarkStart w:id="472" w:name="_Toc161291808"/>
      <w:bookmarkStart w:id="473" w:name="_Toc161292098"/>
      <w:bookmarkStart w:id="474" w:name="_Toc165309807"/>
      <w:bookmarkStart w:id="475" w:name="_Toc165309937"/>
      <w:bookmarkStart w:id="476" w:name="_Toc165310052"/>
      <w:bookmarkStart w:id="477" w:name="_Toc165310167"/>
      <w:bookmarkStart w:id="478" w:name="_Toc166476933"/>
      <w:bookmarkStart w:id="479" w:name="_Toc169967200"/>
      <w:bookmarkStart w:id="480" w:name="_Toc172142442"/>
      <w:r>
        <w:rPr>
          <w:noProof/>
          <w:sz w:val="23"/>
          <w:szCs w:val="23"/>
        </w:rPr>
        <w:t>СТАНЦА V.</w:t>
      </w:r>
      <w:bookmarkEnd w:id="472"/>
      <w:bookmarkEnd w:id="473"/>
      <w:r>
        <w:rPr>
          <w:noProof/>
          <w:sz w:val="23"/>
          <w:szCs w:val="23"/>
        </w:rPr>
        <w:t>1.</w:t>
      </w:r>
      <w:bookmarkEnd w:id="474"/>
      <w:bookmarkEnd w:id="475"/>
      <w:bookmarkEnd w:id="476"/>
      <w:bookmarkEnd w:id="477"/>
      <w:bookmarkEnd w:id="478"/>
      <w:bookmarkEnd w:id="479"/>
      <w:bookmarkEnd w:id="480"/>
    </w:p>
    <w:p w14:paraId="21873A19" w14:textId="77777777" w:rsidR="00322244" w:rsidRDefault="00322244">
      <w:pPr>
        <w:pStyle w:val="ac"/>
        <w:ind w:right="0" w:firstLine="709"/>
        <w:rPr>
          <w:noProof/>
          <w:sz w:val="21"/>
          <w:szCs w:val="21"/>
        </w:rPr>
      </w:pPr>
      <w:r>
        <w:rPr>
          <w:noProof/>
          <w:sz w:val="21"/>
          <w:szCs w:val="21"/>
        </w:rPr>
        <w:t>1. ПЕРВОЗДАННЫЕ СЕМЬ, ИЗНАЧАЛЬНЫЕ СЕМЬ ДЫХАНИЙ ДРАКОНА МУДРОСТИ, В СВОЮ ОЧЕРЕДЬ, ПОРОЖДАЮТ СВОИМ СВЯЩЕННЫМ КРУЖНО-СПИРАЛЬНЫМ ДЫХАНИЕМ ОГНЕВОЙ ВИХРЬ.</w:t>
      </w:r>
    </w:p>
    <w:p w14:paraId="5BCC9351" w14:textId="77777777" w:rsidR="00322244" w:rsidRDefault="00322244">
      <w:pPr>
        <w:ind w:firstLine="709"/>
        <w:rPr>
          <w:noProof/>
          <w:sz w:val="23"/>
          <w:szCs w:val="23"/>
        </w:rPr>
      </w:pPr>
      <w:r>
        <w:rPr>
          <w:noProof/>
          <w:sz w:val="23"/>
          <w:szCs w:val="23"/>
        </w:rPr>
        <w:t>Эта Станца, пожалуй, одна из самых трудных для пояснения. Её язык понятен лишь тому, кто вполне знаком с восточной алле</w:t>
      </w:r>
      <w:bookmarkStart w:id="481" w:name="стр154"/>
      <w:bookmarkEnd w:id="481"/>
      <w:r>
        <w:rPr>
          <w:noProof/>
          <w:sz w:val="23"/>
          <w:szCs w:val="23"/>
        </w:rPr>
        <w:t>горией и её намеренно затемненной фразеологией. Вероятно, будет задан вопрос: «Верят ли оккультисты во всех этих «Строителей», «Липиков» и «Сыновей Света», как в Существа, или же они суть лишь воображаемые представления»? На это так же просто даётся ответ: допуская некоторую долю воображения в олицетворении Сил, мы должны признать существование этих Существ, если не хотим отвергнуть существование Духовного Человечества внутри физического человечества. Ибо воинства этих Сынов Света, Сынов, Разумом Рожденных от первичного проявленного Луча Неведомого Всего, являются самым корнем Духовного Человека. Если только мы не пожелаем поверить в антифилософскую догму об особо созданной душе для каждого человеческого рождения – массовое снабжение которыми [якобы] совершается ежедневно со времён «Адама», – мы должны допустить Оккультное Учение. Посмотрим теперь, каков смысл этой Оккультной Станцы.</w:t>
      </w:r>
    </w:p>
    <w:p w14:paraId="523C7A25" w14:textId="77777777" w:rsidR="00322244" w:rsidRDefault="00322244">
      <w:pPr>
        <w:ind w:firstLine="709"/>
        <w:rPr>
          <w:noProof/>
          <w:sz w:val="23"/>
          <w:szCs w:val="23"/>
        </w:rPr>
      </w:pPr>
      <w:r>
        <w:rPr>
          <w:noProof/>
          <w:sz w:val="23"/>
          <w:szCs w:val="23"/>
        </w:rPr>
        <w:t xml:space="preserve">Доктрина учит, что для того, чтобы стать божественным, вполне сознательным Богом – да! даже высочайшие – Духовные, Первозданные Разумы должны были пройти через человеческую ступень. И когда мы говорим человеческую, то это приложимо не только к нашему земному человечеству, но и к смертным, обитающим другие миры, т. е. к тем разумам, которые достигли надлежащего равновесия между материей и духом (достигнутого теперь и нами), когда срединная точка Четвёртой Коренной Расы Четвёртого [Большого] Круга была пройдена. Каждое существо должно завоевать себе право стать богоподобным через личный опыт. Гегель, великий мыслитель Германии, должен был знать или интуитивно чуять эту истину, когда он сказал, что Бессознательное развило Вселенную лишь «в надежде достичь ясного само-сознания», другими словами, стать Человеком; ибо тот же тайный смысл заключен в часто повторяющейся фразе в </w:t>
      </w:r>
      <w:r>
        <w:rPr>
          <w:i/>
          <w:noProof/>
          <w:sz w:val="23"/>
          <w:szCs w:val="23"/>
        </w:rPr>
        <w:t>Пуранах</w:t>
      </w:r>
      <w:r>
        <w:rPr>
          <w:noProof/>
          <w:sz w:val="23"/>
          <w:szCs w:val="23"/>
        </w:rPr>
        <w:t xml:space="preserve"> о том, что Брама постоянно «движим желанием создавать». Это также объясняет скрытый каббалистический смысл изречения: «Дыхание становится камнем; камень растением; растение животным; животное человеком; человек духом и дух богом». Разумом рожденные Сыны, Риши, Строители и т. д., все были людьми – разных форм и обликов – в других мирах и в предыдущих Манвантарах.</w:t>
      </w:r>
    </w:p>
    <w:p w14:paraId="7526B09C" w14:textId="3E8E3DCD" w:rsidR="00322244" w:rsidRDefault="00322244">
      <w:pPr>
        <w:ind w:firstLine="709"/>
        <w:rPr>
          <w:noProof/>
          <w:sz w:val="23"/>
          <w:szCs w:val="23"/>
        </w:rPr>
      </w:pPr>
      <w:r>
        <w:rPr>
          <w:noProof/>
          <w:sz w:val="23"/>
          <w:szCs w:val="23"/>
        </w:rPr>
        <w:t>Эта тема настолько мистична, что трудно объяснить её во всех её деталях и соотношениях; ибо вся тайна эволюционного твор</w:t>
      </w:r>
      <w:bookmarkStart w:id="482" w:name="стр155"/>
      <w:bookmarkEnd w:id="482"/>
      <w:r>
        <w:rPr>
          <w:noProof/>
          <w:sz w:val="23"/>
          <w:szCs w:val="23"/>
        </w:rPr>
        <w:t xml:space="preserve">чества заключена в этом. Одна или две фразы в Стихе ярко вызывают в памяти подобные же фразы в </w:t>
      </w:r>
      <w:r>
        <w:rPr>
          <w:i/>
          <w:noProof/>
          <w:sz w:val="23"/>
          <w:szCs w:val="23"/>
        </w:rPr>
        <w:t>Каббале</w:t>
      </w:r>
      <w:r>
        <w:rPr>
          <w:noProof/>
          <w:sz w:val="23"/>
          <w:szCs w:val="23"/>
        </w:rPr>
        <w:t xml:space="preserve"> и в речениях Царя Псалмопевца (Соломона)</w:t>
      </w:r>
      <w:r w:rsidR="0036186B" w:rsidRPr="0036186B">
        <w:rPr>
          <w:rStyle w:val="af7"/>
          <w:noProof/>
          <w:color w:val="002164"/>
          <w:sz w:val="23"/>
          <w:szCs w:val="23"/>
        </w:rPr>
        <w:footnoteReference w:id="179"/>
      </w:r>
      <w:r>
        <w:rPr>
          <w:noProof/>
          <w:sz w:val="23"/>
          <w:szCs w:val="23"/>
        </w:rPr>
        <w:t>. Как в одном случае, так и в другом при упоминании о Боге, он явлен, как делающий вихрь своим вестником и «Пламенеющий Огонь» своим священнослужителем. Но в Эзотерической Доктрине этим утверждением пользуются изобразительно. «Огненный Вихрь» [в материальном аспекте] есть раскаленная космическая пыль, лишь магнетически следующая, подобно железным опилкам, притягиваемым магнитом, за направляющей мыслью «Сил Созидающих». Однако эта космическая пыль есть нечто большее, ибо каждый атом Вселенной имеет в себе потенциальность самосознания и, подобно Монадам Лейбница, является Вселенной в себе самом и для себя.</w:t>
      </w:r>
      <w:r>
        <w:rPr>
          <w:i/>
          <w:noProof/>
          <w:sz w:val="23"/>
          <w:szCs w:val="23"/>
        </w:rPr>
        <w:t xml:space="preserve"> Это атом и вместе с тем Ангел.</w:t>
      </w:r>
    </w:p>
    <w:p w14:paraId="68524256" w14:textId="77777777" w:rsidR="00322244" w:rsidRDefault="00322244">
      <w:pPr>
        <w:ind w:left="113" w:firstLine="709"/>
        <w:jc w:val="center"/>
        <w:rPr>
          <w:noProof/>
          <w:sz w:val="23"/>
          <w:szCs w:val="23"/>
        </w:rPr>
      </w:pPr>
      <w:r>
        <w:rPr>
          <w:noProof/>
          <w:sz w:val="27"/>
          <w:szCs w:val="27"/>
        </w:rPr>
        <w:t>_____</w:t>
      </w:r>
    </w:p>
    <w:p w14:paraId="36C7CC36" w14:textId="77777777" w:rsidR="00322244" w:rsidRDefault="00322244">
      <w:pPr>
        <w:ind w:firstLine="709"/>
        <w:rPr>
          <w:noProof/>
          <w:sz w:val="23"/>
          <w:szCs w:val="23"/>
        </w:rPr>
      </w:pPr>
    </w:p>
    <w:p w14:paraId="29F20DD5" w14:textId="77777777" w:rsidR="00322244" w:rsidRDefault="00322244" w:rsidP="00D82C33">
      <w:pPr>
        <w:pStyle w:val="3"/>
        <w:ind w:right="0" w:firstLine="709"/>
        <w:rPr>
          <w:noProof/>
          <w:sz w:val="23"/>
          <w:szCs w:val="23"/>
        </w:rPr>
      </w:pPr>
      <w:bookmarkStart w:id="483" w:name="_Toc161291809"/>
      <w:bookmarkStart w:id="484" w:name="_Toc161292099"/>
      <w:bookmarkStart w:id="485" w:name="_Toc169967201"/>
      <w:bookmarkStart w:id="486" w:name="_Toc172142443"/>
      <w:r>
        <w:rPr>
          <w:noProof/>
          <w:sz w:val="23"/>
          <w:szCs w:val="23"/>
        </w:rPr>
        <w:t>СТАНЦА V.2</w:t>
      </w:r>
      <w:r w:rsidRPr="00D82C33">
        <w:rPr>
          <w:noProof/>
          <w:sz w:val="23"/>
          <w:szCs w:val="23"/>
        </w:rPr>
        <w:t>.</w:t>
      </w:r>
      <w:bookmarkEnd w:id="483"/>
      <w:bookmarkEnd w:id="484"/>
      <w:bookmarkEnd w:id="485"/>
      <w:bookmarkEnd w:id="486"/>
    </w:p>
    <w:p w14:paraId="46097287" w14:textId="50EDFD1B" w:rsidR="00322244" w:rsidRDefault="00322244">
      <w:pPr>
        <w:pStyle w:val="ac"/>
        <w:ind w:right="0" w:firstLine="709"/>
        <w:rPr>
          <w:i/>
          <w:noProof/>
          <w:sz w:val="21"/>
          <w:szCs w:val="21"/>
        </w:rPr>
      </w:pPr>
      <w:r>
        <w:rPr>
          <w:noProof/>
          <w:sz w:val="21"/>
          <w:szCs w:val="21"/>
        </w:rPr>
        <w:t xml:space="preserve">2. ОНИ ДЕЛАЮТ ЕГО ВЕСТНИКОМ СВОЕЙ ВОЛИ </w:t>
      </w:r>
      <w:r>
        <w:rPr>
          <w:i/>
          <w:noProof/>
          <w:sz w:val="21"/>
          <w:szCs w:val="21"/>
        </w:rPr>
        <w:t>(а).</w:t>
      </w:r>
      <w:r>
        <w:rPr>
          <w:noProof/>
          <w:sz w:val="21"/>
          <w:szCs w:val="21"/>
        </w:rPr>
        <w:t xml:space="preserve"> ДЖЬЮ СТАНОВИТСЯ ФОХАТОМ; СТРЕМИТЕЛЬНЫЙ СЫН БОЖЕСТВЕННЫХ СЫНОВ, ЧЬИ СЫНЫ – ЛИПИКИ</w:t>
      </w:r>
      <w:r w:rsidR="0036186B" w:rsidRPr="0036186B">
        <w:rPr>
          <w:rStyle w:val="af7"/>
          <w:noProof/>
          <w:color w:val="002164"/>
          <w:sz w:val="21"/>
          <w:szCs w:val="21"/>
        </w:rPr>
        <w:footnoteReference w:id="180"/>
      </w:r>
      <w:r>
        <w:rPr>
          <w:noProof/>
          <w:sz w:val="21"/>
          <w:szCs w:val="21"/>
        </w:rPr>
        <w:t>, УСТРЕМЛЯЕТСЯ В ВИХРЕ СПИРАЛЬНОМ. ФОХАТ ЕСТЬ КОНЬ, А МЫСЛЬ – ВСАДНИК</w:t>
      </w:r>
      <w:r w:rsidR="0036186B" w:rsidRPr="0036186B">
        <w:rPr>
          <w:rStyle w:val="af7"/>
          <w:noProof/>
          <w:color w:val="002164"/>
          <w:sz w:val="21"/>
          <w:szCs w:val="21"/>
        </w:rPr>
        <w:footnoteReference w:id="181"/>
      </w:r>
      <w:r>
        <w:rPr>
          <w:noProof/>
          <w:sz w:val="21"/>
          <w:szCs w:val="21"/>
        </w:rPr>
        <w:t>. ПОДОБНО МОЛНИИ ПРОНИЗЫВАЕТ ОН ТУЧИ ОГНЕВЫЕ (</w:t>
      </w:r>
      <w:r>
        <w:t xml:space="preserve">космические туманы </w:t>
      </w:r>
      <w:r w:rsidR="0036186B" w:rsidRPr="0036186B">
        <w:rPr>
          <w:color w:val="002164"/>
          <w:vertAlign w:val="superscript"/>
        </w:rPr>
        <w:t>[нарождающихся миров]</w:t>
      </w:r>
      <w:r>
        <w:rPr>
          <w:noProof/>
          <w:sz w:val="21"/>
          <w:szCs w:val="21"/>
        </w:rPr>
        <w:t xml:space="preserve">) </w:t>
      </w:r>
      <w:r>
        <w:rPr>
          <w:i/>
          <w:noProof/>
          <w:sz w:val="21"/>
          <w:szCs w:val="21"/>
        </w:rPr>
        <w:t>(b).</w:t>
      </w:r>
      <w:r>
        <w:rPr>
          <w:noProof/>
          <w:sz w:val="21"/>
          <w:szCs w:val="21"/>
        </w:rPr>
        <w:t xml:space="preserve"> ДЕЛАЕТ ТРИ, ПЯТЬ И СЕМЬ ПРОДВИЖЕНИЙ ЧЕРЕЗ СЕМЬ ОБЛАСТЕЙ ВВЕРХУ И СЕМЬ ВНИЗУ (</w:t>
      </w:r>
      <w:r>
        <w:t>Мир в образовании</w:t>
      </w:r>
      <w:r>
        <w:rPr>
          <w:noProof/>
          <w:sz w:val="21"/>
          <w:szCs w:val="21"/>
        </w:rPr>
        <w:t>). ОН ВОЗ</w:t>
      </w:r>
      <w:bookmarkStart w:id="487" w:name="стр156"/>
      <w:bookmarkEnd w:id="487"/>
      <w:r>
        <w:rPr>
          <w:noProof/>
          <w:sz w:val="21"/>
          <w:szCs w:val="21"/>
        </w:rPr>
        <w:t xml:space="preserve">ВЫШАЕТ ГЛАС СВОЙ </w:t>
      </w:r>
      <w:r>
        <w:rPr>
          <w:i/>
          <w:noProof/>
          <w:sz w:val="21"/>
          <w:szCs w:val="21"/>
        </w:rPr>
        <w:t xml:space="preserve">(с) </w:t>
      </w:r>
      <w:r>
        <w:rPr>
          <w:noProof/>
          <w:sz w:val="21"/>
          <w:szCs w:val="21"/>
        </w:rPr>
        <w:t>И СОЗЫВАЕТ БЕСЧИСЛЕННЫЕ ИСКРЫ (</w:t>
      </w:r>
      <w:r>
        <w:rPr>
          <w:sz w:val="21"/>
          <w:szCs w:val="21"/>
        </w:rPr>
        <w:t>Атомы</w:t>
      </w:r>
      <w:r>
        <w:rPr>
          <w:noProof/>
          <w:sz w:val="21"/>
          <w:szCs w:val="21"/>
        </w:rPr>
        <w:t>), СОЕДИНЯЯ ИХ ВМЕСТЕ</w:t>
      </w:r>
      <w:r>
        <w:rPr>
          <w:i/>
          <w:noProof/>
          <w:sz w:val="21"/>
          <w:szCs w:val="21"/>
        </w:rPr>
        <w:t>.</w:t>
      </w:r>
    </w:p>
    <w:p w14:paraId="737B9030" w14:textId="77777777" w:rsidR="00322244" w:rsidRDefault="00322244">
      <w:pPr>
        <w:ind w:firstLine="709"/>
        <w:rPr>
          <w:noProof/>
          <w:sz w:val="23"/>
          <w:szCs w:val="23"/>
        </w:rPr>
      </w:pPr>
      <w:r>
        <w:rPr>
          <w:i/>
          <w:noProof/>
          <w:sz w:val="23"/>
          <w:szCs w:val="23"/>
        </w:rPr>
        <w:t>а)</w:t>
      </w:r>
      <w:r>
        <w:rPr>
          <w:noProof/>
          <w:sz w:val="23"/>
          <w:szCs w:val="23"/>
        </w:rPr>
        <w:t xml:space="preserve"> Это указывает на «Семь Изначальных», пользующихся как колесницей (Вахана или проявленной сущностью, становящейся Символом Мощи, направляющей её) Фохатом, называемым по этой причине «Вестником Их Воли» – «Огненным Вихрем».</w:t>
      </w:r>
    </w:p>
    <w:p w14:paraId="665777E6" w14:textId="77777777" w:rsidR="00322244" w:rsidRDefault="00322244">
      <w:pPr>
        <w:ind w:firstLine="709"/>
        <w:rPr>
          <w:noProof/>
          <w:sz w:val="23"/>
          <w:szCs w:val="23"/>
        </w:rPr>
      </w:pPr>
      <w:r>
        <w:rPr>
          <w:i/>
          <w:noProof/>
          <w:sz w:val="23"/>
          <w:szCs w:val="23"/>
        </w:rPr>
        <w:t>b)</w:t>
      </w:r>
      <w:r>
        <w:rPr>
          <w:noProof/>
          <w:sz w:val="23"/>
          <w:szCs w:val="23"/>
        </w:rPr>
        <w:t xml:space="preserve"> «Джью становится Фохатом» – само выражение указывает на это. Джью есть единое Истинное (Магическое) Знание или Оккультная Мудрость, которая, соприкасаясь и действуя вечными истинами и первоначальными причинами, становится почти всемогущей, когда она применена в правильном направлении. Её антитезою является Джью-ма, имеющая дело только с иллюзиями и ложными видимостями. В данном случае Джью является выражением коллективной Мудрости Дхиани-Будд.</w:t>
      </w:r>
    </w:p>
    <w:p w14:paraId="449F9323" w14:textId="77777777" w:rsidR="00322244" w:rsidRDefault="00322244">
      <w:pPr>
        <w:ind w:firstLine="709"/>
        <w:rPr>
          <w:noProof/>
          <w:sz w:val="23"/>
          <w:szCs w:val="23"/>
        </w:rPr>
      </w:pPr>
      <w:bookmarkStart w:id="488" w:name="стр157"/>
      <w:bookmarkEnd w:id="488"/>
      <w:r>
        <w:rPr>
          <w:i/>
          <w:noProof/>
          <w:sz w:val="23"/>
          <w:szCs w:val="23"/>
        </w:rPr>
        <w:t>с)</w:t>
      </w:r>
      <w:r>
        <w:rPr>
          <w:noProof/>
          <w:sz w:val="23"/>
          <w:szCs w:val="23"/>
        </w:rPr>
        <w:t xml:space="preserve"> Фохат, будучи одним из самых, если не самым важным фактором в Эзотерической Космогонии, должен быть тщательно описан. Как в древнейшей, греческой космогонии, сильно отличающейся от позднейшей мифологии, Эрос является третьим лицом в Первоначальной Троице: Хаос, Геа, Эрос, – так и Фохат – это одна вещь в ещё непроявленной Вселенной, и другая – в феноменальном и Космическом Мире. В последнем он является той оккультной, электрической, жизненной мощью, которая Волею Творца-Логоса объединяет и собирает все формы, давая им первый импульс, который со временем становится законом. Но в Непроявленной Вселенной Фохат не есть это, так же как и Эрос, не есть позднейший, блистающий, крылатый Купидон или Любовь. Фохат ещё не имеет касания к Космосу, ибо Космос ещё не рожден, и Боги ещё спят в Лоне «Отца-Матери». Он есть [для нас на этой стадии] абстрактное, философское представление. Он ещё ничего не создаёт сам по себе; он просто потенциальная творческая Мощь, посредством которой Нумен всех будущих феноменов разделяется, так сказать, чтобы вновь объединиться в мистическом, сверхчувственном действии и устремить творческий Луч. Когда «Божественный Сын» выявляется, Фохат становится устремляющей силою; активною Мощью, которая вынуждает Единое стать Двумя и Тремя на космическом плане проявления. Троичный Единый дифференцируется во «Множества», и тогда Фохат превращается в ту силу, которая привлекает основные атомы и заставляет их соби</w:t>
      </w:r>
      <w:bookmarkStart w:id="489" w:name="стр158"/>
      <w:bookmarkEnd w:id="489"/>
      <w:r>
        <w:rPr>
          <w:noProof/>
          <w:sz w:val="23"/>
          <w:szCs w:val="23"/>
        </w:rPr>
        <w:t>раться и сочетаться.</w:t>
      </w:r>
    </w:p>
    <w:p w14:paraId="38DC84BA" w14:textId="77777777" w:rsidR="00322244" w:rsidRDefault="00322244">
      <w:pPr>
        <w:ind w:firstLine="709"/>
        <w:rPr>
          <w:noProof/>
          <w:sz w:val="23"/>
          <w:szCs w:val="23"/>
        </w:rPr>
      </w:pPr>
      <w:r>
        <w:rPr>
          <w:noProof/>
          <w:sz w:val="23"/>
          <w:szCs w:val="23"/>
        </w:rPr>
        <w:t>Фохат тесно связан с «Единою Жизнью». От Единого Неведомого, Беспредельной Совокупности исходит Единый Проявленный или периодическое Манвантарное Божество; и это есть Мировой Разум, который, будучи отделен от своего Источника, является Демиургом или Творящим Логосом западных каббалистов, и также Четверо-Ликим Брамою индусской религии. Рассматриваемый в своей совокупности в Эзотерической Доктрине с точки зрения проявленной Божественной Мысли, он является Воинством Высочайших Творцов – Дхиан-Коганов. Одновременно с эволюцией Всемирного Разума, Сокрытая Мудрость Ади-Будды – Единого Высочайшего и Вечного – проявляется как Авалокитешвара (или Проявленный Ишвара), который и есть Озирис египтян, Ахура-Мазда Зороастра, Небесный Человек герметической философии, Логос платоников и Атман ведантистов. При воздействии Проявленной Мудрости или Махата – представляемой этими бесчисленными центрами духовной энергии в Космосе – Отражение Всемирного Разума, который есть Космическое Представление (мысле-основа) и Разумная Сила, сопровождающая подобное Представление, становится объективно Фохатом буддийского эзотерического философа. Фохат, проходящий через все семь принципов Акаши, действует, как сказано выше, на проявленную Субстанцию или Единый Элемент и, дифференцируя его на различные центры энергии, пускает в ход закон Космической Эволюции, который в повиновении Представлению Всемирного Разума, вызывает к жизни все разнообразные состояния бытия в проявленной Солнечной системе.</w:t>
      </w:r>
    </w:p>
    <w:p w14:paraId="7EDC9355" w14:textId="77777777" w:rsidR="00322244" w:rsidRDefault="00322244">
      <w:pPr>
        <w:ind w:firstLine="709"/>
        <w:rPr>
          <w:noProof/>
          <w:sz w:val="23"/>
          <w:szCs w:val="23"/>
        </w:rPr>
      </w:pPr>
      <w:r>
        <w:rPr>
          <w:noProof/>
          <w:sz w:val="23"/>
          <w:szCs w:val="23"/>
        </w:rPr>
        <w:t xml:space="preserve">[Наша] Солнечная система, вызванная к жизни этими посредничествами, состоит из Семи Принципов, как и всё остальное в пределах этих центров. Таково Учение Транс-Гималайского Эзотеризма. </w:t>
      </w:r>
      <w:bookmarkStart w:id="490" w:name="стр159"/>
      <w:bookmarkEnd w:id="490"/>
      <w:r>
        <w:rPr>
          <w:noProof/>
          <w:sz w:val="23"/>
          <w:szCs w:val="23"/>
        </w:rPr>
        <w:t>Тем не менее, каждая философия имеет свои методы разделения этих принципов.</w:t>
      </w:r>
    </w:p>
    <w:p w14:paraId="6F0D13D2" w14:textId="75DF7CF9" w:rsidR="00322244" w:rsidRDefault="00322244">
      <w:pPr>
        <w:ind w:firstLine="709"/>
        <w:rPr>
          <w:noProof/>
          <w:sz w:val="23"/>
          <w:szCs w:val="23"/>
        </w:rPr>
      </w:pPr>
      <w:r>
        <w:rPr>
          <w:noProof/>
          <w:sz w:val="23"/>
          <w:szCs w:val="23"/>
        </w:rPr>
        <w:t xml:space="preserve">Итак, Фохат есть олицетворенная электрическая, жизненная сила, трансцендентальное объединяющее единство всех космических энергий, как на невидимом, так и на проявленных планах, действие которой уподобляется – в необъятном масштабе – действию живой Силы, созданной Волею, в тех феноменах, где кажущееся субъективным воздействует на кажущееся объективным и устремляет его к действию. Фохат не только живой Символ и Вместитель этой Силы, но рассматривается оккультистами как Сущность, ибо Силы, на которые он воздействует, являются космическими, человеческими и земными, и соответственно оказывают своё влияние на всех этих планах. На земном плане его влияние ощущается в магнитной и активной силе, порожденной сильною волею магнетизера. На космическом он присущ созидательной силе, которая при формировании вещей – от планетной системы до светляка и полевой маргаритки – выполняет план, хранящийся в Разуме Природы или в Божественной Мысли для развития и роста каждой особой вещи. Метафизически он есть объективированная Мысль Богов, «Слово, ставшее плотью» на низшей ступени, и посланник космического и человеческого Представления; активная, действенная сила в жизни Вселенной. В своём втором аспекте Фохат есть Солнечная Энергия, электрический, жизненный флюид и охраняющий Четвёртый Принцип, Животная Душа Природы, так сказать, или – Электричество. В Индии он связан с Вишну и Сурьей. Имя Вишну происходит от корня </w:t>
      </w:r>
      <w:r>
        <w:rPr>
          <w:i/>
          <w:noProof/>
          <w:sz w:val="23"/>
          <w:szCs w:val="23"/>
        </w:rPr>
        <w:t>vish</w:t>
      </w:r>
      <w:r>
        <w:rPr>
          <w:noProof/>
          <w:sz w:val="23"/>
          <w:szCs w:val="23"/>
        </w:rPr>
        <w:t xml:space="preserve"> – «всепроникать», и Фохат также называется «Всепроникающим» и Формовщиком, потому что он формирует атомы из сырого материала</w:t>
      </w:r>
      <w:r w:rsidR="0036186B" w:rsidRPr="0036186B">
        <w:rPr>
          <w:rStyle w:val="af7"/>
          <w:noProof/>
          <w:color w:val="002164"/>
          <w:sz w:val="23"/>
          <w:szCs w:val="23"/>
        </w:rPr>
        <w:footnoteReference w:id="182"/>
      </w:r>
      <w:r>
        <w:rPr>
          <w:noProof/>
          <w:sz w:val="23"/>
          <w:szCs w:val="23"/>
        </w:rPr>
        <w:t xml:space="preserve">. В священных текстах </w:t>
      </w:r>
      <w:r>
        <w:rPr>
          <w:i/>
          <w:noProof/>
          <w:sz w:val="23"/>
          <w:szCs w:val="23"/>
        </w:rPr>
        <w:t>Риг-Веды</w:t>
      </w:r>
      <w:r>
        <w:rPr>
          <w:noProof/>
          <w:sz w:val="23"/>
          <w:szCs w:val="23"/>
        </w:rPr>
        <w:t xml:space="preserve"> Вишну также есть «проявление Солнечной Энергии» и описан, как пробегающий тремя продвижениями через семь областей Мира.</w:t>
      </w:r>
    </w:p>
    <w:p w14:paraId="63BE4783" w14:textId="77777777" w:rsidR="00322244" w:rsidRDefault="00322244">
      <w:pPr>
        <w:ind w:left="113" w:firstLine="709"/>
        <w:jc w:val="center"/>
        <w:rPr>
          <w:noProof/>
          <w:sz w:val="23"/>
          <w:szCs w:val="23"/>
        </w:rPr>
      </w:pPr>
      <w:bookmarkStart w:id="491" w:name="стр161"/>
      <w:bookmarkStart w:id="492" w:name="стр163"/>
      <w:bookmarkStart w:id="493" w:name="стр165"/>
      <w:bookmarkEnd w:id="491"/>
      <w:bookmarkEnd w:id="492"/>
      <w:bookmarkEnd w:id="493"/>
      <w:r>
        <w:rPr>
          <w:noProof/>
          <w:sz w:val="27"/>
          <w:szCs w:val="27"/>
        </w:rPr>
        <w:t>_____</w:t>
      </w:r>
    </w:p>
    <w:p w14:paraId="15CA5FE8" w14:textId="77777777" w:rsidR="00322244" w:rsidRDefault="00322244">
      <w:pPr>
        <w:ind w:firstLine="709"/>
        <w:rPr>
          <w:noProof/>
          <w:sz w:val="23"/>
          <w:szCs w:val="23"/>
        </w:rPr>
      </w:pPr>
    </w:p>
    <w:p w14:paraId="0FCE0FAA" w14:textId="77777777" w:rsidR="00322244" w:rsidRDefault="00322244" w:rsidP="00D82C33">
      <w:pPr>
        <w:pStyle w:val="3"/>
        <w:ind w:right="0" w:firstLine="709"/>
        <w:rPr>
          <w:noProof/>
          <w:sz w:val="23"/>
          <w:szCs w:val="23"/>
        </w:rPr>
      </w:pPr>
      <w:bookmarkStart w:id="494" w:name="_Toc161291810"/>
      <w:bookmarkStart w:id="495" w:name="_Toc161292100"/>
      <w:bookmarkStart w:id="496" w:name="_Toc169967202"/>
      <w:bookmarkStart w:id="497" w:name="_Toc172142444"/>
      <w:r>
        <w:rPr>
          <w:noProof/>
          <w:sz w:val="23"/>
          <w:szCs w:val="23"/>
        </w:rPr>
        <w:t>СТАНЦА V.3</w:t>
      </w:r>
      <w:r w:rsidRPr="00D82C33">
        <w:rPr>
          <w:noProof/>
          <w:sz w:val="23"/>
          <w:szCs w:val="23"/>
        </w:rPr>
        <w:t>.</w:t>
      </w:r>
      <w:bookmarkEnd w:id="494"/>
      <w:bookmarkEnd w:id="495"/>
      <w:bookmarkEnd w:id="496"/>
      <w:bookmarkEnd w:id="497"/>
    </w:p>
    <w:p w14:paraId="6F3BB210" w14:textId="77777777" w:rsidR="00322244" w:rsidRDefault="00322244">
      <w:pPr>
        <w:pStyle w:val="ac"/>
        <w:ind w:right="0" w:firstLine="709"/>
        <w:rPr>
          <w:noProof/>
          <w:sz w:val="21"/>
          <w:szCs w:val="21"/>
        </w:rPr>
      </w:pPr>
      <w:r>
        <w:rPr>
          <w:noProof/>
          <w:sz w:val="21"/>
          <w:szCs w:val="21"/>
        </w:rPr>
        <w:t>3. ОН ИХ НАПРАВЛЯЮЩИЙ ДУХ И ВОДИТЕЛЬ. НАЧИНАЯ РАБОТУ, ОН ОТДЕЛЯЕТ ИСКРЫ НИЗШЕГО ЦАРСТВА (</w:t>
      </w:r>
      <w:r>
        <w:t>Минеральные Атомы</w:t>
      </w:r>
      <w:r>
        <w:rPr>
          <w:noProof/>
          <w:sz w:val="21"/>
          <w:szCs w:val="21"/>
        </w:rPr>
        <w:t>), В РАДОСТИ НОСЯЩИЕСЯ И ТРЕПЕЩУЩИЕ В СВОИХ СВЕТОЗАРНЫХ ОБИТАЛИЩАХ (</w:t>
      </w:r>
      <w:r>
        <w:t>Газообразные Облака</w:t>
      </w:r>
      <w:r>
        <w:rPr>
          <w:noProof/>
          <w:sz w:val="21"/>
          <w:szCs w:val="21"/>
        </w:rPr>
        <w:t>); И ОБРАЗУЕТ ИЗ НИХ ЗАЧАТКИ КОЛЕС. ОН ПОМЕЩАЕТ ИХ В ШЕСТИ НАПРАВЛЕНИЯХ ПРОСТРАНСТВА И ОДНО ПОСРЕДИ – КОЛЕСО СРЕДИННОЕ.</w:t>
      </w:r>
    </w:p>
    <w:p w14:paraId="602B10B0" w14:textId="447E47FE" w:rsidR="00322244" w:rsidRDefault="00322244">
      <w:pPr>
        <w:ind w:firstLine="709"/>
        <w:rPr>
          <w:noProof/>
          <w:sz w:val="23"/>
          <w:szCs w:val="23"/>
        </w:rPr>
      </w:pPr>
      <w:r>
        <w:rPr>
          <w:noProof/>
          <w:sz w:val="23"/>
          <w:szCs w:val="23"/>
        </w:rPr>
        <w:t xml:space="preserve">«Колёса», как уже объяснено, являются центрами силы, вокруг которых космическая материя нарастает и, проходя через все шесть стадий затвердевания, становится сфероидальной и заканчивает, преображаясь в Глобусы </w:t>
      </w:r>
      <w:r w:rsidR="0036186B" w:rsidRPr="0036186B">
        <w:rPr>
          <w:rStyle w:val="af7"/>
          <w:noProof/>
          <w:color w:val="002164"/>
          <w:sz w:val="23"/>
          <w:szCs w:val="23"/>
        </w:rPr>
        <w:footnoteReference w:id="183"/>
      </w:r>
      <w:r>
        <w:rPr>
          <w:noProof/>
          <w:sz w:val="23"/>
          <w:szCs w:val="23"/>
        </w:rPr>
        <w:t xml:space="preserve"> или сферы </w:t>
      </w:r>
      <w:r w:rsidR="0036186B" w:rsidRPr="0036186B">
        <w:rPr>
          <w:rStyle w:val="af7"/>
          <w:noProof/>
          <w:color w:val="002164"/>
          <w:sz w:val="23"/>
          <w:szCs w:val="23"/>
        </w:rPr>
        <w:footnoteReference w:id="184"/>
      </w:r>
      <w:r>
        <w:rPr>
          <w:noProof/>
          <w:sz w:val="23"/>
          <w:szCs w:val="23"/>
        </w:rPr>
        <w:t>. Одна из основных Эзотерических догм гласит, что во время Кальп (или Эонов) Жизни, Движение, которое в периоды Покоя «</w:t>
      </w:r>
      <w:r>
        <w:rPr>
          <w:i/>
          <w:noProof/>
          <w:sz w:val="23"/>
          <w:szCs w:val="23"/>
        </w:rPr>
        <w:t>пульсирует и трепещет в каждом дремлющем атоме</w:t>
      </w:r>
      <w:r>
        <w:rPr>
          <w:noProof/>
          <w:sz w:val="23"/>
          <w:szCs w:val="23"/>
        </w:rPr>
        <w:t xml:space="preserve">», являет возрастающую тенденцию к вращательному движению с первого пробуждения Космоса к «Новому Дню [Брамы]». «Божество становится Вихрем». Могут спросить, как не преминула это сделать и пишущая эти строки: </w:t>
      </w:r>
      <w:bookmarkStart w:id="498" w:name="стр166"/>
      <w:bookmarkEnd w:id="498"/>
      <w:r>
        <w:rPr>
          <w:noProof/>
          <w:sz w:val="23"/>
          <w:szCs w:val="23"/>
        </w:rPr>
        <w:t>кто же может засвидетельствовать разницу в этом движении, раз вся Природа [в это время] возвращается к её первичной сущности и никто не может быть свидетелем этого – ни даже Дхиан-Коганы, ибо все они пребывают в Нирване? Ответ на это: всё в Природе должно быть судимо по аналогии. Хотя высочайшие Божества (Архангелы или Дхиани-Будды) не в состоянии проникнуть в тайны, лежащие слишком далеко за пределами нашей Планетной системы и видимого Космоса, всё же в древние времена были великие ясновидцы и пророки, которые имели возможность ретроспективно проникнуть в тайну Дыхания и Движения, когда системы миров покоились и были погружены в свой периодический сон.</w:t>
      </w:r>
    </w:p>
    <w:p w14:paraId="6F2C19F5" w14:textId="62732C67" w:rsidR="00322244" w:rsidRDefault="00322244">
      <w:pPr>
        <w:ind w:firstLine="709"/>
        <w:rPr>
          <w:noProof/>
          <w:sz w:val="23"/>
          <w:szCs w:val="23"/>
        </w:rPr>
      </w:pPr>
      <w:r>
        <w:rPr>
          <w:noProof/>
          <w:sz w:val="23"/>
          <w:szCs w:val="23"/>
        </w:rPr>
        <w:t xml:space="preserve">Колеса также называются </w:t>
      </w:r>
      <w:r>
        <w:rPr>
          <w:i/>
          <w:noProof/>
          <w:sz w:val="23"/>
          <w:szCs w:val="23"/>
        </w:rPr>
        <w:t>Rotae</w:t>
      </w:r>
      <w:r>
        <w:rPr>
          <w:noProof/>
          <w:sz w:val="23"/>
          <w:szCs w:val="23"/>
        </w:rPr>
        <w:t xml:space="preserve"> – вращающиеся колеса небесных тел, принимающие участие в мировом творчестве, – когда смысл относится к оживотворяющему принципу звезд и планет; ибо в </w:t>
      </w:r>
      <w:r>
        <w:rPr>
          <w:i/>
          <w:noProof/>
          <w:sz w:val="23"/>
          <w:szCs w:val="23"/>
        </w:rPr>
        <w:t>Каббале</w:t>
      </w:r>
      <w:r>
        <w:rPr>
          <w:noProof/>
          <w:sz w:val="23"/>
          <w:szCs w:val="23"/>
        </w:rPr>
        <w:t xml:space="preserve"> они представлены как Офанимы, Ангелы Сфер и Звезд, вдохновляющими Душами которых они являются </w:t>
      </w:r>
      <w:r w:rsidR="0036186B" w:rsidRPr="0036186B">
        <w:rPr>
          <w:rStyle w:val="af7"/>
          <w:noProof/>
          <w:color w:val="002164"/>
          <w:sz w:val="23"/>
          <w:szCs w:val="23"/>
        </w:rPr>
        <w:footnoteReference w:id="185"/>
      </w:r>
      <w:r>
        <w:rPr>
          <w:noProof/>
          <w:sz w:val="23"/>
          <w:szCs w:val="23"/>
        </w:rPr>
        <w:t>.</w:t>
      </w:r>
    </w:p>
    <w:p w14:paraId="09ECCD09" w14:textId="77777777" w:rsidR="00322244" w:rsidRDefault="00322244">
      <w:pPr>
        <w:ind w:firstLine="709"/>
        <w:rPr>
          <w:noProof/>
          <w:sz w:val="23"/>
          <w:szCs w:val="23"/>
        </w:rPr>
      </w:pPr>
      <w:r>
        <w:rPr>
          <w:noProof/>
          <w:sz w:val="23"/>
          <w:szCs w:val="23"/>
        </w:rPr>
        <w:t xml:space="preserve">Этот закон спирального движения в первичной материи есть наидревнейшее представление греческой Философии, первые исторические мудрецы которой почти все были Посвященными в Мистерии. Греки восприняли это от египтян, а последние от халдеев, которые были учениками браминов Эзотерической Школы. Левкипп и Демокрит из Абдеры – ученик Магов – учили, что это вращательное движение атомов и сфер существовало от Вечности. </w:t>
      </w:r>
    </w:p>
    <w:p w14:paraId="5C827DA7" w14:textId="04DEAC66" w:rsidR="00322244" w:rsidRDefault="00322244">
      <w:pPr>
        <w:ind w:firstLine="709"/>
        <w:rPr>
          <w:noProof/>
          <w:sz w:val="23"/>
          <w:szCs w:val="23"/>
        </w:rPr>
      </w:pPr>
      <w:r>
        <w:rPr>
          <w:noProof/>
          <w:sz w:val="23"/>
          <w:szCs w:val="23"/>
        </w:rPr>
        <w:t xml:space="preserve"> </w:t>
      </w:r>
      <w:bookmarkStart w:id="499" w:name="стр168"/>
      <w:bookmarkEnd w:id="499"/>
      <w:r>
        <w:rPr>
          <w:noProof/>
          <w:sz w:val="23"/>
          <w:szCs w:val="23"/>
        </w:rPr>
        <w:t xml:space="preserve">«Шесть Направлений Пространства» означают здесь «Двойной Треугольник» </w:t>
      </w:r>
      <w:r w:rsidR="0036186B" w:rsidRPr="0036186B">
        <w:rPr>
          <w:rStyle w:val="af7"/>
          <w:noProof/>
          <w:color w:val="002164"/>
          <w:sz w:val="23"/>
          <w:szCs w:val="23"/>
        </w:rPr>
        <w:footnoteReference w:id="186"/>
      </w:r>
      <w:r>
        <w:rPr>
          <w:noProof/>
          <w:sz w:val="23"/>
          <w:szCs w:val="23"/>
        </w:rPr>
        <w:t>, соединение и слияние чистого Духа и Материи, Арупа и Рупа, символами которых являются Треугольники. Этот двойной Треугольник есть знак Вишну; это есть Соломонова Печать и Шри-Антара браминов.</w:t>
      </w:r>
    </w:p>
    <w:p w14:paraId="151B5007" w14:textId="77777777" w:rsidR="00322244" w:rsidRDefault="00322244">
      <w:pPr>
        <w:ind w:firstLine="709"/>
        <w:rPr>
          <w:noProof/>
          <w:sz w:val="23"/>
          <w:szCs w:val="23"/>
        </w:rPr>
      </w:pPr>
    </w:p>
    <w:p w14:paraId="53D9E6A5" w14:textId="77777777" w:rsidR="00322244" w:rsidRDefault="00322244">
      <w:pPr>
        <w:pStyle w:val="1"/>
        <w:jc w:val="center"/>
        <w:rPr>
          <w:b w:val="0"/>
          <w:smallCaps/>
          <w:noProof/>
          <w:sz w:val="23"/>
          <w:szCs w:val="23"/>
        </w:rPr>
      </w:pPr>
      <w:bookmarkStart w:id="500" w:name="_Toc161291811"/>
      <w:bookmarkStart w:id="501" w:name="_Toc161292101"/>
      <w:bookmarkStart w:id="502" w:name="_Toc165309808"/>
      <w:bookmarkStart w:id="503" w:name="_Toc165309938"/>
      <w:bookmarkStart w:id="504" w:name="_Toc165310053"/>
      <w:bookmarkStart w:id="505" w:name="_Toc165310168"/>
      <w:bookmarkStart w:id="506" w:name="_Toc166476934"/>
      <w:bookmarkStart w:id="507" w:name="_Toc169967203"/>
      <w:bookmarkStart w:id="508" w:name="_Toc172142445"/>
      <w:r>
        <w:rPr>
          <w:b w:val="0"/>
          <w:smallCaps/>
          <w:noProof/>
          <w:sz w:val="23"/>
          <w:szCs w:val="23"/>
        </w:rPr>
        <w:t>Письма Махатм о печати Соломона</w:t>
      </w:r>
      <w:bookmarkEnd w:id="500"/>
      <w:bookmarkEnd w:id="501"/>
      <w:bookmarkEnd w:id="502"/>
      <w:bookmarkEnd w:id="503"/>
      <w:bookmarkEnd w:id="504"/>
      <w:bookmarkEnd w:id="505"/>
      <w:bookmarkEnd w:id="506"/>
      <w:bookmarkEnd w:id="507"/>
      <w:bookmarkEnd w:id="508"/>
    </w:p>
    <w:p w14:paraId="69723A6E" w14:textId="77777777" w:rsidR="00322244" w:rsidRDefault="00322244">
      <w:pPr>
        <w:ind w:firstLine="709"/>
        <w:rPr>
          <w:noProof/>
          <w:sz w:val="23"/>
          <w:szCs w:val="23"/>
        </w:rPr>
      </w:pPr>
    </w:p>
    <w:p w14:paraId="5E387CC7" w14:textId="77777777" w:rsidR="00322244" w:rsidRDefault="00322244">
      <w:pPr>
        <w:ind w:firstLine="720"/>
        <w:rPr>
          <w:noProof/>
          <w:sz w:val="23"/>
          <w:szCs w:val="23"/>
        </w:rPr>
      </w:pPr>
      <w:r>
        <w:rPr>
          <w:noProof/>
          <w:sz w:val="23"/>
          <w:szCs w:val="23"/>
        </w:rPr>
        <w:t xml:space="preserve">Знает ли ваше Т[еософское] О[бщество] о значении белого и черного треугольников, переплетенных между собою, в печати Основного [Теософского] Общества, принятой также и им? Должен ли я пояснить? Этот сдвоенный треугольник, рассматриваемый еврейскими каббалистами как печать Соломона, есть, как известно многим из вас, </w:t>
      </w:r>
      <w:r>
        <w:rPr>
          <w:i/>
          <w:noProof/>
          <w:sz w:val="23"/>
          <w:szCs w:val="23"/>
        </w:rPr>
        <w:t>Шри-антара</w:t>
      </w:r>
      <w:r>
        <w:rPr>
          <w:noProof/>
          <w:sz w:val="23"/>
          <w:szCs w:val="23"/>
        </w:rPr>
        <w:t xml:space="preserve"> архаического арийского Храма, «тайна Тайн», герметический синтез всей оккультной доктрины. Два переплетающихся треугольника являются </w:t>
      </w:r>
      <w:r>
        <w:rPr>
          <w:i/>
          <w:noProof/>
          <w:sz w:val="23"/>
          <w:szCs w:val="23"/>
        </w:rPr>
        <w:t>Buddhangums</w:t>
      </w:r>
      <w:r>
        <w:rPr>
          <w:noProof/>
          <w:sz w:val="23"/>
          <w:szCs w:val="23"/>
        </w:rPr>
        <w:t xml:space="preserve"> Творения. Они содержат «квадратуру круга», «философский камень», великие проблемы Жизни и Смерти и – Тайну Зла. Ученик, который может объяснить все аспекты этого знака, есть фактический Адепт. &lt;...&gt;</w:t>
      </w:r>
    </w:p>
    <w:p w14:paraId="3817D0EF" w14:textId="77777777" w:rsidR="00322244" w:rsidRDefault="00322244">
      <w:pPr>
        <w:ind w:firstLine="720"/>
        <w:rPr>
          <w:noProof/>
          <w:sz w:val="23"/>
          <w:szCs w:val="23"/>
        </w:rPr>
      </w:pPr>
      <w:r>
        <w:rPr>
          <w:noProof/>
          <w:sz w:val="23"/>
          <w:szCs w:val="23"/>
        </w:rPr>
        <w:t xml:space="preserve">Конечно, вы знаете, что сдвоенный треугольник есть </w:t>
      </w:r>
      <w:r>
        <w:rPr>
          <w:i/>
          <w:noProof/>
          <w:sz w:val="23"/>
          <w:szCs w:val="23"/>
        </w:rPr>
        <w:t>Саткири Чакрам</w:t>
      </w:r>
      <w:r>
        <w:rPr>
          <w:noProof/>
          <w:sz w:val="23"/>
          <w:szCs w:val="23"/>
        </w:rPr>
        <w:t xml:space="preserve"> Вишну, или шестиконечная звезда, есть совершенное семь. Во всех старинных санскритских сочинениях – в ведических и тантрических – вы находите, что число 6 упоминается чаще, чем 7, – эта последняя цифра подразумевается как центральная точка, ибо она – зародыш шести и их порождающее чрево. Таким образом, это есть:</w:t>
      </w:r>
    </w:p>
    <w:p w14:paraId="04B73738" w14:textId="77777777" w:rsidR="00322244" w:rsidRDefault="001D3D0B">
      <w:pPr>
        <w:spacing w:before="120" w:after="120"/>
        <w:ind w:firstLine="720"/>
        <w:jc w:val="center"/>
        <w:rPr>
          <w:noProof/>
          <w:sz w:val="23"/>
          <w:szCs w:val="23"/>
        </w:rPr>
      </w:pPr>
      <w:r>
        <w:rPr>
          <w:sz w:val="19"/>
          <w:szCs w:val="19"/>
        </w:rPr>
        <w:pict w14:anchorId="69C612FB">
          <v:shape id="_x0000_i1027" type="#_x0000_t75" style="width:86.45pt;height:86.45pt">
            <v:imagedata r:id="rId15" o:title=""/>
          </v:shape>
        </w:pict>
      </w:r>
    </w:p>
    <w:p w14:paraId="03CE2362" w14:textId="7B39A488" w:rsidR="00322244" w:rsidRDefault="00322244">
      <w:pPr>
        <w:autoSpaceDE w:val="0"/>
        <w:autoSpaceDN w:val="0"/>
        <w:adjustRightInd w:val="0"/>
        <w:ind w:firstLine="709"/>
        <w:rPr>
          <w:noProof/>
          <w:sz w:val="23"/>
          <w:szCs w:val="23"/>
        </w:rPr>
      </w:pPr>
      <w:r>
        <w:rPr>
          <w:noProof/>
          <w:sz w:val="23"/>
          <w:szCs w:val="23"/>
        </w:rPr>
        <w:t xml:space="preserve">Центральная точка символизирует седьмой, и окружность, </w:t>
      </w:r>
      <w:r>
        <w:rPr>
          <w:i/>
          <w:noProof/>
          <w:sz w:val="23"/>
          <w:szCs w:val="23"/>
        </w:rPr>
        <w:t>Маха-Акаша</w:t>
      </w:r>
      <w:r>
        <w:rPr>
          <w:noProof/>
          <w:sz w:val="23"/>
          <w:szCs w:val="23"/>
        </w:rPr>
        <w:t xml:space="preserve">, – беспредельное пространство – для седьмого </w:t>
      </w:r>
      <w:r>
        <w:rPr>
          <w:i/>
          <w:noProof/>
          <w:sz w:val="23"/>
          <w:szCs w:val="23"/>
        </w:rPr>
        <w:t>Вселенский</w:t>
      </w:r>
      <w:r>
        <w:rPr>
          <w:noProof/>
          <w:sz w:val="23"/>
          <w:szCs w:val="23"/>
        </w:rPr>
        <w:t xml:space="preserve"> Принцип </w:t>
      </w:r>
      <w:r w:rsidR="0036186B" w:rsidRPr="0036186B">
        <w:rPr>
          <w:rStyle w:val="af7"/>
          <w:noProof/>
          <w:color w:val="002164"/>
          <w:sz w:val="23"/>
          <w:szCs w:val="23"/>
        </w:rPr>
        <w:footnoteReference w:id="187"/>
      </w:r>
      <w:r>
        <w:rPr>
          <w:noProof/>
          <w:sz w:val="23"/>
          <w:szCs w:val="23"/>
        </w:rPr>
        <w:t xml:space="preserve">. В одном значении оба рассматриваются как </w:t>
      </w:r>
      <w:r>
        <w:rPr>
          <w:i/>
          <w:noProof/>
          <w:sz w:val="23"/>
          <w:szCs w:val="23"/>
        </w:rPr>
        <w:t>Авалокитешвара</w:t>
      </w:r>
      <w:r>
        <w:rPr>
          <w:noProof/>
          <w:sz w:val="23"/>
          <w:szCs w:val="23"/>
        </w:rPr>
        <w:t xml:space="preserve">, ибо они соответственно являются Макрокосмом и микрокосмом. В переплетенных между собой треугольниках тот, который указывает наверх, означает сокрытую Мудрость, а указывающий книзу – Мудрость </w:t>
      </w:r>
      <w:r>
        <w:rPr>
          <w:i/>
          <w:noProof/>
          <w:sz w:val="23"/>
          <w:szCs w:val="23"/>
        </w:rPr>
        <w:t>открытую</w:t>
      </w:r>
      <w:r>
        <w:rPr>
          <w:noProof/>
          <w:sz w:val="23"/>
          <w:szCs w:val="23"/>
        </w:rPr>
        <w:t xml:space="preserve"> (в феноменальном мире). Окружность выражает ограничивающее, охватывающее свойство Всего, </w:t>
      </w:r>
      <w:r>
        <w:rPr>
          <w:i/>
          <w:noProof/>
          <w:sz w:val="23"/>
          <w:szCs w:val="23"/>
        </w:rPr>
        <w:t>Универсальный</w:t>
      </w:r>
      <w:r>
        <w:rPr>
          <w:noProof/>
          <w:sz w:val="23"/>
          <w:szCs w:val="23"/>
        </w:rPr>
        <w:t xml:space="preserve"> Принцип, который от любой данной точки распространяется так, что включает в себя </w:t>
      </w:r>
      <w:r>
        <w:rPr>
          <w:i/>
          <w:noProof/>
          <w:sz w:val="23"/>
          <w:szCs w:val="23"/>
        </w:rPr>
        <w:t>Всё</w:t>
      </w:r>
      <w:r>
        <w:rPr>
          <w:noProof/>
          <w:sz w:val="23"/>
          <w:szCs w:val="23"/>
        </w:rPr>
        <w:t xml:space="preserve">, воплощая в то же время потенциал каждой деятельности в Космосе. Так как точка является центром, вокруг которого проведена окружность, – они тождественны и составляют одно, хотя, с точки зрения </w:t>
      </w:r>
      <w:r>
        <w:rPr>
          <w:i/>
          <w:noProof/>
          <w:sz w:val="23"/>
          <w:szCs w:val="23"/>
        </w:rPr>
        <w:t>Майи</w:t>
      </w:r>
      <w:r>
        <w:rPr>
          <w:noProof/>
          <w:sz w:val="23"/>
          <w:szCs w:val="23"/>
        </w:rPr>
        <w:t xml:space="preserve"> и </w:t>
      </w:r>
      <w:r>
        <w:rPr>
          <w:i/>
          <w:noProof/>
          <w:sz w:val="23"/>
          <w:szCs w:val="23"/>
        </w:rPr>
        <w:t>Авидьи</w:t>
      </w:r>
      <w:r>
        <w:rPr>
          <w:noProof/>
          <w:sz w:val="23"/>
          <w:szCs w:val="23"/>
        </w:rPr>
        <w:t xml:space="preserve"> (иллюзии и неведения), одно отделено от другого проявленным треугольником, три стороны которого представляют три </w:t>
      </w:r>
      <w:r>
        <w:rPr>
          <w:i/>
          <w:noProof/>
          <w:sz w:val="23"/>
          <w:szCs w:val="23"/>
        </w:rPr>
        <w:t>гуны</w:t>
      </w:r>
      <w:r>
        <w:rPr>
          <w:noProof/>
          <w:sz w:val="23"/>
          <w:szCs w:val="23"/>
        </w:rPr>
        <w:t xml:space="preserve"> – конечные атрибуты. В символизме центральная точка есть </w:t>
      </w:r>
      <w:r>
        <w:rPr>
          <w:i/>
          <w:noProof/>
          <w:sz w:val="23"/>
          <w:szCs w:val="23"/>
        </w:rPr>
        <w:t>Дживатма</w:t>
      </w:r>
      <w:r>
        <w:rPr>
          <w:noProof/>
          <w:sz w:val="23"/>
          <w:szCs w:val="23"/>
        </w:rPr>
        <w:t xml:space="preserve"> (седьмой принцип), следовательно – </w:t>
      </w:r>
      <w:r>
        <w:rPr>
          <w:i/>
          <w:noProof/>
          <w:sz w:val="23"/>
          <w:szCs w:val="23"/>
        </w:rPr>
        <w:t>Авалокитешвара</w:t>
      </w:r>
      <w:r>
        <w:rPr>
          <w:noProof/>
          <w:sz w:val="23"/>
          <w:szCs w:val="23"/>
        </w:rPr>
        <w:t xml:space="preserve">, </w:t>
      </w:r>
      <w:r>
        <w:rPr>
          <w:i/>
          <w:noProof/>
          <w:sz w:val="23"/>
          <w:szCs w:val="23"/>
        </w:rPr>
        <w:t>Гуань-Ши-инь</w:t>
      </w:r>
      <w:r>
        <w:rPr>
          <w:noProof/>
          <w:sz w:val="23"/>
          <w:szCs w:val="23"/>
        </w:rPr>
        <w:t xml:space="preserve"> </w:t>
      </w:r>
      <w:r w:rsidR="0036186B" w:rsidRPr="0036186B">
        <w:rPr>
          <w:rStyle w:val="af7"/>
          <w:noProof/>
          <w:color w:val="002164"/>
          <w:sz w:val="23"/>
          <w:szCs w:val="23"/>
        </w:rPr>
        <w:footnoteReference w:id="188"/>
      </w:r>
      <w:r>
        <w:rPr>
          <w:noProof/>
          <w:sz w:val="23"/>
          <w:szCs w:val="23"/>
        </w:rPr>
        <w:t xml:space="preserve">, проявленный «Глас» (или </w:t>
      </w:r>
      <w:r>
        <w:rPr>
          <w:i/>
          <w:noProof/>
          <w:sz w:val="23"/>
          <w:szCs w:val="23"/>
        </w:rPr>
        <w:t>Логос</w:t>
      </w:r>
      <w:r>
        <w:rPr>
          <w:noProof/>
          <w:sz w:val="23"/>
          <w:szCs w:val="23"/>
        </w:rPr>
        <w:t xml:space="preserve">), зародышевая точка проявленной активности; отсюда, в фразеологии христианских каббалистов – «Сын Отца и Матери», а по нашей фразеологии – «Я, проявленное в Я – </w:t>
      </w:r>
      <w:r>
        <w:rPr>
          <w:i/>
          <w:noProof/>
          <w:sz w:val="23"/>
          <w:szCs w:val="23"/>
          <w:lang w:val="en-US"/>
        </w:rPr>
        <w:t>Yih</w:t>
      </w:r>
      <w:r>
        <w:rPr>
          <w:i/>
          <w:noProof/>
          <w:sz w:val="23"/>
          <w:szCs w:val="23"/>
        </w:rPr>
        <w:t>-</w:t>
      </w:r>
      <w:r>
        <w:rPr>
          <w:i/>
          <w:noProof/>
          <w:sz w:val="23"/>
          <w:szCs w:val="23"/>
          <w:lang w:val="en-US"/>
        </w:rPr>
        <w:t>sin</w:t>
      </w:r>
      <w:r>
        <w:rPr>
          <w:noProof/>
          <w:sz w:val="23"/>
          <w:szCs w:val="23"/>
        </w:rPr>
        <w:t xml:space="preserve">», «единая форма существования», дитя </w:t>
      </w:r>
      <w:r>
        <w:rPr>
          <w:i/>
          <w:noProof/>
          <w:sz w:val="23"/>
          <w:szCs w:val="23"/>
        </w:rPr>
        <w:t>Дхармакайи</w:t>
      </w:r>
      <w:r>
        <w:rPr>
          <w:noProof/>
          <w:sz w:val="23"/>
          <w:szCs w:val="23"/>
        </w:rPr>
        <w:t xml:space="preserve"> (универсальной всепронизывающей Сущности </w:t>
      </w:r>
      <w:r w:rsidR="0036186B" w:rsidRPr="0036186B">
        <w:rPr>
          <w:rStyle w:val="af7"/>
          <w:noProof/>
          <w:color w:val="002164"/>
          <w:sz w:val="23"/>
          <w:szCs w:val="23"/>
        </w:rPr>
        <w:footnoteReference w:id="189"/>
      </w:r>
      <w:r>
        <w:rPr>
          <w:noProof/>
          <w:sz w:val="23"/>
          <w:szCs w:val="23"/>
        </w:rPr>
        <w:t xml:space="preserve">), и мужское и женское [дитя]. Парабраман, или «Ади-Буддха», действующий через эту зародышевую точку вовне в качестве действенной силы, отражается </w:t>
      </w:r>
      <w:r w:rsidR="0036186B" w:rsidRPr="0036186B">
        <w:rPr>
          <w:noProof/>
          <w:color w:val="002164"/>
          <w:sz w:val="23"/>
          <w:szCs w:val="23"/>
          <w:vertAlign w:val="superscript"/>
        </w:rPr>
        <w:t>(фокусируется)</w:t>
      </w:r>
      <w:r>
        <w:rPr>
          <w:noProof/>
          <w:sz w:val="23"/>
          <w:szCs w:val="23"/>
        </w:rPr>
        <w:t xml:space="preserve"> от окружности вовнутрь, как высочайшая, но спящая потенциальность. Двойные треугольники символизируют Великое Пассивное и Великое Активное Начало, мужское и женское, Пурушу и Пракрити. Каждый треугольник есть Троица, потому что представляет тройной аспект. Белый треугольник своими прямыми линиями символизирует </w:t>
      </w:r>
      <w:r>
        <w:rPr>
          <w:i/>
          <w:noProof/>
          <w:sz w:val="23"/>
          <w:szCs w:val="23"/>
        </w:rPr>
        <w:t>Джнана</w:t>
      </w:r>
      <w:r>
        <w:rPr>
          <w:noProof/>
          <w:sz w:val="23"/>
          <w:szCs w:val="23"/>
        </w:rPr>
        <w:t xml:space="preserve"> (Знание), </w:t>
      </w:r>
      <w:r>
        <w:rPr>
          <w:i/>
          <w:noProof/>
          <w:sz w:val="23"/>
          <w:szCs w:val="23"/>
        </w:rPr>
        <w:t>Джната</w:t>
      </w:r>
      <w:r>
        <w:rPr>
          <w:noProof/>
          <w:sz w:val="23"/>
          <w:szCs w:val="23"/>
        </w:rPr>
        <w:t xml:space="preserve"> (познающий) и </w:t>
      </w:r>
      <w:r>
        <w:rPr>
          <w:i/>
          <w:noProof/>
          <w:sz w:val="23"/>
          <w:szCs w:val="23"/>
        </w:rPr>
        <w:t>Джнаям</w:t>
      </w:r>
      <w:r>
        <w:rPr>
          <w:noProof/>
          <w:sz w:val="23"/>
          <w:szCs w:val="23"/>
        </w:rPr>
        <w:t xml:space="preserve"> (познаваемое). Черный треугольник символизирует форму, цвет и субстанцию, а также </w:t>
      </w:r>
      <w:r>
        <w:rPr>
          <w:i/>
          <w:noProof/>
          <w:sz w:val="23"/>
          <w:szCs w:val="23"/>
        </w:rPr>
        <w:t>творящую</w:t>
      </w:r>
      <w:r>
        <w:rPr>
          <w:noProof/>
          <w:sz w:val="23"/>
          <w:szCs w:val="23"/>
        </w:rPr>
        <w:t xml:space="preserve">, </w:t>
      </w:r>
      <w:r>
        <w:rPr>
          <w:i/>
          <w:noProof/>
          <w:sz w:val="23"/>
          <w:szCs w:val="23"/>
        </w:rPr>
        <w:t>сохраняющую</w:t>
      </w:r>
      <w:r>
        <w:rPr>
          <w:noProof/>
          <w:sz w:val="23"/>
          <w:szCs w:val="23"/>
        </w:rPr>
        <w:t xml:space="preserve"> и </w:t>
      </w:r>
      <w:r>
        <w:rPr>
          <w:i/>
          <w:noProof/>
          <w:sz w:val="23"/>
          <w:szCs w:val="23"/>
        </w:rPr>
        <w:t>разрушающую</w:t>
      </w:r>
      <w:r>
        <w:rPr>
          <w:noProof/>
          <w:sz w:val="23"/>
          <w:szCs w:val="23"/>
        </w:rPr>
        <w:t xml:space="preserve"> силы во взаимоотношении, и т.д.</w:t>
      </w:r>
    </w:p>
    <w:p w14:paraId="16301762" w14:textId="77777777" w:rsidR="00322244" w:rsidRDefault="00322244">
      <w:pPr>
        <w:ind w:firstLine="720"/>
        <w:rPr>
          <w:noProof/>
          <w:sz w:val="23"/>
          <w:szCs w:val="23"/>
        </w:rPr>
      </w:pPr>
      <w:r>
        <w:rPr>
          <w:noProof/>
          <w:sz w:val="23"/>
          <w:szCs w:val="23"/>
        </w:rPr>
        <w:t>&lt;...&gt;</w:t>
      </w:r>
    </w:p>
    <w:p w14:paraId="4DFDC798" w14:textId="181E6BCA" w:rsidR="00322244" w:rsidRDefault="00322244">
      <w:pPr>
        <w:ind w:firstLine="720"/>
        <w:rPr>
          <w:noProof/>
          <w:sz w:val="23"/>
          <w:szCs w:val="23"/>
        </w:rPr>
      </w:pPr>
      <w:r>
        <w:rPr>
          <w:noProof/>
          <w:sz w:val="23"/>
          <w:szCs w:val="23"/>
        </w:rPr>
        <w:t xml:space="preserve">Каким образом, вы думаете, «Сочинители Пути Совершенства» [правильно] узнали, что Адонай был Сын, а не Отец, или что третье лицо христианской Троицы (Святой Дух) – женское? &lt;...&gt; Знает ли эта леди, которая упорствует в употреблении вводящего в заблуждение термина «Бог» в своих сочинениях, не давая этому слову объяснения, как близко она подошла к нашему Учению, когда она говорит: «Имея Отцом Дух, </w:t>
      </w:r>
      <w:r>
        <w:rPr>
          <w:i/>
          <w:noProof/>
          <w:sz w:val="23"/>
          <w:szCs w:val="23"/>
        </w:rPr>
        <w:t>который есть Жизнь</w:t>
      </w:r>
      <w:r>
        <w:rPr>
          <w:noProof/>
          <w:sz w:val="23"/>
          <w:szCs w:val="23"/>
        </w:rPr>
        <w:t xml:space="preserve"> </w:t>
      </w:r>
      <w:r>
        <w:rPr>
          <w:sz w:val="23"/>
          <w:szCs w:val="23"/>
        </w:rPr>
        <w:t xml:space="preserve">(бесконечная окружность или </w:t>
      </w:r>
      <w:proofErr w:type="spellStart"/>
      <w:r>
        <w:rPr>
          <w:sz w:val="23"/>
          <w:szCs w:val="23"/>
        </w:rPr>
        <w:t>Парабраман</w:t>
      </w:r>
      <w:proofErr w:type="spellEnd"/>
      <w:r>
        <w:rPr>
          <w:sz w:val="23"/>
          <w:szCs w:val="23"/>
        </w:rPr>
        <w:t>),</w:t>
      </w:r>
      <w:r>
        <w:rPr>
          <w:noProof/>
          <w:sz w:val="23"/>
          <w:szCs w:val="23"/>
        </w:rPr>
        <w:t xml:space="preserve"> и Матерью Великую Бездну, которая есть Субстанция (Пракрити в её недифференцированном состоянии), Адонай обладает потенциалом обоих и владеет двойственной силой всего». Мы бы сказали тройственной </w:t>
      </w:r>
      <w:r w:rsidR="0036186B" w:rsidRPr="0036186B">
        <w:rPr>
          <w:rStyle w:val="af7"/>
          <w:noProof/>
          <w:color w:val="002164"/>
          <w:sz w:val="23"/>
          <w:szCs w:val="23"/>
        </w:rPr>
        <w:footnoteReference w:id="190"/>
      </w:r>
      <w:r>
        <w:rPr>
          <w:noProof/>
          <w:sz w:val="23"/>
          <w:szCs w:val="23"/>
        </w:rPr>
        <w:t xml:space="preserve">, но в таком значении, как изложено, это подходит. Пифагор имел причины, чтобы никогда не употреблять конечное бесполезное число 2 и окончательно его отбросить. Единое при проявлении может стать только тремя. Непроявленное, как простая </w:t>
      </w:r>
      <w:r>
        <w:rPr>
          <w:i/>
          <w:noProof/>
          <w:sz w:val="23"/>
          <w:szCs w:val="23"/>
        </w:rPr>
        <w:t>дуада</w:t>
      </w:r>
      <w:r>
        <w:rPr>
          <w:noProof/>
          <w:sz w:val="23"/>
          <w:szCs w:val="23"/>
        </w:rPr>
        <w:t xml:space="preserve"> </w:t>
      </w:r>
      <w:r w:rsidR="0036186B" w:rsidRPr="0036186B">
        <w:rPr>
          <w:rStyle w:val="af7"/>
          <w:noProof/>
          <w:color w:val="002164"/>
          <w:sz w:val="23"/>
          <w:szCs w:val="23"/>
        </w:rPr>
        <w:footnoteReference w:id="191"/>
      </w:r>
      <w:r>
        <w:rPr>
          <w:noProof/>
          <w:sz w:val="23"/>
          <w:szCs w:val="23"/>
        </w:rPr>
        <w:t xml:space="preserve">, остаётся пассивной и сокрытой. Двойственная монада (7-й и 6-й принципы) должна, чтобы проявиться как </w:t>
      </w:r>
      <w:r>
        <w:rPr>
          <w:i/>
          <w:noProof/>
          <w:sz w:val="23"/>
          <w:szCs w:val="23"/>
        </w:rPr>
        <w:t>Логос</w:t>
      </w:r>
      <w:r>
        <w:rPr>
          <w:noProof/>
          <w:sz w:val="23"/>
          <w:szCs w:val="23"/>
        </w:rPr>
        <w:t xml:space="preserve">, Гуань-Ши-Инь, сперва стать </w:t>
      </w:r>
      <w:r>
        <w:rPr>
          <w:i/>
          <w:noProof/>
          <w:sz w:val="23"/>
          <w:szCs w:val="23"/>
        </w:rPr>
        <w:t>триадой</w:t>
      </w:r>
      <w:r>
        <w:rPr>
          <w:noProof/>
          <w:sz w:val="23"/>
          <w:szCs w:val="23"/>
        </w:rPr>
        <w:t xml:space="preserve"> (7-й, 6-й и половина 5-го); затем в глуби «Великой Бездны», извлекши из себя </w:t>
      </w:r>
      <w:r w:rsidR="0036186B" w:rsidRPr="0036186B">
        <w:rPr>
          <w:rStyle w:val="af7"/>
          <w:noProof/>
          <w:color w:val="002164"/>
          <w:sz w:val="23"/>
          <w:szCs w:val="23"/>
        </w:rPr>
        <w:footnoteReference w:id="192"/>
      </w:r>
      <w:r>
        <w:rPr>
          <w:noProof/>
          <w:sz w:val="23"/>
          <w:szCs w:val="23"/>
        </w:rPr>
        <w:t xml:space="preserve"> </w:t>
      </w:r>
      <w:r>
        <w:rPr>
          <w:i/>
          <w:noProof/>
          <w:sz w:val="23"/>
          <w:szCs w:val="23"/>
        </w:rPr>
        <w:t>Единую Окружность</w:t>
      </w:r>
      <w:r>
        <w:rPr>
          <w:noProof/>
          <w:sz w:val="23"/>
          <w:szCs w:val="23"/>
        </w:rPr>
        <w:t xml:space="preserve">, образует из неё совершенный квадрат, создав, таким образом, «квадратуру круга», величайшую из всех тайн, вдруг – вписывает внутри него СЛОВО (непроизносимое имя), – иначе дуада как таковая не удержалась бы и была бы опять втянута обратно в ЕДИНОЕ. «Бездна» есть </w:t>
      </w:r>
      <w:r>
        <w:rPr>
          <w:i/>
          <w:noProof/>
          <w:sz w:val="23"/>
          <w:szCs w:val="23"/>
        </w:rPr>
        <w:t>Пространство</w:t>
      </w:r>
      <w:r>
        <w:rPr>
          <w:noProof/>
          <w:sz w:val="23"/>
          <w:szCs w:val="23"/>
        </w:rPr>
        <w:t xml:space="preserve"> – и мужское и женское. «</w:t>
      </w:r>
      <w:r>
        <w:rPr>
          <w:i/>
          <w:noProof/>
          <w:sz w:val="23"/>
          <w:szCs w:val="23"/>
        </w:rPr>
        <w:t>Пуруша</w:t>
      </w:r>
      <w:r>
        <w:rPr>
          <w:noProof/>
          <w:sz w:val="23"/>
          <w:szCs w:val="23"/>
        </w:rPr>
        <w:t xml:space="preserve"> (как Брама) дышит в вечности; когда “Он” </w:t>
      </w:r>
      <w:r>
        <w:rPr>
          <w:i/>
          <w:noProof/>
          <w:sz w:val="23"/>
          <w:szCs w:val="23"/>
        </w:rPr>
        <w:t>в</w:t>
      </w:r>
      <w:r>
        <w:rPr>
          <w:noProof/>
          <w:sz w:val="23"/>
          <w:szCs w:val="23"/>
        </w:rPr>
        <w:t xml:space="preserve">дыхает – Пракрити (как проявленная субстанция) исчезает в его глуби; когда Он </w:t>
      </w:r>
      <w:r>
        <w:rPr>
          <w:i/>
          <w:noProof/>
          <w:sz w:val="23"/>
          <w:szCs w:val="23"/>
        </w:rPr>
        <w:t>вы</w:t>
      </w:r>
      <w:r>
        <w:rPr>
          <w:noProof/>
          <w:sz w:val="23"/>
          <w:szCs w:val="23"/>
        </w:rPr>
        <w:t xml:space="preserve">дыхает – Она снова появляется, как </w:t>
      </w:r>
      <w:r>
        <w:rPr>
          <w:i/>
          <w:noProof/>
          <w:sz w:val="23"/>
          <w:szCs w:val="23"/>
        </w:rPr>
        <w:t>Майя</w:t>
      </w:r>
      <w:r>
        <w:rPr>
          <w:noProof/>
          <w:sz w:val="23"/>
          <w:szCs w:val="23"/>
        </w:rPr>
        <w:t xml:space="preserve">», – сказано в Шлоке. Единая реальность есть </w:t>
      </w:r>
      <w:r>
        <w:rPr>
          <w:i/>
          <w:noProof/>
          <w:sz w:val="23"/>
          <w:szCs w:val="23"/>
        </w:rPr>
        <w:t>Мулапракрити</w:t>
      </w:r>
      <w:r>
        <w:rPr>
          <w:noProof/>
          <w:sz w:val="23"/>
          <w:szCs w:val="23"/>
        </w:rPr>
        <w:t xml:space="preserve"> (недифференцированная субстанция) – «Безкорний Корень»... Но мы должны остановиться, чтобы хоть сколько-нибудь осталось для вашей собственной интуиции.</w:t>
      </w:r>
    </w:p>
    <w:p w14:paraId="1BDEE684" w14:textId="187133EE" w:rsidR="00322244" w:rsidRDefault="00322244">
      <w:pPr>
        <w:ind w:firstLine="720"/>
        <w:rPr>
          <w:noProof/>
          <w:sz w:val="23"/>
          <w:szCs w:val="23"/>
        </w:rPr>
      </w:pPr>
      <w:r>
        <w:rPr>
          <w:noProof/>
          <w:sz w:val="23"/>
          <w:szCs w:val="23"/>
        </w:rPr>
        <w:t xml:space="preserve">Вполне возможно, что геометрик [научного] Королевского Общества не знает, что очевидная абсурдность [как принято это считать] попытки разрешить квадратуру круга скрывает невыразимую тайну. &lt;...&gt; Непроявленная Окружность – </w:t>
      </w:r>
      <w:r>
        <w:rPr>
          <w:i/>
          <w:noProof/>
          <w:sz w:val="23"/>
          <w:szCs w:val="23"/>
        </w:rPr>
        <w:t>Отец</w:t>
      </w:r>
      <w:r>
        <w:rPr>
          <w:noProof/>
          <w:sz w:val="23"/>
          <w:szCs w:val="23"/>
        </w:rPr>
        <w:t xml:space="preserve"> или </w:t>
      </w:r>
      <w:r>
        <w:rPr>
          <w:i/>
          <w:noProof/>
          <w:sz w:val="23"/>
          <w:szCs w:val="23"/>
        </w:rPr>
        <w:t>Абсолютная</w:t>
      </w:r>
      <w:r>
        <w:rPr>
          <w:noProof/>
          <w:sz w:val="23"/>
          <w:szCs w:val="23"/>
        </w:rPr>
        <w:t xml:space="preserve"> Жизнь не существует вне треугольника и совершенного квадрата и проявляется только в </w:t>
      </w:r>
      <w:r>
        <w:rPr>
          <w:i/>
          <w:noProof/>
          <w:sz w:val="23"/>
          <w:szCs w:val="23"/>
        </w:rPr>
        <w:t>Сыне</w:t>
      </w:r>
      <w:r>
        <w:rPr>
          <w:noProof/>
          <w:sz w:val="23"/>
          <w:szCs w:val="23"/>
        </w:rPr>
        <w:t xml:space="preserve">; и что когда совершается обратный ход, его возвращение в абсолютное состояние единства, и квадрат снова вытягивается в окружность – «Сын возвращается в лоно Отца». Там он остаётся до обратного зова его Матери – «Великой Бездны», – чтобы снова проявиться как </w:t>
      </w:r>
      <w:r>
        <w:rPr>
          <w:i/>
          <w:noProof/>
          <w:sz w:val="23"/>
          <w:szCs w:val="23"/>
        </w:rPr>
        <w:t>триада</w:t>
      </w:r>
      <w:r>
        <w:rPr>
          <w:noProof/>
          <w:sz w:val="23"/>
          <w:szCs w:val="23"/>
        </w:rPr>
        <w:t>, при каковом проявлении Сын берёт часть сущности Отца и часть сущности Матери – активную субстанцию, Пракрити в её дифференцированном состоянии. «Моя Мать (София – проявленная Мудрость) взяла меня», – говорит Иисус в трактате гностиков и велит своим ученикам ждать его прихода..... Истинное «Слово» можно найти, только проследив тайну движения Вечной Жизни вовнутрь и наружу через состояния, символизированные в этих геометрических фигурах</w:t>
      </w:r>
      <w:r w:rsidR="0036186B" w:rsidRPr="0036186B">
        <w:rPr>
          <w:rStyle w:val="af7"/>
          <w:noProof/>
          <w:color w:val="002164"/>
          <w:sz w:val="23"/>
          <w:szCs w:val="23"/>
        </w:rPr>
        <w:footnoteReference w:id="193"/>
      </w:r>
      <w:r>
        <w:rPr>
          <w:noProof/>
          <w:sz w:val="23"/>
          <w:szCs w:val="23"/>
        </w:rPr>
        <w:t>.</w:t>
      </w:r>
    </w:p>
    <w:p w14:paraId="513E16B1" w14:textId="77777777" w:rsidR="00322244" w:rsidRDefault="00322244">
      <w:pPr>
        <w:ind w:firstLine="709"/>
        <w:rPr>
          <w:noProof/>
          <w:sz w:val="23"/>
          <w:szCs w:val="23"/>
        </w:rPr>
      </w:pPr>
    </w:p>
    <w:p w14:paraId="55F95BBE" w14:textId="77777777" w:rsidR="00322244" w:rsidRDefault="00322244">
      <w:pPr>
        <w:ind w:left="113" w:firstLine="709"/>
        <w:jc w:val="center"/>
        <w:rPr>
          <w:noProof/>
          <w:sz w:val="23"/>
          <w:szCs w:val="23"/>
        </w:rPr>
      </w:pPr>
      <w:r>
        <w:rPr>
          <w:noProof/>
          <w:sz w:val="27"/>
          <w:szCs w:val="27"/>
        </w:rPr>
        <w:t>_____</w:t>
      </w:r>
    </w:p>
    <w:p w14:paraId="5A4160E3" w14:textId="77777777" w:rsidR="00322244" w:rsidRDefault="00322244">
      <w:pPr>
        <w:ind w:firstLine="709"/>
        <w:rPr>
          <w:noProof/>
          <w:sz w:val="23"/>
          <w:szCs w:val="23"/>
        </w:rPr>
      </w:pPr>
    </w:p>
    <w:p w14:paraId="192ECEA4" w14:textId="77777777" w:rsidR="00322244" w:rsidRDefault="00322244" w:rsidP="00D82C33">
      <w:pPr>
        <w:pStyle w:val="3"/>
        <w:ind w:right="0" w:firstLine="709"/>
        <w:rPr>
          <w:noProof/>
          <w:sz w:val="23"/>
          <w:szCs w:val="23"/>
        </w:rPr>
      </w:pPr>
      <w:bookmarkStart w:id="509" w:name="_Toc161291812"/>
      <w:bookmarkStart w:id="510" w:name="_Toc161292102"/>
      <w:bookmarkStart w:id="511" w:name="_Toc169967204"/>
      <w:bookmarkStart w:id="512" w:name="_Toc172142446"/>
      <w:r>
        <w:rPr>
          <w:noProof/>
          <w:sz w:val="23"/>
          <w:szCs w:val="23"/>
        </w:rPr>
        <w:t>СТАНЦА V.4.</w:t>
      </w:r>
      <w:bookmarkEnd w:id="509"/>
      <w:bookmarkEnd w:id="510"/>
      <w:bookmarkEnd w:id="511"/>
      <w:bookmarkEnd w:id="512"/>
    </w:p>
    <w:p w14:paraId="33BA2BD1" w14:textId="77777777" w:rsidR="00322244" w:rsidRDefault="00322244">
      <w:pPr>
        <w:pStyle w:val="ac"/>
        <w:ind w:right="0" w:firstLine="709"/>
        <w:rPr>
          <w:noProof/>
          <w:sz w:val="21"/>
          <w:szCs w:val="21"/>
        </w:rPr>
      </w:pPr>
      <w:r>
        <w:rPr>
          <w:noProof/>
          <w:sz w:val="21"/>
          <w:szCs w:val="21"/>
        </w:rPr>
        <w:t xml:space="preserve">4. ФОХАТ НАЧЕРТЫВАЕТ СПИРАЛЬНЫЕ ЛИНИИ ДЛЯ СОЕДИНЕНИЯ ШЕСТОГО С СЕДЬМЫМ – ВЕНЦОМ </w:t>
      </w:r>
      <w:r>
        <w:rPr>
          <w:i/>
          <w:noProof/>
          <w:sz w:val="21"/>
          <w:szCs w:val="21"/>
        </w:rPr>
        <w:t>(а).</w:t>
      </w:r>
      <w:r>
        <w:rPr>
          <w:noProof/>
          <w:sz w:val="21"/>
          <w:szCs w:val="21"/>
        </w:rPr>
        <w:t xml:space="preserve"> ВОИНСТВО СЫНОВ СВЕТА СТОИТ НА КАЖДОМ УГЛУ; ЛИПИКИ В КОЛЕСЕ СРЕДИННОМ </w:t>
      </w:r>
      <w:r>
        <w:rPr>
          <w:i/>
          <w:noProof/>
          <w:sz w:val="21"/>
          <w:szCs w:val="21"/>
        </w:rPr>
        <w:t>(b).</w:t>
      </w:r>
      <w:r>
        <w:rPr>
          <w:noProof/>
          <w:sz w:val="21"/>
          <w:szCs w:val="21"/>
        </w:rPr>
        <w:t xml:space="preserve"> ОНИ (</w:t>
      </w:r>
      <w:proofErr w:type="spellStart"/>
      <w:r>
        <w:t>Липики</w:t>
      </w:r>
      <w:proofErr w:type="spellEnd"/>
      <w:r>
        <w:rPr>
          <w:noProof/>
          <w:sz w:val="21"/>
          <w:szCs w:val="21"/>
        </w:rPr>
        <w:t>) ГОВОРЯТ: «ЭТО ХОРОШО». ПЕРВЫЙ БОЖЕСТВЕННЫЙ МИР ГОТОВ; ПЕРВЫЙ; ВТОРОЙ (т</w:t>
      </w:r>
      <w:r>
        <w:t>о есть: Первый теперь является Вторым Миром</w:t>
      </w:r>
      <w:r>
        <w:rPr>
          <w:noProof/>
          <w:sz w:val="21"/>
          <w:szCs w:val="21"/>
        </w:rPr>
        <w:t>). ЗАТЕМ «БОЖЕСТВЕННЫЙ АРУПА» (</w:t>
      </w:r>
      <w:r>
        <w:t>Вселенная Мысли, лишенная формы</w:t>
      </w:r>
      <w:r>
        <w:rPr>
          <w:noProof/>
          <w:sz w:val="21"/>
          <w:szCs w:val="21"/>
        </w:rPr>
        <w:t>) ОТРАЖАЕТ СЕБЯ В ЧХАЯ-ЛОКА (</w:t>
      </w:r>
      <w:r>
        <w:t>Мир Теней Первичных Форм, или Умственный</w:t>
      </w:r>
      <w:r>
        <w:rPr>
          <w:noProof/>
          <w:sz w:val="21"/>
          <w:szCs w:val="21"/>
        </w:rPr>
        <w:t xml:space="preserve">), ПЕРВОМ ОБЛАЧЕНИИ АНУПАДАКА </w:t>
      </w:r>
      <w:r>
        <w:rPr>
          <w:i/>
          <w:noProof/>
          <w:sz w:val="21"/>
          <w:szCs w:val="21"/>
        </w:rPr>
        <w:t>(с).</w:t>
      </w:r>
    </w:p>
    <w:p w14:paraId="082FBA49" w14:textId="77777777" w:rsidR="00322244" w:rsidRDefault="00322244">
      <w:pPr>
        <w:ind w:firstLine="709"/>
        <w:rPr>
          <w:noProof/>
          <w:sz w:val="23"/>
          <w:szCs w:val="23"/>
        </w:rPr>
      </w:pPr>
      <w:r>
        <w:rPr>
          <w:i/>
          <w:noProof/>
          <w:sz w:val="23"/>
          <w:szCs w:val="23"/>
        </w:rPr>
        <w:t>а)</w:t>
      </w:r>
      <w:r>
        <w:rPr>
          <w:noProof/>
          <w:sz w:val="23"/>
          <w:szCs w:val="23"/>
        </w:rPr>
        <w:t xml:space="preserve"> Шестой Принцип в Человеке (Буддхи, Божественная Душа), хотя и есть лишь Дыхание в нашем понятии, всё же это нечто материальное (основа) по сравнению с Божественным Духом (Атма), носителем или проводником которого он является. Фохат, в его качестве Божественной Любви (Эрос), электрическая мощь сродства и симпатии, показан аллегорически пытающимся привести чистый Дух, неделимый Луч от Единого Абсолюта, в сочетание с Душою, вместе образующими в человеке Монаду, а в Природе первое звено между вечно-неограниченным и проявленным. «Первый теперь является Вторым (Миром)» – Липиков – относится к этой же идее.</w:t>
      </w:r>
    </w:p>
    <w:p w14:paraId="2A0A2F54" w14:textId="77777777" w:rsidR="00322244" w:rsidRDefault="00322244">
      <w:pPr>
        <w:ind w:firstLine="709"/>
        <w:rPr>
          <w:noProof/>
          <w:sz w:val="23"/>
          <w:szCs w:val="23"/>
        </w:rPr>
      </w:pPr>
      <w:r>
        <w:rPr>
          <w:i/>
          <w:noProof/>
          <w:sz w:val="23"/>
          <w:szCs w:val="23"/>
        </w:rPr>
        <w:t>b)</w:t>
      </w:r>
      <w:r>
        <w:rPr>
          <w:noProof/>
          <w:sz w:val="23"/>
          <w:szCs w:val="23"/>
        </w:rPr>
        <w:t xml:space="preserve"> «Воинство» на каждом углу есть Воинство Ангельских Существ (Дхиан-Коганы), назначенных руководить и охранять каждую соответственную область от начала до конца Манвантары. Они есть «Мистические Охранители» христианских каббалистов и алхимиков и относятся, символично так же, как и космогонически, </w:t>
      </w:r>
      <w:bookmarkStart w:id="513" w:name="стр169"/>
      <w:bookmarkEnd w:id="513"/>
      <w:r>
        <w:rPr>
          <w:noProof/>
          <w:sz w:val="23"/>
          <w:szCs w:val="23"/>
        </w:rPr>
        <w:t>к числовой системе Вселенной. Числа, с которыми эти Небесные Существа связаны, чрезвычайно трудно объяснить, ибо каждое число относится к нескольким группам определенных представлений, в соответствии с особой группой «Ангелов», которую оно должно представлять. В этом заключается трудный узел при изучении символики.</w:t>
      </w:r>
    </w:p>
    <w:p w14:paraId="63C674D1" w14:textId="77777777" w:rsidR="00322244" w:rsidRDefault="00322244">
      <w:pPr>
        <w:ind w:firstLine="709"/>
        <w:rPr>
          <w:noProof/>
          <w:sz w:val="23"/>
          <w:szCs w:val="23"/>
        </w:rPr>
      </w:pPr>
      <w:r>
        <w:rPr>
          <w:i/>
          <w:noProof/>
          <w:sz w:val="23"/>
          <w:szCs w:val="23"/>
        </w:rPr>
        <w:t>с)</w:t>
      </w:r>
      <w:r>
        <w:rPr>
          <w:noProof/>
          <w:sz w:val="23"/>
          <w:szCs w:val="23"/>
        </w:rPr>
        <w:t xml:space="preserve"> «Первый есть Второй», ибо [подлинно] «Первый» не может в действительности числиться или рассматриваться как таковой, ибо Первый есть область Нумена в его первичном проявлении, порог к Миру Истины или </w:t>
      </w:r>
      <w:r>
        <w:rPr>
          <w:i/>
          <w:noProof/>
          <w:sz w:val="23"/>
          <w:szCs w:val="23"/>
        </w:rPr>
        <w:t>Сат</w:t>
      </w:r>
      <w:r>
        <w:rPr>
          <w:noProof/>
          <w:sz w:val="23"/>
          <w:szCs w:val="23"/>
        </w:rPr>
        <w:t xml:space="preserve"> (Бытийность), через который достигает нас непосредственная энергия, излучаемая Единою Реальностью – Божеством Неимеющим Имени. Здесь снова непереводимый термин </w:t>
      </w:r>
      <w:r>
        <w:rPr>
          <w:i/>
          <w:noProof/>
          <w:sz w:val="23"/>
          <w:szCs w:val="23"/>
        </w:rPr>
        <w:t>Сат</w:t>
      </w:r>
      <w:r>
        <w:rPr>
          <w:noProof/>
          <w:sz w:val="23"/>
          <w:szCs w:val="23"/>
        </w:rPr>
        <w:t xml:space="preserve"> (Бытийность) может привести к ошибочному понятию, так как то, что проявлено, не может быть </w:t>
      </w:r>
      <w:r>
        <w:rPr>
          <w:i/>
          <w:noProof/>
          <w:sz w:val="23"/>
          <w:szCs w:val="23"/>
        </w:rPr>
        <w:t>Caт</w:t>
      </w:r>
      <w:r>
        <w:rPr>
          <w:noProof/>
          <w:sz w:val="23"/>
          <w:szCs w:val="23"/>
        </w:rPr>
        <w:t>, но есть нечто феноменальное, непостоянное и даже, в действительности, невечное. Оно современно и сосуществующе с Единой Жизнью, «Неимеющей Второй», но, как проявление, оно всё же Майя, как и всё остальное. Этот «Мир Истины», по словам Комментариев, может быть описан лишь как: «</w:t>
      </w:r>
      <w:r>
        <w:rPr>
          <w:i/>
          <w:noProof/>
          <w:sz w:val="23"/>
          <w:szCs w:val="23"/>
        </w:rPr>
        <w:t>Блестящая звезда, упавшая из Сердца Вечности; маяк надежды, на Семи Лучах которого висят Семь Миров Бытия</w:t>
      </w:r>
      <w:r>
        <w:rPr>
          <w:noProof/>
          <w:sz w:val="23"/>
          <w:szCs w:val="23"/>
        </w:rPr>
        <w:t>». Истинно так: ибо они есть Семь Светочей, отражениями которых являются человеческие бессмертные Монады – Атма или Лучистый Дух каждого существа [соответствующей] человеческой семьи. Вначале – этот Семеричный Свет; затем «Божественный Мир» – бесчисленные светочи, зажженные от первичного Света – Буддхи, или Божественные, Неимеющие форм Души последнего Арупа (Бесформенного) Мира: «Совокупность» на сокровенном языке древней Станцы.</w:t>
      </w:r>
    </w:p>
    <w:p w14:paraId="4F7C64D2" w14:textId="77777777" w:rsidR="00322244" w:rsidRDefault="00322244">
      <w:pPr>
        <w:spacing w:before="60" w:after="60"/>
        <w:ind w:firstLine="709"/>
        <w:rPr>
          <w:noProof/>
          <w:sz w:val="23"/>
          <w:szCs w:val="23"/>
        </w:rPr>
      </w:pPr>
      <w:r>
        <w:rPr>
          <w:noProof/>
          <w:sz w:val="23"/>
          <w:szCs w:val="23"/>
        </w:rPr>
        <w:t>В Катехизисе Учитель спрашивает ученика:</w:t>
      </w:r>
    </w:p>
    <w:p w14:paraId="72349F88" w14:textId="77777777" w:rsidR="00322244" w:rsidRDefault="00322244">
      <w:pPr>
        <w:ind w:firstLine="709"/>
        <w:rPr>
          <w:i/>
          <w:noProof/>
          <w:sz w:val="23"/>
          <w:szCs w:val="23"/>
        </w:rPr>
      </w:pPr>
      <w:r>
        <w:rPr>
          <w:i/>
          <w:noProof/>
          <w:sz w:val="23"/>
          <w:szCs w:val="23"/>
        </w:rPr>
        <w:t>«Подыми главу твою, о Лану: один или бесчисленные светочи видишь ты сверкающими над собою, на темном полуночном небе?»</w:t>
      </w:r>
    </w:p>
    <w:p w14:paraId="67D91D0A" w14:textId="77777777" w:rsidR="00322244" w:rsidRDefault="00322244">
      <w:pPr>
        <w:ind w:firstLine="709"/>
        <w:rPr>
          <w:i/>
          <w:noProof/>
          <w:sz w:val="23"/>
          <w:szCs w:val="23"/>
        </w:rPr>
      </w:pPr>
      <w:r>
        <w:rPr>
          <w:i/>
          <w:noProof/>
          <w:sz w:val="23"/>
          <w:szCs w:val="23"/>
        </w:rPr>
        <w:t>«Я чую единое Пламя, о Гурудэва, Я вижу бесчисленное множество неотделенных искр, блистающих в нём».</w:t>
      </w:r>
    </w:p>
    <w:p w14:paraId="0F3BF38F" w14:textId="77777777" w:rsidR="00322244" w:rsidRDefault="00322244">
      <w:pPr>
        <w:ind w:firstLine="709"/>
        <w:rPr>
          <w:i/>
          <w:noProof/>
          <w:sz w:val="23"/>
          <w:szCs w:val="23"/>
        </w:rPr>
      </w:pPr>
      <w:r>
        <w:rPr>
          <w:i/>
          <w:noProof/>
          <w:sz w:val="23"/>
          <w:szCs w:val="23"/>
        </w:rPr>
        <w:t xml:space="preserve">«Ты хорошо сказал. Теперь, воззри вокруг и в самого себя. Тот </w:t>
      </w:r>
      <w:bookmarkStart w:id="514" w:name="стр170"/>
      <w:bookmarkEnd w:id="514"/>
      <w:r>
        <w:rPr>
          <w:i/>
          <w:noProof/>
          <w:sz w:val="23"/>
          <w:szCs w:val="23"/>
        </w:rPr>
        <w:t>Свет, горящий в тебе, чуешь ли ты его хоть немного отличным от света, горящего в твоих братьях-людях?»</w:t>
      </w:r>
    </w:p>
    <w:p w14:paraId="09FB7025" w14:textId="77777777" w:rsidR="00322244" w:rsidRDefault="00322244">
      <w:pPr>
        <w:spacing w:after="60"/>
        <w:ind w:firstLine="709"/>
        <w:rPr>
          <w:i/>
          <w:noProof/>
          <w:sz w:val="23"/>
          <w:szCs w:val="23"/>
        </w:rPr>
      </w:pPr>
      <w:r>
        <w:rPr>
          <w:i/>
          <w:noProof/>
          <w:sz w:val="23"/>
          <w:szCs w:val="23"/>
        </w:rPr>
        <w:t>«Он ничем не отличается от них, хотя узник пребывает в оковах Кармы и хотя его внешнее одеяние обманывает невежд, заставляя их говорить в заблуждении: «Твоя Душа и Моя Душа».</w:t>
      </w:r>
    </w:p>
    <w:p w14:paraId="0E0A01F4" w14:textId="77777777" w:rsidR="00322244" w:rsidRDefault="00322244">
      <w:pPr>
        <w:ind w:firstLine="709"/>
        <w:rPr>
          <w:noProof/>
          <w:sz w:val="23"/>
          <w:szCs w:val="23"/>
        </w:rPr>
      </w:pPr>
      <w:r>
        <w:rPr>
          <w:noProof/>
          <w:sz w:val="23"/>
          <w:szCs w:val="23"/>
        </w:rPr>
        <w:t xml:space="preserve">Коренное единство ультимативного (конечного) естества каждой части, входящей в составы Природы – от звезд до минерального атома, от высочайшего Дхиан-Когана до малейшей инфузории, в полном принятии этого термина, и будет ли оно применено к духовному, либо мыслительному или физическому миру – это единство есть единый, основной закон в Оккультной Науке. «Божество есть беспредельное и бесконечное распространение», говорит Оккультная аксиома: отсюда имя </w:t>
      </w:r>
      <w:r>
        <w:rPr>
          <w:i/>
          <w:noProof/>
          <w:sz w:val="23"/>
          <w:szCs w:val="23"/>
        </w:rPr>
        <w:t>Брама</w:t>
      </w:r>
      <w:r>
        <w:rPr>
          <w:noProof/>
          <w:sz w:val="23"/>
          <w:szCs w:val="23"/>
        </w:rPr>
        <w:t xml:space="preserve">, уже раньше объясненное [«термин Брама – “Творец” будет произведен от корня </w:t>
      </w:r>
      <w:r>
        <w:rPr>
          <w:i/>
          <w:noProof/>
          <w:sz w:val="23"/>
          <w:szCs w:val="23"/>
        </w:rPr>
        <w:t>brih</w:t>
      </w:r>
      <w:r>
        <w:rPr>
          <w:noProof/>
          <w:sz w:val="23"/>
          <w:szCs w:val="23"/>
        </w:rPr>
        <w:t xml:space="preserve"> – увеличиваться или распространяться»].</w:t>
      </w:r>
    </w:p>
    <w:p w14:paraId="30F99E32" w14:textId="77777777" w:rsidR="00322244" w:rsidRDefault="00322244">
      <w:pPr>
        <w:ind w:firstLine="709"/>
        <w:rPr>
          <w:noProof/>
          <w:sz w:val="23"/>
          <w:szCs w:val="23"/>
        </w:rPr>
      </w:pPr>
      <w:r>
        <w:rPr>
          <w:noProof/>
          <w:sz w:val="23"/>
          <w:szCs w:val="23"/>
        </w:rPr>
        <w:t xml:space="preserve">Глубокая философия лежит в основании самого раннего почитания в мире, почитания Солнца и Огня. Из всех элементов, известных физической науке, Огонь всегда был недоступен точному анализу. </w:t>
      </w:r>
    </w:p>
    <w:p w14:paraId="7336B29C" w14:textId="77777777" w:rsidR="00322244" w:rsidRDefault="00322244">
      <w:pPr>
        <w:ind w:firstLine="709"/>
        <w:rPr>
          <w:noProof/>
          <w:sz w:val="23"/>
          <w:szCs w:val="23"/>
        </w:rPr>
      </w:pPr>
      <w:r>
        <w:rPr>
          <w:noProof/>
          <w:sz w:val="23"/>
          <w:szCs w:val="23"/>
        </w:rPr>
        <w:t xml:space="preserve">Что говорит Эзотерическое Учение относительно Огня? </w:t>
      </w:r>
    </w:p>
    <w:p w14:paraId="146F11B2" w14:textId="77777777" w:rsidR="00322244" w:rsidRDefault="00322244">
      <w:pPr>
        <w:ind w:firstLine="709"/>
        <w:rPr>
          <w:noProof/>
          <w:sz w:val="23"/>
          <w:szCs w:val="23"/>
        </w:rPr>
      </w:pPr>
      <w:r>
        <w:rPr>
          <w:noProof/>
          <w:sz w:val="23"/>
          <w:szCs w:val="23"/>
        </w:rPr>
        <w:t>«</w:t>
      </w:r>
      <w:r>
        <w:rPr>
          <w:i/>
          <w:noProof/>
          <w:sz w:val="23"/>
          <w:szCs w:val="23"/>
        </w:rPr>
        <w:t>Огонь есть наиболее совершенное и чистое отражение Единого Пламени, как на Небе, так и на Земле. Это есть Жизнь и Смерть, начало и конец каждой материальной вещи. Это есть Божественная Сущность</w:t>
      </w:r>
      <w:r>
        <w:rPr>
          <w:noProof/>
          <w:sz w:val="23"/>
          <w:szCs w:val="23"/>
        </w:rPr>
        <w:t xml:space="preserve">». </w:t>
      </w:r>
    </w:p>
    <w:p w14:paraId="0406996F" w14:textId="77777777" w:rsidR="00322244" w:rsidRDefault="00322244">
      <w:pPr>
        <w:ind w:firstLine="709"/>
        <w:rPr>
          <w:noProof/>
          <w:sz w:val="23"/>
          <w:szCs w:val="23"/>
        </w:rPr>
      </w:pPr>
      <w:r>
        <w:rPr>
          <w:noProof/>
          <w:sz w:val="23"/>
          <w:szCs w:val="23"/>
        </w:rPr>
        <w:t>Таким образом, не только Огне-поклонники парсийцы, но даже бродячие, дикие племена Америки, провозглашающие себя «рожденными Огнем», выказывают [в какой-то мере] научность в своих верованиях. Христианин, утверждающий – «Бог есть Живой Огонь» и говорящий об «Огненных Языках» в День Св. Духа и о «Горящей Купине» Моисея, является таким же Огне-поклонником, как и любой «язычник». Среди мистиков и каббалистов, розенкрейцеры вернее других определили Огонь. «Возьми простую лампаду, держи её наполненной маслом, и ты будешь в состоянии зажечь её пламенем – лампады, свечи и огни всего мира, не уменьшив этого пламени... Если основное Божество есть вечная и бесконечная Сущность, никогда неуничтожаемая («Господь Бог Твой есть Огнь поядающий»), тогда неразумно, чтоб Оккультное Учение рассматривалось как не философское, когда оно говорит: «Так были сотворены Арупа и Рупа (Миры): от Одного Света Семь Светочей; от каждого из Семи семижды семь» и т. д., и т. д. ...».</w:t>
      </w:r>
    </w:p>
    <w:p w14:paraId="0C38DA8B" w14:textId="77777777" w:rsidR="00322244" w:rsidRDefault="00322244">
      <w:pPr>
        <w:ind w:left="113" w:firstLine="709"/>
        <w:jc w:val="center"/>
        <w:rPr>
          <w:noProof/>
          <w:sz w:val="23"/>
          <w:szCs w:val="23"/>
        </w:rPr>
      </w:pPr>
      <w:r>
        <w:rPr>
          <w:noProof/>
          <w:sz w:val="27"/>
          <w:szCs w:val="27"/>
        </w:rPr>
        <w:t>_____</w:t>
      </w:r>
    </w:p>
    <w:p w14:paraId="7C24C834" w14:textId="77777777" w:rsidR="00322244" w:rsidRDefault="00322244">
      <w:pPr>
        <w:ind w:firstLine="709"/>
        <w:rPr>
          <w:noProof/>
          <w:sz w:val="23"/>
          <w:szCs w:val="23"/>
        </w:rPr>
      </w:pPr>
    </w:p>
    <w:p w14:paraId="2A217E8F" w14:textId="77777777" w:rsidR="00322244" w:rsidRDefault="00322244" w:rsidP="00D82C33">
      <w:pPr>
        <w:pStyle w:val="3"/>
        <w:ind w:right="0" w:firstLine="709"/>
        <w:rPr>
          <w:noProof/>
          <w:sz w:val="23"/>
          <w:szCs w:val="23"/>
        </w:rPr>
      </w:pPr>
      <w:bookmarkStart w:id="515" w:name="_Toc161291813"/>
      <w:bookmarkStart w:id="516" w:name="_Toc161292103"/>
      <w:bookmarkStart w:id="517" w:name="_Toc169967205"/>
      <w:bookmarkStart w:id="518" w:name="_Toc172142447"/>
      <w:r>
        <w:rPr>
          <w:noProof/>
          <w:sz w:val="23"/>
          <w:szCs w:val="23"/>
        </w:rPr>
        <w:t>СТАНЦА V.5</w:t>
      </w:r>
      <w:r w:rsidRPr="00D82C33">
        <w:rPr>
          <w:noProof/>
          <w:sz w:val="23"/>
          <w:szCs w:val="23"/>
        </w:rPr>
        <w:t>.</w:t>
      </w:r>
      <w:bookmarkEnd w:id="515"/>
      <w:bookmarkEnd w:id="516"/>
      <w:bookmarkEnd w:id="517"/>
      <w:bookmarkEnd w:id="518"/>
    </w:p>
    <w:p w14:paraId="6200FD9A" w14:textId="0D2B5423" w:rsidR="00322244" w:rsidRDefault="00322244">
      <w:pPr>
        <w:pStyle w:val="ac"/>
        <w:ind w:right="0" w:firstLine="709"/>
        <w:rPr>
          <w:noProof/>
          <w:sz w:val="21"/>
          <w:szCs w:val="21"/>
        </w:rPr>
      </w:pPr>
      <w:r>
        <w:rPr>
          <w:noProof/>
          <w:sz w:val="21"/>
          <w:szCs w:val="21"/>
        </w:rPr>
        <w:t>5. ФОХАТ ДЕЛАЕТ ПЯТЬ ПРОДВИЖЕНИЙ</w:t>
      </w:r>
      <w:r w:rsidR="0036186B" w:rsidRPr="0036186B">
        <w:rPr>
          <w:rStyle w:val="af7"/>
          <w:noProof/>
          <w:color w:val="002164"/>
          <w:sz w:val="21"/>
          <w:szCs w:val="21"/>
        </w:rPr>
        <w:footnoteReference w:id="194"/>
      </w:r>
      <w:r>
        <w:rPr>
          <w:noProof/>
          <w:sz w:val="21"/>
          <w:szCs w:val="21"/>
        </w:rPr>
        <w:t xml:space="preserve"> </w:t>
      </w:r>
      <w:r>
        <w:rPr>
          <w:i/>
          <w:noProof/>
          <w:sz w:val="21"/>
          <w:szCs w:val="21"/>
        </w:rPr>
        <w:t>(а)</w:t>
      </w:r>
      <w:r>
        <w:rPr>
          <w:noProof/>
          <w:sz w:val="21"/>
          <w:szCs w:val="21"/>
        </w:rPr>
        <w:t xml:space="preserve"> И СТРОИТ КРЫЛАТОЕ КОЛЕСО НА КАЖДОМ УГЛУ КВАДРАТА ДЛЯ ЧЕТВЕРЫХ ПРЕСВЯТЫХ... И ДЛЯ ВОИНСТВ ИХ</w:t>
      </w:r>
      <w:r w:rsidR="0036186B" w:rsidRPr="0036186B">
        <w:rPr>
          <w:rStyle w:val="af7"/>
          <w:noProof/>
          <w:color w:val="002164"/>
          <w:sz w:val="21"/>
          <w:szCs w:val="21"/>
        </w:rPr>
        <w:footnoteReference w:id="195"/>
      </w:r>
      <w:r>
        <w:rPr>
          <w:noProof/>
          <w:sz w:val="21"/>
          <w:szCs w:val="21"/>
        </w:rPr>
        <w:t xml:space="preserve"> </w:t>
      </w:r>
      <w:r>
        <w:rPr>
          <w:i/>
          <w:noProof/>
          <w:sz w:val="21"/>
          <w:szCs w:val="21"/>
        </w:rPr>
        <w:t>(b).</w:t>
      </w:r>
    </w:p>
    <w:p w14:paraId="5B0DEBFD" w14:textId="77777777" w:rsidR="00322244" w:rsidRDefault="00322244">
      <w:pPr>
        <w:ind w:firstLine="709"/>
        <w:rPr>
          <w:noProof/>
          <w:sz w:val="23"/>
          <w:szCs w:val="23"/>
        </w:rPr>
      </w:pPr>
      <w:r>
        <w:rPr>
          <w:i/>
          <w:noProof/>
          <w:sz w:val="23"/>
          <w:szCs w:val="23"/>
        </w:rPr>
        <w:t>а)</w:t>
      </w:r>
      <w:r>
        <w:rPr>
          <w:noProof/>
          <w:sz w:val="23"/>
          <w:szCs w:val="23"/>
        </w:rPr>
        <w:t xml:space="preserve"> </w:t>
      </w:r>
      <w:r>
        <w:rPr>
          <w:i/>
          <w:noProof/>
          <w:sz w:val="23"/>
          <w:szCs w:val="23"/>
        </w:rPr>
        <w:t>А.В.</w:t>
      </w:r>
      <w:r>
        <w:rPr>
          <w:noProof/>
          <w:sz w:val="23"/>
          <w:szCs w:val="23"/>
        </w:rPr>
        <w:t xml:space="preserve"> Проявленность характеризуется пятью коренными принципами, названными в санкхье: акаша, воздух (ваю), жар (теджас), вода (апа) и земля (притхи). Пять вершин составляют пятиугольник, основание додекаэдра – фигуры организации Вселенной (Галактики).</w:t>
      </w:r>
    </w:p>
    <w:p w14:paraId="40232A18" w14:textId="77777777" w:rsidR="00322244" w:rsidRDefault="00322244">
      <w:pPr>
        <w:ind w:firstLine="709"/>
        <w:rPr>
          <w:noProof/>
          <w:sz w:val="23"/>
          <w:szCs w:val="23"/>
        </w:rPr>
      </w:pPr>
      <w:r>
        <w:rPr>
          <w:i/>
          <w:noProof/>
          <w:sz w:val="23"/>
          <w:szCs w:val="23"/>
        </w:rPr>
        <w:t>b)</w:t>
      </w:r>
      <w:r>
        <w:rPr>
          <w:noProof/>
          <w:sz w:val="23"/>
          <w:szCs w:val="23"/>
        </w:rPr>
        <w:t xml:space="preserve"> </w:t>
      </w:r>
      <w:r>
        <w:rPr>
          <w:i/>
          <w:noProof/>
          <w:sz w:val="23"/>
          <w:szCs w:val="23"/>
        </w:rPr>
        <w:t>Е.П.Б.</w:t>
      </w:r>
      <w:r>
        <w:rPr>
          <w:noProof/>
          <w:sz w:val="23"/>
          <w:szCs w:val="23"/>
        </w:rPr>
        <w:t xml:space="preserve"> – Четыре «Крылатых Колеса на каждом углу... для Четверых Пресвятых Воинств их» суть «Четыре Махараджи» или Великие Цари из Дхиан-Коганов</w:t>
      </w:r>
      <w:bookmarkStart w:id="519" w:name="стр173"/>
      <w:bookmarkStart w:id="520" w:name="стр174"/>
      <w:bookmarkEnd w:id="519"/>
      <w:bookmarkEnd w:id="520"/>
      <w:r>
        <w:rPr>
          <w:noProof/>
          <w:sz w:val="23"/>
          <w:szCs w:val="23"/>
        </w:rPr>
        <w:t>.</w:t>
      </w:r>
    </w:p>
    <w:p w14:paraId="2012A4C0" w14:textId="77777777" w:rsidR="00322244" w:rsidRDefault="00322244">
      <w:pPr>
        <w:ind w:firstLine="709"/>
        <w:rPr>
          <w:noProof/>
          <w:sz w:val="23"/>
          <w:szCs w:val="23"/>
        </w:rPr>
      </w:pPr>
      <w:r>
        <w:rPr>
          <w:noProof/>
          <w:sz w:val="23"/>
          <w:szCs w:val="23"/>
        </w:rPr>
        <w:t xml:space="preserve"> «Мысль есть Материя». Умственные состояния и телесные состояния совершенно противоположны, как таковые. Но это не влияет на положение, что каждая мысль, кроме её физического добавления (изменения в мозгу), выявляет объективный – хотя для нас сверхчувственно объективный – аспект на астральном плане [ибо астрал является упадхи для ментала].</w:t>
      </w:r>
    </w:p>
    <w:p w14:paraId="06471EEA" w14:textId="4A99A9CD" w:rsidR="00322244" w:rsidRDefault="00322244">
      <w:pPr>
        <w:ind w:firstLine="709"/>
        <w:rPr>
          <w:noProof/>
          <w:sz w:val="23"/>
          <w:szCs w:val="23"/>
        </w:rPr>
      </w:pPr>
      <w:bookmarkStart w:id="521" w:name="стр175"/>
      <w:bookmarkEnd w:id="521"/>
      <w:r>
        <w:rPr>
          <w:noProof/>
          <w:sz w:val="23"/>
          <w:szCs w:val="23"/>
        </w:rPr>
        <w:t xml:space="preserve">Возвращаясь к комментариям о Четырех Махараджах, [отметим, что] согласно Клименту Александрийскому, в египетских храмах огромная завеса отделяла святилище от места собраний. Так же было и у евреев. Как у тех, так и у других Завеса была протянута над пятью столбами (Пентаграмма), символизирующими эзотерически наши пять чувств </w:t>
      </w:r>
      <w:r w:rsidR="0036186B" w:rsidRPr="0036186B">
        <w:rPr>
          <w:noProof/>
          <w:color w:val="002164"/>
          <w:sz w:val="23"/>
          <w:szCs w:val="23"/>
          <w:vertAlign w:val="superscript"/>
        </w:rPr>
        <w:t>(пять первоэлементов)</w:t>
      </w:r>
      <w:r>
        <w:rPr>
          <w:noProof/>
          <w:sz w:val="23"/>
          <w:szCs w:val="23"/>
        </w:rPr>
        <w:t xml:space="preserve">, тогда как четыре цвета Завесы изображали четыре части Света и четыре земные стихии. Четырехугольная форма скинии означала то же самое, что она означает и сейчас в экзотерическом почитании китайцев и тибетцев – а именно четыре кардинальные </w:t>
      </w:r>
      <w:bookmarkStart w:id="522" w:name="стр176"/>
      <w:bookmarkEnd w:id="522"/>
      <w:r>
        <w:rPr>
          <w:noProof/>
          <w:sz w:val="23"/>
          <w:szCs w:val="23"/>
        </w:rPr>
        <w:t>точки, выраженные в четырех сторонах пирамид, обелисков и других подобных строений. Иосиф Флавий старается объяснить это. Он заявляет, что столбы Скинии были тождественны столбам, поставленным в Тире в честь четырех стихий, и водруженным на пьедесталах четырем ангелам, которые были обращены лицом к кардинальным точкам; добавляя, что «Ангелы на пьедесталах имели четыре [кардинальных] знака Зодиака» на себе, что являло то же обозначение стран Света</w:t>
      </w:r>
      <w:r w:rsidR="0036186B" w:rsidRPr="0036186B">
        <w:rPr>
          <w:rStyle w:val="af7"/>
          <w:noProof/>
          <w:color w:val="002164"/>
          <w:sz w:val="23"/>
          <w:szCs w:val="23"/>
        </w:rPr>
        <w:footnoteReference w:id="196"/>
      </w:r>
      <w:r>
        <w:rPr>
          <w:noProof/>
          <w:sz w:val="23"/>
          <w:szCs w:val="23"/>
        </w:rPr>
        <w:t>.</w:t>
      </w:r>
    </w:p>
    <w:p w14:paraId="71799D38" w14:textId="7CE215C6" w:rsidR="00322244" w:rsidRDefault="00322244">
      <w:pPr>
        <w:ind w:firstLine="709"/>
        <w:rPr>
          <w:noProof/>
          <w:sz w:val="23"/>
          <w:szCs w:val="23"/>
        </w:rPr>
      </w:pPr>
      <w:r>
        <w:rPr>
          <w:noProof/>
          <w:sz w:val="23"/>
          <w:szCs w:val="23"/>
        </w:rPr>
        <w:t xml:space="preserve">Это же представление может быть найдено и в пещерах последователей Зороастра, в храмах Индии, вырубленных в скалах, и во всех священных, квадратных постройках древности, доживших до наших дней. Это определенно доказано Лайардом, который находит эти четыре кардинальные точки и четыре первичных элемента в религии каждой страны, в форме квадратных обелисков, в четырех сторонах пирамид и т. д. Четыре Махараджи </w:t>
      </w:r>
      <w:r w:rsidR="0036186B" w:rsidRPr="0036186B">
        <w:rPr>
          <w:rStyle w:val="af7"/>
          <w:noProof/>
          <w:color w:val="002164"/>
          <w:sz w:val="23"/>
          <w:szCs w:val="23"/>
        </w:rPr>
        <w:footnoteReference w:id="197"/>
      </w:r>
      <w:r>
        <w:rPr>
          <w:noProof/>
          <w:sz w:val="23"/>
          <w:szCs w:val="23"/>
        </w:rPr>
        <w:t xml:space="preserve"> были Правителями и Руководителями этих стихий и их точек.</w:t>
      </w:r>
    </w:p>
    <w:p w14:paraId="61915F9C" w14:textId="77777777" w:rsidR="00322244" w:rsidRDefault="00322244">
      <w:pPr>
        <w:ind w:firstLine="709"/>
        <w:rPr>
          <w:noProof/>
          <w:sz w:val="23"/>
          <w:szCs w:val="23"/>
        </w:rPr>
      </w:pPr>
      <w:r>
        <w:rPr>
          <w:noProof/>
          <w:sz w:val="23"/>
          <w:szCs w:val="23"/>
        </w:rPr>
        <w:t xml:space="preserve">Если бы изучающий захотел больше знать о них, ему следовало бы лишь сравнить видение Иезекиила (гл.: 1) с тем, что известно о китайском буддизме, даже в его экзотерических учениях, и обследовать внешнюю форму этих «Великих Царей Дэв». </w:t>
      </w:r>
    </w:p>
    <w:p w14:paraId="210DBDAA" w14:textId="3D627B06" w:rsidR="00322244" w:rsidRDefault="00322244">
      <w:pPr>
        <w:ind w:firstLine="709"/>
        <w:rPr>
          <w:noProof/>
          <w:sz w:val="23"/>
          <w:szCs w:val="23"/>
        </w:rPr>
      </w:pPr>
      <w:r>
        <w:rPr>
          <w:noProof/>
          <w:sz w:val="23"/>
          <w:szCs w:val="23"/>
        </w:rPr>
        <w:t xml:space="preserve">«Четверо» являются Охранителями человечества и также посредниками Кармы на Земле, тогда как Липики заботятся о посмертном будущем Человечества. В то же время они </w:t>
      </w:r>
      <w:r w:rsidR="0036186B" w:rsidRPr="0036186B">
        <w:rPr>
          <w:rStyle w:val="af7"/>
          <w:noProof/>
          <w:color w:val="002164"/>
          <w:sz w:val="23"/>
          <w:szCs w:val="23"/>
        </w:rPr>
        <w:footnoteReference w:id="198"/>
      </w:r>
      <w:r>
        <w:rPr>
          <w:noProof/>
          <w:sz w:val="23"/>
          <w:szCs w:val="23"/>
        </w:rPr>
        <w:t xml:space="preserve"> являются четырьмя живущими Существами, «которые имеют подобие человека» в видении Иезекиила, и переводчиками </w:t>
      </w:r>
      <w:r>
        <w:rPr>
          <w:i/>
          <w:noProof/>
          <w:sz w:val="23"/>
          <w:szCs w:val="23"/>
        </w:rPr>
        <w:t>Библии</w:t>
      </w:r>
      <w:r>
        <w:rPr>
          <w:noProof/>
          <w:sz w:val="23"/>
          <w:szCs w:val="23"/>
        </w:rPr>
        <w:t xml:space="preserve"> именуются – «Херувимами, Серафимами» и т. д.; и «Крылатыми Шарами </w:t>
      </w:r>
      <w:r w:rsidR="0036186B" w:rsidRPr="0036186B">
        <w:rPr>
          <w:rStyle w:val="af7"/>
          <w:noProof/>
          <w:color w:val="002164"/>
          <w:sz w:val="23"/>
          <w:szCs w:val="23"/>
        </w:rPr>
        <w:footnoteReference w:id="199"/>
      </w:r>
      <w:r>
        <w:rPr>
          <w:noProof/>
          <w:sz w:val="23"/>
          <w:szCs w:val="23"/>
        </w:rPr>
        <w:t>», «Огненными Колесами», Оккультистами; также и в индусском Пантеоне они имеют многие различные наименования.</w:t>
      </w:r>
      <w:bookmarkStart w:id="523" w:name="стр177"/>
      <w:bookmarkEnd w:id="523"/>
    </w:p>
    <w:p w14:paraId="2731DC01" w14:textId="77777777" w:rsidR="00322244" w:rsidRDefault="00322244">
      <w:pPr>
        <w:ind w:firstLine="709"/>
        <w:rPr>
          <w:noProof/>
          <w:sz w:val="23"/>
          <w:szCs w:val="23"/>
        </w:rPr>
      </w:pPr>
      <w:r>
        <w:rPr>
          <w:noProof/>
          <w:sz w:val="23"/>
          <w:szCs w:val="23"/>
        </w:rPr>
        <w:t xml:space="preserve">Объяснив их миссию и характер, посмотрим, что говорят христианские толковники Библии о Херувимах. На еврейском языке слово это означает полноту Знания; эти Ангелы так названы в силу их превосходного Знания и потому они назначались для «наказания людей, претендовавших на обладание божественным Знанием» (толкование Крюдена гл. III, 24, </w:t>
      </w:r>
      <w:r>
        <w:rPr>
          <w:i/>
          <w:noProof/>
          <w:sz w:val="23"/>
          <w:szCs w:val="23"/>
        </w:rPr>
        <w:t>книги Бытия</w:t>
      </w:r>
      <w:r>
        <w:rPr>
          <w:noProof/>
          <w:sz w:val="23"/>
          <w:szCs w:val="23"/>
        </w:rPr>
        <w:t xml:space="preserve"> в его «</w:t>
      </w:r>
      <w:r>
        <w:rPr>
          <w:i/>
          <w:noProof/>
          <w:sz w:val="23"/>
          <w:szCs w:val="23"/>
        </w:rPr>
        <w:t>Concordance</w:t>
      </w:r>
      <w:r>
        <w:rPr>
          <w:noProof/>
          <w:sz w:val="23"/>
          <w:szCs w:val="23"/>
        </w:rPr>
        <w:t>» [Указатель Библейских Изречений]). Прекрасно; как бы ни было туманно это сведение, оно показывает, что Керуб, поставленный у Врат Сада Рая после «Падения», внушил уважаемым толкователям мысль о наказании, связанном с запрещенным Знанием или Божественным Знанием – знание, которое в человеческой оценке обычно ведет к другому «Падению», падению богов или «Бога». Но так как добрый старый Крюден ничего не знал о Карме, он может быть прощен. Но аллегория, тем не менее, очень изобразительна. От [четырехугольной] Меру – Обители Богов, до Рая [с четырьмя реками] – расстояние очень невелико, и от индусских Змиев до офического Херувима, из семи которых третий был Драконом, различия ещё меньше, ибо оба охраняли вход в область Сокровенного Знания. Кроме того, Иезекиил ясно описывает четырех Космических Ангелов:</w:t>
      </w:r>
    </w:p>
    <w:p w14:paraId="3ED1E383" w14:textId="209497FB" w:rsidR="00322244" w:rsidRDefault="00322244">
      <w:pPr>
        <w:pStyle w:val="af6"/>
        <w:ind w:firstLine="709"/>
        <w:rPr>
          <w:noProof/>
          <w:sz w:val="21"/>
          <w:szCs w:val="21"/>
        </w:rPr>
      </w:pPr>
      <w:r>
        <w:rPr>
          <w:noProof/>
          <w:sz w:val="21"/>
          <w:szCs w:val="21"/>
        </w:rPr>
        <w:t>«И я видел... бурный ветер... великое облако и клубящийся огонь... и из середины его видно было подобие четырех животных... облик их был, как у человека. И у каждого четыре лица и... четыре крыла... лицо человека</w:t>
      </w:r>
      <w:r w:rsidR="0036186B" w:rsidRPr="0036186B">
        <w:rPr>
          <w:rStyle w:val="af7"/>
          <w:noProof/>
          <w:color w:val="002164"/>
          <w:sz w:val="21"/>
          <w:szCs w:val="21"/>
        </w:rPr>
        <w:footnoteReference w:id="200"/>
      </w:r>
      <w:r>
        <w:rPr>
          <w:noProof/>
          <w:sz w:val="21"/>
          <w:szCs w:val="21"/>
        </w:rPr>
        <w:t xml:space="preserve"> и лицо льва... лицо тельца и... лицо орла... И смотрел я на животных... и вот, на земле... по одному колесу перед четырьмя лицами их... казалось, будто колесо находилось в колесе... ибо дух животных был в колесах»</w:t>
      </w:r>
      <w:r w:rsidR="0036186B" w:rsidRPr="0036186B">
        <w:rPr>
          <w:rStyle w:val="af7"/>
          <w:noProof/>
          <w:color w:val="002164"/>
          <w:sz w:val="21"/>
          <w:szCs w:val="21"/>
        </w:rPr>
        <w:footnoteReference w:id="201"/>
      </w:r>
      <w:r>
        <w:rPr>
          <w:noProof/>
          <w:sz w:val="21"/>
          <w:szCs w:val="21"/>
        </w:rPr>
        <w:t>.</w:t>
      </w:r>
    </w:p>
    <w:p w14:paraId="1511E791" w14:textId="7BA217E0" w:rsidR="00322244" w:rsidRDefault="00322244">
      <w:pPr>
        <w:ind w:firstLine="709"/>
        <w:rPr>
          <w:noProof/>
          <w:sz w:val="23"/>
          <w:szCs w:val="23"/>
        </w:rPr>
      </w:pPr>
      <w:bookmarkStart w:id="524" w:name="стр178"/>
      <w:bookmarkEnd w:id="524"/>
      <w:r>
        <w:rPr>
          <w:noProof/>
          <w:sz w:val="23"/>
          <w:szCs w:val="23"/>
        </w:rPr>
        <w:t xml:space="preserve">Существуют три главные группы Строителей, и каждая группа снова делится на семь подгрупп. Даже в таком обширном труде, как настоящий, невозможно входить в подробнейшее исследование даже трёх главных групп, ибо это потребовало бы ещё лишний том. Эти Строители являются представителями первых «Разумом Рожденных» Существ, следовательно, и первозданных Риши-Праджапати; также они суть Семь Великих Богов Египта с их главою Озирисом; Семь Амешаспентов Зороастра с Ормаздом во главе; «Семь Духов Лика»; Семь Сефиротов, отделенных от первой Триады, и т. д., и т. д. Они созидают или, скорее, воссозидают каждую «Систему» после «Ночи». Вторая Группа Строителей является Зодчим нашей Планетной системы </w:t>
      </w:r>
      <w:r w:rsidR="0036186B" w:rsidRPr="0036186B">
        <w:rPr>
          <w:rStyle w:val="af7"/>
          <w:noProof/>
          <w:color w:val="002164"/>
          <w:sz w:val="23"/>
          <w:szCs w:val="23"/>
        </w:rPr>
        <w:footnoteReference w:id="202"/>
      </w:r>
      <w:r>
        <w:rPr>
          <w:noProof/>
          <w:sz w:val="23"/>
          <w:szCs w:val="23"/>
        </w:rPr>
        <w:t xml:space="preserve">, исключительно. И Третья – Прародителем нашего Человечества – макрокосмическим прообразом микрокосма. Планетные Духи являются вдохновляющими духами Звезд и в особенности Планет. Они управляют судьбами людей, которые все рождаются под тем или иным созвездием их. Вторая и Третья Группа, принадлежа к другим системам, несут те же функции и все они управляют различными отделами Природы; в индусском экзотерическом Пантеоне они являются охраняющими божествами, которые главенствуют над восемью точками компаса – четырьмя главными и четырьмя промежуточными точками – и именуются </w:t>
      </w:r>
      <w:r>
        <w:rPr>
          <w:i/>
          <w:noProof/>
          <w:sz w:val="23"/>
          <w:szCs w:val="23"/>
        </w:rPr>
        <w:t>Локапала</w:t>
      </w:r>
      <w:r>
        <w:rPr>
          <w:noProof/>
          <w:sz w:val="23"/>
          <w:szCs w:val="23"/>
        </w:rPr>
        <w:t>, «Держателями или Охранителями Мира» (в нашем видимом Космосе), из которых Индра (Восток), Яма (Юг), Варуна (Запад) и Кубера (Север) являются главными. Их слоны и супруги, конечно, принадлежат к фантазии и позднейшим измышлениям, хотя все они имеют оккультное значение.</w:t>
      </w:r>
    </w:p>
    <w:p w14:paraId="6AED6A62" w14:textId="77777777" w:rsidR="00322244" w:rsidRDefault="00322244">
      <w:pPr>
        <w:ind w:firstLine="709"/>
        <w:rPr>
          <w:noProof/>
          <w:sz w:val="23"/>
          <w:szCs w:val="23"/>
        </w:rPr>
      </w:pPr>
      <w:r>
        <w:rPr>
          <w:noProof/>
          <w:sz w:val="23"/>
          <w:szCs w:val="23"/>
        </w:rPr>
        <w:t>Липики, описание которых дано в Комментариях № 6, на Станцу IV, суть Духи Вселенной</w:t>
      </w:r>
      <w:bookmarkStart w:id="525" w:name="стр179"/>
      <w:bookmarkEnd w:id="525"/>
      <w:r>
        <w:rPr>
          <w:noProof/>
          <w:sz w:val="23"/>
          <w:szCs w:val="23"/>
        </w:rPr>
        <w:t xml:space="preserve">: Липики связаны с Кармою – будучи её непосредственными Летописцами. </w:t>
      </w:r>
    </w:p>
    <w:p w14:paraId="31172119" w14:textId="77777777" w:rsidR="00322244" w:rsidRDefault="00322244">
      <w:pPr>
        <w:ind w:firstLine="709"/>
        <w:rPr>
          <w:noProof/>
          <w:sz w:val="23"/>
          <w:szCs w:val="23"/>
        </w:rPr>
      </w:pPr>
    </w:p>
    <w:p w14:paraId="5F5D7A59" w14:textId="77777777" w:rsidR="00322244" w:rsidRDefault="00322244">
      <w:pPr>
        <w:pStyle w:val="1"/>
        <w:jc w:val="center"/>
        <w:rPr>
          <w:b w:val="0"/>
          <w:smallCaps/>
          <w:noProof/>
        </w:rPr>
      </w:pPr>
      <w:bookmarkStart w:id="526" w:name="_Toc165309809"/>
      <w:bookmarkStart w:id="527" w:name="_Toc165309939"/>
      <w:bookmarkStart w:id="528" w:name="_Toc165310054"/>
      <w:bookmarkStart w:id="529" w:name="_Toc165310169"/>
      <w:bookmarkStart w:id="530" w:name="_Toc166476935"/>
      <w:bookmarkStart w:id="531" w:name="_Toc169967206"/>
      <w:bookmarkStart w:id="532" w:name="_Toc172142448"/>
      <w:r>
        <w:rPr>
          <w:b w:val="0"/>
          <w:smallCaps/>
          <w:noProof/>
        </w:rPr>
        <w:t>Учение Храма (Учитель Иларион) о Четырёх Кумарах</w:t>
      </w:r>
      <w:bookmarkEnd w:id="526"/>
      <w:bookmarkEnd w:id="527"/>
      <w:bookmarkEnd w:id="528"/>
      <w:bookmarkEnd w:id="529"/>
      <w:bookmarkEnd w:id="530"/>
      <w:bookmarkEnd w:id="531"/>
      <w:bookmarkEnd w:id="532"/>
    </w:p>
    <w:p w14:paraId="202B8000" w14:textId="77777777" w:rsidR="00322244" w:rsidRDefault="00322244">
      <w:pPr>
        <w:ind w:firstLine="709"/>
        <w:rPr>
          <w:noProof/>
          <w:sz w:val="23"/>
          <w:szCs w:val="23"/>
        </w:rPr>
      </w:pPr>
    </w:p>
    <w:p w14:paraId="3FDA4768" w14:textId="4476D8F2" w:rsidR="00322244" w:rsidRDefault="00322244">
      <w:pPr>
        <w:ind w:firstLine="709"/>
        <w:rPr>
          <w:sz w:val="23"/>
          <w:szCs w:val="23"/>
        </w:rPr>
      </w:pPr>
      <w:r>
        <w:rPr>
          <w:noProof/>
          <w:sz w:val="23"/>
          <w:szCs w:val="23"/>
        </w:rPr>
        <w:t>«</w:t>
      </w:r>
      <w:r>
        <w:rPr>
          <w:sz w:val="23"/>
          <w:szCs w:val="23"/>
        </w:rPr>
        <w:t xml:space="preserve">Ранее упомянутые Дыхания являются четверичными, или, если можно так сказать, </w:t>
      </w:r>
      <w:proofErr w:type="spellStart"/>
      <w:r>
        <w:rPr>
          <w:sz w:val="23"/>
          <w:szCs w:val="23"/>
        </w:rPr>
        <w:t>четырехликими</w:t>
      </w:r>
      <w:proofErr w:type="spellEnd"/>
      <w:r>
        <w:rPr>
          <w:sz w:val="23"/>
          <w:szCs w:val="23"/>
        </w:rPr>
        <w:t xml:space="preserve">. Каждое Дыхание, или степень энергии, содержит в потенциале все позитивные и негативные силы, однако для того чтобы создать эти четыре лица, или аспекта, оно должно смешаться с дыханием последующим, то есть со следующей освобожденной энергией, или эманацией. И эти двое, соединенные таким образом со своими потомками-эманациями, манифестируют позитивно-негативный, негативно-позитивный </w:t>
      </w:r>
      <w:r>
        <w:t xml:space="preserve">[как их </w:t>
      </w:r>
      <w:proofErr w:type="spellStart"/>
      <w:r>
        <w:t>эманирование</w:t>
      </w:r>
      <w:proofErr w:type="spellEnd"/>
      <w:r>
        <w:t xml:space="preserve">] </w:t>
      </w:r>
      <w:r>
        <w:rPr>
          <w:sz w:val="23"/>
          <w:szCs w:val="23"/>
        </w:rPr>
        <w:t>и собственно позитивный и негативный аспекты самих себя – тот первый квадрат, который становится в конце концов четырьмя планами Космоса.</w:t>
      </w:r>
    </w:p>
    <w:p w14:paraId="33F23E98" w14:textId="1E6D91C9" w:rsidR="00322244" w:rsidRDefault="00322244">
      <w:pPr>
        <w:ind w:firstLine="709"/>
        <w:rPr>
          <w:noProof/>
          <w:sz w:val="23"/>
          <w:szCs w:val="23"/>
        </w:rPr>
      </w:pPr>
      <w:r>
        <w:rPr>
          <w:sz w:val="23"/>
          <w:szCs w:val="23"/>
        </w:rPr>
        <w:t xml:space="preserve">Иными словами, две двуполые сущности должны соединиться, чтобы создать ещё две двуполые сущности на низших планах в последующем расовом цикле </w:t>
      </w:r>
      <w:r w:rsidR="0036186B" w:rsidRPr="0036186B">
        <w:rPr>
          <w:rStyle w:val="af7"/>
          <w:color w:val="002164"/>
          <w:sz w:val="23"/>
          <w:szCs w:val="23"/>
        </w:rPr>
        <w:footnoteReference w:id="203"/>
      </w:r>
      <w:r>
        <w:rPr>
          <w:sz w:val="23"/>
          <w:szCs w:val="23"/>
        </w:rPr>
        <w:t xml:space="preserve">» </w:t>
      </w:r>
      <w:r w:rsidR="0036186B" w:rsidRPr="0036186B">
        <w:rPr>
          <w:rStyle w:val="af7"/>
          <w:color w:val="002164"/>
          <w:sz w:val="23"/>
          <w:szCs w:val="23"/>
        </w:rPr>
        <w:footnoteReference w:id="204"/>
      </w:r>
      <w:r>
        <w:rPr>
          <w:sz w:val="23"/>
          <w:szCs w:val="23"/>
        </w:rPr>
        <w:t>.</w:t>
      </w:r>
    </w:p>
    <w:p w14:paraId="6F581094" w14:textId="77777777" w:rsidR="00322244" w:rsidRDefault="00322244">
      <w:pPr>
        <w:ind w:firstLine="709"/>
        <w:rPr>
          <w:noProof/>
          <w:sz w:val="23"/>
          <w:szCs w:val="23"/>
        </w:rPr>
      </w:pPr>
    </w:p>
    <w:p w14:paraId="2080E2EC" w14:textId="77777777" w:rsidR="00322244" w:rsidRDefault="00322244">
      <w:pPr>
        <w:rPr>
          <w:sz w:val="23"/>
          <w:szCs w:val="23"/>
        </w:rPr>
      </w:pPr>
      <w:r>
        <w:rPr>
          <w:i/>
          <w:sz w:val="23"/>
          <w:szCs w:val="23"/>
        </w:rPr>
        <w:t>А.В.</w:t>
      </w:r>
      <w:r>
        <w:rPr>
          <w:sz w:val="23"/>
          <w:szCs w:val="23"/>
        </w:rPr>
        <w:t xml:space="preserve">: В отношении Дыханий, которые есть Дхиани, Дхиан-Коганы, то есть четыре высших Кумара Солнечной системы, имеются соответствия среди высших четырёх планов (два основных и два промежуточных), касающихся духовной проявленности: огненный, ментальный, пранический и астральный планы. В человеке им соответствуют высшие принципы, энергетически локализованные, как правило, до середины груди, или выше Манипура-чакры. Среди четырёх высших Первому Дыханию соответствует Мир Огненный, и в </w:t>
      </w:r>
      <w:proofErr w:type="spellStart"/>
      <w:r>
        <w:rPr>
          <w:sz w:val="23"/>
          <w:szCs w:val="23"/>
        </w:rPr>
        <w:t>Станце</w:t>
      </w:r>
      <w:proofErr w:type="spellEnd"/>
      <w:r>
        <w:rPr>
          <w:sz w:val="23"/>
          <w:szCs w:val="23"/>
        </w:rPr>
        <w:t xml:space="preserve"> </w:t>
      </w:r>
      <w:r>
        <w:rPr>
          <w:sz w:val="23"/>
          <w:szCs w:val="23"/>
          <w:lang w:val="en-US"/>
        </w:rPr>
        <w:t>III</w:t>
      </w:r>
      <w:r>
        <w:rPr>
          <w:sz w:val="23"/>
          <w:szCs w:val="23"/>
        </w:rPr>
        <w:t xml:space="preserve">.7 «Тайной Доктрины» Владыка этого плана назван </w:t>
      </w:r>
      <w:r>
        <w:rPr>
          <w:i/>
          <w:sz w:val="23"/>
          <w:szCs w:val="23"/>
        </w:rPr>
        <w:t>Пламенеющим Божественным Драконом Мудрости</w:t>
      </w:r>
      <w:r>
        <w:rPr>
          <w:sz w:val="23"/>
          <w:szCs w:val="23"/>
        </w:rPr>
        <w:t xml:space="preserve">. Это Высший Огонь, Свет, и к его второй половине можно было бы добавить – </w:t>
      </w:r>
      <w:r>
        <w:rPr>
          <w:i/>
          <w:sz w:val="23"/>
          <w:szCs w:val="23"/>
        </w:rPr>
        <w:t>Огненная Любовь</w:t>
      </w:r>
      <w:r>
        <w:rPr>
          <w:sz w:val="23"/>
          <w:szCs w:val="23"/>
        </w:rPr>
        <w:t>. Цвет Синий (Индиго) с серебром у мужского и Лиловый с серебром у женского. Это позитивный (динамический) аспект. Второму соответствует Мир Ментальный. Цвет Фиолетовый (в работе на Земле использован красно-желтый луч). Это негативный (</w:t>
      </w:r>
      <w:proofErr w:type="spellStart"/>
      <w:r>
        <w:rPr>
          <w:sz w:val="23"/>
          <w:szCs w:val="23"/>
        </w:rPr>
        <w:t>законоформирующий</w:t>
      </w:r>
      <w:proofErr w:type="spellEnd"/>
      <w:r>
        <w:rPr>
          <w:sz w:val="23"/>
          <w:szCs w:val="23"/>
        </w:rPr>
        <w:t>, структурирующий) аспект. Первая пара выявляет Третью, которой соответствует Мир духовно-астральный, Мир вдохновения или Мир Праны. Цвет – Голубой и Изумрудный. Это негативно-позитивный, гармонирующий аспект. Вторую пару дополняет Четвёртая, которой соответствует Мир Астральный. Цвет Рубиновый в мужской и Голубой в женской половине. Это позитивно-негативный аспект, в мужском аспекте в условиях Солнечной системы и Земли часто становящийся сильно позитивным и, соответственно, негативным в женской.</w:t>
      </w:r>
    </w:p>
    <w:p w14:paraId="0B8E339B" w14:textId="77777777" w:rsidR="00322244" w:rsidRDefault="00322244">
      <w:pPr>
        <w:ind w:firstLine="709"/>
        <w:rPr>
          <w:sz w:val="23"/>
          <w:szCs w:val="23"/>
        </w:rPr>
      </w:pPr>
      <w:r>
        <w:rPr>
          <w:sz w:val="23"/>
          <w:szCs w:val="23"/>
        </w:rPr>
        <w:t xml:space="preserve">Низшая </w:t>
      </w:r>
      <w:proofErr w:type="spellStart"/>
      <w:r>
        <w:rPr>
          <w:sz w:val="23"/>
          <w:szCs w:val="23"/>
        </w:rPr>
        <w:t>четверица</w:t>
      </w:r>
      <w:proofErr w:type="spellEnd"/>
      <w:r>
        <w:rPr>
          <w:sz w:val="23"/>
          <w:szCs w:val="23"/>
        </w:rPr>
        <w:t xml:space="preserve"> планов, соответствующая низшим принципам человека, имеет соответствия в человеке ниже Манипура-чакры – это кама-</w:t>
      </w:r>
      <w:proofErr w:type="spellStart"/>
      <w:r>
        <w:rPr>
          <w:sz w:val="23"/>
          <w:szCs w:val="23"/>
        </w:rPr>
        <w:t>манасический</w:t>
      </w:r>
      <w:proofErr w:type="spellEnd"/>
      <w:r>
        <w:rPr>
          <w:sz w:val="23"/>
          <w:szCs w:val="23"/>
        </w:rPr>
        <w:t xml:space="preserve"> план, низший астральный, эфирный и физический. Последние два часто рассматриваются как один. Низшие четыре плана, в большей мере определяющие эволюцию материи, соответствуют Красно-Зеленому, Красно-Оранжевому, бледно-Фиолетовому (в условиях Солнечной системы и Земли в женском аспекте становится резко негативным) и Желто-Черному.</w:t>
      </w:r>
    </w:p>
    <w:p w14:paraId="695E79CD" w14:textId="77777777" w:rsidR="00322244" w:rsidRDefault="00322244">
      <w:pPr>
        <w:ind w:firstLine="709"/>
        <w:rPr>
          <w:sz w:val="23"/>
          <w:szCs w:val="23"/>
        </w:rPr>
      </w:pPr>
    </w:p>
    <w:p w14:paraId="6873AC06" w14:textId="77777777" w:rsidR="00322244" w:rsidRDefault="00322244">
      <w:pPr>
        <w:pStyle w:val="1"/>
        <w:jc w:val="center"/>
        <w:rPr>
          <w:b w:val="0"/>
          <w:smallCaps/>
        </w:rPr>
      </w:pPr>
      <w:bookmarkStart w:id="533" w:name="_Toc165309810"/>
      <w:bookmarkStart w:id="534" w:name="_Toc165309940"/>
      <w:bookmarkStart w:id="535" w:name="_Toc165310055"/>
      <w:bookmarkStart w:id="536" w:name="_Toc165310170"/>
      <w:bookmarkStart w:id="537" w:name="_Toc166476936"/>
      <w:bookmarkStart w:id="538" w:name="_Toc169967207"/>
      <w:bookmarkStart w:id="539" w:name="_Toc172142449"/>
      <w:r>
        <w:rPr>
          <w:b w:val="0"/>
          <w:smallCaps/>
        </w:rPr>
        <w:t>Агни Йога о Кумарах</w:t>
      </w:r>
      <w:bookmarkEnd w:id="533"/>
      <w:bookmarkEnd w:id="534"/>
      <w:bookmarkEnd w:id="535"/>
      <w:bookmarkEnd w:id="536"/>
      <w:bookmarkEnd w:id="537"/>
      <w:bookmarkEnd w:id="538"/>
      <w:bookmarkEnd w:id="539"/>
    </w:p>
    <w:p w14:paraId="389B5A5E" w14:textId="77777777" w:rsidR="00322244" w:rsidRDefault="00322244">
      <w:pPr>
        <w:ind w:firstLine="709"/>
        <w:rPr>
          <w:sz w:val="23"/>
          <w:szCs w:val="23"/>
        </w:rPr>
      </w:pPr>
    </w:p>
    <w:p w14:paraId="3AE6891D" w14:textId="529DBCFE" w:rsidR="00322244" w:rsidRDefault="00322244">
      <w:pPr>
        <w:rPr>
          <w:sz w:val="23"/>
          <w:szCs w:val="23"/>
        </w:rPr>
      </w:pPr>
      <w:r>
        <w:rPr>
          <w:sz w:val="23"/>
          <w:szCs w:val="23"/>
        </w:rPr>
        <w:t xml:space="preserve">Е.И.Рерих писала: «Семь Коганов отвечают Семи Кумарам Тайной Доктрины, причем эзотерически их восемь. Все эти Семь Кумар и были Владыками Пламени, одарившими человечество разумом» </w:t>
      </w:r>
      <w:r w:rsidR="0036186B" w:rsidRPr="0036186B">
        <w:rPr>
          <w:rStyle w:val="af7"/>
          <w:color w:val="002164"/>
          <w:sz w:val="23"/>
          <w:szCs w:val="23"/>
        </w:rPr>
        <w:footnoteReference w:id="205"/>
      </w:r>
      <w:r>
        <w:rPr>
          <w:sz w:val="23"/>
          <w:szCs w:val="23"/>
        </w:rPr>
        <w:t>.</w:t>
      </w:r>
    </w:p>
    <w:p w14:paraId="3926E385" w14:textId="77777777" w:rsidR="00322244" w:rsidRDefault="00322244">
      <w:pPr>
        <w:rPr>
          <w:sz w:val="23"/>
          <w:szCs w:val="23"/>
        </w:rPr>
      </w:pPr>
    </w:p>
    <w:p w14:paraId="23F331D2" w14:textId="77777777" w:rsidR="00322244" w:rsidRDefault="00322244">
      <w:pPr>
        <w:rPr>
          <w:rStyle w:val="aff"/>
          <w:sz w:val="23"/>
          <w:szCs w:val="23"/>
        </w:rPr>
      </w:pPr>
      <w:r>
        <w:rPr>
          <w:sz w:val="23"/>
          <w:szCs w:val="23"/>
        </w:rPr>
        <w:t xml:space="preserve">«– </w:t>
      </w: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правильно ли, что Высшие Кумары действуют лишь на высших планах и не имеют непосредственного касания к земному плану?</w:t>
      </w:r>
    </w:p>
    <w:p w14:paraId="43CB0A39" w14:textId="77777777" w:rsidR="00322244" w:rsidRDefault="00322244">
      <w:pPr>
        <w:rPr>
          <w:rStyle w:val="aff"/>
          <w:sz w:val="23"/>
          <w:szCs w:val="23"/>
        </w:rPr>
      </w:pPr>
      <w:r>
        <w:rPr>
          <w:rStyle w:val="aff"/>
          <w:sz w:val="23"/>
          <w:szCs w:val="23"/>
        </w:rPr>
        <w:t>– Нет, чем выше, тем доступнее все планы и тем более ответственности.</w:t>
      </w:r>
    </w:p>
    <w:p w14:paraId="5F540ABE" w14:textId="77777777" w:rsidR="00322244" w:rsidRDefault="00322244">
      <w:pPr>
        <w:rPr>
          <w:rStyle w:val="aff"/>
          <w:sz w:val="23"/>
          <w:szCs w:val="23"/>
        </w:rPr>
      </w:pPr>
      <w:r>
        <w:rPr>
          <w:rStyle w:val="aff"/>
          <w:sz w:val="23"/>
          <w:szCs w:val="23"/>
        </w:rPr>
        <w:t xml:space="preserve">– Иерархия Кумар для Земли только или для всей </w:t>
      </w:r>
      <w:proofErr w:type="spellStart"/>
      <w:r>
        <w:rPr>
          <w:rStyle w:val="aff"/>
          <w:sz w:val="23"/>
          <w:szCs w:val="23"/>
        </w:rPr>
        <w:t>Солнечн</w:t>
      </w:r>
      <w:proofErr w:type="spellEnd"/>
      <w:r>
        <w:rPr>
          <w:rStyle w:val="aff"/>
          <w:sz w:val="23"/>
          <w:szCs w:val="23"/>
        </w:rPr>
        <w:t>[ой] системы?</w:t>
      </w:r>
    </w:p>
    <w:p w14:paraId="362CF34A" w14:textId="77777777" w:rsidR="00322244" w:rsidRDefault="00322244">
      <w:pPr>
        <w:rPr>
          <w:rStyle w:val="aff"/>
          <w:sz w:val="23"/>
          <w:szCs w:val="23"/>
        </w:rPr>
      </w:pPr>
      <w:r>
        <w:rPr>
          <w:rStyle w:val="aff"/>
          <w:sz w:val="23"/>
          <w:szCs w:val="23"/>
        </w:rPr>
        <w:t>– Для всей Солнечной системы.</w:t>
      </w:r>
    </w:p>
    <w:p w14:paraId="757E36AB" w14:textId="77777777" w:rsidR="00322244" w:rsidRDefault="00322244">
      <w:pPr>
        <w:rPr>
          <w:rStyle w:val="aff"/>
          <w:sz w:val="23"/>
          <w:szCs w:val="23"/>
        </w:rPr>
      </w:pPr>
      <w:r>
        <w:rPr>
          <w:rStyle w:val="aff"/>
          <w:sz w:val="23"/>
          <w:szCs w:val="23"/>
        </w:rPr>
        <w:t>– Агнишватты достигли человеческой стадии ещё до уплотнения планет?</w:t>
      </w:r>
    </w:p>
    <w:p w14:paraId="060447B1" w14:textId="77777777" w:rsidR="00322244" w:rsidRDefault="00322244">
      <w:pPr>
        <w:rPr>
          <w:rStyle w:val="aff"/>
          <w:sz w:val="23"/>
          <w:szCs w:val="23"/>
        </w:rPr>
      </w:pPr>
      <w:r>
        <w:rPr>
          <w:rStyle w:val="aff"/>
          <w:sz w:val="23"/>
          <w:szCs w:val="23"/>
        </w:rPr>
        <w:t>– Именно можно достичь человеческого сознания, которое опережает плотность образований.</w:t>
      </w:r>
    </w:p>
    <w:p w14:paraId="6D3F17A8" w14:textId="77777777" w:rsidR="00322244" w:rsidRDefault="00322244">
      <w:pPr>
        <w:rPr>
          <w:rStyle w:val="aff"/>
          <w:sz w:val="23"/>
          <w:szCs w:val="23"/>
        </w:rPr>
      </w:pPr>
      <w:r>
        <w:rPr>
          <w:rStyle w:val="aff"/>
          <w:sz w:val="23"/>
          <w:szCs w:val="23"/>
        </w:rPr>
        <w:t>– Мне казалось, что мы можем развить интеллект лишь путем земного опыта?</w:t>
      </w:r>
    </w:p>
    <w:p w14:paraId="287B7760" w14:textId="1A6A0031" w:rsidR="00322244" w:rsidRDefault="00322244">
      <w:pPr>
        <w:rPr>
          <w:sz w:val="23"/>
          <w:szCs w:val="23"/>
        </w:rPr>
      </w:pPr>
      <w:r>
        <w:rPr>
          <w:rStyle w:val="aff"/>
          <w:sz w:val="23"/>
          <w:szCs w:val="23"/>
        </w:rPr>
        <w:t xml:space="preserve">– Не говорю о земном интеллекте, но Миры Тонкий и Огненный хранят прототипы плотные </w:t>
      </w:r>
      <w:r w:rsidR="0036186B" w:rsidRPr="0036186B">
        <w:rPr>
          <w:rStyle w:val="aff"/>
          <w:color w:val="002164"/>
          <w:sz w:val="23"/>
          <w:szCs w:val="23"/>
          <w:vertAlign w:val="superscript"/>
        </w:rPr>
        <w:t>(плотных претворений)</w:t>
      </w:r>
      <w:r>
        <w:rPr>
          <w:rStyle w:val="aff"/>
          <w:sz w:val="23"/>
          <w:szCs w:val="23"/>
        </w:rPr>
        <w:t xml:space="preserve">. Но и другие стадии сознания дают расширение мысли. Смена бытия и прикасания к разным мирам есть своеобразная школа мысли» </w:t>
      </w:r>
      <w:r w:rsidR="0036186B" w:rsidRPr="0036186B">
        <w:rPr>
          <w:rStyle w:val="af7"/>
          <w:color w:val="002164"/>
          <w:sz w:val="23"/>
          <w:szCs w:val="23"/>
        </w:rPr>
        <w:footnoteReference w:id="206"/>
      </w:r>
      <w:r>
        <w:rPr>
          <w:rStyle w:val="aff"/>
          <w:sz w:val="23"/>
          <w:szCs w:val="23"/>
        </w:rPr>
        <w:t>.</w:t>
      </w:r>
    </w:p>
    <w:p w14:paraId="239F74B8" w14:textId="77777777" w:rsidR="00322244" w:rsidRDefault="00322244">
      <w:pPr>
        <w:ind w:firstLine="709"/>
        <w:rPr>
          <w:sz w:val="23"/>
          <w:szCs w:val="23"/>
        </w:rPr>
      </w:pPr>
    </w:p>
    <w:p w14:paraId="374D7E54" w14:textId="77777777" w:rsidR="00322244" w:rsidRDefault="00322244">
      <w:pPr>
        <w:ind w:firstLine="709"/>
        <w:rPr>
          <w:noProof/>
          <w:sz w:val="23"/>
          <w:szCs w:val="23"/>
        </w:rPr>
      </w:pPr>
    </w:p>
    <w:p w14:paraId="32F41AEF" w14:textId="77777777" w:rsidR="00322244" w:rsidRDefault="00322244">
      <w:pPr>
        <w:ind w:left="113" w:firstLine="709"/>
        <w:jc w:val="center"/>
        <w:rPr>
          <w:noProof/>
          <w:sz w:val="23"/>
          <w:szCs w:val="23"/>
        </w:rPr>
      </w:pPr>
      <w:r>
        <w:rPr>
          <w:noProof/>
          <w:sz w:val="27"/>
          <w:szCs w:val="27"/>
        </w:rPr>
        <w:t>_____</w:t>
      </w:r>
    </w:p>
    <w:p w14:paraId="59BA0210" w14:textId="77777777" w:rsidR="00322244" w:rsidRDefault="00322244">
      <w:pPr>
        <w:ind w:firstLine="709"/>
        <w:rPr>
          <w:noProof/>
          <w:sz w:val="23"/>
          <w:szCs w:val="23"/>
        </w:rPr>
      </w:pPr>
    </w:p>
    <w:p w14:paraId="4FEE0557" w14:textId="77777777" w:rsidR="00322244" w:rsidRDefault="00322244" w:rsidP="00D82C33">
      <w:pPr>
        <w:pStyle w:val="3"/>
        <w:ind w:right="0" w:firstLine="709"/>
        <w:rPr>
          <w:noProof/>
          <w:sz w:val="23"/>
          <w:szCs w:val="23"/>
        </w:rPr>
      </w:pPr>
      <w:bookmarkStart w:id="540" w:name="_Toc161291814"/>
      <w:bookmarkStart w:id="541" w:name="_Toc161292104"/>
      <w:bookmarkStart w:id="542" w:name="_Toc169967208"/>
      <w:bookmarkStart w:id="543" w:name="_Toc172142450"/>
      <w:r>
        <w:rPr>
          <w:noProof/>
          <w:sz w:val="23"/>
          <w:szCs w:val="23"/>
        </w:rPr>
        <w:t>СТАНЦА V.6</w:t>
      </w:r>
      <w:r w:rsidRPr="00D82C33">
        <w:rPr>
          <w:noProof/>
          <w:sz w:val="23"/>
          <w:szCs w:val="23"/>
        </w:rPr>
        <w:t>.</w:t>
      </w:r>
      <w:bookmarkEnd w:id="540"/>
      <w:bookmarkEnd w:id="541"/>
      <w:bookmarkEnd w:id="542"/>
      <w:bookmarkEnd w:id="543"/>
    </w:p>
    <w:p w14:paraId="794FB929" w14:textId="77777777" w:rsidR="00322244" w:rsidRDefault="00322244">
      <w:pPr>
        <w:pStyle w:val="ac"/>
        <w:ind w:right="0" w:firstLine="709"/>
        <w:rPr>
          <w:noProof/>
          <w:sz w:val="21"/>
          <w:szCs w:val="21"/>
        </w:rPr>
      </w:pPr>
      <w:r>
        <w:rPr>
          <w:noProof/>
          <w:sz w:val="21"/>
          <w:szCs w:val="21"/>
        </w:rPr>
        <w:t>6. ЛИПИКИ ОЧЕРЧИВАЮТ ТРЕУГОЛЬНИК, ПЕРВЫЙ ЕДИНЫЙ (в</w:t>
      </w:r>
      <w:proofErr w:type="spellStart"/>
      <w:r>
        <w:t>ертикальная</w:t>
      </w:r>
      <w:proofErr w:type="spellEnd"/>
      <w:r>
        <w:t xml:space="preserve"> линия или цифра 1</w:t>
      </w:r>
      <w:r>
        <w:rPr>
          <w:noProof/>
          <w:sz w:val="21"/>
          <w:szCs w:val="21"/>
        </w:rPr>
        <w:t>), КУБ, ВТОРОЙ ЕДИНЫЙ, И ПЕНТАГРАММУ В ЯЙЦЕ (</w:t>
      </w:r>
      <w:r>
        <w:t>Круг</w:t>
      </w:r>
      <w:r>
        <w:rPr>
          <w:noProof/>
          <w:sz w:val="21"/>
          <w:szCs w:val="21"/>
        </w:rPr>
        <w:t xml:space="preserve">) </w:t>
      </w:r>
      <w:r>
        <w:rPr>
          <w:i/>
          <w:noProof/>
          <w:sz w:val="21"/>
          <w:szCs w:val="21"/>
        </w:rPr>
        <w:t>(а).</w:t>
      </w:r>
      <w:r>
        <w:rPr>
          <w:noProof/>
          <w:sz w:val="21"/>
          <w:szCs w:val="21"/>
        </w:rPr>
        <w:t xml:space="preserve"> ЭТО КОЛЬЦО, НАЗВАННОЕ «НЕ ПРЕСТУПИ» ДЛЯ ТЕХ, КТО НИСХОДЯТ И ВОСХОДЯТ, [т</w:t>
      </w:r>
      <w:proofErr w:type="spellStart"/>
      <w:r>
        <w:t>акже</w:t>
      </w:r>
      <w:proofErr w:type="spellEnd"/>
      <w:r>
        <w:t xml:space="preserve"> и для тех]</w:t>
      </w:r>
      <w:r>
        <w:rPr>
          <w:noProof/>
          <w:sz w:val="21"/>
          <w:szCs w:val="21"/>
        </w:rPr>
        <w:t xml:space="preserve"> КТО В ТЕЧЕНИЕ КАЛЬПЫ ПРОДВИГАЮТСЯ К ВЕЛИКОМУ ДНЮ «БУДЬ С НАМИ» </w:t>
      </w:r>
      <w:r>
        <w:rPr>
          <w:i/>
          <w:noProof/>
          <w:sz w:val="21"/>
          <w:szCs w:val="21"/>
        </w:rPr>
        <w:t>(b).</w:t>
      </w:r>
      <w:r>
        <w:rPr>
          <w:noProof/>
          <w:sz w:val="21"/>
          <w:szCs w:val="21"/>
        </w:rPr>
        <w:t xml:space="preserve"> ...ТАК БЫЛИ СОЗДАНЫ АРУПА И РУПА (</w:t>
      </w:r>
      <w:r>
        <w:rPr>
          <w:sz w:val="21"/>
          <w:szCs w:val="21"/>
        </w:rPr>
        <w:t>Мир, лишенный Форм, и Мир Форм</w:t>
      </w:r>
      <w:r>
        <w:rPr>
          <w:noProof/>
          <w:sz w:val="21"/>
          <w:szCs w:val="21"/>
        </w:rPr>
        <w:t>): ОТ ЕДИНОГО СВЕТА СЕМЬ СВЕТОЧЕЙ; ОТ КАЖДОГО ИЗ СЕМИ СЕМИЖДЫ СЕМЬ СВЕТОЧЕЙ. КОЛЁСА ОХРАНЯЮТ КОЛЬЦО...</w:t>
      </w:r>
    </w:p>
    <w:p w14:paraId="027F62F1" w14:textId="77777777" w:rsidR="00322244" w:rsidRDefault="00322244">
      <w:pPr>
        <w:ind w:firstLine="709"/>
        <w:rPr>
          <w:noProof/>
          <w:sz w:val="23"/>
          <w:szCs w:val="23"/>
        </w:rPr>
      </w:pPr>
      <w:r>
        <w:rPr>
          <w:noProof/>
          <w:sz w:val="23"/>
          <w:szCs w:val="23"/>
        </w:rPr>
        <w:t>Станца эта продолжает классификацию степеней Ангельских Иерархий до мельчайших подробностей. От группы Четырех и Семи происходят «Разумом-Рожденные» группы Десяти, Двенадцати, Двадцати Одного и т. д.; все они снова подразделены на под-группы – Семи, Девяти и Двенадцати и т. д., пока ум не потеряется в бесконечном перечислении небесных Воинств и Существ, из которых каждый имеет свою определенную задачу в управлении видимым Космосом на протяжении его существования.</w:t>
      </w:r>
    </w:p>
    <w:p w14:paraId="6C037391" w14:textId="77777777" w:rsidR="00322244" w:rsidRDefault="00322244">
      <w:pPr>
        <w:ind w:firstLine="709"/>
        <w:rPr>
          <w:noProof/>
          <w:sz w:val="23"/>
          <w:szCs w:val="23"/>
        </w:rPr>
      </w:pPr>
      <w:bookmarkStart w:id="544" w:name="стр180"/>
      <w:bookmarkEnd w:id="544"/>
      <w:r>
        <w:rPr>
          <w:i/>
          <w:noProof/>
          <w:sz w:val="23"/>
          <w:szCs w:val="23"/>
        </w:rPr>
        <w:t>а)</w:t>
      </w:r>
      <w:r>
        <w:rPr>
          <w:noProof/>
          <w:sz w:val="23"/>
          <w:szCs w:val="23"/>
        </w:rPr>
        <w:t xml:space="preserve"> Эзотерическое значение первой фразы стиха заключается в том, что те, кто были названы Липиками, Летописцами Кармической Рекордной Книги, устанавливают непроходимую преграду между личным </w:t>
      </w:r>
      <w:r>
        <w:rPr>
          <w:i/>
          <w:noProof/>
          <w:sz w:val="23"/>
          <w:szCs w:val="23"/>
        </w:rPr>
        <w:t>Я</w:t>
      </w:r>
      <w:r>
        <w:rPr>
          <w:noProof/>
          <w:sz w:val="23"/>
          <w:szCs w:val="23"/>
        </w:rPr>
        <w:t xml:space="preserve"> и безличным </w:t>
      </w:r>
      <w:r>
        <w:rPr>
          <w:i/>
          <w:noProof/>
          <w:sz w:val="23"/>
          <w:szCs w:val="23"/>
        </w:rPr>
        <w:t>Эго</w:t>
      </w:r>
      <w:r>
        <w:rPr>
          <w:noProof/>
          <w:sz w:val="23"/>
          <w:szCs w:val="23"/>
        </w:rPr>
        <w:t xml:space="preserve">, Нуменом и Источником первого. Отсюда и аллегория. Они очерчивают проявленный мир материи внутри Кольца «Не преступи». Этот мир есть объективный символ Единого, разделенного на Множества на планах Иллюзии, Ади («Первый») или Эка («Единый»); и этот Единый есть коллективный агрегат или совокупность главных Создателей или Зодчих видимой Вселенной. В еврейском Оккультизме они именуются одновременно </w:t>
      </w:r>
      <w:r>
        <w:rPr>
          <w:i/>
          <w:noProof/>
          <w:sz w:val="23"/>
          <w:szCs w:val="23"/>
        </w:rPr>
        <w:t>Achath</w:t>
      </w:r>
      <w:r>
        <w:rPr>
          <w:noProof/>
          <w:sz w:val="23"/>
          <w:szCs w:val="23"/>
        </w:rPr>
        <w:t xml:space="preserve"> «Единый» женского начала, и </w:t>
      </w:r>
      <w:r>
        <w:rPr>
          <w:i/>
          <w:noProof/>
          <w:sz w:val="23"/>
          <w:szCs w:val="23"/>
        </w:rPr>
        <w:t>Achad</w:t>
      </w:r>
      <w:r>
        <w:rPr>
          <w:noProof/>
          <w:sz w:val="23"/>
          <w:szCs w:val="23"/>
        </w:rPr>
        <w:t xml:space="preserve"> – «Единый» мужского начала. Монотеисты воспользовались и сейчас ещё пользуются глубоким эзотеризмом </w:t>
      </w:r>
      <w:r>
        <w:rPr>
          <w:i/>
          <w:noProof/>
          <w:sz w:val="23"/>
          <w:szCs w:val="23"/>
        </w:rPr>
        <w:t>Каббалы</w:t>
      </w:r>
      <w:r>
        <w:rPr>
          <w:noProof/>
          <w:sz w:val="23"/>
          <w:szCs w:val="23"/>
        </w:rPr>
        <w:t xml:space="preserve">, чтобы применить имя, под которым известно Единое Высочайшее Сущее, к </w:t>
      </w:r>
      <w:r>
        <w:rPr>
          <w:i/>
          <w:noProof/>
          <w:sz w:val="23"/>
          <w:szCs w:val="23"/>
        </w:rPr>
        <w:t>его</w:t>
      </w:r>
      <w:r>
        <w:rPr>
          <w:noProof/>
          <w:sz w:val="23"/>
          <w:szCs w:val="23"/>
        </w:rPr>
        <w:t xml:space="preserve"> проявлению Сефиротам-Элохиму, и называют его Иеговою, делая это совершенно своевольно и против всякого смысла и логики, ибо термин Элохим есть множественное существительное, тождественное с множественным словом </w:t>
      </w:r>
      <w:r>
        <w:rPr>
          <w:i/>
          <w:noProof/>
          <w:sz w:val="23"/>
          <w:szCs w:val="23"/>
        </w:rPr>
        <w:t>Chiim</w:t>
      </w:r>
      <w:r>
        <w:rPr>
          <w:noProof/>
          <w:sz w:val="23"/>
          <w:szCs w:val="23"/>
        </w:rPr>
        <w:t>, часто смешиваемым с ним. Фраза в Сефер Иецира – «</w:t>
      </w:r>
      <w:r>
        <w:rPr>
          <w:i/>
          <w:noProof/>
          <w:sz w:val="23"/>
          <w:szCs w:val="23"/>
        </w:rPr>
        <w:t>Achath-Ruah-Elohim-Chiim</w:t>
      </w:r>
      <w:r>
        <w:rPr>
          <w:noProof/>
          <w:sz w:val="23"/>
          <w:szCs w:val="23"/>
        </w:rPr>
        <w:t>» выявляет Элохима, в лучшем случае Андрогином, причем женское начало почти преобладает, ибо фраза эта читается: «ЕДИНЫЙ есть Она, Дух Элохима Жизни». Как сказано, Ахат (или Эхат) женского начала, и Ахад (или Эхад) мужского, оба означают Единого.</w:t>
      </w:r>
    </w:p>
    <w:p w14:paraId="5B756E79" w14:textId="77777777" w:rsidR="00322244" w:rsidRDefault="00322244">
      <w:pPr>
        <w:ind w:firstLine="709"/>
        <w:rPr>
          <w:noProof/>
          <w:sz w:val="23"/>
          <w:szCs w:val="23"/>
        </w:rPr>
      </w:pPr>
      <w:r>
        <w:rPr>
          <w:noProof/>
          <w:sz w:val="23"/>
          <w:szCs w:val="23"/>
        </w:rPr>
        <w:t xml:space="preserve">Кроме того, в Оккультной Метафизике существуют [уже в другом смысле] на самом деле двое «Единых» – Один на недосягаемом плане Абсолюта и Беспредельности, о котором никакие умозаключения не возможны; и второй Единый на плане Исхождений. Первый не может ни исходить, ни быть делимым, ибо он вечен, абсолютен и непреложен. Но второй, будучи, так сказать, отражением первого Единого (ибо он есть Логос или Ишвара в иллюзорной Вселенной), может. Он излучает от себя – так же как высшая Триада Сефиротов, излучает семь низших Сефиротов – семь Лучей или Дхиан-Коганов; другими словами Односущее становится Разносущим, Протил дифференцируется на Элементы. Но эти, если только они не вернутся в свой первичный элемент, никогда не смогут переступить предела Лайя или нулевой точки. Это метафизическое положение едва ли может быть лучше описано, нежели в лекциях Т. Субба Роу на </w:t>
      </w:r>
      <w:r>
        <w:rPr>
          <w:i/>
          <w:noProof/>
          <w:sz w:val="23"/>
          <w:szCs w:val="23"/>
        </w:rPr>
        <w:t>Бхагават Гиту:</w:t>
      </w:r>
    </w:p>
    <w:p w14:paraId="431BFEFC" w14:textId="32C751A7" w:rsidR="00322244" w:rsidRDefault="00322244">
      <w:pPr>
        <w:pStyle w:val="af6"/>
        <w:ind w:firstLine="709"/>
        <w:rPr>
          <w:noProof/>
          <w:sz w:val="21"/>
          <w:szCs w:val="21"/>
        </w:rPr>
      </w:pPr>
      <w:bookmarkStart w:id="545" w:name="стр181"/>
      <w:bookmarkEnd w:id="545"/>
      <w:r>
        <w:rPr>
          <w:noProof/>
          <w:sz w:val="21"/>
          <w:szCs w:val="21"/>
        </w:rPr>
        <w:t>«Мулапракрити (Покров Парабрамана) действует, как единая энергия, через Логоса (или Ишвару). Теперь Парабраман... есть единая сущность, от которой исходит и начинает существование центр энергии, который я назову пока Логосом... Он называется Глаголом... христианами, и он есть божественный Христос, который вечен в лоне Отца своего. Он называется Авалокитешварой буддистами... Почти в каждой доктрине было формулировано существование центра духовной энергии, который не рожден и вечен, и существует в лоне Парабрамана во время Пралайи, и возникает, как центр сознательной энергии во время космической деятельности...»</w:t>
      </w:r>
      <w:r w:rsidR="0036186B" w:rsidRPr="0036186B">
        <w:rPr>
          <w:rStyle w:val="af7"/>
          <w:noProof/>
          <w:color w:val="002164"/>
          <w:sz w:val="21"/>
          <w:szCs w:val="21"/>
        </w:rPr>
        <w:footnoteReference w:id="207"/>
      </w:r>
      <w:r>
        <w:rPr>
          <w:noProof/>
          <w:sz w:val="21"/>
          <w:szCs w:val="21"/>
        </w:rPr>
        <w:t>.</w:t>
      </w:r>
    </w:p>
    <w:p w14:paraId="2411DA06" w14:textId="77777777" w:rsidR="00322244" w:rsidRDefault="00322244">
      <w:pPr>
        <w:ind w:firstLine="709"/>
        <w:rPr>
          <w:noProof/>
          <w:sz w:val="23"/>
          <w:szCs w:val="23"/>
        </w:rPr>
      </w:pPr>
      <w:r>
        <w:rPr>
          <w:noProof/>
          <w:sz w:val="23"/>
          <w:szCs w:val="23"/>
        </w:rPr>
        <w:t>Ибо, как лектор предпослал это, сказав – Парабраман не есть это или то и даже не сознание, так как он не может быть отнесен ни к материи, ни к чему-либо условному. Он не Эго, так же он не Не-Эго, ни даже Атма, но, истинно, единый источник всех проявлений и видов существования.</w:t>
      </w:r>
    </w:p>
    <w:p w14:paraId="5BE5CECD" w14:textId="7243DC99" w:rsidR="00322244" w:rsidRDefault="00322244">
      <w:pPr>
        <w:ind w:firstLine="709"/>
        <w:rPr>
          <w:noProof/>
          <w:sz w:val="23"/>
          <w:szCs w:val="23"/>
        </w:rPr>
      </w:pPr>
      <w:r>
        <w:rPr>
          <w:noProof/>
          <w:sz w:val="23"/>
          <w:szCs w:val="23"/>
        </w:rPr>
        <w:t xml:space="preserve">Так в аллегории, Липики отделяют мир (или план) чистого Духа от плана Материи </w:t>
      </w:r>
      <w:r w:rsidR="0036186B" w:rsidRPr="0036186B">
        <w:rPr>
          <w:rStyle w:val="af7"/>
          <w:noProof/>
          <w:color w:val="002164"/>
          <w:sz w:val="23"/>
          <w:szCs w:val="23"/>
        </w:rPr>
        <w:footnoteReference w:id="208"/>
      </w:r>
      <w:r>
        <w:rPr>
          <w:noProof/>
          <w:sz w:val="23"/>
          <w:szCs w:val="23"/>
        </w:rPr>
        <w:t>. «Те», кто «сходят и восходят» – воплощающиеся Монады и люди, устремленные к очищению и «восхождению», но, всё ещё, не вполне достигшие цели – могут переступить за Кольцо «Не Преступи» только в День «Будь с Нами»; в тот день, когда человек, освободившись от оков невежества и осознав вполне неделимость Эго внутри его, погружается в Единое Сущее, чтобы стать не только «воедино с Нами», проявленными Жизнями, которые есть Единая Жизнь, но самой этой Жизнью.</w:t>
      </w:r>
    </w:p>
    <w:p w14:paraId="1A3B7846" w14:textId="77777777" w:rsidR="00322244" w:rsidRDefault="00322244">
      <w:pPr>
        <w:ind w:firstLine="709"/>
        <w:rPr>
          <w:noProof/>
          <w:sz w:val="23"/>
          <w:szCs w:val="23"/>
        </w:rPr>
      </w:pPr>
      <w:r>
        <w:rPr>
          <w:noProof/>
          <w:sz w:val="23"/>
          <w:szCs w:val="23"/>
        </w:rPr>
        <w:t>Астрономическое Кольцо «Не Преступи», которое Липики очерчивают вокруг «Треугольника, Первого Единого, Куба, Второго Единого и Пентаграммы», чтобы заключить эти фигуры в Круг, таким образом, снова являет символы 31415 или же коэффициент, постоянно употребляемый в математических таблицах π (пи); геометрические фигуры заменяют здесь цифры. Согласно общим философским учениям это Кольцо находится за пределами того, что называют туманностями в астрономии. Но это является таким же ошибочным представлением, как и топография и описания, данные в Пуранических и других экзотерических Писаниях о 1008 мирах, небесах и мирах Дэва-Лока. Конечно, в эзотерических учениях, так же как и по мирским научным данным, существуют миры на таких неисчислимых расстояниях, что свет от ближайшего из них, хотя он лишь сейчас достиг наших современ</w:t>
      </w:r>
      <w:bookmarkStart w:id="546" w:name="стр182"/>
      <w:bookmarkEnd w:id="546"/>
      <w:r>
        <w:rPr>
          <w:noProof/>
          <w:sz w:val="23"/>
          <w:szCs w:val="23"/>
        </w:rPr>
        <w:t>ных «халдеев», мог оставить своё светило задолго до дня, в который слова: «Да будет Свет» были произнесены. Но миры эти не на [субъективном] плане Дэва-Лока, но в нашем [проявленном] Космосе.</w:t>
      </w:r>
    </w:p>
    <w:p w14:paraId="7681DB2F" w14:textId="7250852F" w:rsidR="00322244" w:rsidRDefault="00322244">
      <w:pPr>
        <w:ind w:firstLine="709"/>
        <w:rPr>
          <w:noProof/>
          <w:sz w:val="23"/>
          <w:szCs w:val="23"/>
        </w:rPr>
      </w:pPr>
      <w:r>
        <w:rPr>
          <w:noProof/>
          <w:sz w:val="23"/>
          <w:szCs w:val="23"/>
        </w:rPr>
        <w:t xml:space="preserve">Химик доходит до лайя или нулевой точки плана материи, с которым он имеет дело, и затем становится в тупик. Физик или астроном считает биллионы миль за туманностями и затем также останавливается в тупике. Полу-посвященный оккультист также представит себе эту лайя точку как существующую на каком-нибудь плане, если и не на физическом, то всё же на плане, доступном человеческому разуму. Но полный Посвященный </w:t>
      </w:r>
      <w:r>
        <w:rPr>
          <w:i/>
          <w:noProof/>
          <w:sz w:val="23"/>
          <w:szCs w:val="23"/>
        </w:rPr>
        <w:t>знает</w:t>
      </w:r>
      <w:r>
        <w:rPr>
          <w:noProof/>
          <w:sz w:val="23"/>
          <w:szCs w:val="23"/>
        </w:rPr>
        <w:t xml:space="preserve">, что Кольцо «Не Преступи» не есть местность, также оно не может быть измерено расстоянием, но оно существует в абсолютности – Беспредельности </w:t>
      </w:r>
      <w:r w:rsidR="0036186B" w:rsidRPr="0036186B">
        <w:rPr>
          <w:rStyle w:val="af7"/>
          <w:noProof/>
          <w:color w:val="002164"/>
          <w:sz w:val="23"/>
          <w:szCs w:val="23"/>
        </w:rPr>
        <w:footnoteReference w:id="209"/>
      </w:r>
      <w:r>
        <w:rPr>
          <w:noProof/>
          <w:sz w:val="23"/>
          <w:szCs w:val="23"/>
        </w:rPr>
        <w:t>. В этой «Беспредельности» полного Посвященного не существует ни высоты, ни широты, ни толщины, но всё есть неизмеримая [смысловая] глубина, простирающаяся снизу от физического к «параметафизическому». Употреблением слова «снизу» подразумевается не глубина физической материи, но основная глубина – «Нигде и Везде».</w:t>
      </w:r>
    </w:p>
    <w:p w14:paraId="6EC29E65" w14:textId="77777777" w:rsidR="00322244" w:rsidRDefault="00322244">
      <w:pPr>
        <w:ind w:firstLine="709"/>
        <w:rPr>
          <w:noProof/>
          <w:sz w:val="23"/>
          <w:szCs w:val="23"/>
        </w:rPr>
      </w:pPr>
      <w:bookmarkStart w:id="547" w:name="стр183"/>
      <w:bookmarkEnd w:id="547"/>
      <w:r>
        <w:rPr>
          <w:noProof/>
          <w:sz w:val="23"/>
          <w:szCs w:val="23"/>
        </w:rPr>
        <w:t xml:space="preserve"> Отказ допустить во всей Солнечной системе существование других разумных и мыслящих человеческих существ, кроме нас самих, есть величайшее самомнение нашего века. Всё, что наука имеет право утверждать, это, что нет </w:t>
      </w:r>
      <w:bookmarkStart w:id="548" w:name="стр184"/>
      <w:bookmarkEnd w:id="548"/>
      <w:r>
        <w:rPr>
          <w:noProof/>
          <w:sz w:val="23"/>
          <w:szCs w:val="23"/>
        </w:rPr>
        <w:t xml:space="preserve">невидимых, разумных </w:t>
      </w:r>
      <w:r>
        <w:rPr>
          <w:sz w:val="23"/>
          <w:szCs w:val="23"/>
        </w:rPr>
        <w:t>Сознаний</w:t>
      </w:r>
      <w:r>
        <w:rPr>
          <w:noProof/>
          <w:sz w:val="23"/>
          <w:szCs w:val="23"/>
        </w:rPr>
        <w:t xml:space="preserve">, живущих в </w:t>
      </w:r>
      <w:r>
        <w:rPr>
          <w:i/>
          <w:noProof/>
          <w:sz w:val="23"/>
          <w:szCs w:val="23"/>
        </w:rPr>
        <w:t>тех же</w:t>
      </w:r>
      <w:r>
        <w:rPr>
          <w:noProof/>
          <w:sz w:val="23"/>
          <w:szCs w:val="23"/>
        </w:rPr>
        <w:t xml:space="preserve"> условиях, что и мы. Но она совершенно не может отрицать возможность существования миров внутри миров, в условиях совершенно отличных от тех, которые составляют природу нашего мира. Также не может она отрицать, что может существовать известное сообщение между некоторыми из этих миров и нашим миром. </w:t>
      </w:r>
    </w:p>
    <w:p w14:paraId="3B438081" w14:textId="1A3C5100" w:rsidR="00322244" w:rsidRDefault="00322244">
      <w:pPr>
        <w:ind w:firstLine="709"/>
        <w:rPr>
          <w:noProof/>
          <w:sz w:val="23"/>
          <w:szCs w:val="23"/>
        </w:rPr>
      </w:pPr>
      <w:r>
        <w:rPr>
          <w:noProof/>
          <w:sz w:val="23"/>
          <w:szCs w:val="23"/>
        </w:rPr>
        <w:t xml:space="preserve">К высочайшему из этих миров, учат нас, принадлежат Семь Степеней, чисто Божественных Духов; к шести низшим принадлежат Иерархии, которые могут иногда быть видимы и слышимы людьми и которые сообщаются со своими земными потомками. Потомством, неразрывно связанным с ними, ибо каждый </w:t>
      </w:r>
      <w:r>
        <w:rPr>
          <w:sz w:val="23"/>
          <w:szCs w:val="23"/>
        </w:rPr>
        <w:t>Принцип</w:t>
      </w:r>
      <w:r>
        <w:rPr>
          <w:noProof/>
          <w:sz w:val="23"/>
          <w:szCs w:val="23"/>
        </w:rPr>
        <w:t xml:space="preserve"> в человеке имеет свой непосредственный источник в природе этих великих Существ, которые соответственно снабжают нас невидимыми элементами </w:t>
      </w:r>
      <w:r w:rsidR="0036186B" w:rsidRPr="0036186B">
        <w:rPr>
          <w:rStyle w:val="af7"/>
          <w:noProof/>
          <w:color w:val="002164"/>
          <w:sz w:val="23"/>
          <w:szCs w:val="23"/>
        </w:rPr>
        <w:footnoteReference w:id="210"/>
      </w:r>
      <w:r>
        <w:rPr>
          <w:noProof/>
          <w:sz w:val="23"/>
          <w:szCs w:val="23"/>
        </w:rPr>
        <w:t xml:space="preserve"> в нас. </w:t>
      </w:r>
    </w:p>
    <w:p w14:paraId="27A5996D" w14:textId="77777777" w:rsidR="00322244" w:rsidRDefault="00322244">
      <w:pPr>
        <w:ind w:firstLine="709"/>
        <w:rPr>
          <w:noProof/>
          <w:sz w:val="23"/>
          <w:szCs w:val="23"/>
        </w:rPr>
      </w:pPr>
      <w:r>
        <w:rPr>
          <w:i/>
          <w:noProof/>
          <w:sz w:val="23"/>
          <w:szCs w:val="23"/>
        </w:rPr>
        <w:t>b)</w:t>
      </w:r>
      <w:r>
        <w:rPr>
          <w:noProof/>
          <w:sz w:val="23"/>
          <w:szCs w:val="23"/>
        </w:rPr>
        <w:t xml:space="preserve"> Таким образом, Великий День «Будь с Нами» есть выражение, единственный смысл которого заключается в его буквальном переводе.</w:t>
      </w:r>
      <w:bookmarkStart w:id="549" w:name="стр186"/>
      <w:bookmarkEnd w:id="549"/>
    </w:p>
    <w:p w14:paraId="16FBA5CB" w14:textId="2AD3E91D" w:rsidR="00322244" w:rsidRDefault="00322244">
      <w:pPr>
        <w:ind w:firstLine="709"/>
        <w:rPr>
          <w:noProof/>
          <w:sz w:val="23"/>
          <w:szCs w:val="23"/>
        </w:rPr>
      </w:pPr>
      <w:r>
        <w:rPr>
          <w:noProof/>
          <w:sz w:val="23"/>
          <w:szCs w:val="23"/>
        </w:rPr>
        <w:t>Это выражение так же туманно для профана, как и выражение египтян, называвших тот же День – «Приди к Нам», что является тождественным с первым – хотя слово «Будь», в данном случае, могло быть ещё лучше заменено одним из терминов – «останься» или «отдыхай с Нами», ибо это относится к долгому периоду Покоя, называемому Паранирваной. День – «Приди к Нам!»... Это день, когда Озирис сказал Солнцу: «Приди, Я вижу его, встречающего Солнце в Аменти»</w:t>
      </w:r>
      <w:r w:rsidR="0036186B" w:rsidRPr="0036186B">
        <w:rPr>
          <w:rStyle w:val="af7"/>
          <w:noProof/>
          <w:color w:val="002164"/>
          <w:sz w:val="23"/>
          <w:szCs w:val="23"/>
        </w:rPr>
        <w:footnoteReference w:id="211"/>
      </w:r>
      <w:r>
        <w:rPr>
          <w:noProof/>
          <w:sz w:val="23"/>
          <w:szCs w:val="23"/>
        </w:rPr>
        <w:t>. Здесь Солнце означает Логоса (или Христа или Гора), как центральная синтетическая Сущность и как разлитая сущность лученосных Существ, различная в субстанции, но не в [их Атма] сущности. Как это выражено лектором о «</w:t>
      </w:r>
      <w:r>
        <w:rPr>
          <w:i/>
          <w:noProof/>
          <w:sz w:val="23"/>
          <w:szCs w:val="23"/>
        </w:rPr>
        <w:t>Бхагават Гите</w:t>
      </w:r>
      <w:r>
        <w:rPr>
          <w:noProof/>
          <w:sz w:val="23"/>
          <w:szCs w:val="23"/>
        </w:rPr>
        <w:t>», не следует предполагать, что Логос есть лишь единственный центр энергии, выявленный Парабраманом. Существуют бесчисленные другие. Число их почти бесконечно в лоне Парабрамана. Отсюда и выражение – «День – Приди к Нам» и «День Будь с Нами» и т. д. Так же как квадрат есть символ четырех Священных Сил – Тетрактис, – так Круг являет предел внутри Беспредельности, который ни один человек, даже в духе, или Дэва, или Дхиан-Коган не могут переступить. Духи тех, кто «сходят и восходят» в течение эволюции цикла, переступят «железом опоясанный мир» лишь в день их приближения к порогу Паранирваны. Если они достигнут его, они будут покоиться в лоне Парабрамана или в «Неведомой Тьме», которая тогда станет для них Светом на протяжении всего периода Махапралайи – «Великой Ночи», именно 311,040,000,000,000 лет погружения в Брамане. День «Будь с Нами» и есть этот период Покоя или Паранирваны. Он отвечает Дню Последнего Суда христиан, так грубо материализированному в их религии.</w:t>
      </w:r>
    </w:p>
    <w:p w14:paraId="4F142341" w14:textId="77777777" w:rsidR="00322244" w:rsidRDefault="00322244">
      <w:pPr>
        <w:ind w:firstLine="709"/>
        <w:rPr>
          <w:noProof/>
          <w:sz w:val="23"/>
          <w:szCs w:val="23"/>
        </w:rPr>
      </w:pPr>
      <w:r>
        <w:rPr>
          <w:noProof/>
          <w:sz w:val="23"/>
          <w:szCs w:val="23"/>
        </w:rPr>
        <w:t>В экзотерических толкованиях египетских обрядов душа умершего лица – от Иерофанта до священного быка Аписа – становилась Озирисом, была озирифирована (однако Тайная Доктрина учила, что действительное озирифирование достигалось каждой Монадой лишь после 3000 циклов существования); так и в настоящем случае. Монада, рожденная от природы и самой Сущности «Семи» (её высочайший принцип становится тотчас же заключенным в Седьмом Космическом Элементе), должна выполнить своё семеричное вращение через весь Цикл Бытия и Форм, от высочайшей и до низшей; и затем от человека до Бога.</w:t>
      </w:r>
    </w:p>
    <w:p w14:paraId="52994B87" w14:textId="77777777" w:rsidR="00322244" w:rsidRDefault="00322244">
      <w:pPr>
        <w:ind w:left="113" w:firstLine="709"/>
        <w:jc w:val="center"/>
        <w:rPr>
          <w:noProof/>
          <w:sz w:val="23"/>
          <w:szCs w:val="23"/>
        </w:rPr>
      </w:pPr>
      <w:r>
        <w:rPr>
          <w:noProof/>
          <w:sz w:val="27"/>
          <w:szCs w:val="27"/>
        </w:rPr>
        <w:t>_____</w:t>
      </w:r>
    </w:p>
    <w:p w14:paraId="5DF36EDB" w14:textId="77777777" w:rsidR="00322244" w:rsidRDefault="00322244">
      <w:pPr>
        <w:ind w:firstLine="709"/>
        <w:rPr>
          <w:noProof/>
          <w:sz w:val="23"/>
          <w:szCs w:val="23"/>
        </w:rPr>
      </w:pPr>
    </w:p>
    <w:p w14:paraId="5EF0A837" w14:textId="77777777" w:rsidR="00322244" w:rsidRDefault="00322244">
      <w:pPr>
        <w:pStyle w:val="3"/>
        <w:ind w:right="0" w:firstLine="709"/>
        <w:rPr>
          <w:noProof/>
          <w:sz w:val="23"/>
          <w:szCs w:val="23"/>
        </w:rPr>
      </w:pPr>
      <w:bookmarkStart w:id="550" w:name="_Toc161291815"/>
      <w:bookmarkStart w:id="551" w:name="_Toc161292105"/>
      <w:bookmarkStart w:id="552" w:name="_Toc165309811"/>
      <w:bookmarkStart w:id="553" w:name="_Toc165309941"/>
      <w:bookmarkStart w:id="554" w:name="_Toc165310056"/>
      <w:bookmarkStart w:id="555" w:name="_Toc165310171"/>
      <w:bookmarkStart w:id="556" w:name="_Toc166476937"/>
      <w:bookmarkStart w:id="557" w:name="_Toc169967209"/>
      <w:bookmarkStart w:id="558" w:name="_Toc172142451"/>
      <w:r>
        <w:rPr>
          <w:noProof/>
          <w:sz w:val="23"/>
          <w:szCs w:val="23"/>
        </w:rPr>
        <w:t>СТАНЦА VI.</w:t>
      </w:r>
      <w:bookmarkEnd w:id="550"/>
      <w:bookmarkEnd w:id="551"/>
      <w:r>
        <w:rPr>
          <w:noProof/>
          <w:sz w:val="23"/>
          <w:szCs w:val="23"/>
        </w:rPr>
        <w:t>1.</w:t>
      </w:r>
      <w:bookmarkEnd w:id="552"/>
      <w:bookmarkEnd w:id="553"/>
      <w:bookmarkEnd w:id="554"/>
      <w:bookmarkEnd w:id="555"/>
      <w:bookmarkEnd w:id="556"/>
      <w:bookmarkEnd w:id="557"/>
      <w:bookmarkEnd w:id="558"/>
    </w:p>
    <w:p w14:paraId="51722BF5" w14:textId="77777777" w:rsidR="00322244" w:rsidRDefault="00322244">
      <w:pPr>
        <w:pStyle w:val="ac"/>
        <w:ind w:right="0" w:firstLine="709"/>
        <w:rPr>
          <w:noProof/>
          <w:sz w:val="21"/>
          <w:szCs w:val="21"/>
        </w:rPr>
      </w:pPr>
      <w:r>
        <w:rPr>
          <w:noProof/>
          <w:sz w:val="21"/>
          <w:szCs w:val="21"/>
        </w:rPr>
        <w:t xml:space="preserve">1. МОЩЬЮ МАТЕРИ МИЛОСЕРДИЯ И ЗНАНИЯ </w:t>
      </w:r>
      <w:r>
        <w:rPr>
          <w:i/>
          <w:noProof/>
          <w:sz w:val="21"/>
          <w:szCs w:val="21"/>
        </w:rPr>
        <w:t>(а),</w:t>
      </w:r>
      <w:r>
        <w:rPr>
          <w:noProof/>
          <w:sz w:val="21"/>
          <w:szCs w:val="21"/>
        </w:rPr>
        <w:t xml:space="preserve"> ГУАНЬ-ИНЬ – ТРОИЧНОСТЬ ГУАНЬ-ШИ-ИНЬ, ПРЕБЫВАЮЩАЯ В ГУАНЬ-ИНЬ-ТЯНЬ </w:t>
      </w:r>
      <w:r>
        <w:rPr>
          <w:i/>
          <w:noProof/>
          <w:sz w:val="21"/>
          <w:szCs w:val="21"/>
        </w:rPr>
        <w:t>(b)</w:t>
      </w:r>
      <w:r>
        <w:rPr>
          <w:noProof/>
          <w:sz w:val="21"/>
          <w:szCs w:val="21"/>
        </w:rPr>
        <w:t xml:space="preserve"> – ФОХАТ, ДЫХАНИЕ ИХ ПОРОЖДЕНИЯ, СЫН СЫНОВ, ВЫЗВАЛ ИЗ НИЗШЕЙ БЕЗДНЫ (Хаоса) ПРИЗРАЧНУЮ ФОРМУ СЯНЬ-ЧАН (н</w:t>
      </w:r>
      <w:proofErr w:type="spellStart"/>
      <w:r>
        <w:rPr>
          <w:sz w:val="21"/>
          <w:szCs w:val="21"/>
        </w:rPr>
        <w:t>ашу</w:t>
      </w:r>
      <w:proofErr w:type="spellEnd"/>
      <w:r>
        <w:rPr>
          <w:sz w:val="21"/>
          <w:szCs w:val="21"/>
        </w:rPr>
        <w:t xml:space="preserve"> Вселенную</w:t>
      </w:r>
      <w:r>
        <w:rPr>
          <w:noProof/>
          <w:sz w:val="21"/>
          <w:szCs w:val="21"/>
        </w:rPr>
        <w:t>) И СЕМЬ НАЧАЛ.</w:t>
      </w:r>
    </w:p>
    <w:p w14:paraId="240D3803" w14:textId="177449BD" w:rsidR="00322244" w:rsidRDefault="00322244">
      <w:pPr>
        <w:ind w:firstLine="709"/>
        <w:rPr>
          <w:noProof/>
          <w:sz w:val="23"/>
          <w:szCs w:val="23"/>
        </w:rPr>
      </w:pPr>
      <w:r>
        <w:rPr>
          <w:noProof/>
          <w:sz w:val="23"/>
          <w:szCs w:val="23"/>
        </w:rPr>
        <w:t xml:space="preserve">Эта Станца переведена с китайского текста и имена, данные как эквиваленты оригинальных терминов, сохранены. Истинная эзотерическая номенклатура не может быть дана, ибо это только запутает читателя. Доктрина браминов не имеет эквивалентов для этих терминов. </w:t>
      </w:r>
      <w:r>
        <w:rPr>
          <w:i/>
          <w:noProof/>
          <w:sz w:val="23"/>
          <w:szCs w:val="23"/>
        </w:rPr>
        <w:t>Вак</w:t>
      </w:r>
      <w:r>
        <w:rPr>
          <w:noProof/>
          <w:sz w:val="23"/>
          <w:szCs w:val="23"/>
        </w:rPr>
        <w:t xml:space="preserve"> </w:t>
      </w:r>
      <w:r w:rsidR="0036186B" w:rsidRPr="0036186B">
        <w:rPr>
          <w:noProof/>
          <w:color w:val="002164"/>
          <w:sz w:val="23"/>
          <w:szCs w:val="23"/>
          <w:vertAlign w:val="superscript"/>
        </w:rPr>
        <w:t>(«Речь», рождающая «Слово»)</w:t>
      </w:r>
      <w:r>
        <w:rPr>
          <w:noProof/>
          <w:sz w:val="23"/>
          <w:szCs w:val="23"/>
        </w:rPr>
        <w:t xml:space="preserve"> во многих аспектах как бы приближается к китайской Гуань-Инь, но нет того поклонения Вак под этим именем в Индии, какое имеется по отношению к Гуань-Инь в Китае. Ни одна экзотерическая религиозная система никогда ещё не признавала Женственного Творца, и потому от первой зари народных религий женщина всегда считалась существом низшим, чем мужчина, и так с нею и обходились. Только в Китае и в </w:t>
      </w:r>
      <w:bookmarkStart w:id="559" w:name="стр187"/>
      <w:bookmarkEnd w:id="559"/>
      <w:r>
        <w:rPr>
          <w:noProof/>
          <w:sz w:val="23"/>
          <w:szCs w:val="23"/>
        </w:rPr>
        <w:t>Египте Гуань-Инь и Изида были равнопочитаемыми с богами мужского начала.</w:t>
      </w:r>
    </w:p>
    <w:p w14:paraId="2A2A950C" w14:textId="5B21697A" w:rsidR="00322244" w:rsidRDefault="00322244">
      <w:pPr>
        <w:ind w:firstLine="709"/>
        <w:rPr>
          <w:noProof/>
          <w:sz w:val="23"/>
          <w:szCs w:val="23"/>
        </w:rPr>
      </w:pPr>
      <w:r>
        <w:rPr>
          <w:i/>
          <w:noProof/>
          <w:sz w:val="23"/>
          <w:szCs w:val="23"/>
        </w:rPr>
        <w:t>а)</w:t>
      </w:r>
      <w:r>
        <w:rPr>
          <w:noProof/>
          <w:sz w:val="23"/>
          <w:szCs w:val="23"/>
        </w:rPr>
        <w:t xml:space="preserve"> «Матерь Милосердия и Знания» называется «Троичною» Гуань-Ши-Инь, потому что в её коррелятах, метафизических и космических, она есть «Матерь, Жена и Дочь» Логоса. В Транс-Гималайских Учениях – в Иерархии их аллегорической и метафизической Теогонии – это есть «Матерь» или абстрактная, идеальная Материя, Мулапракрити, Корень Природы; с метафизической точки зрения коррелят Ади-Будха, проявленный в Логосе-Авалокитешвара </w:t>
      </w:r>
      <w:r w:rsidR="0036186B" w:rsidRPr="0036186B">
        <w:rPr>
          <w:noProof/>
          <w:color w:val="002164"/>
          <w:sz w:val="23"/>
          <w:szCs w:val="23"/>
          <w:vertAlign w:val="superscript"/>
        </w:rPr>
        <w:t>(Сын и Дочь)</w:t>
      </w:r>
      <w:r>
        <w:rPr>
          <w:noProof/>
          <w:sz w:val="23"/>
          <w:szCs w:val="23"/>
        </w:rPr>
        <w:t xml:space="preserve">; и с чисто оккультной и космической точки – Фохат, «Сын Сынов», двуначальная энергия </w:t>
      </w:r>
      <w:r w:rsidR="0036186B" w:rsidRPr="0036186B">
        <w:rPr>
          <w:noProof/>
          <w:color w:val="002164"/>
          <w:sz w:val="23"/>
          <w:szCs w:val="23"/>
          <w:vertAlign w:val="superscript"/>
        </w:rPr>
        <w:t>(мужская и женская)</w:t>
      </w:r>
      <w:r>
        <w:rPr>
          <w:noProof/>
          <w:sz w:val="23"/>
          <w:szCs w:val="23"/>
        </w:rPr>
        <w:t>, исходящая от этого «Света Логоса», проявляющаяся на плане объективной Вселенной как скрытое, так и проявленное Электричество – которое есть Жизнь. Так говорит Т. Субба Роу:</w:t>
      </w:r>
    </w:p>
    <w:p w14:paraId="3EA4AB8D" w14:textId="44EB4807" w:rsidR="00322244" w:rsidRDefault="00322244">
      <w:pPr>
        <w:pStyle w:val="af6"/>
        <w:ind w:firstLine="709"/>
        <w:rPr>
          <w:noProof/>
          <w:sz w:val="21"/>
          <w:szCs w:val="21"/>
        </w:rPr>
      </w:pPr>
      <w:r>
        <w:rPr>
          <w:noProof/>
          <w:sz w:val="21"/>
          <w:szCs w:val="21"/>
        </w:rPr>
        <w:t>«Эволюция зачинается мыслящей энергией Логоса... не только в силу возможностей, заключенных в Мулапракрити. Этот Свет Логоса есть звено... между объективной материей и субъективной мыслью Ишвары (или Логоса). В некоторых буддийских книгах он называется – Фохат. Он есть единый инструмент, которым работает Логос»</w:t>
      </w:r>
      <w:r w:rsidR="0036186B" w:rsidRPr="0036186B">
        <w:rPr>
          <w:rStyle w:val="af7"/>
          <w:noProof/>
          <w:color w:val="002164"/>
          <w:sz w:val="21"/>
          <w:szCs w:val="21"/>
        </w:rPr>
        <w:footnoteReference w:id="212"/>
      </w:r>
      <w:r>
        <w:rPr>
          <w:noProof/>
          <w:sz w:val="21"/>
          <w:szCs w:val="21"/>
        </w:rPr>
        <w:t>.</w:t>
      </w:r>
    </w:p>
    <w:p w14:paraId="4E5610EB" w14:textId="77777777" w:rsidR="00322244" w:rsidRDefault="00322244">
      <w:pPr>
        <w:ind w:firstLine="709"/>
        <w:rPr>
          <w:noProof/>
          <w:sz w:val="23"/>
          <w:szCs w:val="23"/>
        </w:rPr>
      </w:pPr>
      <w:r>
        <w:rPr>
          <w:i/>
          <w:noProof/>
          <w:sz w:val="23"/>
          <w:szCs w:val="23"/>
        </w:rPr>
        <w:t>b)</w:t>
      </w:r>
      <w:r>
        <w:rPr>
          <w:noProof/>
          <w:sz w:val="23"/>
          <w:szCs w:val="23"/>
        </w:rPr>
        <w:t xml:space="preserve"> «Гуань-Инь-Тянь» означает «Сладкозвучные Небеса Звука», Обитель Гуань-Инь или «Божественного Гласа». Этот «Глас» есть синоним Глагола или Слова, «Речи», как выражение Мысли. Так может быть найдена связь и даже происхождение еврейской Бат-Кол, «Дочери Божественного Гласа» или Глагола, или же муже-женственного Логоса, Небесного Человека», или Адама Кадмона, являющегося одновременно и [женскою] Сефирою. Последняя, конечно, была предвосхищена в индусской Вак, богине Речи и Слова. Ибо Вак – дочь и женственная половина, как это утверждается, </w:t>
      </w:r>
      <w:bookmarkStart w:id="560" w:name="стр188"/>
      <w:bookmarkEnd w:id="560"/>
      <w:r>
        <w:rPr>
          <w:noProof/>
          <w:sz w:val="23"/>
          <w:szCs w:val="23"/>
        </w:rPr>
        <w:t xml:space="preserve">Брамы, «рожденная богами» – вместе с Гуань-Инь, с Изидою (также дочерью, женою и сестрою Озириса) и с другими богинями является, так сказать, женственным Логосом, богинею </w:t>
      </w:r>
      <w:r>
        <w:rPr>
          <w:i/>
          <w:noProof/>
          <w:sz w:val="23"/>
          <w:szCs w:val="23"/>
        </w:rPr>
        <w:t>активных</w:t>
      </w:r>
      <w:r>
        <w:rPr>
          <w:noProof/>
          <w:sz w:val="23"/>
          <w:szCs w:val="23"/>
        </w:rPr>
        <w:t xml:space="preserve"> сил в Природе – Слово или Звук и Речь. Если Гуань-Инь есть «Сладкозвучный Глас», то так же точно и Вак «Сладкозвучная корова», давшая питание и воду (женский принцип)... которая, как Матерь-Природа, доставляет нам питание и поддержку». В творческом созидании она объединяется с Праджапати. Она является Мужским и Женским Началами </w:t>
      </w:r>
      <w:r>
        <w:rPr>
          <w:i/>
          <w:noProof/>
          <w:sz w:val="23"/>
          <w:szCs w:val="23"/>
        </w:rPr>
        <w:t>ad libitum</w:t>
      </w:r>
      <w:r>
        <w:rPr>
          <w:noProof/>
          <w:sz w:val="23"/>
          <w:szCs w:val="23"/>
        </w:rPr>
        <w:t>, так же как Ева и Адам. Она же форма Адити – принципа выше Эфира – Акаши, синтеза всех сил Природы. Таким образом, Вак и Гуань-Инь, обе [будучи одним и тем же] являются магическою мощью Оккультного Звука в Природе и Эфира; «Глас», который вызывает Сянь-Чан, иллюзорную форму Вселенной из Хаоса и Семь Начал (Элементов).</w:t>
      </w:r>
    </w:p>
    <w:p w14:paraId="56D3F943" w14:textId="77777777" w:rsidR="00322244" w:rsidRDefault="00322244">
      <w:pPr>
        <w:ind w:firstLine="709"/>
        <w:rPr>
          <w:noProof/>
          <w:sz w:val="23"/>
          <w:szCs w:val="23"/>
        </w:rPr>
      </w:pPr>
      <w:r>
        <w:rPr>
          <w:noProof/>
          <w:sz w:val="23"/>
          <w:szCs w:val="23"/>
        </w:rPr>
        <w:t>Так в «</w:t>
      </w:r>
      <w:r>
        <w:rPr>
          <w:i/>
          <w:noProof/>
          <w:sz w:val="23"/>
          <w:szCs w:val="23"/>
        </w:rPr>
        <w:t>Ману</w:t>
      </w:r>
      <w:r>
        <w:rPr>
          <w:noProof/>
          <w:sz w:val="23"/>
          <w:szCs w:val="23"/>
        </w:rPr>
        <w:t>» Брама (также Логос) явлен, как разделяющий своё тело на две части мужского и женского начала и создающий в последнем, именно в Вак, Вираджа (Сын, Логос), который есть он сам или тот же Брама.</w:t>
      </w:r>
    </w:p>
    <w:p w14:paraId="1D0E5CC7" w14:textId="77777777" w:rsidR="00322244" w:rsidRDefault="00322244">
      <w:pPr>
        <w:ind w:left="113" w:firstLine="709"/>
        <w:jc w:val="center"/>
        <w:rPr>
          <w:noProof/>
          <w:sz w:val="23"/>
          <w:szCs w:val="23"/>
        </w:rPr>
      </w:pPr>
      <w:r>
        <w:rPr>
          <w:noProof/>
          <w:sz w:val="27"/>
          <w:szCs w:val="27"/>
        </w:rPr>
        <w:t>_____</w:t>
      </w:r>
    </w:p>
    <w:p w14:paraId="4B0A052D" w14:textId="77777777" w:rsidR="00322244" w:rsidRDefault="00322244">
      <w:pPr>
        <w:ind w:firstLine="709"/>
        <w:rPr>
          <w:noProof/>
          <w:sz w:val="23"/>
          <w:szCs w:val="23"/>
        </w:rPr>
      </w:pPr>
    </w:p>
    <w:p w14:paraId="5A7562BE" w14:textId="77777777" w:rsidR="00322244" w:rsidRDefault="00322244" w:rsidP="00D82C33">
      <w:pPr>
        <w:pStyle w:val="3"/>
        <w:ind w:right="0" w:firstLine="709"/>
        <w:rPr>
          <w:noProof/>
          <w:sz w:val="23"/>
          <w:szCs w:val="23"/>
        </w:rPr>
      </w:pPr>
      <w:bookmarkStart w:id="561" w:name="стр189"/>
      <w:bookmarkStart w:id="562" w:name="_Toc161291816"/>
      <w:bookmarkStart w:id="563" w:name="_Toc161292106"/>
      <w:bookmarkStart w:id="564" w:name="_Toc169967210"/>
      <w:bookmarkStart w:id="565" w:name="_Toc172142452"/>
      <w:bookmarkEnd w:id="561"/>
      <w:r>
        <w:rPr>
          <w:noProof/>
          <w:sz w:val="23"/>
          <w:szCs w:val="23"/>
        </w:rPr>
        <w:t>СТАНЦА VI.2</w:t>
      </w:r>
      <w:r w:rsidRPr="00D82C33">
        <w:rPr>
          <w:noProof/>
          <w:sz w:val="23"/>
          <w:szCs w:val="23"/>
        </w:rPr>
        <w:t>.</w:t>
      </w:r>
      <w:bookmarkEnd w:id="562"/>
      <w:bookmarkEnd w:id="563"/>
      <w:bookmarkEnd w:id="564"/>
      <w:bookmarkEnd w:id="565"/>
    </w:p>
    <w:p w14:paraId="6459F33B" w14:textId="6A4CBDBF" w:rsidR="00322244" w:rsidRDefault="00322244">
      <w:pPr>
        <w:pStyle w:val="ac"/>
        <w:ind w:right="0" w:firstLine="709"/>
        <w:rPr>
          <w:noProof/>
          <w:sz w:val="21"/>
          <w:szCs w:val="21"/>
        </w:rPr>
      </w:pPr>
      <w:r>
        <w:rPr>
          <w:noProof/>
          <w:sz w:val="21"/>
          <w:szCs w:val="21"/>
        </w:rPr>
        <w:t>2. СТРЕМИТЕЛЬНЫЙ И ЛУЧЕНОСНЫЙ ПОРОЖДАЕТ СЕМЬ ЛАЙЯ</w:t>
      </w:r>
      <w:r w:rsidR="0036186B" w:rsidRPr="0036186B">
        <w:rPr>
          <w:rStyle w:val="af7"/>
          <w:noProof/>
          <w:color w:val="002164"/>
          <w:sz w:val="21"/>
          <w:szCs w:val="21"/>
        </w:rPr>
        <w:footnoteReference w:id="213"/>
      </w:r>
      <w:r>
        <w:rPr>
          <w:noProof/>
          <w:sz w:val="21"/>
          <w:szCs w:val="21"/>
        </w:rPr>
        <w:t xml:space="preserve"> ЦЕНТРОВ </w:t>
      </w:r>
      <w:r>
        <w:rPr>
          <w:i/>
          <w:noProof/>
          <w:sz w:val="21"/>
          <w:szCs w:val="21"/>
        </w:rPr>
        <w:t>(а),</w:t>
      </w:r>
      <w:r>
        <w:rPr>
          <w:noProof/>
          <w:sz w:val="21"/>
          <w:szCs w:val="21"/>
        </w:rPr>
        <w:t xml:space="preserve"> КОТОРЫХ НИКТО НЕ ОДОЛЕЕТ ДО ВЕЛИКОГО ДНЯ «БУДЬ С НАМИ»; И УТВЕРЖДАЕТ ВСЕЛЕННУЮ НА ЭТИХ ВЕЧНЫХ ОСНОВАХ, ОКРУЖАЯ СЯНЬ-ЧАН ЗАРОДЫШАМИ ПЕРВИЧНЫМИ </w:t>
      </w:r>
      <w:r>
        <w:rPr>
          <w:i/>
          <w:noProof/>
          <w:sz w:val="21"/>
          <w:szCs w:val="21"/>
        </w:rPr>
        <w:t>(b).</w:t>
      </w:r>
    </w:p>
    <w:p w14:paraId="69D500F6" w14:textId="51CE965D" w:rsidR="00322244" w:rsidRDefault="00322244">
      <w:pPr>
        <w:ind w:firstLine="709"/>
        <w:rPr>
          <w:noProof/>
          <w:sz w:val="23"/>
          <w:szCs w:val="23"/>
        </w:rPr>
      </w:pPr>
      <w:r>
        <w:rPr>
          <w:i/>
          <w:noProof/>
          <w:sz w:val="23"/>
          <w:szCs w:val="23"/>
        </w:rPr>
        <w:t>а)</w:t>
      </w:r>
      <w:r>
        <w:rPr>
          <w:noProof/>
          <w:sz w:val="23"/>
          <w:szCs w:val="23"/>
        </w:rPr>
        <w:t xml:space="preserve"> Семь Лайя-Центров есть семь нулевых точек, употребляя термин нуль в том же смысле, как он употребляется и в химии </w:t>
      </w:r>
      <w:r w:rsidR="0036186B" w:rsidRPr="0036186B">
        <w:rPr>
          <w:noProof/>
          <w:color w:val="002164"/>
          <w:sz w:val="23"/>
          <w:szCs w:val="23"/>
          <w:vertAlign w:val="superscript"/>
        </w:rPr>
        <w:t>(т.е. как электронейтральный)</w:t>
      </w:r>
      <w:r>
        <w:rPr>
          <w:noProof/>
          <w:sz w:val="23"/>
          <w:szCs w:val="23"/>
        </w:rPr>
        <w:t xml:space="preserve">. В Эзотеризме термин этот указывает точку, с которой начинается исчисление дифференциации. Исходя из этих центров – за пределами которых Эзотерическая Философия позволяет нам усматривать смутные метафизические очертания «Семи Сынов» Жизни и Света, Семи Логосов герметистов и всех прочих философов – начинается дифференциация Элементов, входящих в строение нашей Солнечной системы. </w:t>
      </w:r>
    </w:p>
    <w:p w14:paraId="2B92D81A" w14:textId="77777777" w:rsidR="00322244" w:rsidRDefault="00322244">
      <w:pPr>
        <w:ind w:firstLine="709"/>
        <w:rPr>
          <w:noProof/>
          <w:sz w:val="23"/>
          <w:szCs w:val="23"/>
        </w:rPr>
      </w:pPr>
      <w:r>
        <w:rPr>
          <w:noProof/>
          <w:sz w:val="23"/>
          <w:szCs w:val="23"/>
        </w:rPr>
        <w:t xml:space="preserve">Часто спрашивали, каково точное определение Фохата, его сил и функций, ибо он явлен как бы выполняющим функции Личного Бога в понимании народных религий? Ответ был только что приведен в комментариях на Станцу V. Как прекрасно сказано [Субба Роу] в Лекциях на </w:t>
      </w:r>
      <w:r>
        <w:rPr>
          <w:i/>
          <w:noProof/>
          <w:sz w:val="23"/>
          <w:szCs w:val="23"/>
        </w:rPr>
        <w:t>Бхагават Гиту:</w:t>
      </w:r>
      <w:r>
        <w:rPr>
          <w:noProof/>
          <w:sz w:val="23"/>
          <w:szCs w:val="23"/>
        </w:rPr>
        <w:t xml:space="preserve"> «Весь Космос должен неизбежно существовать в едином источнике энергии, из которого исходит этот Свет (Фохат)». Фохат имеет несколько значений, как это уже было показано. Он именуется «Строителем Строителей», ибо Сила, которую он олицетворяет, создала нашу Семеричную Цепь. Он Один и Семь, и на космическом плане он позади всех подобных проявлений, как: свет, теплота, звук, сцепление и т. д., и т. д.; и он есть «дух» электричества, которое есть Жизнь Вселенной. Как абстракцию мы называем его Единой Жизнью; говоря как об объективной и </w:t>
      </w:r>
      <w:bookmarkStart w:id="566" w:name="стр190"/>
      <w:bookmarkEnd w:id="566"/>
      <w:r>
        <w:rPr>
          <w:noProof/>
          <w:sz w:val="23"/>
          <w:szCs w:val="23"/>
        </w:rPr>
        <w:t xml:space="preserve">очевидной Реальности, мы скажем о семеричной скале проявления, которая, начинаясь на верхней ступени от Единой непостигаемой Причинности, кончается, как Вездесущий Разум и Жизнь, присущие каждому атому Материи. Итак, в то время, как наука говорит об эволюции через грубую материю, слепую силу и бессознательное движение, Оккультисты указывают на </w:t>
      </w:r>
      <w:r>
        <w:rPr>
          <w:i/>
          <w:noProof/>
          <w:sz w:val="23"/>
          <w:szCs w:val="23"/>
        </w:rPr>
        <w:t>Разумный Закон</w:t>
      </w:r>
      <w:r>
        <w:rPr>
          <w:noProof/>
          <w:sz w:val="23"/>
          <w:szCs w:val="23"/>
        </w:rPr>
        <w:t xml:space="preserve"> и </w:t>
      </w:r>
      <w:r>
        <w:rPr>
          <w:i/>
          <w:noProof/>
          <w:sz w:val="23"/>
          <w:szCs w:val="23"/>
        </w:rPr>
        <w:t>Сознательную Жизнь</w:t>
      </w:r>
      <w:r>
        <w:rPr>
          <w:noProof/>
          <w:sz w:val="23"/>
          <w:szCs w:val="23"/>
        </w:rPr>
        <w:t xml:space="preserve"> и добавляют, что Фохат является руководящим Духом всего этого.</w:t>
      </w:r>
    </w:p>
    <w:p w14:paraId="3B792527" w14:textId="6C7E85A3" w:rsidR="00322244" w:rsidRDefault="00322244">
      <w:pPr>
        <w:ind w:firstLine="709"/>
        <w:rPr>
          <w:noProof/>
          <w:sz w:val="23"/>
          <w:szCs w:val="23"/>
        </w:rPr>
      </w:pPr>
      <w:r>
        <w:rPr>
          <w:i/>
          <w:noProof/>
          <w:sz w:val="23"/>
          <w:szCs w:val="23"/>
        </w:rPr>
        <w:t>b)</w:t>
      </w:r>
      <w:r>
        <w:rPr>
          <w:noProof/>
          <w:sz w:val="23"/>
          <w:szCs w:val="23"/>
        </w:rPr>
        <w:t xml:space="preserve"> «Первичные Зародыши», которыми он наполняет Сянь-Чан (Вселенную) из Тянь-Син («Неба Разума» или того, что есть Абсолют), суть атомы науки и монады Лейбница. [В Агни Йоге – зёрна духа. – </w:t>
      </w:r>
      <w:r>
        <w:rPr>
          <w:i/>
          <w:noProof/>
          <w:sz w:val="23"/>
          <w:szCs w:val="23"/>
        </w:rPr>
        <w:t>А.В.</w:t>
      </w:r>
      <w:r>
        <w:rPr>
          <w:noProof/>
          <w:sz w:val="23"/>
          <w:szCs w:val="23"/>
        </w:rPr>
        <w:t>]</w:t>
      </w:r>
    </w:p>
    <w:p w14:paraId="31931C7D" w14:textId="77777777" w:rsidR="00322244" w:rsidRDefault="00322244">
      <w:pPr>
        <w:ind w:left="113" w:firstLine="709"/>
        <w:jc w:val="center"/>
        <w:rPr>
          <w:noProof/>
          <w:sz w:val="23"/>
          <w:szCs w:val="23"/>
        </w:rPr>
      </w:pPr>
      <w:r>
        <w:rPr>
          <w:noProof/>
          <w:sz w:val="27"/>
          <w:szCs w:val="27"/>
        </w:rPr>
        <w:t>_____</w:t>
      </w:r>
    </w:p>
    <w:p w14:paraId="73B8C0A6" w14:textId="77777777" w:rsidR="00322244" w:rsidRDefault="00322244">
      <w:pPr>
        <w:ind w:firstLine="709"/>
        <w:rPr>
          <w:noProof/>
          <w:sz w:val="23"/>
          <w:szCs w:val="23"/>
        </w:rPr>
      </w:pPr>
    </w:p>
    <w:p w14:paraId="11C386F6" w14:textId="77777777" w:rsidR="00322244" w:rsidRDefault="00322244" w:rsidP="00D82C33">
      <w:pPr>
        <w:pStyle w:val="3"/>
        <w:ind w:right="0" w:firstLine="709"/>
        <w:rPr>
          <w:noProof/>
          <w:sz w:val="23"/>
          <w:szCs w:val="23"/>
        </w:rPr>
      </w:pPr>
      <w:bookmarkStart w:id="567" w:name="_Toc161291817"/>
      <w:bookmarkStart w:id="568" w:name="_Toc161292107"/>
      <w:bookmarkStart w:id="569" w:name="_Toc169967211"/>
      <w:bookmarkStart w:id="570" w:name="_Toc172142453"/>
      <w:r>
        <w:rPr>
          <w:noProof/>
          <w:sz w:val="23"/>
          <w:szCs w:val="23"/>
        </w:rPr>
        <w:t>СТАНЦА VI.3</w:t>
      </w:r>
      <w:r w:rsidRPr="00D82C33">
        <w:rPr>
          <w:noProof/>
          <w:sz w:val="23"/>
          <w:szCs w:val="23"/>
        </w:rPr>
        <w:t>.</w:t>
      </w:r>
      <w:bookmarkEnd w:id="567"/>
      <w:bookmarkEnd w:id="568"/>
      <w:bookmarkEnd w:id="569"/>
      <w:bookmarkEnd w:id="570"/>
    </w:p>
    <w:p w14:paraId="151D3927" w14:textId="3B11B3FB" w:rsidR="00322244" w:rsidRDefault="00322244">
      <w:pPr>
        <w:pStyle w:val="ac"/>
        <w:ind w:right="0" w:firstLine="709"/>
        <w:rPr>
          <w:noProof/>
          <w:sz w:val="21"/>
          <w:szCs w:val="21"/>
        </w:rPr>
      </w:pPr>
      <w:r>
        <w:rPr>
          <w:noProof/>
          <w:sz w:val="21"/>
          <w:szCs w:val="21"/>
        </w:rPr>
        <w:t>3. ИЗ СЕМИ</w:t>
      </w:r>
      <w:r w:rsidR="0036186B" w:rsidRPr="0036186B">
        <w:rPr>
          <w:rStyle w:val="af7"/>
          <w:noProof/>
          <w:color w:val="002164"/>
          <w:sz w:val="21"/>
          <w:szCs w:val="21"/>
        </w:rPr>
        <w:footnoteReference w:id="214"/>
      </w:r>
      <w:r>
        <w:rPr>
          <w:noProof/>
          <w:sz w:val="21"/>
          <w:szCs w:val="21"/>
        </w:rPr>
        <w:t xml:space="preserve"> – ПЕРВЫЙ ПРОЯВЛЕН, ШЕСТЬ СОКРЫТЫ; ДВА ПРОЯВЛЕНЫ, ПЯТЬ СОКРЫТЫ; ТРИ ПРОЯВЛЕНЫ, ЧЕТЫРЕ СОКРЫТЫ; ЧЕТЫРЕ ВЫЯВЛЕНЫ, ТРИ СОКРЫТЫ; ЧЕТЫРЕ И ОДИН ЦЗАН</w:t>
      </w:r>
      <w:r w:rsidR="0036186B" w:rsidRPr="0036186B">
        <w:rPr>
          <w:rStyle w:val="af7"/>
          <w:noProof/>
          <w:color w:val="002164"/>
          <w:sz w:val="21"/>
          <w:szCs w:val="21"/>
        </w:rPr>
        <w:footnoteReference w:id="215"/>
      </w:r>
      <w:r>
        <w:rPr>
          <w:noProof/>
          <w:sz w:val="21"/>
          <w:szCs w:val="21"/>
        </w:rPr>
        <w:t xml:space="preserve"> ПРОЯВЛЕНЫ, ДВА И ПОЛОВИНА ОДНОГО СОКРЫТЫ; ШЕСТЬ ДОЛЖНЫ БЫТЬ ПРОЯВЛЕНЫ, ОДИН ОСТАВЛЕН В СТОРОНЕ </w:t>
      </w:r>
      <w:r>
        <w:rPr>
          <w:i/>
          <w:noProof/>
          <w:sz w:val="21"/>
          <w:szCs w:val="21"/>
        </w:rPr>
        <w:t>(а).</w:t>
      </w:r>
      <w:r>
        <w:rPr>
          <w:noProof/>
          <w:sz w:val="21"/>
          <w:szCs w:val="21"/>
        </w:rPr>
        <w:t xml:space="preserve"> НАКОНЕЦ, СЕМЬ МАЛЫХ ВРАЩАЮЩИХСЯ КОЛЁС: ОДНО, РОЖДАЮЩЕЕ ДРУГОЕ </w:t>
      </w:r>
      <w:r>
        <w:rPr>
          <w:i/>
          <w:noProof/>
          <w:sz w:val="21"/>
          <w:szCs w:val="21"/>
        </w:rPr>
        <w:t>(b).</w:t>
      </w:r>
    </w:p>
    <w:p w14:paraId="1D263FF9" w14:textId="1759EA2F" w:rsidR="00322244" w:rsidRDefault="00322244">
      <w:pPr>
        <w:ind w:firstLine="709"/>
        <w:rPr>
          <w:noProof/>
          <w:sz w:val="23"/>
          <w:szCs w:val="23"/>
        </w:rPr>
      </w:pPr>
      <w:r>
        <w:rPr>
          <w:i/>
          <w:noProof/>
          <w:sz w:val="23"/>
          <w:szCs w:val="23"/>
        </w:rPr>
        <w:t>а)</w:t>
      </w:r>
      <w:r>
        <w:rPr>
          <w:noProof/>
          <w:sz w:val="23"/>
          <w:szCs w:val="23"/>
        </w:rPr>
        <w:t xml:space="preserve"> Хотя эта Станца относится ко всей Вселенной после Махапралайи (</w:t>
      </w:r>
      <w:r>
        <w:rPr>
          <w:sz w:val="23"/>
          <w:szCs w:val="23"/>
        </w:rPr>
        <w:t>Всемирного</w:t>
      </w:r>
      <w:r>
        <w:rPr>
          <w:noProof/>
          <w:sz w:val="23"/>
          <w:szCs w:val="23"/>
        </w:rPr>
        <w:t xml:space="preserve"> разложения), тем не менее, эта фраза, как каждый ученик Оккультизма может это видеть, по аналогии относится также к эволюции и конечному образованию первичных (хотя и составных) семи Элементов на нашей Земле. Из этих элементов четыре в настоящее время вполне проявлены, тогда как пятый – Эфир – лишь частично, ибо мы находимся едва лишь во второй половине Четвёртого [Большого] Круга, и, следовательно, пятый элемент проявится вполне лишь в Пятом [Большом] Круге. Миры, включая </w:t>
      </w:r>
      <w:bookmarkStart w:id="571" w:name="стр191"/>
      <w:bookmarkEnd w:id="571"/>
      <w:r>
        <w:rPr>
          <w:noProof/>
          <w:sz w:val="23"/>
          <w:szCs w:val="23"/>
        </w:rPr>
        <w:t xml:space="preserve">нашу Землю, как зародыши, конечно, развились первоначально из Одного Элемента в его второй стадии – «Отца-Матери», «Дифференцированной Мировой Души», но не из того, что Эмерсон именует «Сверх-Душою» – назовем ли мы это вместе с современной наукою космическою пылью и огненным туманом или же, согласно Оккультизму, Акашей, Дживатмой, Божественным Астральным Светом или «Душою Вселенной». Но за этой первой стадией Эволюции в надлежащее время последовала другая. Ни Мир и ни одно небесное тело не могли бы быть созданы на объективном плане, если бы Элементы не были уже достаточно дифференцированы – из их первичного </w:t>
      </w:r>
      <w:r>
        <w:rPr>
          <w:i/>
          <w:noProof/>
          <w:sz w:val="23"/>
          <w:szCs w:val="23"/>
        </w:rPr>
        <w:t>Ilus'а</w:t>
      </w:r>
      <w:r>
        <w:rPr>
          <w:noProof/>
          <w:sz w:val="23"/>
          <w:szCs w:val="23"/>
        </w:rPr>
        <w:t xml:space="preserve">, покоившегося в Лайя. Последний термин синоним Нирваны. Это в действительности есть Нирваническое разложение всех субстанций, погруженных после Жизне-Цикла </w:t>
      </w:r>
      <w:r w:rsidR="0036186B" w:rsidRPr="0036186B">
        <w:rPr>
          <w:rStyle w:val="af7"/>
          <w:noProof/>
          <w:color w:val="002164"/>
          <w:sz w:val="23"/>
          <w:szCs w:val="23"/>
        </w:rPr>
        <w:footnoteReference w:id="216"/>
      </w:r>
      <w:r>
        <w:rPr>
          <w:noProof/>
          <w:sz w:val="23"/>
          <w:szCs w:val="23"/>
        </w:rPr>
        <w:t xml:space="preserve"> в латентность своих первичных состояний. Это есть блистающая, но бесформенная тень Материи </w:t>
      </w:r>
      <w:r>
        <w:rPr>
          <w:i/>
          <w:noProof/>
          <w:sz w:val="23"/>
          <w:szCs w:val="23"/>
        </w:rPr>
        <w:t>бывшей</w:t>
      </w:r>
      <w:r>
        <w:rPr>
          <w:noProof/>
          <w:sz w:val="23"/>
          <w:szCs w:val="23"/>
        </w:rPr>
        <w:t>, область отрицания – в которой во время покоя лежат латентными активные Силы Вселенной.</w:t>
      </w:r>
    </w:p>
    <w:p w14:paraId="5F70ECC7" w14:textId="77777777" w:rsidR="00322244" w:rsidRDefault="00322244">
      <w:pPr>
        <w:ind w:firstLine="709"/>
        <w:rPr>
          <w:noProof/>
          <w:sz w:val="23"/>
          <w:szCs w:val="23"/>
        </w:rPr>
      </w:pPr>
      <w:bookmarkStart w:id="572" w:name="стр192"/>
      <w:bookmarkStart w:id="573" w:name="стр193"/>
      <w:bookmarkStart w:id="574" w:name="стр194"/>
      <w:bookmarkStart w:id="575" w:name="стр195"/>
      <w:bookmarkEnd w:id="572"/>
      <w:bookmarkEnd w:id="573"/>
      <w:bookmarkEnd w:id="574"/>
      <w:bookmarkEnd w:id="575"/>
      <w:r>
        <w:rPr>
          <w:i/>
          <w:noProof/>
          <w:sz w:val="23"/>
          <w:szCs w:val="23"/>
        </w:rPr>
        <w:t>b)</w:t>
      </w:r>
      <w:r>
        <w:rPr>
          <w:noProof/>
          <w:sz w:val="23"/>
          <w:szCs w:val="23"/>
        </w:rPr>
        <w:t xml:space="preserve"> Процесс, обозначенный, как «Малые Колеса, одно рождающее другое», совершается в шестой области, считая сверху и на плане самого материального мира в Проявленном Космосе – нашем земном плане. Эти «Семь Колес» составляют нашу Планетную Цепь. Под «Колесами» подразумеваются вообще различные сферы и центры сил; но в данном случае они относятся к нашему семеричному [планетному] Кольцу.</w:t>
      </w:r>
    </w:p>
    <w:p w14:paraId="0A38666A" w14:textId="77777777" w:rsidR="00322244" w:rsidRDefault="00322244">
      <w:pPr>
        <w:ind w:left="113" w:firstLine="709"/>
        <w:jc w:val="center"/>
        <w:rPr>
          <w:noProof/>
          <w:sz w:val="23"/>
          <w:szCs w:val="23"/>
        </w:rPr>
      </w:pPr>
      <w:r>
        <w:rPr>
          <w:noProof/>
          <w:sz w:val="27"/>
          <w:szCs w:val="27"/>
        </w:rPr>
        <w:t>_____</w:t>
      </w:r>
    </w:p>
    <w:p w14:paraId="30BD9500" w14:textId="77777777" w:rsidR="00322244" w:rsidRDefault="00322244">
      <w:pPr>
        <w:ind w:firstLine="709"/>
        <w:rPr>
          <w:noProof/>
          <w:sz w:val="23"/>
          <w:szCs w:val="23"/>
        </w:rPr>
      </w:pPr>
    </w:p>
    <w:p w14:paraId="7409E615" w14:textId="77777777" w:rsidR="00322244" w:rsidRDefault="00322244" w:rsidP="00D82C33">
      <w:pPr>
        <w:pStyle w:val="3"/>
        <w:ind w:right="0" w:firstLine="709"/>
        <w:rPr>
          <w:noProof/>
          <w:sz w:val="23"/>
          <w:szCs w:val="23"/>
        </w:rPr>
      </w:pPr>
      <w:bookmarkStart w:id="576" w:name="стр196"/>
      <w:bookmarkStart w:id="577" w:name="_Toc161291818"/>
      <w:bookmarkStart w:id="578" w:name="_Toc161292108"/>
      <w:bookmarkStart w:id="579" w:name="_Toc169967212"/>
      <w:bookmarkStart w:id="580" w:name="_Toc172142454"/>
      <w:bookmarkEnd w:id="576"/>
      <w:r>
        <w:rPr>
          <w:noProof/>
          <w:sz w:val="23"/>
          <w:szCs w:val="23"/>
        </w:rPr>
        <w:t>СТАНЦА VI.4</w:t>
      </w:r>
      <w:r w:rsidRPr="00D82C33">
        <w:rPr>
          <w:noProof/>
          <w:sz w:val="23"/>
          <w:szCs w:val="23"/>
        </w:rPr>
        <w:t>.</w:t>
      </w:r>
      <w:bookmarkEnd w:id="577"/>
      <w:bookmarkEnd w:id="578"/>
      <w:bookmarkEnd w:id="579"/>
      <w:bookmarkEnd w:id="580"/>
    </w:p>
    <w:p w14:paraId="3ACC9F9A" w14:textId="55F94441" w:rsidR="00322244" w:rsidRDefault="00322244">
      <w:pPr>
        <w:pStyle w:val="ac"/>
        <w:ind w:right="0" w:firstLine="709"/>
        <w:rPr>
          <w:noProof/>
          <w:sz w:val="21"/>
          <w:szCs w:val="21"/>
        </w:rPr>
      </w:pPr>
      <w:r>
        <w:rPr>
          <w:noProof/>
          <w:sz w:val="21"/>
          <w:szCs w:val="21"/>
        </w:rPr>
        <w:t xml:space="preserve">4. ОН СЛАГАЕТ ИХ НАПОДОБИЕ СТАРШИХ КОЛЁС (Миров), УТВЕРЖДАЯ ИХ НА НЕСОКРУШИМЫХ ЦЕНТРАХ </w:t>
      </w:r>
      <w:r>
        <w:rPr>
          <w:i/>
          <w:noProof/>
          <w:sz w:val="21"/>
          <w:szCs w:val="21"/>
        </w:rPr>
        <w:t>(а).</w:t>
      </w:r>
      <w:r>
        <w:rPr>
          <w:noProof/>
          <w:sz w:val="21"/>
          <w:szCs w:val="21"/>
        </w:rPr>
        <w:t xml:space="preserve"> ФОХАТ, КАК ЖЕ СОЗИДАЕТ ИХ? ОН СОБИРАЕТ ОГНЕННУЮ ПЫЛЬ, ОН СЛАГАЕТ ОГНЕННЫЕ ШАРЫ, УСТРЕМЛЯЕТСЯ ЧЕРЕЗ НИХ И ВОКРУГ НИХ, СООБЩАЯ ИМ ЖИЗНЬ И ЗАТЕМ, ПРИВОДЯ ИХ В ДВИЖЕНИЕ; ОДНИХ В ОДНОМ НАПРАВЛЕНИИ, ДРУГИХ В ИНОМ. ОНИ ХОЛОДНЫ, ОН ДЕЛАЕТ ИХ ЖАРКИМИ. ОНИ СУХИ, ОН ДЕЛАЕТ ИХ ВЛАЖНЫМИ. ОНИ ПЫЛАЮТ, ОН ОБВЕВАЕТ И ОХЛАЖДАЕТ ИХ </w:t>
      </w:r>
      <w:r>
        <w:rPr>
          <w:i/>
          <w:noProof/>
          <w:sz w:val="21"/>
          <w:szCs w:val="21"/>
        </w:rPr>
        <w:t>(b).</w:t>
      </w:r>
      <w:r>
        <w:rPr>
          <w:noProof/>
          <w:sz w:val="21"/>
          <w:szCs w:val="21"/>
        </w:rPr>
        <w:t xml:space="preserve"> ТАК ДЕЙСТВУЕТ ФОХАТ ОТ ОДНИХ СУМЕРЕК ДО СЛЕДУЮЩИХ НА ПРОДОЛЖЕНИИ СЕМИ ВЕЧНОСТЕЙ</w:t>
      </w:r>
      <w:r w:rsidR="0036186B" w:rsidRPr="0036186B">
        <w:rPr>
          <w:rStyle w:val="af7"/>
          <w:noProof/>
          <w:color w:val="002164"/>
          <w:sz w:val="21"/>
          <w:szCs w:val="21"/>
        </w:rPr>
        <w:footnoteReference w:id="217"/>
      </w:r>
      <w:r>
        <w:rPr>
          <w:noProof/>
          <w:sz w:val="21"/>
          <w:szCs w:val="21"/>
        </w:rPr>
        <w:t>.</w:t>
      </w:r>
    </w:p>
    <w:p w14:paraId="5713A70B" w14:textId="77777777" w:rsidR="00322244" w:rsidRDefault="00322244">
      <w:pPr>
        <w:ind w:firstLine="709"/>
        <w:rPr>
          <w:noProof/>
          <w:sz w:val="23"/>
          <w:szCs w:val="23"/>
        </w:rPr>
      </w:pPr>
      <w:r>
        <w:rPr>
          <w:i/>
          <w:noProof/>
          <w:sz w:val="23"/>
          <w:szCs w:val="23"/>
        </w:rPr>
        <w:t>а)</w:t>
      </w:r>
      <w:r>
        <w:rPr>
          <w:noProof/>
          <w:sz w:val="23"/>
          <w:szCs w:val="23"/>
        </w:rPr>
        <w:t xml:space="preserve"> Миры созидаются «наподобие старших Колес», то есть, тех, которые существовали в предыдущих Манвантарах и вступили в Пралайю; ибо Закон рождения, роста и разрушения всего в Космосе, от Солнца до светляка, ползающего в траве, Един. Существует непрерывная работа совершенствования с каждым новым проявлением, но Субстанция-Материя и Силы одни и те же. И этот Закон действует на каждой планете, посредством меньших и разнообразных законов.</w:t>
      </w:r>
    </w:p>
    <w:p w14:paraId="27FC3181" w14:textId="6ECAE8B2" w:rsidR="00322244" w:rsidRDefault="00322244">
      <w:pPr>
        <w:ind w:firstLine="709"/>
        <w:rPr>
          <w:noProof/>
          <w:sz w:val="23"/>
          <w:szCs w:val="23"/>
        </w:rPr>
      </w:pPr>
      <w:r>
        <w:rPr>
          <w:noProof/>
          <w:sz w:val="23"/>
          <w:szCs w:val="23"/>
        </w:rPr>
        <w:t xml:space="preserve">«Несокрушимые (Лайя) Центры» имеют большое значение, и это значение должно быть вполне понятно, если мы хотим иметь ясное представление Архаической Космогонии, теории которой перешли ныне в Оккультизм. В настоящее время одно можно утвердить. Миры созидаются ни в Лайя-Центрах и ни </w:t>
      </w:r>
      <w:r>
        <w:rPr>
          <w:i/>
          <w:noProof/>
          <w:sz w:val="23"/>
          <w:szCs w:val="23"/>
        </w:rPr>
        <w:t>над</w:t>
      </w:r>
      <w:r>
        <w:rPr>
          <w:noProof/>
          <w:sz w:val="23"/>
          <w:szCs w:val="23"/>
        </w:rPr>
        <w:t xml:space="preserve"> ними или </w:t>
      </w:r>
      <w:r>
        <w:rPr>
          <w:i/>
          <w:noProof/>
          <w:sz w:val="23"/>
          <w:szCs w:val="23"/>
        </w:rPr>
        <w:t xml:space="preserve">на </w:t>
      </w:r>
      <w:r>
        <w:rPr>
          <w:noProof/>
          <w:sz w:val="23"/>
          <w:szCs w:val="23"/>
        </w:rPr>
        <w:t xml:space="preserve">них, ибо нулевая точка есть состояние, но не математическая [координатная] точка </w:t>
      </w:r>
      <w:r w:rsidR="0036186B" w:rsidRPr="0036186B">
        <w:rPr>
          <w:rStyle w:val="af7"/>
          <w:noProof/>
          <w:color w:val="002164"/>
          <w:sz w:val="23"/>
          <w:szCs w:val="23"/>
        </w:rPr>
        <w:footnoteReference w:id="218"/>
      </w:r>
      <w:r>
        <w:rPr>
          <w:noProof/>
          <w:sz w:val="23"/>
          <w:szCs w:val="23"/>
        </w:rPr>
        <w:t>.</w:t>
      </w:r>
    </w:p>
    <w:p w14:paraId="1103F9E8" w14:textId="068D4C42" w:rsidR="00322244" w:rsidRDefault="00322244">
      <w:pPr>
        <w:ind w:left="113" w:firstLine="709"/>
        <w:rPr>
          <w:noProof/>
          <w:sz w:val="23"/>
          <w:szCs w:val="23"/>
        </w:rPr>
      </w:pPr>
      <w:r>
        <w:rPr>
          <w:i/>
          <w:noProof/>
          <w:sz w:val="23"/>
          <w:szCs w:val="23"/>
        </w:rPr>
        <w:t>b)</w:t>
      </w:r>
      <w:r>
        <w:rPr>
          <w:noProof/>
          <w:sz w:val="23"/>
          <w:szCs w:val="23"/>
        </w:rPr>
        <w:t xml:space="preserve"> Имейте в виду, что Фохат, созидающая Сила Космического Электричества, возник, говоря метафорически, подобно Рудре из головы Брамы, «</w:t>
      </w:r>
      <w:r>
        <w:rPr>
          <w:i/>
          <w:noProof/>
          <w:sz w:val="23"/>
          <w:szCs w:val="23"/>
        </w:rPr>
        <w:t>из Мозга Отца и Лона Матери</w:t>
      </w:r>
      <w:r>
        <w:rPr>
          <w:noProof/>
          <w:sz w:val="23"/>
          <w:szCs w:val="23"/>
        </w:rPr>
        <w:t xml:space="preserve">», и затем сам преобразился в два начала, мужское и женское, т. е., в положительное и отрицательное электричество. Он имеет </w:t>
      </w:r>
      <w:r>
        <w:rPr>
          <w:i/>
          <w:noProof/>
          <w:sz w:val="23"/>
          <w:szCs w:val="23"/>
        </w:rPr>
        <w:t>Семь Сыновей</w:t>
      </w:r>
      <w:r>
        <w:rPr>
          <w:noProof/>
          <w:sz w:val="23"/>
          <w:szCs w:val="23"/>
        </w:rPr>
        <w:t xml:space="preserve">, которые являются его </w:t>
      </w:r>
      <w:r>
        <w:rPr>
          <w:i/>
          <w:noProof/>
          <w:sz w:val="23"/>
          <w:szCs w:val="23"/>
        </w:rPr>
        <w:t>Братьями</w:t>
      </w:r>
      <w:r>
        <w:rPr>
          <w:noProof/>
          <w:sz w:val="23"/>
          <w:szCs w:val="23"/>
        </w:rPr>
        <w:t xml:space="preserve">. Фохат принужден рождаться время от времени, каждый раз, как двое из его «Сынов-Братьев» </w:t>
      </w:r>
      <w:r w:rsidR="0036186B" w:rsidRPr="0036186B">
        <w:rPr>
          <w:noProof/>
          <w:color w:val="002164"/>
          <w:sz w:val="23"/>
          <w:szCs w:val="23"/>
          <w:vertAlign w:val="superscript"/>
        </w:rPr>
        <w:t>(а также «Братьев» и «Сестёр»)</w:t>
      </w:r>
      <w:r>
        <w:rPr>
          <w:noProof/>
          <w:sz w:val="23"/>
          <w:szCs w:val="23"/>
        </w:rPr>
        <w:t xml:space="preserve"> </w:t>
      </w:r>
      <w:r>
        <w:rPr>
          <w:i/>
          <w:noProof/>
          <w:sz w:val="23"/>
          <w:szCs w:val="23"/>
        </w:rPr>
        <w:t>слишком приблизятся</w:t>
      </w:r>
      <w:r>
        <w:rPr>
          <w:noProof/>
          <w:sz w:val="23"/>
          <w:szCs w:val="23"/>
        </w:rPr>
        <w:t xml:space="preserve"> друг к другу, будет ли то для объятия или </w:t>
      </w:r>
      <w:bookmarkStart w:id="581" w:name="стр197"/>
      <w:bookmarkEnd w:id="581"/>
      <w:r>
        <w:rPr>
          <w:noProof/>
          <w:sz w:val="23"/>
          <w:szCs w:val="23"/>
        </w:rPr>
        <w:t xml:space="preserve">же для сражения; чтоб избежать это, он соединяет и связывает вместе тех, кто различен по природе, и разъединяет тождественных по темпераменту. Это, как каждому ясно, относится, конечно, к электричеству, порожденному от трения, и к закону притяжения между двумя объектами различной полярности и отталкиванию между принадлежащими к одинаковой полярности. Семь Сыновей-Братьев представляют и олицетворяют семь форм космического магнетизма, именуемые в Практическом Оккультизме «Семью Началами», активным и сотрудничающим потомством которых, среди других энергий, являются электричество, магнетизм, звук, свет, теплота, сцепление и т. д. Оккультная Наука определяет всех их как сверхчувственные следствия в их скрытых воздействиях, и как объективные феномены </w:t>
      </w:r>
      <w:r>
        <w:rPr>
          <w:sz w:val="23"/>
          <w:szCs w:val="23"/>
        </w:rPr>
        <w:t>в мире</w:t>
      </w:r>
      <w:r>
        <w:rPr>
          <w:noProof/>
          <w:sz w:val="23"/>
          <w:szCs w:val="23"/>
        </w:rPr>
        <w:t xml:space="preserve"> чувств. Первые из них требуют анормальных способностей, чтобы быть уловленными, последние воспринимаются нашими обыкновенными физическими чувствами. Все они принадлежат и являются эманациями ещё более сверхчувственных духовных качеств, не олицетворенных, но принадлежащих к истинным реальным и сознательным Причинам. Пытаться описать подобные Сущности было бы более нежели бесполезно. Читатель должен иметь в виду, что согласно нашему учению, рассматривающему эту феноменальную Вселенную как Великую Иллюзию, чем ближе тело подходит к Непостигаемой Сущности, тем ближе оно к Реальности, ибо тем самым оно наиболее отдалено от этого Мира Майи. Потому, хотя и нельзя вывести заключения о молекулярном строении этих тел из их проявлений на этом плане сознания, тем не менее, с точки зрения Адепта, они имеют определенное объективное, если и не материальное строение, в относительно нуменальном Мире – в противопоставление к феноменальному </w:t>
      </w:r>
      <w:r w:rsidR="0036186B" w:rsidRPr="0036186B">
        <w:rPr>
          <w:rStyle w:val="af7"/>
          <w:noProof/>
          <w:color w:val="002164"/>
          <w:sz w:val="23"/>
          <w:szCs w:val="23"/>
        </w:rPr>
        <w:footnoteReference w:id="219"/>
      </w:r>
      <w:r>
        <w:rPr>
          <w:noProof/>
          <w:sz w:val="23"/>
          <w:szCs w:val="23"/>
        </w:rPr>
        <w:t>. Люди науки, если хотят, могут называть их силою или силами, порожденными материей или «видами её движения». Оккультист видит в этих следствиях Элементалов (Силы), а в непосредственных причинах, производящих их, разумных, Божественных Работников. Тесная связь этих Элементалов, направляемых безошибочной Рукою Владык, с элементами чистой Материи – их коррелятом, могли бы мы сказать, – выявляется в наших земных феноменах, как свет, тепло, магнетизм и т. д.</w:t>
      </w:r>
    </w:p>
    <w:p w14:paraId="6096FD2A" w14:textId="77777777" w:rsidR="00322244" w:rsidRDefault="00322244">
      <w:pPr>
        <w:ind w:left="113" w:firstLine="0"/>
        <w:jc w:val="center"/>
        <w:rPr>
          <w:noProof/>
          <w:sz w:val="23"/>
          <w:szCs w:val="23"/>
        </w:rPr>
      </w:pPr>
      <w:bookmarkStart w:id="582" w:name="стр198"/>
      <w:bookmarkStart w:id="583" w:name="стр199"/>
      <w:bookmarkStart w:id="584" w:name="стр200"/>
      <w:bookmarkStart w:id="585" w:name="стр201"/>
      <w:bookmarkStart w:id="586" w:name="стр202"/>
      <w:bookmarkStart w:id="587" w:name="стр203"/>
      <w:bookmarkEnd w:id="582"/>
      <w:bookmarkEnd w:id="583"/>
      <w:bookmarkEnd w:id="584"/>
      <w:bookmarkEnd w:id="585"/>
      <w:bookmarkEnd w:id="586"/>
      <w:bookmarkEnd w:id="587"/>
      <w:r>
        <w:rPr>
          <w:noProof/>
          <w:sz w:val="27"/>
          <w:szCs w:val="27"/>
        </w:rPr>
        <w:t>_____</w:t>
      </w:r>
    </w:p>
    <w:p w14:paraId="1B7B23D4" w14:textId="77777777" w:rsidR="00322244" w:rsidRDefault="00322244">
      <w:pPr>
        <w:ind w:firstLine="709"/>
        <w:rPr>
          <w:noProof/>
          <w:sz w:val="23"/>
          <w:szCs w:val="23"/>
        </w:rPr>
      </w:pPr>
    </w:p>
    <w:p w14:paraId="5E1A413F" w14:textId="77777777" w:rsidR="00322244" w:rsidRDefault="00322244">
      <w:pPr>
        <w:pStyle w:val="4"/>
        <w:ind w:right="0" w:firstLine="709"/>
        <w:rPr>
          <w:noProof/>
          <w:sz w:val="23"/>
          <w:szCs w:val="23"/>
        </w:rPr>
      </w:pPr>
      <w:bookmarkStart w:id="588" w:name="_Toc161291819"/>
      <w:bookmarkStart w:id="589" w:name="_Toc161292109"/>
      <w:bookmarkStart w:id="590" w:name="_Toc169967213"/>
      <w:bookmarkStart w:id="591" w:name="_Toc172142455"/>
      <w:r>
        <w:rPr>
          <w:noProof/>
          <w:sz w:val="23"/>
          <w:szCs w:val="23"/>
        </w:rPr>
        <w:t>ОТСТУПЛЕНИЕ</w:t>
      </w:r>
      <w:bookmarkEnd w:id="588"/>
      <w:bookmarkEnd w:id="589"/>
      <w:bookmarkEnd w:id="590"/>
      <w:bookmarkEnd w:id="591"/>
    </w:p>
    <w:p w14:paraId="304607CC" w14:textId="77777777" w:rsidR="00322244" w:rsidRDefault="00322244">
      <w:pPr>
        <w:ind w:firstLine="709"/>
        <w:rPr>
          <w:noProof/>
          <w:sz w:val="23"/>
          <w:szCs w:val="23"/>
        </w:rPr>
      </w:pPr>
      <w:r>
        <w:rPr>
          <w:noProof/>
          <w:sz w:val="23"/>
          <w:szCs w:val="23"/>
        </w:rPr>
        <w:t>Этим Стихом заканчивается часть Станцев, относящихся к космогонии Вселенной после последней Махапралайи или Всемирного Разложения, которое, когда оно наступает, уносит из Пространства каждую дифференцированную вещь, богов так же как и атомы, подобно бесчисленным сухим листьям.</w:t>
      </w:r>
    </w:p>
    <w:p w14:paraId="09A5E4E5" w14:textId="1CDBC0AD" w:rsidR="00322244" w:rsidRDefault="00322244">
      <w:pPr>
        <w:ind w:firstLine="709"/>
        <w:rPr>
          <w:noProof/>
          <w:sz w:val="23"/>
          <w:szCs w:val="23"/>
        </w:rPr>
      </w:pPr>
      <w:r>
        <w:rPr>
          <w:noProof/>
          <w:sz w:val="23"/>
          <w:szCs w:val="23"/>
        </w:rPr>
        <w:t xml:space="preserve">Начиная с этого параграфа и далее Станцы касаются только нашей Солнечной системы вообще и, следовательно, планетных цепей, в ней заключенных; и в особенности истории нашего земного Глобуса </w:t>
      </w:r>
      <w:r w:rsidR="0036186B" w:rsidRPr="0036186B">
        <w:rPr>
          <w:rStyle w:val="af7"/>
          <w:noProof/>
          <w:color w:val="002164"/>
          <w:sz w:val="23"/>
          <w:szCs w:val="23"/>
        </w:rPr>
        <w:footnoteReference w:id="220"/>
      </w:r>
      <w:r>
        <w:rPr>
          <w:noProof/>
          <w:sz w:val="23"/>
          <w:szCs w:val="23"/>
        </w:rPr>
        <w:t xml:space="preserve"> (4-го в его цепи). Все последующие параграфы в этом томе касаются только эволюции Земли и на Земле. Что касается до последней, то утверждается странное положение – странное, конечно лишь с точки зрения современной науки – положение, которое должно быть оповещено.</w:t>
      </w:r>
    </w:p>
    <w:p w14:paraId="3C4AD91E" w14:textId="1402C6A2" w:rsidR="00322244" w:rsidRDefault="00322244">
      <w:pPr>
        <w:ind w:firstLine="709"/>
        <w:rPr>
          <w:noProof/>
          <w:sz w:val="23"/>
          <w:szCs w:val="23"/>
        </w:rPr>
      </w:pPr>
      <w:r>
        <w:rPr>
          <w:noProof/>
          <w:sz w:val="23"/>
          <w:szCs w:val="23"/>
        </w:rPr>
        <w:t>Но прежде чем совершенно новые и, до некоторой степени, поражающие теории будут предложены читателю, они должны быть предпосланы несколькими пояснительными словами. Это абсо</w:t>
      </w:r>
      <w:bookmarkStart w:id="592" w:name="стр204"/>
      <w:bookmarkEnd w:id="592"/>
      <w:r>
        <w:rPr>
          <w:noProof/>
          <w:sz w:val="23"/>
          <w:szCs w:val="23"/>
        </w:rPr>
        <w:t>лютно необходимо, так как теории эти не только расходятся с современной наукою, но в некоторых пунктах противоречат ранним утверждениям</w:t>
      </w:r>
      <w:r w:rsidR="0036186B" w:rsidRPr="0036186B">
        <w:rPr>
          <w:rStyle w:val="af7"/>
          <w:noProof/>
          <w:color w:val="002164"/>
          <w:sz w:val="23"/>
          <w:szCs w:val="23"/>
        </w:rPr>
        <w:footnoteReference w:id="221"/>
      </w:r>
      <w:r>
        <w:rPr>
          <w:noProof/>
          <w:sz w:val="23"/>
          <w:szCs w:val="23"/>
        </w:rPr>
        <w:t>, сделанным другими теософами, претендующими на то, что объяснения и передача их учений основаны на том же Авторитете, на который опирается и писательница сего труда.</w:t>
      </w:r>
    </w:p>
    <w:p w14:paraId="1E782905" w14:textId="77777777" w:rsidR="00322244" w:rsidRDefault="00322244">
      <w:pPr>
        <w:ind w:firstLine="709"/>
        <w:rPr>
          <w:noProof/>
          <w:sz w:val="23"/>
          <w:szCs w:val="23"/>
        </w:rPr>
      </w:pPr>
      <w:r>
        <w:rPr>
          <w:noProof/>
          <w:sz w:val="23"/>
          <w:szCs w:val="23"/>
        </w:rPr>
        <w:t>Потому сделаем краткий перерыв между Стихами, только что объясненными и теми, которые воспоследуют.</w:t>
      </w:r>
    </w:p>
    <w:p w14:paraId="02CA657C" w14:textId="77777777" w:rsidR="00322244" w:rsidRDefault="00322244">
      <w:pPr>
        <w:ind w:left="113" w:firstLine="709"/>
        <w:jc w:val="center"/>
        <w:rPr>
          <w:noProof/>
          <w:sz w:val="23"/>
          <w:szCs w:val="23"/>
        </w:rPr>
      </w:pPr>
      <w:r>
        <w:rPr>
          <w:noProof/>
          <w:sz w:val="27"/>
          <w:szCs w:val="27"/>
        </w:rPr>
        <w:t>_____</w:t>
      </w:r>
    </w:p>
    <w:p w14:paraId="29A3F029" w14:textId="77777777" w:rsidR="00322244" w:rsidRDefault="00322244">
      <w:pPr>
        <w:ind w:firstLine="709"/>
        <w:rPr>
          <w:noProof/>
          <w:sz w:val="23"/>
          <w:szCs w:val="23"/>
        </w:rPr>
      </w:pPr>
    </w:p>
    <w:p w14:paraId="11410B86" w14:textId="77777777" w:rsidR="00322244" w:rsidRDefault="00322244">
      <w:pPr>
        <w:pStyle w:val="4"/>
        <w:ind w:right="0" w:firstLine="709"/>
        <w:rPr>
          <w:noProof/>
          <w:sz w:val="23"/>
          <w:szCs w:val="23"/>
        </w:rPr>
      </w:pPr>
      <w:bookmarkStart w:id="593" w:name="_Toc161291820"/>
      <w:bookmarkStart w:id="594" w:name="_Toc161292110"/>
      <w:bookmarkStart w:id="595" w:name="_Toc169967214"/>
      <w:bookmarkStart w:id="596" w:name="_Toc172142456"/>
      <w:r>
        <w:rPr>
          <w:noProof/>
          <w:sz w:val="23"/>
          <w:szCs w:val="23"/>
        </w:rPr>
        <w:t>НЕКОТОРЫЕ ОШИБОЧНЫЕ ПРЕДСТАВЛЕНИЯ, РАНЕЕ ОПУБЛИКОВАННЫЕ И КАСАЮЩИЕСЯ ПЛАНЕТ, КРУГОВ И ЧЕЛОВЕКА</w:t>
      </w:r>
      <w:bookmarkEnd w:id="593"/>
      <w:bookmarkEnd w:id="594"/>
      <w:bookmarkEnd w:id="595"/>
      <w:bookmarkEnd w:id="596"/>
    </w:p>
    <w:p w14:paraId="0763C7C2" w14:textId="6C0CB9BA" w:rsidR="00322244" w:rsidRDefault="00322244">
      <w:pPr>
        <w:ind w:firstLine="709"/>
        <w:rPr>
          <w:noProof/>
          <w:sz w:val="23"/>
          <w:szCs w:val="23"/>
        </w:rPr>
      </w:pPr>
      <w:r>
        <w:rPr>
          <w:noProof/>
          <w:sz w:val="23"/>
          <w:szCs w:val="23"/>
        </w:rPr>
        <w:t>Среди одиннадцати выпущенных Станц имеется одна, дающая полное и последовательное описание образования Планетных Цепей, после того как первая космическая и атомическая дифферен</w:t>
      </w:r>
      <w:bookmarkStart w:id="597" w:name="стр205"/>
      <w:bookmarkEnd w:id="597"/>
      <w:r>
        <w:rPr>
          <w:noProof/>
          <w:sz w:val="23"/>
          <w:szCs w:val="23"/>
        </w:rPr>
        <w:t xml:space="preserve">циация началась в первоначальном Акосмизме. Бесполезно говорить о «законах, возникающих, когда Божество готовится творить, ибо «законы» или, вернее, ЗАКОН, вечны и несотворены, и Божество есть Закон и наоборот. Кроме того, единый вечный Закон развертывает в Природе (которая должна быть) проявленной, всё сущее на семеричном принципе; среди прочего и бесчисленные круги </w:t>
      </w:r>
      <w:r>
        <w:rPr>
          <w:sz w:val="23"/>
          <w:szCs w:val="23"/>
        </w:rPr>
        <w:t>Цепей Миров</w:t>
      </w:r>
      <w:r>
        <w:rPr>
          <w:noProof/>
          <w:sz w:val="23"/>
          <w:szCs w:val="23"/>
        </w:rPr>
        <w:t xml:space="preserve">, составленных из </w:t>
      </w:r>
      <w:r>
        <w:rPr>
          <w:sz w:val="23"/>
          <w:szCs w:val="23"/>
        </w:rPr>
        <w:t xml:space="preserve">Семи Глобусов </w:t>
      </w:r>
      <w:r w:rsidR="0036186B" w:rsidRPr="0036186B">
        <w:rPr>
          <w:rStyle w:val="af7"/>
          <w:color w:val="002164"/>
          <w:sz w:val="23"/>
          <w:szCs w:val="23"/>
        </w:rPr>
        <w:footnoteReference w:id="222"/>
      </w:r>
      <w:r>
        <w:rPr>
          <w:noProof/>
          <w:sz w:val="23"/>
          <w:szCs w:val="23"/>
        </w:rPr>
        <w:t xml:space="preserve">, в порядке постепенности, на четырех низших планах Мира Формирования </w:t>
      </w:r>
      <w:r w:rsidR="0036186B" w:rsidRPr="0036186B">
        <w:rPr>
          <w:rStyle w:val="af7"/>
          <w:noProof/>
          <w:color w:val="002164"/>
          <w:sz w:val="23"/>
          <w:szCs w:val="23"/>
        </w:rPr>
        <w:footnoteReference w:id="223"/>
      </w:r>
      <w:r>
        <w:rPr>
          <w:noProof/>
          <w:sz w:val="23"/>
          <w:szCs w:val="23"/>
        </w:rPr>
        <w:t xml:space="preserve"> (три другие принадлежат к Миру Прообразов </w:t>
      </w:r>
      <w:r w:rsidR="0036186B" w:rsidRPr="0036186B">
        <w:rPr>
          <w:rStyle w:val="af7"/>
          <w:noProof/>
          <w:color w:val="002164"/>
          <w:sz w:val="23"/>
          <w:szCs w:val="23"/>
        </w:rPr>
        <w:footnoteReference w:id="224"/>
      </w:r>
      <w:r>
        <w:rPr>
          <w:noProof/>
          <w:sz w:val="23"/>
          <w:szCs w:val="23"/>
        </w:rPr>
        <w:t xml:space="preserve">). Из этих семи </w:t>
      </w:r>
      <w:r>
        <w:rPr>
          <w:sz w:val="23"/>
          <w:szCs w:val="23"/>
        </w:rPr>
        <w:t xml:space="preserve">Глобусов </w:t>
      </w:r>
      <w:r w:rsidR="0036186B" w:rsidRPr="0036186B">
        <w:rPr>
          <w:rStyle w:val="af7"/>
          <w:color w:val="002164"/>
          <w:sz w:val="23"/>
          <w:szCs w:val="23"/>
        </w:rPr>
        <w:footnoteReference w:id="225"/>
      </w:r>
      <w:r>
        <w:rPr>
          <w:sz w:val="23"/>
          <w:szCs w:val="23"/>
        </w:rPr>
        <w:t xml:space="preserve"> </w:t>
      </w:r>
      <w:r>
        <w:rPr>
          <w:noProof/>
          <w:sz w:val="23"/>
          <w:szCs w:val="23"/>
        </w:rPr>
        <w:t xml:space="preserve">только </w:t>
      </w:r>
      <w:r>
        <w:rPr>
          <w:i/>
          <w:sz w:val="23"/>
          <w:szCs w:val="23"/>
        </w:rPr>
        <w:t>один, самый низший</w:t>
      </w:r>
      <w:r>
        <w:rPr>
          <w:i/>
          <w:noProof/>
          <w:sz w:val="23"/>
          <w:szCs w:val="23"/>
        </w:rPr>
        <w:t xml:space="preserve"> и </w:t>
      </w:r>
      <w:r>
        <w:rPr>
          <w:i/>
          <w:sz w:val="23"/>
          <w:szCs w:val="23"/>
        </w:rPr>
        <w:t>самый материальный</w:t>
      </w:r>
      <w:r>
        <w:rPr>
          <w:sz w:val="23"/>
          <w:szCs w:val="23"/>
        </w:rPr>
        <w:t>, доступен</w:t>
      </w:r>
      <w:r>
        <w:rPr>
          <w:noProof/>
          <w:sz w:val="23"/>
          <w:szCs w:val="23"/>
        </w:rPr>
        <w:t xml:space="preserve"> нашему познаванию; шесть других лежат вне его и потому невидимы земному глазу. Каждая подобная Цепь Миров [планеты] является порождением и Созданием другой [предшествующей ей] </w:t>
      </w:r>
      <w:r>
        <w:rPr>
          <w:i/>
          <w:noProof/>
          <w:sz w:val="23"/>
          <w:szCs w:val="23"/>
        </w:rPr>
        <w:t>низшей</w:t>
      </w:r>
      <w:r>
        <w:rPr>
          <w:noProof/>
          <w:sz w:val="23"/>
          <w:szCs w:val="23"/>
        </w:rPr>
        <w:t xml:space="preserve"> и </w:t>
      </w:r>
      <w:r>
        <w:rPr>
          <w:i/>
          <w:noProof/>
          <w:sz w:val="23"/>
          <w:szCs w:val="23"/>
        </w:rPr>
        <w:t>мертвой</w:t>
      </w:r>
      <w:r>
        <w:rPr>
          <w:noProof/>
          <w:sz w:val="23"/>
          <w:szCs w:val="23"/>
        </w:rPr>
        <w:t xml:space="preserve"> Цепи </w:t>
      </w:r>
      <w:r w:rsidR="0036186B" w:rsidRPr="0036186B">
        <w:rPr>
          <w:noProof/>
          <w:color w:val="002164"/>
          <w:sz w:val="23"/>
          <w:szCs w:val="23"/>
          <w:vertAlign w:val="superscript"/>
        </w:rPr>
        <w:t>(для Земли – Луна)</w:t>
      </w:r>
      <w:r>
        <w:rPr>
          <w:noProof/>
          <w:sz w:val="23"/>
          <w:szCs w:val="23"/>
        </w:rPr>
        <w:t xml:space="preserve"> – её </w:t>
      </w:r>
      <w:r>
        <w:rPr>
          <w:i/>
          <w:noProof/>
          <w:sz w:val="23"/>
          <w:szCs w:val="23"/>
        </w:rPr>
        <w:t>воплощением</w:t>
      </w:r>
      <w:r>
        <w:rPr>
          <w:noProof/>
          <w:sz w:val="23"/>
          <w:szCs w:val="23"/>
        </w:rPr>
        <w:t xml:space="preserve">, так сказать. Для большей ясности нам говорят, что каждая из планет – из которых </w:t>
      </w:r>
      <w:r>
        <w:rPr>
          <w:i/>
          <w:noProof/>
          <w:sz w:val="23"/>
          <w:szCs w:val="23"/>
        </w:rPr>
        <w:t>только семь</w:t>
      </w:r>
      <w:r>
        <w:rPr>
          <w:noProof/>
          <w:sz w:val="23"/>
          <w:szCs w:val="23"/>
        </w:rPr>
        <w:t xml:space="preserve"> были названы сокровенными, как управляемые высочайшими Владыками или Богами, но вовсе не потому, что древние ничего не знали о других</w:t>
      </w:r>
      <w:r w:rsidR="0036186B" w:rsidRPr="0036186B">
        <w:rPr>
          <w:rStyle w:val="af7"/>
          <w:noProof/>
          <w:color w:val="002164"/>
          <w:sz w:val="23"/>
          <w:szCs w:val="23"/>
        </w:rPr>
        <w:footnoteReference w:id="226"/>
      </w:r>
      <w:r>
        <w:rPr>
          <w:noProof/>
          <w:sz w:val="23"/>
          <w:szCs w:val="23"/>
        </w:rPr>
        <w:t xml:space="preserve"> – всегда семерична, будет ли она известна или же неизвестна, так же как и Цепь, к которой принадлежит Земля. Например, все подобные планеты, как Меркурий, Венера, Марс, Юпитер, Сатурн и т. д. или наша Земля, так же видимы нам, как и наш </w:t>
      </w:r>
      <w:r>
        <w:rPr>
          <w:sz w:val="23"/>
          <w:szCs w:val="23"/>
        </w:rPr>
        <w:t xml:space="preserve">Глобус </w:t>
      </w:r>
      <w:r w:rsidR="0036186B" w:rsidRPr="0036186B">
        <w:rPr>
          <w:rStyle w:val="af7"/>
          <w:color w:val="002164"/>
          <w:sz w:val="23"/>
          <w:szCs w:val="23"/>
        </w:rPr>
        <w:footnoteReference w:id="227"/>
      </w:r>
      <w:r>
        <w:rPr>
          <w:noProof/>
          <w:sz w:val="23"/>
          <w:szCs w:val="23"/>
        </w:rPr>
        <w:t>, вероятно, видим жителями (в том случае, если таковые имеются) других названных планет, ибо все они на том же плане; тогда как высшие спутники-</w:t>
      </w:r>
      <w:r>
        <w:rPr>
          <w:sz w:val="23"/>
          <w:szCs w:val="23"/>
        </w:rPr>
        <w:t xml:space="preserve">Глобусы </w:t>
      </w:r>
      <w:r w:rsidR="0036186B" w:rsidRPr="0036186B">
        <w:rPr>
          <w:rStyle w:val="af7"/>
          <w:color w:val="002164"/>
          <w:sz w:val="23"/>
          <w:szCs w:val="23"/>
        </w:rPr>
        <w:footnoteReference w:id="228"/>
      </w:r>
      <w:r>
        <w:rPr>
          <w:noProof/>
          <w:sz w:val="23"/>
          <w:szCs w:val="23"/>
        </w:rPr>
        <w:t xml:space="preserve"> этих планет </w:t>
      </w:r>
      <w:r w:rsidR="0036186B" w:rsidRPr="0036186B">
        <w:rPr>
          <w:rStyle w:val="af7"/>
          <w:noProof/>
          <w:color w:val="002164"/>
          <w:sz w:val="23"/>
          <w:szCs w:val="23"/>
        </w:rPr>
        <w:footnoteReference w:id="229"/>
      </w:r>
      <w:r>
        <w:rPr>
          <w:noProof/>
          <w:sz w:val="23"/>
          <w:szCs w:val="23"/>
        </w:rPr>
        <w:t xml:space="preserve"> находятся на других планах, совершенно вне наших земных чувств. Так как их относительные положения даны дальше, а также в диаграмме [</w:t>
      </w:r>
      <w:r>
        <w:rPr>
          <w:noProof/>
          <w:sz w:val="23"/>
          <w:szCs w:val="23"/>
          <w:lang w:val="en-US"/>
        </w:rPr>
        <w:t>III</w:t>
      </w:r>
      <w:r>
        <w:rPr>
          <w:noProof/>
          <w:sz w:val="23"/>
          <w:szCs w:val="23"/>
        </w:rPr>
        <w:t xml:space="preserve">], приложенной к комментариям Стиха № 6 Станцы VI, то сейчас требуется лишь несколько объяснительных слов. </w:t>
      </w:r>
    </w:p>
    <w:p w14:paraId="19F31A2C" w14:textId="77777777" w:rsidR="00322244" w:rsidRDefault="00322244">
      <w:pPr>
        <w:ind w:firstLine="709"/>
        <w:rPr>
          <w:noProof/>
          <w:sz w:val="23"/>
          <w:szCs w:val="23"/>
        </w:rPr>
      </w:pPr>
    </w:p>
    <w:p w14:paraId="1E3FC268" w14:textId="09A46043" w:rsidR="00322244" w:rsidRDefault="00322244">
      <w:pPr>
        <w:ind w:firstLine="709"/>
        <w:jc w:val="center"/>
        <w:rPr>
          <w:b/>
          <w:noProof/>
          <w:sz w:val="23"/>
          <w:szCs w:val="23"/>
        </w:rPr>
      </w:pPr>
      <w:r>
        <w:rPr>
          <w:smallCaps/>
          <w:noProof/>
          <w:sz w:val="23"/>
          <w:szCs w:val="23"/>
        </w:rPr>
        <w:t>[Устройство цепи Земных Глобусов]</w:t>
      </w:r>
      <w:r>
        <w:rPr>
          <w:b/>
          <w:noProof/>
          <w:sz w:val="23"/>
          <w:szCs w:val="23"/>
        </w:rPr>
        <w:t xml:space="preserve"> </w:t>
      </w:r>
      <w:r w:rsidR="0036186B" w:rsidRPr="0036186B">
        <w:rPr>
          <w:rStyle w:val="af7"/>
          <w:noProof/>
          <w:color w:val="002164"/>
          <w:sz w:val="23"/>
          <w:szCs w:val="23"/>
        </w:rPr>
        <w:footnoteReference w:id="230"/>
      </w:r>
    </w:p>
    <w:p w14:paraId="0F11E102" w14:textId="77777777" w:rsidR="00322244" w:rsidRDefault="00322244">
      <w:pPr>
        <w:ind w:firstLine="709"/>
        <w:rPr>
          <w:noProof/>
          <w:sz w:val="23"/>
          <w:szCs w:val="23"/>
        </w:rPr>
      </w:pPr>
    </w:p>
    <w:p w14:paraId="3BF1B94E" w14:textId="77777777" w:rsidR="00322244" w:rsidRDefault="00322244">
      <w:pPr>
        <w:ind w:firstLine="709"/>
        <w:rPr>
          <w:noProof/>
          <w:sz w:val="23"/>
          <w:szCs w:val="23"/>
        </w:rPr>
      </w:pPr>
      <w:r>
        <w:rPr>
          <w:noProof/>
          <w:sz w:val="23"/>
          <w:szCs w:val="23"/>
        </w:rPr>
        <w:t>Эти невидимые спутники любопытно отвечают тому, что мы называем «принципами» в человеке. Эти Семь находятся на трёх материальных планах и на одном духовном, и отвечают трём Упадхи (Материальным Базам) и одному духовному Носителю (Вахана) наших семи Принципов в человеческом делении.</w:t>
      </w:r>
    </w:p>
    <w:p w14:paraId="57340364" w14:textId="77777777" w:rsidR="00A65A63" w:rsidRDefault="00322244" w:rsidP="006E3FC5">
      <w:pPr>
        <w:ind w:firstLine="709"/>
        <w:rPr>
          <w:noProof/>
          <w:sz w:val="23"/>
          <w:szCs w:val="23"/>
        </w:rPr>
      </w:pPr>
      <w:r>
        <w:rPr>
          <w:noProof/>
          <w:sz w:val="23"/>
          <w:szCs w:val="23"/>
        </w:rPr>
        <w:t>Если для более ясного умозрительного представления мы представим себе [на Земле] человеческие Принципы расположенными как в нижеприведенной схеме, то мы получим следующую диаграмму соответствий:</w:t>
      </w:r>
    </w:p>
    <w:p w14:paraId="26CFFC64" w14:textId="6110A919" w:rsidR="00322244" w:rsidRDefault="006E3FC5" w:rsidP="006E3FC5">
      <w:pPr>
        <w:ind w:firstLine="709"/>
        <w:rPr>
          <w:noProof/>
          <w:sz w:val="23"/>
          <w:szCs w:val="23"/>
        </w:rPr>
      </w:pPr>
      <w:r>
        <w:t xml:space="preserve"> </w:t>
      </w:r>
    </w:p>
    <w:p w14:paraId="6B6170F7" w14:textId="2C65E481" w:rsidR="006E3FC5" w:rsidRDefault="001D3D0B">
      <w:pPr>
        <w:ind w:firstLine="709"/>
        <w:rPr>
          <w:noProof/>
          <w:sz w:val="23"/>
          <w:szCs w:val="23"/>
        </w:rPr>
      </w:pPr>
      <w:r>
        <w:pict w14:anchorId="1CAC2895">
          <v:group id="Group 391392" o:spid="_x0000_s1032" style="position:absolute;margin-left:0;margin-top:0;width:257.6pt;height:195.6pt;z-index:251657216;mso-position-horizontal-relative:char;mso-position-vertical-relative:line" coordsize="32717,24842">
            <v:shape id="Shape 28136" o:spid="_x0000_s1033" style="position:absolute;left:1028;top:24842;width:21241;height:0;visibility:visible;mso-wrap-style:square;v-text-anchor:top" coordsize="21240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" adj="0,,0" path="m,l2124075,e" filled="f" strokeweight=".7pt">
              <v:stroke joinstyle="round"/>
              <v:formulas/>
              <v:path arrowok="t" o:connecttype="segments" textboxrect="0,0,2124075,0"/>
            </v:shape>
            <v:rect id="Rectangle 28159" o:spid="_x0000_s1034" style="position:absolute;left:32401;top:22709;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" filled="f" stroked="f">
              <v:textbox inset="0,0,0,0">
                <w:txbxContent>
                  <w:p w14:paraId="1437930B" w14:textId="77777777" w:rsidR="006E3FC5" w:rsidRDefault="006E3FC5" w:rsidP="006E3FC5">
                    <w:pPr>
                      <w:spacing w:after="160" w:line="259" w:lineRule="auto"/>
                      <w:ind w:firstLine="0"/>
                    </w:pPr>
                    <w:r>
                      <w:t xml:space="preserve"> </w:t>
                    </w:r>
                  </w:p>
                </w:txbxContent>
              </v:textbox>
            </v:rect>
            <v:rect id="Rectangle 28160" o:spid="_x0000_s1035" style="position:absolute;left:23467;top:5651;width:46;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" filled="f" stroked="f">
              <v:textbox inset="0,0,0,0">
                <w:txbxContent>
                  <w:p w14:paraId="24F9B087" w14:textId="77777777" w:rsidR="006E3FC5" w:rsidRDefault="006E3FC5" w:rsidP="006E3FC5">
                    <w:pPr>
                      <w:spacing w:after="160" w:line="259" w:lineRule="auto"/>
                      <w:ind w:firstLine="0"/>
                    </w:pPr>
                    <w:r>
                      <w:rPr>
                        <w:rFonts w:ascii="DejaVu Sans" w:eastAsia="DejaVu Sans" w:hAnsi="DejaVu Sans" w:cs="DejaVu Sans"/>
                        <w:sz w:val="2"/>
                      </w:rPr>
                      <w:t xml:space="preserve"> </w:t>
                    </w:r>
                  </w:p>
                </w:txbxContent>
              </v:textbox>
            </v:rect>
            <v:shape id="Picture 28209" o:spid="_x0000_s1036" type="#_x0000_t75" style="position:absolute;width:32316;height:2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">
              <v:imagedata r:id="rId16" o:title=""/>
            </v:shape>
          </v:group>
        </w:pict>
      </w:r>
      <w:r>
        <w:pict w14:anchorId="1CAC2895">
          <v:shape id="_x0000_i1028" type="#_x0000_t75" style="width:257.65pt;height:195.55pt">
            <v:imagedata croptop="-65520f" cropbottom="65520f"/>
          </v:shape>
        </w:pict>
      </w:r>
    </w:p>
    <w:p w14:paraId="6022C21C" w14:textId="77777777" w:rsidR="00054B12" w:rsidRDefault="00054B12">
      <w:pPr>
        <w:ind w:firstLine="709"/>
        <w:rPr>
          <w:noProof/>
          <w:sz w:val="23"/>
          <w:szCs w:val="23"/>
        </w:rPr>
      </w:pPr>
    </w:p>
    <w:p w14:paraId="14124313" w14:textId="2B07AA73" w:rsidR="00322244" w:rsidRDefault="00322244">
      <w:pPr>
        <w:ind w:firstLine="709"/>
        <w:rPr>
          <w:noProof/>
          <w:sz w:val="23"/>
          <w:szCs w:val="23"/>
        </w:rPr>
      </w:pPr>
      <w:r>
        <w:rPr>
          <w:noProof/>
          <w:sz w:val="23"/>
          <w:szCs w:val="23"/>
        </w:rPr>
        <w:t xml:space="preserve">Дух поставлен первым, а не седьмым, как это обычно делается [по установившейся в теософской литературе традиции], но что в действительности </w:t>
      </w:r>
      <w:r>
        <w:rPr>
          <w:i/>
          <w:noProof/>
          <w:sz w:val="23"/>
          <w:szCs w:val="23"/>
        </w:rPr>
        <w:t>не следовало бы делать</w:t>
      </w:r>
      <w:r>
        <w:rPr>
          <w:noProof/>
          <w:sz w:val="23"/>
          <w:szCs w:val="23"/>
        </w:rPr>
        <w:t xml:space="preserve"> [ибо развертка мира начинается с Духа].</w:t>
      </w:r>
    </w:p>
    <w:p w14:paraId="1BA3F2F7" w14:textId="77777777" w:rsidR="00322244" w:rsidRDefault="00322244">
      <w:pPr>
        <w:ind w:firstLine="709"/>
        <w:rPr>
          <w:noProof/>
          <w:sz w:val="23"/>
          <w:szCs w:val="23"/>
        </w:rPr>
      </w:pPr>
      <w:r>
        <w:rPr>
          <w:noProof/>
          <w:sz w:val="23"/>
          <w:szCs w:val="23"/>
        </w:rPr>
        <w:t>Принципы, как они обычно именуются по методу «</w:t>
      </w:r>
      <w:r>
        <w:rPr>
          <w:i/>
          <w:noProof/>
          <w:sz w:val="23"/>
          <w:szCs w:val="23"/>
        </w:rPr>
        <w:t>Эзотерического Буддизма</w:t>
      </w:r>
      <w:r>
        <w:rPr>
          <w:noProof/>
          <w:sz w:val="23"/>
          <w:szCs w:val="23"/>
        </w:rPr>
        <w:t xml:space="preserve">» [А.П.Синнета] и других трудов, следующие: </w:t>
      </w:r>
    </w:p>
    <w:p w14:paraId="7BACB702" w14:textId="77777777" w:rsidR="00322244" w:rsidRDefault="00322244">
      <w:pPr>
        <w:ind w:firstLine="709"/>
        <w:rPr>
          <w:noProof/>
          <w:sz w:val="23"/>
          <w:szCs w:val="23"/>
        </w:rPr>
      </w:pPr>
      <w:r>
        <w:rPr>
          <w:noProof/>
          <w:sz w:val="23"/>
          <w:szCs w:val="23"/>
        </w:rPr>
        <w:t>1. Атма;</w:t>
      </w:r>
    </w:p>
    <w:p w14:paraId="2BF5BA4B" w14:textId="77777777" w:rsidR="00322244" w:rsidRDefault="00322244">
      <w:pPr>
        <w:ind w:firstLine="709"/>
        <w:rPr>
          <w:noProof/>
          <w:sz w:val="23"/>
          <w:szCs w:val="23"/>
        </w:rPr>
      </w:pPr>
      <w:r>
        <w:rPr>
          <w:noProof/>
          <w:sz w:val="23"/>
          <w:szCs w:val="23"/>
        </w:rPr>
        <w:t>2. Буддхи (Духовная Душа);</w:t>
      </w:r>
    </w:p>
    <w:p w14:paraId="0CF89EC0" w14:textId="77777777" w:rsidR="00322244" w:rsidRDefault="00322244">
      <w:pPr>
        <w:ind w:firstLine="709"/>
        <w:rPr>
          <w:noProof/>
          <w:sz w:val="23"/>
          <w:szCs w:val="23"/>
        </w:rPr>
      </w:pPr>
      <w:r>
        <w:rPr>
          <w:noProof/>
          <w:sz w:val="23"/>
          <w:szCs w:val="23"/>
        </w:rPr>
        <w:t>3. Манас (Человеческая Душа);</w:t>
      </w:r>
    </w:p>
    <w:p w14:paraId="38EED483" w14:textId="77777777" w:rsidR="00322244" w:rsidRDefault="00322244">
      <w:pPr>
        <w:ind w:firstLine="709"/>
        <w:rPr>
          <w:noProof/>
          <w:sz w:val="23"/>
          <w:szCs w:val="23"/>
        </w:rPr>
      </w:pPr>
      <w:r>
        <w:rPr>
          <w:noProof/>
          <w:sz w:val="23"/>
          <w:szCs w:val="23"/>
        </w:rPr>
        <w:t>4. Кама Рупа (Проводник Желаний и Страстей);</w:t>
      </w:r>
    </w:p>
    <w:p w14:paraId="3D5B783C" w14:textId="77777777" w:rsidR="00322244" w:rsidRDefault="00322244">
      <w:pPr>
        <w:ind w:firstLine="709"/>
        <w:rPr>
          <w:noProof/>
          <w:sz w:val="23"/>
          <w:szCs w:val="23"/>
        </w:rPr>
      </w:pPr>
      <w:r>
        <w:rPr>
          <w:noProof/>
          <w:sz w:val="23"/>
          <w:szCs w:val="23"/>
        </w:rPr>
        <w:t>5. Прана;</w:t>
      </w:r>
    </w:p>
    <w:p w14:paraId="79207D0B" w14:textId="77777777" w:rsidR="00322244" w:rsidRDefault="00322244">
      <w:pPr>
        <w:ind w:firstLine="709"/>
        <w:rPr>
          <w:noProof/>
          <w:sz w:val="23"/>
          <w:szCs w:val="23"/>
        </w:rPr>
      </w:pPr>
      <w:r>
        <w:rPr>
          <w:noProof/>
          <w:sz w:val="23"/>
          <w:szCs w:val="23"/>
        </w:rPr>
        <w:t>6. Линга Шарира (эфирное тело);</w:t>
      </w:r>
    </w:p>
    <w:p w14:paraId="6E6A1ABC" w14:textId="77777777" w:rsidR="00322244" w:rsidRDefault="00322244">
      <w:pPr>
        <w:ind w:firstLine="709"/>
        <w:rPr>
          <w:noProof/>
          <w:sz w:val="23"/>
          <w:szCs w:val="23"/>
        </w:rPr>
      </w:pPr>
      <w:r>
        <w:rPr>
          <w:noProof/>
          <w:sz w:val="23"/>
          <w:szCs w:val="23"/>
        </w:rPr>
        <w:t>7. Стхула Шарира (физическое тело).</w:t>
      </w:r>
    </w:p>
    <w:p w14:paraId="7790955B" w14:textId="6809A2FB" w:rsidR="00322244" w:rsidRDefault="00322244">
      <w:pPr>
        <w:ind w:firstLine="709"/>
        <w:rPr>
          <w:noProof/>
          <w:sz w:val="23"/>
          <w:szCs w:val="23"/>
        </w:rPr>
      </w:pPr>
      <w:r>
        <w:rPr>
          <w:noProof/>
          <w:sz w:val="23"/>
          <w:szCs w:val="23"/>
        </w:rPr>
        <w:t xml:space="preserve">Темные, горизонтальные линии низших планов означают Упадхи, если они рассматриваются как человеческие Принципы, и планы, в случае Планетной Цепи. Конечно, что касается до Человеческих Принципов, то диаграмма не помещает их во вполне точном порядке, но всё же показывает соответствие и аналогию, к которым призывается сейчас внимание читателя. Как читатель </w:t>
      </w:r>
      <w:bookmarkStart w:id="598" w:name="стр207"/>
      <w:bookmarkEnd w:id="598"/>
      <w:r>
        <w:rPr>
          <w:noProof/>
          <w:sz w:val="23"/>
          <w:szCs w:val="23"/>
        </w:rPr>
        <w:t xml:space="preserve">увидит, это есть нисхождение в материю, приноравливание – как в мистическом, так и в физическом смысле – обеих сущностей и их </w:t>
      </w:r>
      <w:r>
        <w:rPr>
          <w:sz w:val="23"/>
          <w:szCs w:val="23"/>
        </w:rPr>
        <w:t>переплетание</w:t>
      </w:r>
      <w:r>
        <w:rPr>
          <w:noProof/>
          <w:sz w:val="23"/>
          <w:szCs w:val="23"/>
        </w:rPr>
        <w:t xml:space="preserve"> в ожидающей их великой, грядущей «борьбе за существование». Может быть, термин «Сущность», употребленный для земного шара</w:t>
      </w:r>
      <w:r w:rsidR="0036186B" w:rsidRPr="0036186B">
        <w:rPr>
          <w:rStyle w:val="af7"/>
          <w:color w:val="002164"/>
          <w:sz w:val="23"/>
          <w:szCs w:val="23"/>
        </w:rPr>
        <w:footnoteReference w:id="231"/>
      </w:r>
      <w:r>
        <w:rPr>
          <w:noProof/>
          <w:sz w:val="23"/>
          <w:szCs w:val="23"/>
        </w:rPr>
        <w:t>, является странным, но древние философы, представлявшие себе Землю как огромное «Животное», и Плиний, называвший Землю нашей доброй кормилицей и матерью, единым Элементом, не враждебным человеку, был ближе к истине, нежели Уаттс, воображавший, что он видит в ней подножие Бога. Ибо Земля есть лишь подножие человека в его восхождении к высшим областям.</w:t>
      </w:r>
    </w:p>
    <w:p w14:paraId="00BEB607" w14:textId="77777777" w:rsidR="00322244" w:rsidRDefault="00322244">
      <w:pPr>
        <w:ind w:firstLine="709"/>
        <w:rPr>
          <w:noProof/>
          <w:sz w:val="23"/>
          <w:szCs w:val="23"/>
        </w:rPr>
      </w:pPr>
      <w:r>
        <w:rPr>
          <w:noProof/>
          <w:sz w:val="23"/>
          <w:szCs w:val="23"/>
        </w:rPr>
        <w:t>Ознакомившись с этим, мистик будет лучше подготовлен к усвоению Оккультного Учения, хотя каждый заурядный ученик, современной науки, может и, вероятно, будет рассматривать это как страшную нелепость. Ученик Оккультизма, тем не менее, утверждает, что теория, обсуждаемая сейчас, гораздо более философична и правдоподобна, нежели какая-либо другая. Во всяком случае, она более логична, чем теория, недавно выдвинутая и которая делает из Луны часть, выброшенную нашею Землею, когда последняя была [якобы] раскаленным шаром, расплавленной пластической массою.</w:t>
      </w:r>
    </w:p>
    <w:p w14:paraId="2F59E8A9" w14:textId="77777777" w:rsidR="00322244" w:rsidRDefault="00322244">
      <w:pPr>
        <w:ind w:firstLine="709"/>
        <w:rPr>
          <w:noProof/>
          <w:sz w:val="23"/>
          <w:szCs w:val="23"/>
        </w:rPr>
      </w:pPr>
      <w:r>
        <w:rPr>
          <w:noProof/>
          <w:sz w:val="23"/>
          <w:szCs w:val="23"/>
        </w:rPr>
        <w:t>Кроме того, утверждается, что Планетные Цепи, имея свои Дни и Ночи – т. е. периоды деятельности или жизни, и инерции или смерти, – действуют в небесах подобно человеку на Земле; они порождают себе подобных, стареют и потухают, и только духовные принципы их живут в их порождениях как пережиток их самих.</w:t>
      </w:r>
    </w:p>
    <w:p w14:paraId="273F6521" w14:textId="4C4B53A5" w:rsidR="00322244" w:rsidRDefault="00322244">
      <w:pPr>
        <w:ind w:firstLine="709"/>
        <w:rPr>
          <w:noProof/>
          <w:sz w:val="23"/>
          <w:szCs w:val="23"/>
        </w:rPr>
      </w:pPr>
      <w:r>
        <w:rPr>
          <w:noProof/>
          <w:sz w:val="23"/>
          <w:szCs w:val="23"/>
        </w:rPr>
        <w:t xml:space="preserve">Не посягая на чрезвычайно трудную задачу представить весь процесс во всех его космических деталях, достаточно будет сказано, чтобы дать приблизительное представление о нём. Когда Планетная Цепь находится в своём последнем Круге </w:t>
      </w:r>
      <w:r w:rsidR="0036186B" w:rsidRPr="0036186B">
        <w:rPr>
          <w:rStyle w:val="af7"/>
          <w:noProof/>
          <w:color w:val="002164"/>
          <w:sz w:val="23"/>
          <w:szCs w:val="23"/>
        </w:rPr>
        <w:footnoteReference w:id="232"/>
      </w:r>
      <w:r>
        <w:rPr>
          <w:noProof/>
          <w:sz w:val="23"/>
          <w:szCs w:val="23"/>
        </w:rPr>
        <w:t xml:space="preserve">, её </w:t>
      </w:r>
      <w:r>
        <w:rPr>
          <w:sz w:val="23"/>
          <w:szCs w:val="23"/>
        </w:rPr>
        <w:t xml:space="preserve">Глобус </w:t>
      </w:r>
      <w:r>
        <w:rPr>
          <w:i/>
          <w:noProof/>
          <w:sz w:val="23"/>
          <w:szCs w:val="23"/>
        </w:rPr>
        <w:t>А</w:t>
      </w:r>
      <w:r>
        <w:rPr>
          <w:noProof/>
          <w:sz w:val="23"/>
          <w:szCs w:val="23"/>
        </w:rPr>
        <w:t xml:space="preserve"> </w:t>
      </w:r>
      <w:r w:rsidR="0036186B" w:rsidRPr="0036186B">
        <w:rPr>
          <w:rStyle w:val="af7"/>
          <w:color w:val="002164"/>
          <w:sz w:val="23"/>
          <w:szCs w:val="23"/>
        </w:rPr>
        <w:footnoteReference w:id="233"/>
      </w:r>
      <w:r>
        <w:rPr>
          <w:noProof/>
          <w:sz w:val="23"/>
          <w:szCs w:val="23"/>
        </w:rPr>
        <w:t xml:space="preserve">, прежде чем окончательно </w:t>
      </w:r>
      <w:r>
        <w:rPr>
          <w:i/>
          <w:noProof/>
          <w:sz w:val="23"/>
          <w:szCs w:val="23"/>
        </w:rPr>
        <w:t>замереть</w:t>
      </w:r>
      <w:r>
        <w:rPr>
          <w:noProof/>
          <w:sz w:val="23"/>
          <w:szCs w:val="23"/>
        </w:rPr>
        <w:t>, высылает всю свою энергию и все принципы в нейтральный центр латентной силы, лайя центр, и тем самым оживотворяет новый нуклей недифференцированной субстанции или материи, т. е. вызывает его к деятельности или даёт ему жизнь. [Процесс перехода волны жизни с одной планеты на другую будет подробно описан далее.]</w:t>
      </w:r>
    </w:p>
    <w:p w14:paraId="461757C6" w14:textId="77777777" w:rsidR="00322244" w:rsidRDefault="00322244">
      <w:pPr>
        <w:ind w:firstLine="709"/>
        <w:rPr>
          <w:noProof/>
          <w:sz w:val="23"/>
          <w:szCs w:val="23"/>
        </w:rPr>
      </w:pPr>
      <w:bookmarkStart w:id="599" w:name="стр209"/>
      <w:bookmarkEnd w:id="599"/>
      <w:r>
        <w:rPr>
          <w:noProof/>
          <w:sz w:val="23"/>
          <w:szCs w:val="23"/>
        </w:rPr>
        <w:t xml:space="preserve">Почему Венера и Меркурий не имеют спутников, и если таковые существуют [у прочих планет], то как образовались они? Венера и Меркурий не имеют спутников, но они имели «родителей» так же, как имела их Земля. Обе эти планеты гораздо старше Земли и, прежде чем последняя (Земля) достигнет своего Седьмого Круга, её матерь Луна растворится в тончайшую атмосферу, так же как это произошло или не произошло, смотря по случаю, с лунами других планет, ибо существуют планеты, которые имеют </w:t>
      </w:r>
      <w:r>
        <w:rPr>
          <w:i/>
          <w:noProof/>
          <w:sz w:val="23"/>
          <w:szCs w:val="23"/>
        </w:rPr>
        <w:t>несколько</w:t>
      </w:r>
      <w:r>
        <w:rPr>
          <w:noProof/>
          <w:sz w:val="23"/>
          <w:szCs w:val="23"/>
        </w:rPr>
        <w:t xml:space="preserve"> Лун – ещё одна тайна, которую ни один Эдип астрономии не разрешил.</w:t>
      </w:r>
    </w:p>
    <w:p w14:paraId="088F32A5" w14:textId="77777777" w:rsidR="00322244" w:rsidRDefault="00322244">
      <w:pPr>
        <w:ind w:firstLine="709"/>
        <w:rPr>
          <w:noProof/>
          <w:sz w:val="23"/>
          <w:szCs w:val="23"/>
        </w:rPr>
      </w:pPr>
    </w:p>
    <w:p w14:paraId="7896885A" w14:textId="77777777" w:rsidR="00322244" w:rsidRDefault="00322244">
      <w:pPr>
        <w:pStyle w:val="1"/>
        <w:jc w:val="center"/>
        <w:rPr>
          <w:b w:val="0"/>
          <w:smallCaps/>
          <w:noProof/>
        </w:rPr>
      </w:pPr>
      <w:bookmarkStart w:id="600" w:name="_Toc165309812"/>
      <w:bookmarkStart w:id="601" w:name="_Toc165309942"/>
      <w:bookmarkStart w:id="602" w:name="_Toc165310057"/>
      <w:bookmarkStart w:id="603" w:name="_Toc165310172"/>
      <w:bookmarkStart w:id="604" w:name="_Toc166476938"/>
      <w:bookmarkStart w:id="605" w:name="_Toc169967215"/>
      <w:bookmarkStart w:id="606" w:name="_Toc172142457"/>
      <w:r>
        <w:rPr>
          <w:b w:val="0"/>
          <w:smallCaps/>
          <w:noProof/>
        </w:rPr>
        <w:t>Агни Йога о Меркурии и Венере</w:t>
      </w:r>
      <w:bookmarkEnd w:id="600"/>
      <w:bookmarkEnd w:id="601"/>
      <w:bookmarkEnd w:id="602"/>
      <w:bookmarkEnd w:id="603"/>
      <w:bookmarkEnd w:id="604"/>
      <w:bookmarkEnd w:id="605"/>
      <w:bookmarkEnd w:id="606"/>
    </w:p>
    <w:p w14:paraId="41F9EF8A" w14:textId="77777777" w:rsidR="00322244" w:rsidRDefault="00322244">
      <w:pPr>
        <w:ind w:firstLine="709"/>
        <w:rPr>
          <w:noProof/>
          <w:sz w:val="23"/>
          <w:szCs w:val="23"/>
        </w:rPr>
      </w:pPr>
    </w:p>
    <w:p w14:paraId="2C674AF0" w14:textId="77777777" w:rsidR="00322244" w:rsidRDefault="00322244">
      <w:pPr>
        <w:ind w:firstLine="0"/>
        <w:rPr>
          <w:rStyle w:val="aff"/>
          <w:sz w:val="23"/>
          <w:szCs w:val="23"/>
        </w:rPr>
      </w:pPr>
      <w:r>
        <w:rPr>
          <w:sz w:val="23"/>
          <w:szCs w:val="23"/>
        </w:rPr>
        <w:t xml:space="preserve">– </w:t>
      </w:r>
      <w:r>
        <w:rPr>
          <w:rStyle w:val="aff"/>
          <w:sz w:val="23"/>
          <w:szCs w:val="23"/>
        </w:rPr>
        <w:t>Выше ли Меркурий по развитию, чем Земля?</w:t>
      </w:r>
    </w:p>
    <w:p w14:paraId="11B2AFCF" w14:textId="77777777" w:rsidR="00322244" w:rsidRDefault="00322244">
      <w:pPr>
        <w:ind w:firstLine="0"/>
        <w:rPr>
          <w:rStyle w:val="aff"/>
          <w:sz w:val="23"/>
          <w:szCs w:val="23"/>
        </w:rPr>
      </w:pPr>
      <w:r>
        <w:rPr>
          <w:rStyle w:val="aff"/>
          <w:sz w:val="23"/>
          <w:szCs w:val="23"/>
        </w:rPr>
        <w:t xml:space="preserve">– Условия Меркурия очень тяжки, ибо движения стихий бывают разнородны – он именно находится в обскурации. Можно считать его по развитию выше Земли, ибо ему  не грозит распад. </w:t>
      </w:r>
    </w:p>
    <w:p w14:paraId="0F0F4AC7" w14:textId="77777777" w:rsidR="00322244" w:rsidRDefault="00322244">
      <w:pPr>
        <w:ind w:firstLine="0"/>
        <w:rPr>
          <w:rStyle w:val="aff"/>
          <w:sz w:val="23"/>
          <w:szCs w:val="23"/>
        </w:rPr>
      </w:pPr>
      <w:r>
        <w:rPr>
          <w:rStyle w:val="aff"/>
          <w:sz w:val="23"/>
          <w:szCs w:val="23"/>
        </w:rPr>
        <w:t>– В каком он круге?</w:t>
      </w:r>
    </w:p>
    <w:p w14:paraId="58B47F12" w14:textId="027A6607" w:rsidR="00322244" w:rsidRDefault="00322244">
      <w:pPr>
        <w:ind w:firstLine="0"/>
        <w:rPr>
          <w:rStyle w:val="aff"/>
          <w:sz w:val="23"/>
          <w:szCs w:val="23"/>
        </w:rPr>
      </w:pPr>
      <w:r>
        <w:rPr>
          <w:rStyle w:val="aff"/>
          <w:sz w:val="23"/>
          <w:szCs w:val="23"/>
        </w:rPr>
        <w:t xml:space="preserve">– В пятом </w:t>
      </w:r>
      <w:r w:rsidR="0036186B" w:rsidRPr="0036186B">
        <w:rPr>
          <w:rStyle w:val="af7"/>
          <w:color w:val="002164"/>
          <w:sz w:val="23"/>
          <w:szCs w:val="23"/>
        </w:rPr>
        <w:footnoteReference w:id="234"/>
      </w:r>
      <w:r>
        <w:rPr>
          <w:rStyle w:val="aff"/>
          <w:sz w:val="23"/>
          <w:szCs w:val="23"/>
        </w:rPr>
        <w:t>.</w:t>
      </w:r>
    </w:p>
    <w:p w14:paraId="1F7BBA05" w14:textId="77777777" w:rsidR="00322244" w:rsidRDefault="00322244">
      <w:pPr>
        <w:ind w:firstLine="0"/>
        <w:rPr>
          <w:rStyle w:val="aff"/>
          <w:sz w:val="23"/>
          <w:szCs w:val="23"/>
        </w:rPr>
      </w:pPr>
    </w:p>
    <w:p w14:paraId="689C1B8B" w14:textId="77777777" w:rsidR="00322244" w:rsidRDefault="00322244">
      <w:pPr>
        <w:ind w:firstLine="0"/>
        <w:rPr>
          <w:rStyle w:val="aff"/>
          <w:sz w:val="23"/>
          <w:szCs w:val="23"/>
        </w:rPr>
      </w:pPr>
      <w:r>
        <w:rPr>
          <w:rStyle w:val="aff"/>
          <w:sz w:val="23"/>
          <w:szCs w:val="23"/>
        </w:rPr>
        <w:t xml:space="preserve">– Венера очень высока. На Венере психическая энергия осознана. На высоких планетах разные качества сознания. </w:t>
      </w:r>
    </w:p>
    <w:p w14:paraId="47D99982" w14:textId="77777777" w:rsidR="00322244" w:rsidRDefault="00322244">
      <w:pPr>
        <w:ind w:firstLine="0"/>
        <w:rPr>
          <w:rStyle w:val="aff"/>
          <w:sz w:val="23"/>
          <w:szCs w:val="23"/>
        </w:rPr>
      </w:pPr>
      <w:r>
        <w:rPr>
          <w:rStyle w:val="aff"/>
          <w:sz w:val="23"/>
          <w:szCs w:val="23"/>
        </w:rPr>
        <w:t>– Не отвечает ли Венера пятой фазе?</w:t>
      </w:r>
    </w:p>
    <w:p w14:paraId="01E2ED4B" w14:textId="77777777" w:rsidR="00322244" w:rsidRDefault="00322244">
      <w:pPr>
        <w:ind w:firstLine="0"/>
        <w:rPr>
          <w:rStyle w:val="aff"/>
          <w:sz w:val="23"/>
          <w:szCs w:val="23"/>
        </w:rPr>
      </w:pPr>
      <w:r>
        <w:rPr>
          <w:rStyle w:val="aff"/>
          <w:sz w:val="23"/>
          <w:szCs w:val="23"/>
        </w:rPr>
        <w:t>– Да.</w:t>
      </w:r>
    </w:p>
    <w:p w14:paraId="79B5FA49" w14:textId="77777777" w:rsidR="00322244" w:rsidRDefault="00322244">
      <w:pPr>
        <w:ind w:firstLine="0"/>
        <w:rPr>
          <w:rStyle w:val="aff"/>
          <w:sz w:val="23"/>
          <w:szCs w:val="23"/>
        </w:rPr>
      </w:pPr>
      <w:r>
        <w:rPr>
          <w:rStyle w:val="aff"/>
          <w:sz w:val="23"/>
          <w:szCs w:val="23"/>
        </w:rPr>
        <w:t>– Но шестую фазу мы видеть не можем?</w:t>
      </w:r>
    </w:p>
    <w:p w14:paraId="554FAA85" w14:textId="77777777" w:rsidR="00322244" w:rsidRDefault="00322244">
      <w:pPr>
        <w:ind w:firstLine="0"/>
        <w:rPr>
          <w:rStyle w:val="aff"/>
          <w:sz w:val="23"/>
          <w:szCs w:val="23"/>
        </w:rPr>
      </w:pPr>
      <w:r>
        <w:rPr>
          <w:rStyle w:val="aff"/>
          <w:sz w:val="23"/>
          <w:szCs w:val="23"/>
        </w:rPr>
        <w:t>– Не можем, но при осознании огня возможно.</w:t>
      </w:r>
    </w:p>
    <w:p w14:paraId="6C4DA5BA" w14:textId="77777777" w:rsidR="00322244" w:rsidRDefault="00322244">
      <w:pPr>
        <w:ind w:firstLine="0"/>
        <w:rPr>
          <w:rStyle w:val="aff"/>
          <w:sz w:val="23"/>
          <w:szCs w:val="23"/>
        </w:rPr>
      </w:pPr>
      <w:r>
        <w:rPr>
          <w:rStyle w:val="aff"/>
          <w:sz w:val="23"/>
          <w:szCs w:val="23"/>
        </w:rPr>
        <w:t>– Наша земля очень низка в сравнении с другими планетами?</w:t>
      </w:r>
    </w:p>
    <w:p w14:paraId="79DBC29C" w14:textId="730EAD9E" w:rsidR="00322244" w:rsidRDefault="00322244">
      <w:pPr>
        <w:ind w:firstLine="0"/>
        <w:rPr>
          <w:rStyle w:val="aff"/>
          <w:sz w:val="23"/>
          <w:szCs w:val="23"/>
        </w:rPr>
      </w:pPr>
      <w:r>
        <w:rPr>
          <w:rStyle w:val="aff"/>
          <w:sz w:val="23"/>
          <w:szCs w:val="23"/>
        </w:rPr>
        <w:t xml:space="preserve">– Очень высока по сравнению с легионами низших. Земля могла бы быть в фазе Венеры </w:t>
      </w:r>
      <w:r w:rsidR="0036186B" w:rsidRPr="0036186B">
        <w:rPr>
          <w:rStyle w:val="af7"/>
          <w:color w:val="002164"/>
          <w:sz w:val="23"/>
          <w:szCs w:val="23"/>
        </w:rPr>
        <w:footnoteReference w:id="235"/>
      </w:r>
      <w:r>
        <w:rPr>
          <w:rStyle w:val="aff"/>
          <w:sz w:val="23"/>
          <w:szCs w:val="23"/>
        </w:rPr>
        <w:t xml:space="preserve">. Планетная цепь есть фазы жизни планеты в утробе Матери </w:t>
      </w:r>
      <w:r w:rsidR="0036186B" w:rsidRPr="0036186B">
        <w:rPr>
          <w:rStyle w:val="af7"/>
          <w:color w:val="002164"/>
          <w:sz w:val="23"/>
          <w:szCs w:val="23"/>
        </w:rPr>
        <w:footnoteReference w:id="236"/>
      </w:r>
      <w:r>
        <w:rPr>
          <w:rStyle w:val="aff"/>
          <w:sz w:val="23"/>
          <w:szCs w:val="23"/>
        </w:rPr>
        <w:t>.</w:t>
      </w:r>
    </w:p>
    <w:p w14:paraId="7EC5C631" w14:textId="77777777" w:rsidR="00322244" w:rsidRDefault="00322244">
      <w:pPr>
        <w:ind w:firstLine="0"/>
        <w:rPr>
          <w:rStyle w:val="aff"/>
          <w:sz w:val="23"/>
          <w:szCs w:val="23"/>
        </w:rPr>
      </w:pPr>
    </w:p>
    <w:p w14:paraId="045138D2" w14:textId="77777777" w:rsidR="00322244" w:rsidRDefault="00322244">
      <w:pPr>
        <w:pStyle w:val="1"/>
        <w:jc w:val="center"/>
        <w:rPr>
          <w:rStyle w:val="aff"/>
          <w:b w:val="0"/>
          <w:smallCaps/>
          <w:sz w:val="23"/>
          <w:szCs w:val="23"/>
        </w:rPr>
      </w:pPr>
      <w:bookmarkStart w:id="607" w:name="_Toc165309813"/>
      <w:bookmarkStart w:id="608" w:name="_Toc165309943"/>
      <w:bookmarkStart w:id="609" w:name="_Toc165310058"/>
      <w:bookmarkStart w:id="610" w:name="_Toc165310173"/>
      <w:bookmarkStart w:id="611" w:name="_Toc166476939"/>
      <w:bookmarkStart w:id="612" w:name="_Toc169967216"/>
      <w:bookmarkStart w:id="613" w:name="_Toc172142458"/>
      <w:r>
        <w:rPr>
          <w:rStyle w:val="aff"/>
          <w:b w:val="0"/>
          <w:smallCaps/>
          <w:sz w:val="23"/>
          <w:szCs w:val="23"/>
        </w:rPr>
        <w:t>Агни Йога о Глобусах планеты</w:t>
      </w:r>
      <w:bookmarkEnd w:id="607"/>
      <w:bookmarkEnd w:id="608"/>
      <w:bookmarkEnd w:id="609"/>
      <w:bookmarkEnd w:id="610"/>
      <w:bookmarkEnd w:id="611"/>
      <w:bookmarkEnd w:id="612"/>
      <w:bookmarkEnd w:id="613"/>
    </w:p>
    <w:p w14:paraId="3AFD7CDF" w14:textId="77777777" w:rsidR="00322244" w:rsidRDefault="00322244">
      <w:pPr>
        <w:ind w:firstLine="0"/>
        <w:rPr>
          <w:noProof/>
          <w:sz w:val="23"/>
          <w:szCs w:val="23"/>
        </w:rPr>
      </w:pPr>
    </w:p>
    <w:p w14:paraId="29AC53C6" w14:textId="62783BB9" w:rsidR="00322244" w:rsidRDefault="00322244">
      <w:pPr>
        <w:rPr>
          <w:noProof/>
          <w:sz w:val="23"/>
          <w:szCs w:val="23"/>
        </w:rPr>
      </w:pPr>
      <w:r>
        <w:rPr>
          <w:i/>
          <w:noProof/>
          <w:sz w:val="23"/>
          <w:szCs w:val="23"/>
        </w:rPr>
        <w:t>А.В.</w:t>
      </w:r>
      <w:r>
        <w:rPr>
          <w:noProof/>
          <w:sz w:val="23"/>
          <w:szCs w:val="23"/>
        </w:rPr>
        <w:t xml:space="preserve">: Планетные Глобусы, надо полагать, невозможно увидеть одновременно и отдельно друг от друга, как это трудно сделать в отношении яблока, по отдельности друг от друга увидев его физическое тело, сладкость, жизненную напряженность и т.д. Картинка множества Глобусов представляет соединение в одном рисунке сразу нескольких состояний планеты в эволюционно разные периоды. Если же рассмотреть планету в один из этих периодов, то у неё будет лишь одно базовое тело, на котором «крепятся» или через которое проявляются прочие «оболочки», или, правильнее сказать, – принципы. Когда Солнечная система находится в состоянии физической оявленности, тогда все планеты Солнечной системы имеют то или иное физическое претворение, от плотно-каменных до газообразных. В периоды эволюции таких планет жизнь по очереди движется по Глобусам этих планет, от </w:t>
      </w:r>
      <w:r>
        <w:rPr>
          <w:i/>
          <w:noProof/>
          <w:sz w:val="23"/>
          <w:szCs w:val="23"/>
        </w:rPr>
        <w:t>А</w:t>
      </w:r>
      <w:r>
        <w:rPr>
          <w:noProof/>
          <w:sz w:val="23"/>
          <w:szCs w:val="23"/>
        </w:rPr>
        <w:t xml:space="preserve"> до </w:t>
      </w:r>
      <w:r>
        <w:rPr>
          <w:i/>
          <w:noProof/>
          <w:sz w:val="23"/>
          <w:szCs w:val="23"/>
          <w:lang w:val="en-US"/>
        </w:rPr>
        <w:t>Z</w:t>
      </w:r>
      <w:r>
        <w:rPr>
          <w:noProof/>
          <w:sz w:val="23"/>
          <w:szCs w:val="23"/>
        </w:rPr>
        <w:t xml:space="preserve">, но не в том смысле, что Глобус, например, астральный Глобус, будет существовать как отдельный шар, висящий над базовым физическим Глобусом-шаром этой планеты, а в том смысле, что в период активности эволюции на астральном Глобусе существа воспринимают окружающее этого астрального мира как некий шар, который таковым с точки зрения физического Глобуса не является. Так, в настоящее время у нашей планеты активным является её физический Глобус. Имеются описания перешедших в астральный план, когда их местопребывание видится им как некая поверхность «земли», при том, что Земля при смене фокуса сознания воспринимается ими как сфера, висящая в центре их мира у них над головою </w:t>
      </w:r>
      <w:r w:rsidR="0036186B" w:rsidRPr="0036186B">
        <w:rPr>
          <w:rStyle w:val="af7"/>
          <w:noProof/>
          <w:color w:val="002164"/>
          <w:sz w:val="23"/>
          <w:szCs w:val="23"/>
        </w:rPr>
        <w:footnoteReference w:id="237"/>
      </w:r>
      <w:r>
        <w:rPr>
          <w:noProof/>
          <w:sz w:val="23"/>
          <w:szCs w:val="23"/>
        </w:rPr>
        <w:t>. С точки зрения физической Земли, надземные астральные слои (астральная сфера) и иные более высокие сферы расположены концентрически вокруг Земли, представляя верхние слои её атмосферы, уходящие далее газообразных слоёв. Отсюда в Агни Йоге низшие астральные слои описаны как «удушливый коричневый газ» или как «непробиваемая кора», «стекло» и т.п. Конечно, это непробиваемость лишь для тел астрального и ментального планов, ибо физические ракеты вылетают за пределы сфер Земли и никакой «коры» не замечают.</w:t>
      </w:r>
    </w:p>
    <w:p w14:paraId="5316A7D3" w14:textId="77777777" w:rsidR="00322244" w:rsidRDefault="00322244">
      <w:pPr>
        <w:rPr>
          <w:noProof/>
          <w:sz w:val="23"/>
          <w:szCs w:val="23"/>
        </w:rPr>
      </w:pPr>
      <w:r>
        <w:rPr>
          <w:noProof/>
          <w:sz w:val="23"/>
          <w:szCs w:val="23"/>
        </w:rPr>
        <w:t>Кроме оболочек-принципов рядом с планетой могут находиться иные тонкоматериальные образования. Такие образования могут как выделиться из самой планеты, так и иметь неземное происхождение. Говорится, что искусственные тонкоматериальные построения («города»), вращающиеся вокруг Земли, были созданы как Силами Света, так и Силами тьмы. Так в человеке его эфирный принцип-оболочка может выделяться в самостоятельное тело, например во время сна, и отдаляться на некоторое расстояние от физического тела. Дремотное состояние человека, когда тонкое тело частично находится вне физического тела, позволяет человеку одновременно воспринимать оба плана: видеть «сон» и слышать звуки обстановки физического окружения. Таким образом, сознание во многом предопределяет «вид» воспринимаемого мира.</w:t>
      </w:r>
      <w:r>
        <w:rPr>
          <w:noProof/>
          <w:sz w:val="23"/>
          <w:szCs w:val="23"/>
        </w:rPr>
        <w:br/>
      </w:r>
    </w:p>
    <w:p w14:paraId="27311BC7" w14:textId="77777777" w:rsidR="00322244" w:rsidRDefault="00322244">
      <w:pPr>
        <w:rPr>
          <w:noProof/>
          <w:sz w:val="23"/>
          <w:szCs w:val="23"/>
        </w:rPr>
      </w:pPr>
      <w:r>
        <w:rPr>
          <w:noProof/>
          <w:sz w:val="23"/>
          <w:szCs w:val="23"/>
        </w:rPr>
        <w:tab/>
      </w:r>
      <w:r>
        <w:rPr>
          <w:sz w:val="23"/>
          <w:szCs w:val="23"/>
        </w:rPr>
        <w:t>«Не забудем, что земные события ограничены корою малой планеты, но области Тонкого Мира несравнимо обширнее, оттого и все миры явлены в беспредельности. Люди всё же не могут понять, что Тонкий Мир может вмещать нечто, несоизмеримое с земными понятиями.</w:t>
      </w:r>
    </w:p>
    <w:p w14:paraId="220357C5" w14:textId="3767AE3C" w:rsidR="00322244" w:rsidRDefault="00322244">
      <w:pPr>
        <w:rPr>
          <w:sz w:val="23"/>
          <w:szCs w:val="23"/>
        </w:rPr>
      </w:pPr>
      <w:r>
        <w:rPr>
          <w:sz w:val="23"/>
          <w:szCs w:val="23"/>
        </w:rPr>
        <w:t xml:space="preserve">Сферы в схеме могут быть определенными </w:t>
      </w:r>
      <w:r w:rsidR="0036186B" w:rsidRPr="0036186B">
        <w:rPr>
          <w:color w:val="002164"/>
          <w:sz w:val="23"/>
          <w:szCs w:val="23"/>
          <w:vertAlign w:val="superscript"/>
        </w:rPr>
        <w:t>(как отдельные шары-Глобусы)</w:t>
      </w:r>
      <w:r>
        <w:rPr>
          <w:sz w:val="23"/>
          <w:szCs w:val="23"/>
        </w:rPr>
        <w:t xml:space="preserve">, но при подробном изучении будут усмотрены связующие нити </w:t>
      </w:r>
      <w:r w:rsidR="0036186B" w:rsidRPr="0036186B">
        <w:rPr>
          <w:color w:val="002164"/>
          <w:sz w:val="23"/>
          <w:szCs w:val="23"/>
          <w:vertAlign w:val="superscript"/>
        </w:rPr>
        <w:t>(взаимопроникновение миров друг в друга)</w:t>
      </w:r>
      <w:r>
        <w:rPr>
          <w:sz w:val="23"/>
          <w:szCs w:val="23"/>
        </w:rPr>
        <w:t xml:space="preserve">. На Земле, при всех существующих разделениях, каждое существование оказывается связанным с самыми различными обстоятельствами. Тем более это может происходить в Тонком Мире» </w:t>
      </w:r>
      <w:r w:rsidR="0036186B" w:rsidRPr="0036186B">
        <w:rPr>
          <w:rStyle w:val="af7"/>
          <w:color w:val="002164"/>
          <w:sz w:val="23"/>
          <w:szCs w:val="23"/>
        </w:rPr>
        <w:footnoteReference w:id="238"/>
      </w:r>
      <w:r>
        <w:rPr>
          <w:sz w:val="23"/>
          <w:szCs w:val="23"/>
        </w:rPr>
        <w:t>.</w:t>
      </w:r>
    </w:p>
    <w:p w14:paraId="754AD610" w14:textId="3CCD5036" w:rsidR="00322244" w:rsidRDefault="00322244">
      <w:pPr>
        <w:rPr>
          <w:rStyle w:val="aff"/>
          <w:sz w:val="23"/>
          <w:szCs w:val="23"/>
        </w:rPr>
      </w:pPr>
      <w:r>
        <w:rPr>
          <w:sz w:val="23"/>
          <w:szCs w:val="23"/>
        </w:rPr>
        <w:t xml:space="preserve">«Цепь планет, о которой говорится в «Письмах Махатм» и «Тайной Доктрине», нужно понимать как различные фазы одной и той же планеты, со всеми окружающими её зримыми и незримыми для нас сферами, но не как самостоятельные физические планеты» </w:t>
      </w:r>
      <w:r w:rsidR="0036186B" w:rsidRPr="0036186B">
        <w:rPr>
          <w:rStyle w:val="af7"/>
          <w:color w:val="002164"/>
          <w:sz w:val="23"/>
          <w:szCs w:val="23"/>
        </w:rPr>
        <w:footnoteReference w:id="239"/>
      </w:r>
      <w:r>
        <w:rPr>
          <w:sz w:val="23"/>
          <w:szCs w:val="23"/>
        </w:rPr>
        <w:t xml:space="preserve">. </w:t>
      </w:r>
    </w:p>
    <w:p w14:paraId="5303182D" w14:textId="424F1A13" w:rsidR="00322244" w:rsidRDefault="00322244">
      <w:pPr>
        <w:ind w:firstLine="0"/>
        <w:rPr>
          <w:sz w:val="23"/>
          <w:szCs w:val="23"/>
        </w:rPr>
      </w:pPr>
      <w:r>
        <w:rPr>
          <w:rStyle w:val="aff"/>
          <w:sz w:val="23"/>
          <w:szCs w:val="23"/>
        </w:rPr>
        <w:tab/>
        <w:t>«</w:t>
      </w:r>
      <w:r>
        <w:rPr>
          <w:sz w:val="23"/>
          <w:szCs w:val="23"/>
        </w:rPr>
        <w:t xml:space="preserve">Вы правы, что планетная цепь, со всеми её глобусами, или сферами, или принципами (называйте их как хотите), представляет собою одно целое. Именно, все глобусы концентрически совмещаются один в другом и представляют определенные планы сознания или бытия. Конечно, планета есть живое существо, ибо в Космосе ни один атом не лишен жизни или сознания, или духа, и в древних философских трудах можно встретить сравнение Земли с большим животным, имеющим свою особую жизнь и, следовательно, своё сознание или проявление духа» </w:t>
      </w:r>
      <w:r w:rsidR="0036186B" w:rsidRPr="0036186B">
        <w:rPr>
          <w:rStyle w:val="af7"/>
          <w:color w:val="002164"/>
          <w:sz w:val="23"/>
          <w:szCs w:val="23"/>
        </w:rPr>
        <w:footnoteReference w:id="240"/>
      </w:r>
      <w:r>
        <w:rPr>
          <w:sz w:val="23"/>
          <w:szCs w:val="23"/>
        </w:rPr>
        <w:t>.</w:t>
      </w:r>
    </w:p>
    <w:p w14:paraId="38C353A2" w14:textId="77777777" w:rsidR="00322244" w:rsidRDefault="00322244">
      <w:pPr>
        <w:ind w:firstLine="0"/>
        <w:jc w:val="center"/>
        <w:rPr>
          <w:noProof/>
          <w:sz w:val="23"/>
          <w:szCs w:val="23"/>
        </w:rPr>
      </w:pPr>
      <w:r>
        <w:rPr>
          <w:sz w:val="23"/>
          <w:szCs w:val="23"/>
        </w:rPr>
        <w:t>***</w:t>
      </w:r>
    </w:p>
    <w:p w14:paraId="386C4D29" w14:textId="77777777" w:rsidR="00322244" w:rsidRDefault="00322244">
      <w:pPr>
        <w:ind w:firstLine="709"/>
        <w:rPr>
          <w:noProof/>
          <w:sz w:val="23"/>
          <w:szCs w:val="23"/>
        </w:rPr>
      </w:pPr>
    </w:p>
    <w:p w14:paraId="2DD8F989" w14:textId="77777777" w:rsidR="00322244" w:rsidRDefault="00322244">
      <w:pPr>
        <w:ind w:firstLine="709"/>
        <w:rPr>
          <w:noProof/>
          <w:sz w:val="23"/>
          <w:szCs w:val="23"/>
        </w:rPr>
      </w:pPr>
      <w:r>
        <w:rPr>
          <w:i/>
          <w:noProof/>
          <w:sz w:val="23"/>
          <w:szCs w:val="23"/>
        </w:rPr>
        <w:t>Е.П.Б.</w:t>
      </w:r>
      <w:r>
        <w:rPr>
          <w:noProof/>
          <w:sz w:val="23"/>
          <w:szCs w:val="23"/>
        </w:rPr>
        <w:t xml:space="preserve">: Луна является сейчас охлажденным отбросом, тенью, влекомой новым телом, которому переданы её жизненные силы и принципы. Она обречена теперь на протяжении долгих веков преследовать Землю, привлекая своё порождение и будучи сама привлекаема им. Постоянно </w:t>
      </w:r>
      <w:r>
        <w:rPr>
          <w:i/>
          <w:noProof/>
          <w:sz w:val="23"/>
          <w:szCs w:val="23"/>
        </w:rPr>
        <w:t>вампиризуемая</w:t>
      </w:r>
      <w:r>
        <w:rPr>
          <w:noProof/>
          <w:sz w:val="23"/>
          <w:szCs w:val="23"/>
        </w:rPr>
        <w:t xml:space="preserve"> своим порождением, она отомщает ему, пропитывая его своими губительными, невидимыми и ядовитыми воздействиями, излучаемыми оккультною стороною её природы. Ибо хотя она</w:t>
      </w:r>
      <w:r>
        <w:rPr>
          <w:i/>
          <w:noProof/>
          <w:sz w:val="23"/>
          <w:szCs w:val="23"/>
        </w:rPr>
        <w:t xml:space="preserve"> мертва</w:t>
      </w:r>
      <w:r>
        <w:rPr>
          <w:noProof/>
          <w:sz w:val="23"/>
          <w:szCs w:val="23"/>
        </w:rPr>
        <w:t xml:space="preserve">, но, тем не менее, ещё </w:t>
      </w:r>
      <w:r>
        <w:rPr>
          <w:i/>
          <w:noProof/>
          <w:sz w:val="23"/>
          <w:szCs w:val="23"/>
        </w:rPr>
        <w:t>живое тело</w:t>
      </w:r>
      <w:r>
        <w:rPr>
          <w:noProof/>
          <w:sz w:val="23"/>
          <w:szCs w:val="23"/>
        </w:rPr>
        <w:t>. Частицы её разлагающегося трупа полны деятельной и разрушительной жизнью, хотя образуемое ими тело теперь лишено души и безжизненно. Потому её излучения одновременно благодетельны и вредоносны, – обстоятельство, находящее на Земле параллель в факте, что травы и растения нигде так не сочны, нигде не растут с большею силою, чем на могилах; тогда как, именно, эманации кладбищ или трупов приносят болезни и убивают.</w:t>
      </w:r>
    </w:p>
    <w:p w14:paraId="77E9B5DD" w14:textId="77777777" w:rsidR="00322244" w:rsidRDefault="00322244">
      <w:pPr>
        <w:ind w:firstLine="709"/>
        <w:rPr>
          <w:noProof/>
          <w:sz w:val="23"/>
          <w:szCs w:val="23"/>
        </w:rPr>
      </w:pPr>
      <w:r>
        <w:rPr>
          <w:noProof/>
          <w:sz w:val="23"/>
          <w:szCs w:val="23"/>
        </w:rPr>
        <w:t>Подобно всем привидениям или вампирам, Луна – друг колду</w:t>
      </w:r>
      <w:bookmarkStart w:id="614" w:name="стр210"/>
      <w:bookmarkEnd w:id="614"/>
      <w:r>
        <w:rPr>
          <w:noProof/>
          <w:sz w:val="23"/>
          <w:szCs w:val="23"/>
        </w:rPr>
        <w:t>нов и враг неосмотрительных. От архаических времён до позднейших колдуний Фессалии и до современных тантриков Бенгалии, природа и свойства Луны были известны каждому оккультисту, но остались закрытой книгой для физиков.</w:t>
      </w:r>
    </w:p>
    <w:p w14:paraId="5BF2C8DC" w14:textId="68BCAF51" w:rsidR="00322244" w:rsidRDefault="00322244">
      <w:pPr>
        <w:ind w:firstLine="709"/>
        <w:rPr>
          <w:noProof/>
          <w:sz w:val="23"/>
          <w:szCs w:val="23"/>
        </w:rPr>
      </w:pPr>
      <w:r>
        <w:rPr>
          <w:noProof/>
          <w:sz w:val="23"/>
          <w:szCs w:val="23"/>
        </w:rPr>
        <w:t>Такова Луна, рассматриваемая с астрономической, геологической и физической точки зрения. Что же касается до её метафизической и психической природы, то это должно остаться такою же оккультною тайною в этом труде, как это было и в томе, озаглавленном «</w:t>
      </w:r>
      <w:r>
        <w:rPr>
          <w:i/>
          <w:noProof/>
          <w:sz w:val="23"/>
          <w:szCs w:val="23"/>
        </w:rPr>
        <w:t>Эзотерический Буддизм</w:t>
      </w:r>
      <w:r>
        <w:rPr>
          <w:noProof/>
          <w:sz w:val="23"/>
          <w:szCs w:val="23"/>
        </w:rPr>
        <w:t xml:space="preserve">» [А.П.Синнета], несмотря на несколько рискованное утверждение, сделанное в нём, что «сейчас осталось мало неразгаданного в тайне восьмой сферы». В отношении подобных тем Адепты проявляют большую сдержанность в своих сообщениях непосвященным ученикам и, так как они не санкционировали и не разрешили опубликовать какие-либо теории по этому вопросу, то чем меньше будет сказано, тем лучше. Тем не менее, не преступая запрещенной области «восьмой сферы», полезно будет дать несколько добавочных фактов, касающихся экс-монад Лунной Цепи – «Лунных Предков», – ибо они играют преобладающую роль в Антропогенезисе </w:t>
      </w:r>
      <w:r w:rsidR="0036186B" w:rsidRPr="0036186B">
        <w:rPr>
          <w:noProof/>
          <w:color w:val="002164"/>
          <w:sz w:val="23"/>
          <w:szCs w:val="23"/>
          <w:vertAlign w:val="superscript"/>
        </w:rPr>
        <w:t>(эволюции земного человека)</w:t>
      </w:r>
      <w:r>
        <w:rPr>
          <w:noProof/>
          <w:sz w:val="23"/>
          <w:szCs w:val="23"/>
        </w:rPr>
        <w:t>, о котором мы будем говорить [во втором томе]. Это приводит нас непосредственно к семеричному строению человека; и ввиду того, что недавно возникли некоторые разногласия относительно лучшей классификации подразделений микрокосмической сущности [т.е. человека] для принятия её, то с целью облегчения сравнения нами даются две системы. Приложенная краткая заметка принадлежит перу Т. Субба Роу, весьма выдающегося ученого ведантиста. Он предпочитает браминское подразделение Раджа-Йоги, и с метафизической точки зрения он вполне прав. Но так как это лишь вопрос простого выбора и удобства, то в этом труде мы придерживаемся классификации, пользовавшейся уважением с давних времён, именно, классификации Транс-Гималайской, «Эзотерической Школы Архатов». Следующая таблица и её объяснительный текст перепечатаны из «</w:t>
      </w:r>
      <w:r>
        <w:rPr>
          <w:i/>
          <w:noProof/>
          <w:sz w:val="23"/>
          <w:szCs w:val="23"/>
        </w:rPr>
        <w:t>Tеософиста</w:t>
      </w:r>
      <w:r>
        <w:rPr>
          <w:noProof/>
          <w:sz w:val="23"/>
          <w:szCs w:val="23"/>
        </w:rPr>
        <w:t>», также они содержатся в книге «Пять лет Теософии».</w:t>
      </w:r>
    </w:p>
    <w:p w14:paraId="0C107738" w14:textId="77777777" w:rsidR="00322244" w:rsidRDefault="00322244">
      <w:pPr>
        <w:ind w:firstLine="709"/>
        <w:rPr>
          <w:noProof/>
          <w:sz w:val="23"/>
          <w:szCs w:val="23"/>
        </w:rPr>
      </w:pPr>
    </w:p>
    <w:p w14:paraId="6EBA43E8" w14:textId="77777777" w:rsidR="00322244" w:rsidRDefault="00322244">
      <w:pPr>
        <w:pStyle w:val="4"/>
        <w:ind w:right="0" w:firstLine="709"/>
        <w:rPr>
          <w:noProof/>
          <w:sz w:val="23"/>
          <w:szCs w:val="23"/>
        </w:rPr>
      </w:pPr>
      <w:bookmarkStart w:id="615" w:name="стр211"/>
      <w:bookmarkStart w:id="616" w:name="_Toc161291821"/>
      <w:bookmarkStart w:id="617" w:name="_Toc161292111"/>
      <w:bookmarkStart w:id="618" w:name="_Toc169967217"/>
      <w:bookmarkStart w:id="619" w:name="_Toc172142459"/>
      <w:bookmarkEnd w:id="615"/>
      <w:r>
        <w:rPr>
          <w:noProof/>
          <w:sz w:val="23"/>
          <w:szCs w:val="23"/>
        </w:rPr>
        <w:t>СЕМЕРИЧНОЕ ПОДРАЗДЕЛЕНИЕ В РАЗЛИЧНЫХ ИНДУССКИХ СИСТЕМАХ</w:t>
      </w:r>
      <w:bookmarkEnd w:id="616"/>
      <w:bookmarkEnd w:id="617"/>
      <w:bookmarkEnd w:id="618"/>
      <w:bookmarkEnd w:id="619"/>
    </w:p>
    <w:p w14:paraId="7ACC0DB2" w14:textId="77777777" w:rsidR="00322244" w:rsidRDefault="00322244">
      <w:pPr>
        <w:ind w:firstLine="709"/>
        <w:rPr>
          <w:noProof/>
          <w:sz w:val="23"/>
          <w:szCs w:val="23"/>
        </w:rPr>
      </w:pPr>
      <w:r>
        <w:rPr>
          <w:noProof/>
          <w:sz w:val="23"/>
          <w:szCs w:val="23"/>
        </w:rPr>
        <w:t>Здесь мы даем в форме таблицы классификацию принципов человека, принятую учителями буддизма и Веданты.</w:t>
      </w:r>
    </w:p>
    <w:p w14:paraId="01364D98" w14:textId="77777777" w:rsidR="00322244" w:rsidRDefault="00322244">
      <w:pPr>
        <w:ind w:firstLine="709"/>
        <w:rPr>
          <w:noProof/>
          <w:sz w:val="23"/>
          <w:szCs w:val="23"/>
        </w:rPr>
      </w:pPr>
    </w:p>
    <w:p w14:paraId="34FBF418" w14:textId="40D62693" w:rsidR="00C121D6" w:rsidRDefault="001D3D0B" w:rsidP="007C3ACC">
      <w:pPr>
        <w:ind w:firstLine="0"/>
        <w:rPr>
          <w:noProof/>
          <w:sz w:val="23"/>
          <w:szCs w:val="23"/>
        </w:rPr>
      </w:pPr>
      <w:r>
        <w:rPr>
          <w:noProof/>
        </w:rPr>
        <w:pict w14:anchorId="03C62B3E">
          <v:shape id="_x0000_i1029" type="#_x0000_t75" style="width:386.8pt;height:204.7pt;visibility:visible;mso-wrap-style:square">
            <v:imagedata r:id="rId17" o:title=""/>
          </v:shape>
        </w:pict>
      </w:r>
    </w:p>
    <w:p w14:paraId="61C40867" w14:textId="7B1B093E" w:rsidR="009D3722" w:rsidRDefault="009D3722">
      <w:pPr>
        <w:ind w:firstLine="709"/>
        <w:rPr>
          <w:noProof/>
          <w:sz w:val="23"/>
          <w:szCs w:val="23"/>
        </w:rPr>
      </w:pPr>
    </w:p>
    <w:p w14:paraId="3D26FE6B" w14:textId="4B85346E" w:rsidR="00BE4C09" w:rsidRDefault="001D3D0B" w:rsidP="007C3ACC">
      <w:pPr>
        <w:ind w:firstLine="0"/>
        <w:rPr>
          <w:noProof/>
          <w:sz w:val="23"/>
          <w:szCs w:val="23"/>
        </w:rPr>
      </w:pPr>
      <w:r>
        <w:rPr>
          <w:noProof/>
          <w:sz w:val="23"/>
          <w:szCs w:val="23"/>
        </w:rPr>
        <w:pict w14:anchorId="5CCF9746">
          <v:shape id="_x0000_i1030" type="#_x0000_t75" style="width:368.1pt;height:102pt;visibility:visible;mso-wrap-style:square">
            <v:imagedata r:id="rId18" o:title=""/>
          </v:shape>
        </w:pict>
      </w:r>
    </w:p>
    <w:p w14:paraId="7EBC2625" w14:textId="77777777" w:rsidR="00322244" w:rsidRDefault="00322244">
      <w:pPr>
        <w:ind w:firstLine="709"/>
        <w:rPr>
          <w:noProof/>
          <w:sz w:val="23"/>
          <w:szCs w:val="23"/>
        </w:rPr>
      </w:pPr>
    </w:p>
    <w:p w14:paraId="0A5FE0B7" w14:textId="77777777" w:rsidR="00322244" w:rsidRDefault="00322244">
      <w:pPr>
        <w:ind w:firstLine="709"/>
        <w:rPr>
          <w:noProof/>
          <w:sz w:val="23"/>
          <w:szCs w:val="23"/>
        </w:rPr>
      </w:pPr>
      <w:r>
        <w:rPr>
          <w:noProof/>
          <w:sz w:val="23"/>
          <w:szCs w:val="23"/>
        </w:rPr>
        <w:t>Из вышеприведенной таблицы ясно, что третий принцип буддийской классификации не упомянут отдельно в подразделении Веданты, ибо он лишь проводник Праны. Также четвёртый принцип включен в третью Коша (оболочка), ибо тот же принцип является лишь проводником силы воли, которая есть лишь энергия Разума. Следует также отметить, что Виджнанамайякоша рассматривается, как отличная от Маномайякоши, ибо после смерти совершается разделение между низшей частью разума, имеющей больше сродства с четвёртым принципом, чем с шестым, и его высшей частью, которая присоединяется к последнему шестому, и в действительности является основою высшей духовной индивидуальности в человеке.</w:t>
      </w:r>
    </w:p>
    <w:p w14:paraId="1B3C8175" w14:textId="41F74948" w:rsidR="00322244" w:rsidRDefault="00322244">
      <w:pPr>
        <w:ind w:firstLine="709"/>
        <w:rPr>
          <w:noProof/>
          <w:sz w:val="23"/>
          <w:szCs w:val="23"/>
        </w:rPr>
      </w:pPr>
      <w:r>
        <w:rPr>
          <w:noProof/>
          <w:sz w:val="23"/>
          <w:szCs w:val="23"/>
        </w:rPr>
        <w:t xml:space="preserve">Мы также напомним здесь нашим читателям, что классификация, указанная в последнем столбце, есть наилучшая и наипростейшая для всех практических целей, связанных с Раджа-йогой </w:t>
      </w:r>
      <w:r w:rsidR="0036186B" w:rsidRPr="0036186B">
        <w:rPr>
          <w:noProof/>
          <w:color w:val="002164"/>
          <w:sz w:val="23"/>
          <w:szCs w:val="23"/>
          <w:vertAlign w:val="superscript"/>
        </w:rPr>
        <w:t>(именно её утверждает Субба Роу)</w:t>
      </w:r>
      <w:r>
        <w:rPr>
          <w:noProof/>
          <w:sz w:val="23"/>
          <w:szCs w:val="23"/>
        </w:rPr>
        <w:t xml:space="preserve">. Хотя в человеке имеются семь принципов, но существуют лишь три отличных и определенных Упадхи (основ), в каждой из которых его Атма может работать отдельно от остальных. Эти три Упадхи </w:t>
      </w:r>
      <w:r w:rsidR="0036186B" w:rsidRPr="0036186B">
        <w:rPr>
          <w:noProof/>
          <w:color w:val="002164"/>
          <w:sz w:val="23"/>
          <w:szCs w:val="23"/>
          <w:vertAlign w:val="superscript"/>
        </w:rPr>
        <w:t>(физическое, астральное и ментальное тела)</w:t>
      </w:r>
      <w:r>
        <w:rPr>
          <w:noProof/>
          <w:sz w:val="23"/>
          <w:szCs w:val="23"/>
        </w:rPr>
        <w:t xml:space="preserve"> могут быть разъединены Адептом, не убивая себя. Но он не может разъединить все семь принципов друг от друга, не разрушив своего организма.</w:t>
      </w:r>
    </w:p>
    <w:p w14:paraId="7B3F2916" w14:textId="30A52FB4" w:rsidR="00322244" w:rsidRDefault="00322244">
      <w:pPr>
        <w:ind w:firstLine="709"/>
        <w:rPr>
          <w:noProof/>
          <w:sz w:val="23"/>
          <w:szCs w:val="23"/>
        </w:rPr>
      </w:pPr>
      <w:r>
        <w:rPr>
          <w:noProof/>
          <w:sz w:val="23"/>
          <w:szCs w:val="23"/>
        </w:rPr>
        <w:t xml:space="preserve">Ученик теперь лучше подготовлен понять, что между тремя </w:t>
      </w:r>
      <w:bookmarkStart w:id="620" w:name="стр212"/>
      <w:bookmarkEnd w:id="620"/>
      <w:r>
        <w:rPr>
          <w:noProof/>
          <w:sz w:val="23"/>
          <w:szCs w:val="23"/>
        </w:rPr>
        <w:t xml:space="preserve">Упадхи Раджа-йоги и её Атмою, и нашими тремя Упадхи, Атмою и добавочными тремя подразделениями </w:t>
      </w:r>
      <w:r w:rsidR="0036186B" w:rsidRPr="0036186B">
        <w:rPr>
          <w:noProof/>
          <w:color w:val="002164"/>
          <w:sz w:val="23"/>
          <w:szCs w:val="23"/>
          <w:vertAlign w:val="superscript"/>
        </w:rPr>
        <w:t>(в системе Е.П.Блаватской)</w:t>
      </w:r>
      <w:r>
        <w:rPr>
          <w:noProof/>
          <w:sz w:val="23"/>
          <w:szCs w:val="23"/>
        </w:rPr>
        <w:t xml:space="preserve">, в действительности, очень мало различия. Кроме того, так как в Индии в Гималаях и Транс-Гималаях, в школах Патанджали, Арьясанга или Махаяна, каждый Адепт должен стать Раджа-йогом, то он должен принять классификацию Тарака Раджа в принципе и теории, к какой бы иной классификации он ни прибегал для практических и оккультных целей. Таким образом, очень малое значение имеет, говорят ли о </w:t>
      </w:r>
      <w:r>
        <w:rPr>
          <w:i/>
          <w:noProof/>
          <w:sz w:val="23"/>
          <w:szCs w:val="23"/>
        </w:rPr>
        <w:t>трёх</w:t>
      </w:r>
      <w:r>
        <w:rPr>
          <w:noProof/>
          <w:sz w:val="23"/>
          <w:szCs w:val="23"/>
        </w:rPr>
        <w:t xml:space="preserve"> Упадхи с их </w:t>
      </w:r>
      <w:r>
        <w:rPr>
          <w:i/>
          <w:noProof/>
          <w:sz w:val="23"/>
          <w:szCs w:val="23"/>
        </w:rPr>
        <w:t>тремя</w:t>
      </w:r>
      <w:r>
        <w:rPr>
          <w:noProof/>
          <w:sz w:val="23"/>
          <w:szCs w:val="23"/>
        </w:rPr>
        <w:t xml:space="preserve"> аспектами и Атмою, вечным и бессмертным синтезом, или же называют их «Семью Принципами».</w:t>
      </w:r>
    </w:p>
    <w:p w14:paraId="41182B0D" w14:textId="77777777" w:rsidR="00322244" w:rsidRDefault="00322244">
      <w:pPr>
        <w:ind w:firstLine="709"/>
        <w:rPr>
          <w:noProof/>
          <w:sz w:val="23"/>
          <w:szCs w:val="23"/>
        </w:rPr>
      </w:pPr>
    </w:p>
    <w:p w14:paraId="57386784" w14:textId="5696559F" w:rsidR="00322244" w:rsidRDefault="00322244">
      <w:pPr>
        <w:ind w:firstLine="709"/>
        <w:rPr>
          <w:sz w:val="23"/>
          <w:szCs w:val="23"/>
        </w:rPr>
      </w:pPr>
      <w:r>
        <w:rPr>
          <w:i/>
          <w:sz w:val="23"/>
          <w:szCs w:val="23"/>
        </w:rPr>
        <w:t>А.В.</w:t>
      </w:r>
      <w:r>
        <w:rPr>
          <w:sz w:val="23"/>
          <w:szCs w:val="23"/>
        </w:rPr>
        <w:t xml:space="preserve">: Строго говоря, обычная планетная эволюция совершается на трёх планах проявленности: физическом, астральном и ментальном </w:t>
      </w:r>
      <w:r w:rsidR="0036186B" w:rsidRPr="0036186B">
        <w:rPr>
          <w:rStyle w:val="af7"/>
          <w:color w:val="002164"/>
          <w:sz w:val="23"/>
          <w:szCs w:val="23"/>
        </w:rPr>
        <w:footnoteReference w:id="241"/>
      </w:r>
      <w:r>
        <w:rPr>
          <w:sz w:val="23"/>
          <w:szCs w:val="23"/>
        </w:rPr>
        <w:t>, где развиваются пять Глобусов планеты. В случае с Землей, на которой соединились эволюции двух, разных по уровню и направленности, «октав», возникло как бы четыре совмещенных проявленных плана (</w:t>
      </w:r>
      <w:proofErr w:type="spellStart"/>
      <w:r>
        <w:rPr>
          <w:sz w:val="23"/>
          <w:szCs w:val="23"/>
        </w:rPr>
        <w:t>подплана</w:t>
      </w:r>
      <w:proofErr w:type="spellEnd"/>
      <w:r>
        <w:rPr>
          <w:sz w:val="23"/>
          <w:szCs w:val="23"/>
        </w:rPr>
        <w:t xml:space="preserve">). Дополнительный, четвёртый проявленный </w:t>
      </w:r>
      <w:proofErr w:type="spellStart"/>
      <w:r>
        <w:rPr>
          <w:sz w:val="23"/>
          <w:szCs w:val="23"/>
        </w:rPr>
        <w:t>подплан</w:t>
      </w:r>
      <w:proofErr w:type="spellEnd"/>
      <w:r>
        <w:rPr>
          <w:sz w:val="23"/>
          <w:szCs w:val="23"/>
        </w:rPr>
        <w:t xml:space="preserve"> (план) является главным полем магии и чародейства; именно с ним связано понятие </w:t>
      </w:r>
      <w:r>
        <w:rPr>
          <w:i/>
          <w:sz w:val="23"/>
          <w:szCs w:val="23"/>
        </w:rPr>
        <w:t>низшего астрального плана</w:t>
      </w:r>
      <w:r>
        <w:rPr>
          <w:sz w:val="23"/>
          <w:szCs w:val="23"/>
        </w:rPr>
        <w:t xml:space="preserve">, </w:t>
      </w:r>
      <w:r>
        <w:rPr>
          <w:i/>
          <w:sz w:val="23"/>
          <w:szCs w:val="23"/>
        </w:rPr>
        <w:t>низшего астрального света</w:t>
      </w:r>
      <w:r>
        <w:rPr>
          <w:sz w:val="23"/>
          <w:szCs w:val="23"/>
        </w:rPr>
        <w:t xml:space="preserve"> (Змия). Этот план грубее земного, хотя и не воспринимается обычным зрением и прочими обычными чувствами из-за принадлежности иной мерности пространства. Его иногда называют </w:t>
      </w:r>
      <w:r>
        <w:rPr>
          <w:i/>
          <w:sz w:val="23"/>
          <w:szCs w:val="23"/>
        </w:rPr>
        <w:t>эфирным</w:t>
      </w:r>
      <w:r>
        <w:rPr>
          <w:sz w:val="23"/>
          <w:szCs w:val="23"/>
        </w:rPr>
        <w:t xml:space="preserve">. Среди земных глобусов, показанных на диаграмме </w:t>
      </w:r>
      <w:r>
        <w:rPr>
          <w:sz w:val="23"/>
          <w:szCs w:val="23"/>
          <w:lang w:val="en-US"/>
        </w:rPr>
        <w:t>I</w:t>
      </w:r>
      <w:r>
        <w:rPr>
          <w:sz w:val="23"/>
          <w:szCs w:val="23"/>
        </w:rPr>
        <w:t>, этому плану в наибольшей мере соответствуют Глобусы «</w:t>
      </w:r>
      <w:r>
        <w:rPr>
          <w:i/>
          <w:sz w:val="23"/>
          <w:szCs w:val="23"/>
          <w:lang w:val="en-US"/>
        </w:rPr>
        <w:t>C</w:t>
      </w:r>
      <w:r>
        <w:rPr>
          <w:sz w:val="23"/>
          <w:szCs w:val="23"/>
        </w:rPr>
        <w:t>» и «</w:t>
      </w:r>
      <w:r>
        <w:rPr>
          <w:i/>
          <w:sz w:val="23"/>
          <w:szCs w:val="23"/>
          <w:lang w:val="en-US"/>
        </w:rPr>
        <w:t>E</w:t>
      </w:r>
      <w:r>
        <w:rPr>
          <w:sz w:val="23"/>
          <w:szCs w:val="23"/>
        </w:rPr>
        <w:t xml:space="preserve">». Во времена Е.П.Блаватской не раскрывалась информация о гибели прежней планеты человечества и соединении на Земле двух эволюций. Древняя восточная традиция (Индия, Китай) в практических целях опиралась на пятерку проявленных принципов человека и на семерку объединенных астрологических (космогонических). Названная семёрка принадлежала </w:t>
      </w:r>
      <w:r>
        <w:rPr>
          <w:i/>
          <w:sz w:val="23"/>
          <w:szCs w:val="23"/>
        </w:rPr>
        <w:t>проявленности</w:t>
      </w:r>
      <w:r>
        <w:rPr>
          <w:sz w:val="23"/>
          <w:szCs w:val="23"/>
        </w:rPr>
        <w:t xml:space="preserve"> и не включала высшие, духовные принципы атма и буддхи непроявленного плана (что делает Блаватская для приведения числа принципов к семи). Стремление Е.П.Блаватской примирить сводную </w:t>
      </w:r>
      <w:proofErr w:type="spellStart"/>
      <w:r>
        <w:rPr>
          <w:sz w:val="23"/>
          <w:szCs w:val="23"/>
        </w:rPr>
        <w:t>семеричность</w:t>
      </w:r>
      <w:proofErr w:type="spellEnd"/>
      <w:r>
        <w:rPr>
          <w:sz w:val="23"/>
          <w:szCs w:val="23"/>
        </w:rPr>
        <w:t xml:space="preserve"> с повсеместно отмечаемой древними источниками </w:t>
      </w:r>
      <w:proofErr w:type="spellStart"/>
      <w:r>
        <w:rPr>
          <w:sz w:val="23"/>
          <w:szCs w:val="23"/>
        </w:rPr>
        <w:t>пятеричностью</w:t>
      </w:r>
      <w:proofErr w:type="spellEnd"/>
      <w:r>
        <w:rPr>
          <w:sz w:val="23"/>
          <w:szCs w:val="23"/>
        </w:rPr>
        <w:t xml:space="preserve"> </w:t>
      </w:r>
      <w:r w:rsidR="0036186B" w:rsidRPr="0036186B">
        <w:rPr>
          <w:rStyle w:val="af7"/>
          <w:color w:val="002164"/>
          <w:sz w:val="23"/>
          <w:szCs w:val="23"/>
        </w:rPr>
        <w:footnoteReference w:id="242"/>
      </w:r>
      <w:r>
        <w:rPr>
          <w:sz w:val="23"/>
          <w:szCs w:val="23"/>
        </w:rPr>
        <w:t xml:space="preserve"> не всегда было удачным, что, в частности, отмечал </w:t>
      </w:r>
      <w:proofErr w:type="spellStart"/>
      <w:r>
        <w:rPr>
          <w:sz w:val="23"/>
          <w:szCs w:val="23"/>
        </w:rPr>
        <w:t>Субба</w:t>
      </w:r>
      <w:proofErr w:type="spellEnd"/>
      <w:r>
        <w:rPr>
          <w:sz w:val="23"/>
          <w:szCs w:val="23"/>
        </w:rPr>
        <w:t xml:space="preserve"> Роу (он, как и Е.П.Блаватская, являлся учеником Махатмы Мория). В «Тайной Доктрине», в пояснениях, принадлежащих Е.П.Блаватской, Елена Петровна признала существование у человека фактически не семи тел, а лишь четырёх (три низших, и четвёртое – высшее, духовное; см. предыдущий абзац, а также далее), однако за пределами этого признания по-прежнему оперировала </w:t>
      </w:r>
      <w:proofErr w:type="spellStart"/>
      <w:r>
        <w:rPr>
          <w:sz w:val="23"/>
          <w:szCs w:val="23"/>
        </w:rPr>
        <w:t>семеричностью</w:t>
      </w:r>
      <w:proofErr w:type="spellEnd"/>
      <w:r>
        <w:rPr>
          <w:sz w:val="23"/>
          <w:szCs w:val="23"/>
        </w:rPr>
        <w:t xml:space="preserve"> проявленного состава человека, как неким универсальным академическим правилом. В действительности данная </w:t>
      </w:r>
      <w:proofErr w:type="spellStart"/>
      <w:r>
        <w:rPr>
          <w:sz w:val="23"/>
          <w:szCs w:val="23"/>
        </w:rPr>
        <w:t>семеричность</w:t>
      </w:r>
      <w:proofErr w:type="spellEnd"/>
      <w:r>
        <w:rPr>
          <w:sz w:val="23"/>
          <w:szCs w:val="23"/>
        </w:rPr>
        <w:t xml:space="preserve"> проявленных тел – исключение, а не правило. Эта </w:t>
      </w:r>
      <w:proofErr w:type="spellStart"/>
      <w:r>
        <w:rPr>
          <w:sz w:val="23"/>
          <w:szCs w:val="23"/>
        </w:rPr>
        <w:t>семеричность</w:t>
      </w:r>
      <w:proofErr w:type="spellEnd"/>
      <w:r>
        <w:rPr>
          <w:sz w:val="23"/>
          <w:szCs w:val="23"/>
        </w:rPr>
        <w:t xml:space="preserve"> в каждом человеке разная, является лишь </w:t>
      </w:r>
      <w:r>
        <w:rPr>
          <w:i/>
          <w:sz w:val="23"/>
          <w:szCs w:val="23"/>
        </w:rPr>
        <w:t>сводным</w:t>
      </w:r>
      <w:r>
        <w:rPr>
          <w:sz w:val="23"/>
          <w:szCs w:val="23"/>
        </w:rPr>
        <w:t xml:space="preserve"> результатом (объединение двух </w:t>
      </w:r>
      <w:proofErr w:type="spellStart"/>
      <w:r>
        <w:rPr>
          <w:sz w:val="23"/>
          <w:szCs w:val="23"/>
        </w:rPr>
        <w:t>пятеричностей</w:t>
      </w:r>
      <w:proofErr w:type="spellEnd"/>
      <w:r>
        <w:rPr>
          <w:sz w:val="23"/>
          <w:szCs w:val="23"/>
        </w:rPr>
        <w:t xml:space="preserve"> проявленного плана, человеческой и лунного животного), опирающимся в силу отображения микрокосмосом Макрокосмоса на новую неклассическую расстановку планет в Солнечной системе. Последнее вызвано вхождением Урана и других планет соседней формирующейся солнечной системы в нашу Солнечную систему </w:t>
      </w:r>
      <w:r w:rsidR="0036186B" w:rsidRPr="0036186B">
        <w:rPr>
          <w:rStyle w:val="af7"/>
          <w:color w:val="002164"/>
          <w:sz w:val="23"/>
          <w:szCs w:val="23"/>
        </w:rPr>
        <w:footnoteReference w:id="243"/>
      </w:r>
      <w:r>
        <w:rPr>
          <w:sz w:val="23"/>
          <w:szCs w:val="23"/>
        </w:rPr>
        <w:t xml:space="preserve">, что стало результатом гибели одной из ключевых планет нашей Солнечной системы – прежней планеты человечества </w:t>
      </w:r>
      <w:r w:rsidR="0036186B" w:rsidRPr="0036186B">
        <w:rPr>
          <w:rStyle w:val="af7"/>
          <w:color w:val="002164"/>
          <w:sz w:val="23"/>
          <w:szCs w:val="23"/>
        </w:rPr>
        <w:footnoteReference w:id="244"/>
      </w:r>
      <w:r>
        <w:rPr>
          <w:sz w:val="23"/>
          <w:szCs w:val="23"/>
        </w:rPr>
        <w:t>. Эти сведения во времена написания «Тайной Доктрины» не раскрывались, поэтому понимание некоторых разделов «Тайной Доктрины» без этих основ оказывается затруднительным, что мы и пытаемся отчасти преодолеть нашим комментарием.</w:t>
      </w:r>
    </w:p>
    <w:p w14:paraId="29E80BF8" w14:textId="77777777" w:rsidR="00322244" w:rsidRDefault="00322244">
      <w:pPr>
        <w:ind w:firstLine="709"/>
        <w:jc w:val="center"/>
        <w:rPr>
          <w:noProof/>
          <w:sz w:val="23"/>
          <w:szCs w:val="23"/>
        </w:rPr>
      </w:pPr>
      <w:r>
        <w:rPr>
          <w:noProof/>
          <w:sz w:val="23"/>
          <w:szCs w:val="23"/>
        </w:rPr>
        <w:t>***</w:t>
      </w:r>
    </w:p>
    <w:p w14:paraId="461FFAD7" w14:textId="77777777" w:rsidR="00322244" w:rsidRDefault="00322244">
      <w:pPr>
        <w:ind w:firstLine="709"/>
        <w:rPr>
          <w:noProof/>
          <w:sz w:val="23"/>
          <w:szCs w:val="23"/>
        </w:rPr>
      </w:pPr>
    </w:p>
    <w:p w14:paraId="53E6EA76" w14:textId="77777777" w:rsidR="00322244" w:rsidRDefault="00322244">
      <w:pPr>
        <w:ind w:firstLine="709"/>
        <w:rPr>
          <w:noProof/>
          <w:sz w:val="23"/>
          <w:szCs w:val="23"/>
        </w:rPr>
      </w:pPr>
    </w:p>
    <w:p w14:paraId="5CBDA155" w14:textId="77777777" w:rsidR="00322244" w:rsidRDefault="00322244">
      <w:pPr>
        <w:ind w:firstLine="709"/>
        <w:jc w:val="center"/>
        <w:rPr>
          <w:smallCaps/>
          <w:noProof/>
          <w:sz w:val="23"/>
          <w:szCs w:val="23"/>
        </w:rPr>
      </w:pPr>
      <w:r>
        <w:rPr>
          <w:smallCaps/>
          <w:noProof/>
          <w:sz w:val="23"/>
          <w:szCs w:val="23"/>
        </w:rPr>
        <w:t>[Семеричная цепь Глобусов планеты по «Письмам Махатм» в изложении Е.П.Блаватской]</w:t>
      </w:r>
    </w:p>
    <w:p w14:paraId="71E32C5E" w14:textId="77777777" w:rsidR="00322244" w:rsidRDefault="00322244">
      <w:pPr>
        <w:ind w:firstLine="709"/>
        <w:rPr>
          <w:noProof/>
          <w:sz w:val="23"/>
          <w:szCs w:val="23"/>
        </w:rPr>
      </w:pPr>
    </w:p>
    <w:p w14:paraId="332A00F8" w14:textId="77777777" w:rsidR="00322244" w:rsidRDefault="00322244">
      <w:pPr>
        <w:ind w:firstLine="709"/>
        <w:rPr>
          <w:noProof/>
          <w:sz w:val="23"/>
          <w:szCs w:val="23"/>
        </w:rPr>
      </w:pPr>
      <w:r>
        <w:rPr>
          <w:noProof/>
          <w:sz w:val="23"/>
          <w:szCs w:val="23"/>
        </w:rPr>
        <w:t>В помощь тем, кто не читали, или же если и читали, то не ясно поняли из теософической литературы [классическую] доктрину семеричных Цепей Миров в Солнечном Космосе, мы даем краткое изложение учения.</w:t>
      </w:r>
    </w:p>
    <w:p w14:paraId="6D73F671" w14:textId="346C4CB5" w:rsidR="00322244" w:rsidRDefault="00322244">
      <w:pPr>
        <w:ind w:firstLine="709"/>
        <w:rPr>
          <w:noProof/>
          <w:sz w:val="23"/>
          <w:szCs w:val="23"/>
        </w:rPr>
      </w:pPr>
      <w:r>
        <w:rPr>
          <w:noProof/>
          <w:sz w:val="23"/>
          <w:szCs w:val="23"/>
        </w:rPr>
        <w:t xml:space="preserve">1. Всё в метафизической и в физической Вселенной семерично. Следовательно, и каждое звездное тело, каждая [физическая] планета </w:t>
      </w:r>
      <w:r w:rsidR="0036186B" w:rsidRPr="0036186B">
        <w:rPr>
          <w:rStyle w:val="af7"/>
          <w:noProof/>
          <w:color w:val="002164"/>
          <w:sz w:val="23"/>
          <w:szCs w:val="23"/>
        </w:rPr>
        <w:footnoteReference w:id="245"/>
      </w:r>
      <w:r>
        <w:rPr>
          <w:noProof/>
          <w:sz w:val="23"/>
          <w:szCs w:val="23"/>
        </w:rPr>
        <w:t xml:space="preserve">, видимая или невидимая </w:t>
      </w:r>
      <w:r w:rsidR="0036186B" w:rsidRPr="0036186B">
        <w:rPr>
          <w:noProof/>
          <w:color w:val="002164"/>
          <w:sz w:val="23"/>
          <w:szCs w:val="23"/>
          <w:vertAlign w:val="superscript"/>
        </w:rPr>
        <w:t>(недоступная телескопам газообразная туманность)</w:t>
      </w:r>
      <w:r>
        <w:rPr>
          <w:noProof/>
          <w:sz w:val="23"/>
          <w:szCs w:val="23"/>
        </w:rPr>
        <w:t xml:space="preserve">, имеет шесть компаньонов-Глобусов </w:t>
      </w:r>
      <w:r w:rsidR="0036186B" w:rsidRPr="0036186B">
        <w:rPr>
          <w:rStyle w:val="af7"/>
          <w:noProof/>
          <w:color w:val="002164"/>
          <w:sz w:val="23"/>
          <w:szCs w:val="23"/>
        </w:rPr>
        <w:footnoteReference w:id="246"/>
      </w:r>
      <w:r>
        <w:rPr>
          <w:sz w:val="23"/>
          <w:szCs w:val="23"/>
        </w:rPr>
        <w:t xml:space="preserve"> (См. диаграмму </w:t>
      </w:r>
      <w:r>
        <w:rPr>
          <w:sz w:val="23"/>
          <w:szCs w:val="23"/>
          <w:lang w:val="en-US"/>
        </w:rPr>
        <w:t>I</w:t>
      </w:r>
      <w:r>
        <w:rPr>
          <w:sz w:val="23"/>
          <w:szCs w:val="23"/>
        </w:rPr>
        <w:t>)</w:t>
      </w:r>
      <w:r>
        <w:rPr>
          <w:noProof/>
          <w:sz w:val="23"/>
          <w:szCs w:val="23"/>
        </w:rPr>
        <w:t xml:space="preserve">. Эволюция жизни происходит на этих семи </w:t>
      </w:r>
      <w:r>
        <w:rPr>
          <w:sz w:val="23"/>
          <w:szCs w:val="23"/>
        </w:rPr>
        <w:t xml:space="preserve">Глобусах </w:t>
      </w:r>
      <w:r w:rsidR="0036186B" w:rsidRPr="0036186B">
        <w:rPr>
          <w:rStyle w:val="af7"/>
          <w:color w:val="002164"/>
          <w:sz w:val="23"/>
          <w:szCs w:val="23"/>
        </w:rPr>
        <w:footnoteReference w:id="247"/>
      </w:r>
      <w:r>
        <w:rPr>
          <w:noProof/>
          <w:sz w:val="23"/>
          <w:szCs w:val="23"/>
        </w:rPr>
        <w:t xml:space="preserve"> или телах, от 1-го</w:t>
      </w:r>
      <w:r>
        <w:rPr>
          <w:sz w:val="23"/>
          <w:szCs w:val="23"/>
        </w:rPr>
        <w:t xml:space="preserve"> </w:t>
      </w:r>
      <w:r>
        <w:rPr>
          <w:noProof/>
          <w:sz w:val="23"/>
          <w:szCs w:val="23"/>
        </w:rPr>
        <w:t xml:space="preserve">вплоть до 7-го, на протяжении семи кругов </w:t>
      </w:r>
      <w:r w:rsidR="0036186B" w:rsidRPr="0036186B">
        <w:rPr>
          <w:rStyle w:val="af7"/>
          <w:noProof/>
          <w:color w:val="002164"/>
          <w:sz w:val="23"/>
          <w:szCs w:val="23"/>
          <w:lang w:val="en-US"/>
        </w:rPr>
        <w:footnoteReference w:id="248"/>
      </w:r>
      <w:r>
        <w:rPr>
          <w:noProof/>
          <w:sz w:val="23"/>
          <w:szCs w:val="23"/>
        </w:rPr>
        <w:t xml:space="preserve"> или Семи Циклов.</w:t>
      </w:r>
    </w:p>
    <w:p w14:paraId="14C250C7" w14:textId="5342EBEC" w:rsidR="00322244" w:rsidRDefault="00322244">
      <w:pPr>
        <w:ind w:firstLine="709"/>
        <w:rPr>
          <w:noProof/>
          <w:sz w:val="23"/>
          <w:szCs w:val="23"/>
        </w:rPr>
      </w:pPr>
      <w:r>
        <w:rPr>
          <w:noProof/>
          <w:sz w:val="23"/>
          <w:szCs w:val="23"/>
        </w:rPr>
        <w:t xml:space="preserve">2. Эти </w:t>
      </w:r>
      <w:r>
        <w:rPr>
          <w:sz w:val="23"/>
          <w:szCs w:val="23"/>
        </w:rPr>
        <w:t xml:space="preserve">Глобусы </w:t>
      </w:r>
      <w:r>
        <w:rPr>
          <w:noProof/>
          <w:sz w:val="23"/>
          <w:szCs w:val="23"/>
        </w:rPr>
        <w:t>формируются процессом, называемым оккультистами «возрождением Планетных Цепей (или Колец)». Когда с</w:t>
      </w:r>
      <w:proofErr w:type="spellStart"/>
      <w:r>
        <w:rPr>
          <w:sz w:val="23"/>
          <w:szCs w:val="23"/>
        </w:rPr>
        <w:t>едьмой</w:t>
      </w:r>
      <w:proofErr w:type="spellEnd"/>
      <w:r>
        <w:rPr>
          <w:noProof/>
          <w:sz w:val="23"/>
          <w:szCs w:val="23"/>
        </w:rPr>
        <w:t xml:space="preserve"> и последний круг одного из таких Колец </w:t>
      </w:r>
      <w:r w:rsidR="0036186B" w:rsidRPr="0036186B">
        <w:rPr>
          <w:noProof/>
          <w:color w:val="002164"/>
          <w:sz w:val="23"/>
          <w:szCs w:val="23"/>
          <w:vertAlign w:val="superscript"/>
        </w:rPr>
        <w:t>(Цепи)</w:t>
      </w:r>
      <w:r>
        <w:rPr>
          <w:noProof/>
          <w:sz w:val="23"/>
          <w:szCs w:val="23"/>
        </w:rPr>
        <w:t xml:space="preserve"> начался, </w:t>
      </w:r>
      <w:r>
        <w:rPr>
          <w:sz w:val="23"/>
          <w:szCs w:val="23"/>
        </w:rPr>
        <w:t>высший</w:t>
      </w:r>
      <w:r>
        <w:rPr>
          <w:noProof/>
          <w:sz w:val="23"/>
          <w:szCs w:val="23"/>
        </w:rPr>
        <w:t xml:space="preserve"> (или </w:t>
      </w:r>
      <w:r>
        <w:rPr>
          <w:sz w:val="23"/>
          <w:szCs w:val="23"/>
        </w:rPr>
        <w:t>первый) Глобус</w:t>
      </w:r>
      <w:r>
        <w:rPr>
          <w:noProof/>
          <w:sz w:val="23"/>
          <w:szCs w:val="23"/>
        </w:rPr>
        <w:t xml:space="preserve"> </w:t>
      </w:r>
      <w:r>
        <w:rPr>
          <w:i/>
          <w:noProof/>
          <w:sz w:val="23"/>
          <w:szCs w:val="23"/>
        </w:rPr>
        <w:t>А</w:t>
      </w:r>
      <w:r>
        <w:rPr>
          <w:noProof/>
          <w:sz w:val="23"/>
          <w:szCs w:val="23"/>
        </w:rPr>
        <w:t xml:space="preserve">, и с </w:t>
      </w:r>
      <w:r>
        <w:rPr>
          <w:sz w:val="23"/>
          <w:szCs w:val="23"/>
        </w:rPr>
        <w:t>ним</w:t>
      </w:r>
      <w:r>
        <w:rPr>
          <w:noProof/>
          <w:sz w:val="23"/>
          <w:szCs w:val="23"/>
        </w:rPr>
        <w:t xml:space="preserve"> все другие в последовательности до </w:t>
      </w:r>
      <w:r>
        <w:rPr>
          <w:sz w:val="23"/>
          <w:szCs w:val="23"/>
        </w:rPr>
        <w:t>последнего</w:t>
      </w:r>
      <w:r>
        <w:rPr>
          <w:noProof/>
          <w:sz w:val="23"/>
          <w:szCs w:val="23"/>
        </w:rPr>
        <w:t xml:space="preserve">, вместо того, чтобы вступить в более или менее длительный период покоя или «Обскурацию», как это было в предшествующих кругах </w:t>
      </w:r>
      <w:r w:rsidR="0036186B" w:rsidRPr="0036186B">
        <w:rPr>
          <w:noProof/>
          <w:color w:val="002164"/>
          <w:sz w:val="23"/>
          <w:szCs w:val="23"/>
          <w:vertAlign w:val="superscript"/>
        </w:rPr>
        <w:t xml:space="preserve">(например, при переходе от Глобуса </w:t>
      </w:r>
      <w:r w:rsidR="0036186B" w:rsidRPr="0036186B">
        <w:rPr>
          <w:i/>
          <w:noProof/>
          <w:color w:val="002164"/>
          <w:sz w:val="23"/>
          <w:szCs w:val="23"/>
          <w:vertAlign w:val="superscript"/>
        </w:rPr>
        <w:t>А</w:t>
      </w:r>
      <w:r w:rsidR="0036186B" w:rsidRPr="0036186B">
        <w:rPr>
          <w:noProof/>
          <w:color w:val="002164"/>
          <w:sz w:val="23"/>
          <w:szCs w:val="23"/>
          <w:vertAlign w:val="superscript"/>
        </w:rPr>
        <w:t xml:space="preserve"> к </w:t>
      </w:r>
      <w:r w:rsidR="0036186B" w:rsidRPr="0036186B">
        <w:rPr>
          <w:i/>
          <w:noProof/>
          <w:color w:val="002164"/>
          <w:sz w:val="23"/>
          <w:szCs w:val="23"/>
          <w:vertAlign w:val="superscript"/>
        </w:rPr>
        <w:t>В</w:t>
      </w:r>
      <w:r w:rsidR="0036186B" w:rsidRPr="0036186B">
        <w:rPr>
          <w:noProof/>
          <w:color w:val="002164"/>
          <w:sz w:val="23"/>
          <w:szCs w:val="23"/>
          <w:vertAlign w:val="superscript"/>
        </w:rPr>
        <w:t>)</w:t>
      </w:r>
      <w:r>
        <w:rPr>
          <w:noProof/>
          <w:sz w:val="23"/>
          <w:szCs w:val="23"/>
        </w:rPr>
        <w:t xml:space="preserve"> – начинает умирать. Планетное Разложение (Пралайя) приближается, и час её пробил; </w:t>
      </w:r>
      <w:r>
        <w:rPr>
          <w:sz w:val="23"/>
          <w:szCs w:val="23"/>
        </w:rPr>
        <w:t>каждый Глобус [теперь] должен</w:t>
      </w:r>
      <w:r>
        <w:rPr>
          <w:noProof/>
          <w:sz w:val="23"/>
          <w:szCs w:val="23"/>
        </w:rPr>
        <w:t xml:space="preserve"> передать свою жизнь и энергию другой планете.</w:t>
      </w:r>
    </w:p>
    <w:p w14:paraId="7DA1A25A" w14:textId="3C2E9592" w:rsidR="00322244" w:rsidRDefault="00322244">
      <w:pPr>
        <w:ind w:firstLine="709"/>
        <w:rPr>
          <w:noProof/>
          <w:sz w:val="23"/>
          <w:szCs w:val="23"/>
        </w:rPr>
      </w:pPr>
      <w:r>
        <w:rPr>
          <w:noProof/>
          <w:sz w:val="23"/>
          <w:szCs w:val="23"/>
        </w:rPr>
        <w:t xml:space="preserve">3. Наша Земля </w:t>
      </w:r>
      <w:r w:rsidR="0036186B" w:rsidRPr="0036186B">
        <w:rPr>
          <w:noProof/>
          <w:color w:val="002164"/>
          <w:sz w:val="23"/>
          <w:szCs w:val="23"/>
          <w:vertAlign w:val="superscript"/>
        </w:rPr>
        <w:t xml:space="preserve">(Глобус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как видимая представительница своих невидимых, высших компаньонов-</w:t>
      </w:r>
      <w:r>
        <w:rPr>
          <w:sz w:val="23"/>
          <w:szCs w:val="23"/>
        </w:rPr>
        <w:t>Глобусов</w:t>
      </w:r>
      <w:r>
        <w:rPr>
          <w:noProof/>
          <w:sz w:val="23"/>
          <w:szCs w:val="23"/>
        </w:rPr>
        <w:t xml:space="preserve">, её «Владык» или «Принципов» (см. Диаграмму </w:t>
      </w:r>
      <w:r>
        <w:rPr>
          <w:noProof/>
          <w:sz w:val="23"/>
          <w:szCs w:val="23"/>
          <w:lang w:val="en-US"/>
        </w:rPr>
        <w:t>I</w:t>
      </w:r>
      <w:r>
        <w:rPr>
          <w:noProof/>
          <w:sz w:val="23"/>
          <w:szCs w:val="23"/>
        </w:rPr>
        <w:t xml:space="preserve">), должна существовать так же, как и другие на протяжении семи [малых] кругов [этого Четвёртого Большого Круга]. В течение первых трёх </w:t>
      </w:r>
      <w:r w:rsidR="0036186B" w:rsidRPr="0036186B">
        <w:rPr>
          <w:noProof/>
          <w:color w:val="002164"/>
          <w:sz w:val="23"/>
          <w:szCs w:val="23"/>
          <w:vertAlign w:val="superscript"/>
        </w:rPr>
        <w:t>(и первых Трёх Рас)</w:t>
      </w:r>
      <w:r>
        <w:rPr>
          <w:noProof/>
          <w:sz w:val="23"/>
          <w:szCs w:val="23"/>
        </w:rPr>
        <w:t xml:space="preserve"> она формируется и [физически] твердеет; в течение четвёртого она устанавливается и затвердевает; в течение последних трёх она постепенно возвращается к своей первичной форме; она становится, так сказать, одухотворенной.</w:t>
      </w:r>
    </w:p>
    <w:p w14:paraId="3CDE6283" w14:textId="5199F531" w:rsidR="00322244" w:rsidRDefault="00322244">
      <w:pPr>
        <w:ind w:firstLine="709"/>
        <w:rPr>
          <w:noProof/>
          <w:sz w:val="23"/>
          <w:szCs w:val="23"/>
        </w:rPr>
      </w:pPr>
      <w:r>
        <w:rPr>
          <w:noProof/>
          <w:sz w:val="23"/>
          <w:szCs w:val="23"/>
        </w:rPr>
        <w:t xml:space="preserve">4. Её человечество вполне развивается лишь в четвёртом – нашем настоящем круге. До этого четвёртого Жизне-Цикла это </w:t>
      </w:r>
      <w:bookmarkStart w:id="621" w:name="стр213"/>
      <w:bookmarkEnd w:id="621"/>
      <w:r>
        <w:rPr>
          <w:noProof/>
          <w:sz w:val="23"/>
          <w:szCs w:val="23"/>
        </w:rPr>
        <w:t xml:space="preserve">«человечество» называется так лишь в силу недостатка более надлежащего термина. Подобно личинке, становящейся куколкой, затем бабочкою, Человек или, вернее, то, что становится человеком, проходит через все формы и царства в течение первого круга, и через все человеческие формы в течение двух следующих кругов </w:t>
      </w:r>
      <w:r w:rsidR="0036186B" w:rsidRPr="0036186B">
        <w:rPr>
          <w:noProof/>
          <w:color w:val="002164"/>
          <w:sz w:val="23"/>
          <w:szCs w:val="23"/>
          <w:vertAlign w:val="superscript"/>
        </w:rPr>
        <w:t>(через более тонкие Глобусы)</w:t>
      </w:r>
      <w:r>
        <w:rPr>
          <w:noProof/>
          <w:sz w:val="23"/>
          <w:szCs w:val="23"/>
        </w:rPr>
        <w:t xml:space="preserve">. Достигнув нашей Земли </w:t>
      </w:r>
      <w:r w:rsidR="0036186B" w:rsidRPr="0036186B">
        <w:rPr>
          <w:noProof/>
          <w:color w:val="002164"/>
          <w:sz w:val="23"/>
          <w:szCs w:val="23"/>
          <w:vertAlign w:val="superscript"/>
        </w:rPr>
        <w:t xml:space="preserve">(физического Глобуса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xml:space="preserve">, Человек появляется, как первая [физическая животная] форма на ней, будучи предшествуем лишь минеральным и растительным царствами – даже последнее должно </w:t>
      </w:r>
      <w:r>
        <w:rPr>
          <w:i/>
          <w:noProof/>
          <w:sz w:val="23"/>
          <w:szCs w:val="23"/>
        </w:rPr>
        <w:t>развиваться</w:t>
      </w:r>
      <w:r>
        <w:rPr>
          <w:noProof/>
          <w:sz w:val="23"/>
          <w:szCs w:val="23"/>
        </w:rPr>
        <w:t xml:space="preserve"> и </w:t>
      </w:r>
      <w:r>
        <w:rPr>
          <w:i/>
          <w:noProof/>
          <w:sz w:val="23"/>
          <w:szCs w:val="23"/>
        </w:rPr>
        <w:t>продолжать</w:t>
      </w:r>
      <w:r>
        <w:rPr>
          <w:noProof/>
          <w:sz w:val="23"/>
          <w:szCs w:val="23"/>
        </w:rPr>
        <w:t xml:space="preserve"> свою дальнейшую эволюцию </w:t>
      </w:r>
      <w:r>
        <w:rPr>
          <w:i/>
          <w:noProof/>
          <w:sz w:val="23"/>
          <w:szCs w:val="23"/>
        </w:rPr>
        <w:t>через посредство человека</w:t>
      </w:r>
      <w:r>
        <w:rPr>
          <w:noProof/>
          <w:sz w:val="23"/>
          <w:szCs w:val="23"/>
        </w:rPr>
        <w:t xml:space="preserve"> </w:t>
      </w:r>
      <w:r w:rsidR="0036186B" w:rsidRPr="0036186B">
        <w:rPr>
          <w:noProof/>
          <w:color w:val="002164"/>
          <w:sz w:val="23"/>
          <w:szCs w:val="23"/>
          <w:vertAlign w:val="superscript"/>
        </w:rPr>
        <w:t>(посредством эманируемых или оставляемых кама-оболочек и прочего от человека)</w:t>
      </w:r>
      <w:r>
        <w:rPr>
          <w:noProof/>
          <w:sz w:val="23"/>
          <w:szCs w:val="23"/>
        </w:rPr>
        <w:t xml:space="preserve">. Это будет объяснено во втором томе. В течение будущих трёх кругов человечество, подобно </w:t>
      </w:r>
      <w:r>
        <w:rPr>
          <w:sz w:val="23"/>
          <w:szCs w:val="23"/>
        </w:rPr>
        <w:t xml:space="preserve">Глобусу </w:t>
      </w:r>
      <w:r w:rsidR="0036186B" w:rsidRPr="0036186B">
        <w:rPr>
          <w:rStyle w:val="af7"/>
          <w:color w:val="002164"/>
          <w:sz w:val="23"/>
          <w:szCs w:val="23"/>
        </w:rPr>
        <w:footnoteReference w:id="249"/>
      </w:r>
      <w:r>
        <w:rPr>
          <w:sz w:val="23"/>
          <w:szCs w:val="23"/>
        </w:rPr>
        <w:t xml:space="preserve"> [</w:t>
      </w:r>
      <w:r>
        <w:rPr>
          <w:i/>
          <w:sz w:val="23"/>
          <w:szCs w:val="23"/>
          <w:lang w:val="en-US"/>
        </w:rPr>
        <w:t>D</w:t>
      </w:r>
      <w:r>
        <w:rPr>
          <w:sz w:val="23"/>
          <w:szCs w:val="23"/>
        </w:rPr>
        <w:t>]</w:t>
      </w:r>
      <w:r>
        <w:rPr>
          <w:noProof/>
          <w:sz w:val="23"/>
          <w:szCs w:val="23"/>
        </w:rPr>
        <w:t xml:space="preserve">, на котором оно живет, будет постоянно стремиться снова принять свою первоначальную форму – Дхиан-Коганического Владыки </w:t>
      </w:r>
      <w:r w:rsidR="0036186B" w:rsidRPr="0036186B">
        <w:rPr>
          <w:rStyle w:val="af7"/>
          <w:noProof/>
          <w:color w:val="002164"/>
          <w:sz w:val="23"/>
          <w:szCs w:val="23"/>
        </w:rPr>
        <w:footnoteReference w:id="250"/>
      </w:r>
      <w:r>
        <w:rPr>
          <w:noProof/>
          <w:sz w:val="23"/>
          <w:szCs w:val="23"/>
        </w:rPr>
        <w:t>. Человек, как и каждый атом во Вселенной, стремится стать Богочеловеком и затем – Богом.</w:t>
      </w:r>
    </w:p>
    <w:p w14:paraId="3A761355" w14:textId="745404F2" w:rsidR="00322244" w:rsidRDefault="00322244">
      <w:pPr>
        <w:spacing w:before="60" w:after="60"/>
        <w:ind w:firstLine="709"/>
        <w:rPr>
          <w:i/>
          <w:noProof/>
          <w:sz w:val="23"/>
          <w:szCs w:val="23"/>
        </w:rPr>
      </w:pPr>
      <w:r>
        <w:rPr>
          <w:i/>
          <w:noProof/>
          <w:sz w:val="23"/>
          <w:szCs w:val="23"/>
        </w:rPr>
        <w:t xml:space="preserve">«Начиная со 2-го круга </w:t>
      </w:r>
      <w:r w:rsidR="0036186B" w:rsidRPr="0036186B">
        <w:rPr>
          <w:noProof/>
          <w:color w:val="002164"/>
          <w:sz w:val="23"/>
          <w:szCs w:val="23"/>
          <w:vertAlign w:val="superscript"/>
        </w:rPr>
        <w:t>(жизне-цикла)</w:t>
      </w:r>
      <w:r>
        <w:rPr>
          <w:i/>
          <w:noProof/>
          <w:sz w:val="23"/>
          <w:szCs w:val="23"/>
        </w:rPr>
        <w:t xml:space="preserve"> </w:t>
      </w:r>
      <w:r w:rsidR="0036186B" w:rsidRPr="0036186B">
        <w:rPr>
          <w:rStyle w:val="af7"/>
          <w:noProof/>
          <w:color w:val="002164"/>
          <w:sz w:val="23"/>
          <w:szCs w:val="23"/>
        </w:rPr>
        <w:footnoteReference w:id="251"/>
      </w:r>
      <w:r>
        <w:rPr>
          <w:i/>
          <w:noProof/>
          <w:sz w:val="23"/>
          <w:szCs w:val="23"/>
        </w:rPr>
        <w:t xml:space="preserve">, Эволюция протекает уже на совершенно другом плане. Только на протяжении 1-го круга </w:t>
      </w:r>
      <w:r w:rsidR="0036186B" w:rsidRPr="0036186B">
        <w:rPr>
          <w:noProof/>
          <w:color w:val="002164"/>
          <w:sz w:val="23"/>
          <w:szCs w:val="23"/>
          <w:vertAlign w:val="superscript"/>
        </w:rPr>
        <w:t>(«эмбрионального» жизне-цикла)</w:t>
      </w:r>
      <w:r>
        <w:rPr>
          <w:i/>
          <w:noProof/>
          <w:sz w:val="23"/>
          <w:szCs w:val="23"/>
        </w:rPr>
        <w:t xml:space="preserve"> Человек становится человеческим существом на </w:t>
      </w:r>
      <w:r>
        <w:rPr>
          <w:sz w:val="23"/>
          <w:szCs w:val="23"/>
        </w:rPr>
        <w:t>Глобусе</w:t>
      </w:r>
      <w:r>
        <w:rPr>
          <w:i/>
          <w:noProof/>
          <w:sz w:val="23"/>
          <w:szCs w:val="23"/>
        </w:rPr>
        <w:t xml:space="preserve"> А </w:t>
      </w:r>
      <w:r w:rsidR="0036186B" w:rsidRPr="0036186B">
        <w:rPr>
          <w:rStyle w:val="af7"/>
          <w:noProof/>
          <w:color w:val="002164"/>
          <w:sz w:val="23"/>
          <w:szCs w:val="23"/>
        </w:rPr>
        <w:footnoteReference w:id="252"/>
      </w:r>
      <w:r>
        <w:rPr>
          <w:i/>
          <w:noProof/>
          <w:sz w:val="23"/>
          <w:szCs w:val="23"/>
        </w:rPr>
        <w:t xml:space="preserve">, и </w:t>
      </w:r>
      <w:r>
        <w:rPr>
          <w:noProof/>
          <w:sz w:val="23"/>
          <w:szCs w:val="23"/>
        </w:rPr>
        <w:t>(вновь становится)</w:t>
      </w:r>
      <w:r>
        <w:rPr>
          <w:i/>
          <w:noProof/>
          <w:sz w:val="23"/>
          <w:szCs w:val="23"/>
        </w:rPr>
        <w:t xml:space="preserve"> минералом, растением, животным на </w:t>
      </w:r>
      <w:r>
        <w:rPr>
          <w:sz w:val="23"/>
          <w:szCs w:val="23"/>
        </w:rPr>
        <w:t>Глобусе</w:t>
      </w:r>
      <w:r>
        <w:rPr>
          <w:i/>
          <w:noProof/>
          <w:sz w:val="23"/>
          <w:szCs w:val="23"/>
        </w:rPr>
        <w:t xml:space="preserve"> В и С и т. д. Процесс совершенно изменяется со второго круга; но вы уже научились осторожности... и я советую вам ничего не говорить до наступления срока для обнародования...»</w:t>
      </w:r>
      <w:r w:rsidR="0036186B" w:rsidRPr="0036186B">
        <w:rPr>
          <w:rStyle w:val="af7"/>
          <w:noProof/>
          <w:color w:val="002164"/>
          <w:sz w:val="23"/>
          <w:szCs w:val="23"/>
        </w:rPr>
        <w:footnoteReference w:id="253"/>
      </w:r>
      <w:r>
        <w:rPr>
          <w:noProof/>
          <w:sz w:val="23"/>
          <w:szCs w:val="23"/>
        </w:rPr>
        <w:t>.</w:t>
      </w:r>
    </w:p>
    <w:p w14:paraId="5ED07241" w14:textId="77777777" w:rsidR="00322244" w:rsidRDefault="00322244">
      <w:pPr>
        <w:ind w:firstLine="709"/>
        <w:rPr>
          <w:noProof/>
          <w:sz w:val="23"/>
          <w:szCs w:val="23"/>
        </w:rPr>
      </w:pPr>
      <w:r>
        <w:rPr>
          <w:i/>
          <w:noProof/>
          <w:sz w:val="23"/>
          <w:szCs w:val="23"/>
        </w:rPr>
        <w:t>А.В.</w:t>
      </w:r>
      <w:r>
        <w:rPr>
          <w:noProof/>
          <w:sz w:val="23"/>
          <w:szCs w:val="23"/>
        </w:rPr>
        <w:t xml:space="preserve">: Каждый Большой Круг планеты, состоящий из семи малых кругов (движение от Глобуса </w:t>
      </w:r>
      <w:r>
        <w:rPr>
          <w:i/>
          <w:noProof/>
          <w:sz w:val="23"/>
          <w:szCs w:val="23"/>
        </w:rPr>
        <w:t>А</w:t>
      </w:r>
      <w:r>
        <w:rPr>
          <w:noProof/>
          <w:sz w:val="23"/>
          <w:szCs w:val="23"/>
        </w:rPr>
        <w:t xml:space="preserve"> к </w:t>
      </w:r>
      <w:r>
        <w:rPr>
          <w:i/>
          <w:noProof/>
          <w:sz w:val="23"/>
          <w:szCs w:val="23"/>
          <w:lang w:val="en-US"/>
        </w:rPr>
        <w:t>Z</w:t>
      </w:r>
      <w:r>
        <w:rPr>
          <w:noProof/>
          <w:sz w:val="23"/>
          <w:szCs w:val="23"/>
        </w:rPr>
        <w:t xml:space="preserve">), представляет воплощение планеты, аналогичное человеческому, когда планета наделяется совершенно новым телесным составом: </w:t>
      </w:r>
    </w:p>
    <w:p w14:paraId="7DBC014D" w14:textId="77777E1A" w:rsidR="00322244" w:rsidRDefault="00322244">
      <w:pPr>
        <w:ind w:firstLine="709"/>
        <w:rPr>
          <w:noProof/>
          <w:sz w:val="23"/>
          <w:szCs w:val="23"/>
        </w:rPr>
      </w:pPr>
      <w:r>
        <w:rPr>
          <w:i/>
          <w:noProof/>
          <w:sz w:val="23"/>
          <w:szCs w:val="23"/>
        </w:rPr>
        <w:t xml:space="preserve">«Подобно тому, как человеческая Джива </w:t>
      </w:r>
      <w:r>
        <w:rPr>
          <w:noProof/>
          <w:sz w:val="23"/>
          <w:szCs w:val="23"/>
        </w:rPr>
        <w:t>[Монада]</w:t>
      </w:r>
      <w:r>
        <w:rPr>
          <w:i/>
          <w:noProof/>
          <w:sz w:val="23"/>
          <w:szCs w:val="23"/>
        </w:rPr>
        <w:t xml:space="preserve">, входя в новую утробу, получает новое тело, так и Джива Земли получает более совершенную и плотную оболочку с каждым </w:t>
      </w:r>
      <w:r w:rsidR="0036186B" w:rsidRPr="0036186B">
        <w:rPr>
          <w:noProof/>
          <w:color w:val="002164"/>
          <w:sz w:val="23"/>
          <w:szCs w:val="23"/>
          <w:vertAlign w:val="superscript"/>
        </w:rPr>
        <w:t>[Большим]</w:t>
      </w:r>
      <w:r>
        <w:rPr>
          <w:i/>
          <w:noProof/>
          <w:sz w:val="23"/>
          <w:szCs w:val="23"/>
        </w:rPr>
        <w:t xml:space="preserve"> Кругом (</w:t>
      </w:r>
      <w:r>
        <w:rPr>
          <w:i/>
          <w:noProof/>
          <w:sz w:val="23"/>
          <w:szCs w:val="23"/>
          <w:lang w:val="en-US"/>
        </w:rPr>
        <w:t>R</w:t>
      </w:r>
      <w:r>
        <w:rPr>
          <w:i/>
          <w:noProof/>
          <w:sz w:val="23"/>
          <w:szCs w:val="23"/>
        </w:rPr>
        <w:t xml:space="preserve">ound) после того, как она вновь выявляется в объективность из утробы Пространства </w:t>
      </w:r>
      <w:r w:rsidR="0036186B" w:rsidRPr="0036186B">
        <w:rPr>
          <w:rStyle w:val="af7"/>
          <w:noProof/>
          <w:color w:val="002164"/>
          <w:sz w:val="23"/>
          <w:szCs w:val="23"/>
        </w:rPr>
        <w:footnoteReference w:id="254"/>
      </w:r>
      <w:r>
        <w:rPr>
          <w:i/>
          <w:noProof/>
          <w:sz w:val="23"/>
          <w:szCs w:val="23"/>
        </w:rPr>
        <w:t>»</w:t>
      </w:r>
      <w:r>
        <w:rPr>
          <w:noProof/>
          <w:sz w:val="23"/>
          <w:szCs w:val="23"/>
        </w:rPr>
        <w:t xml:space="preserve"> </w:t>
      </w:r>
      <w:r w:rsidR="0036186B" w:rsidRPr="0036186B">
        <w:rPr>
          <w:rStyle w:val="af7"/>
          <w:noProof/>
          <w:color w:val="002164"/>
          <w:sz w:val="23"/>
          <w:szCs w:val="23"/>
        </w:rPr>
        <w:footnoteReference w:id="255"/>
      </w:r>
      <w:r>
        <w:rPr>
          <w:noProof/>
          <w:sz w:val="23"/>
          <w:szCs w:val="23"/>
        </w:rPr>
        <w:t>.</w:t>
      </w:r>
    </w:p>
    <w:p w14:paraId="308AD113" w14:textId="77777777" w:rsidR="00322244" w:rsidRDefault="00322244">
      <w:pPr>
        <w:ind w:firstLine="709"/>
        <w:rPr>
          <w:noProof/>
          <w:sz w:val="23"/>
          <w:szCs w:val="23"/>
        </w:rPr>
      </w:pPr>
      <w:r>
        <w:rPr>
          <w:noProof/>
          <w:sz w:val="23"/>
          <w:szCs w:val="23"/>
        </w:rPr>
        <w:t xml:space="preserve">Земля должна была родиться к жизни в Четвёртом Большом Круге, поэтому её царства ускоренно прошли «эмбриональную» эволюцию, названную выше «1-м кругом», для того, чтобы объективироваться (родиться) на физическом плане, на Глобусе </w:t>
      </w:r>
      <w:r>
        <w:rPr>
          <w:i/>
          <w:noProof/>
          <w:sz w:val="23"/>
          <w:szCs w:val="23"/>
          <w:lang w:val="en-US"/>
        </w:rPr>
        <w:t>D</w:t>
      </w:r>
      <w:r>
        <w:rPr>
          <w:noProof/>
          <w:sz w:val="23"/>
          <w:szCs w:val="23"/>
        </w:rPr>
        <w:t xml:space="preserve">, что условно названо «2-м кругом». В конце «эмбрионального» круга, то есть до физического плана, земное прачеловечество прошло Первую, Вторую и половину Третьей Расы. С середины Третьей Расы начались физические воплощения, и на Четвёртом Глобусе, Глобусе </w:t>
      </w:r>
      <w:r>
        <w:rPr>
          <w:i/>
          <w:noProof/>
          <w:sz w:val="23"/>
          <w:szCs w:val="23"/>
          <w:lang w:val="en-US"/>
        </w:rPr>
        <w:t>D</w:t>
      </w:r>
      <w:r>
        <w:rPr>
          <w:noProof/>
          <w:sz w:val="23"/>
          <w:szCs w:val="23"/>
        </w:rPr>
        <w:t xml:space="preserve"> человеку предназначалось пройти вторую половину Третьей Расы, Четвёртую, Пятую, Шестую и Седьмую. За время этих Семи Рас планета переживает семь малых кругов. Конечно, такое объяснение схематично и не даёт точных математических оснований для вычислений.</w:t>
      </w:r>
    </w:p>
    <w:p w14:paraId="5883812B" w14:textId="77777777" w:rsidR="00322244" w:rsidRDefault="00322244">
      <w:pPr>
        <w:ind w:firstLine="709"/>
        <w:jc w:val="center"/>
        <w:rPr>
          <w:noProof/>
          <w:sz w:val="23"/>
          <w:szCs w:val="23"/>
        </w:rPr>
      </w:pPr>
    </w:p>
    <w:p w14:paraId="47FF4276" w14:textId="77777777" w:rsidR="00322244" w:rsidRDefault="00322244">
      <w:pPr>
        <w:ind w:firstLine="709"/>
        <w:jc w:val="center"/>
        <w:rPr>
          <w:noProof/>
          <w:sz w:val="23"/>
          <w:szCs w:val="23"/>
        </w:rPr>
      </w:pPr>
      <w:r>
        <w:rPr>
          <w:noProof/>
          <w:sz w:val="23"/>
          <w:szCs w:val="23"/>
        </w:rPr>
        <w:t>***</w:t>
      </w:r>
    </w:p>
    <w:p w14:paraId="26A57BAA" w14:textId="5A9610D5" w:rsidR="00322244" w:rsidRDefault="00322244">
      <w:pPr>
        <w:ind w:firstLine="709"/>
        <w:rPr>
          <w:noProof/>
          <w:sz w:val="23"/>
          <w:szCs w:val="23"/>
        </w:rPr>
      </w:pPr>
      <w:r>
        <w:rPr>
          <w:i/>
          <w:noProof/>
          <w:sz w:val="23"/>
          <w:szCs w:val="23"/>
        </w:rPr>
        <w:t>Е.П.Б.</w:t>
      </w:r>
      <w:r>
        <w:rPr>
          <w:noProof/>
          <w:sz w:val="23"/>
          <w:szCs w:val="23"/>
        </w:rPr>
        <w:t xml:space="preserve">: 5. Жизне-Цикл на </w:t>
      </w:r>
      <w:r>
        <w:rPr>
          <w:sz w:val="23"/>
          <w:szCs w:val="23"/>
        </w:rPr>
        <w:t>Глобусе</w:t>
      </w:r>
      <w:r>
        <w:rPr>
          <w:i/>
          <w:noProof/>
          <w:sz w:val="23"/>
          <w:szCs w:val="23"/>
        </w:rPr>
        <w:t xml:space="preserve"> D</w:t>
      </w:r>
      <w:r>
        <w:rPr>
          <w:noProof/>
          <w:sz w:val="23"/>
          <w:szCs w:val="23"/>
        </w:rPr>
        <w:t xml:space="preserve"> </w:t>
      </w:r>
      <w:r w:rsidR="0036186B" w:rsidRPr="0036186B">
        <w:rPr>
          <w:rStyle w:val="af7"/>
          <w:noProof/>
          <w:color w:val="002164"/>
          <w:sz w:val="23"/>
          <w:szCs w:val="23"/>
        </w:rPr>
        <w:footnoteReference w:id="256"/>
      </w:r>
      <w:r>
        <w:rPr>
          <w:noProof/>
          <w:sz w:val="23"/>
          <w:szCs w:val="23"/>
        </w:rPr>
        <w:t xml:space="preserve"> (нашей Земле)</w:t>
      </w:r>
      <w:r w:rsidR="0036186B" w:rsidRPr="0036186B">
        <w:rPr>
          <w:rStyle w:val="af7"/>
          <w:noProof/>
          <w:color w:val="002164"/>
          <w:sz w:val="23"/>
          <w:szCs w:val="23"/>
        </w:rPr>
        <w:footnoteReference w:id="257"/>
      </w:r>
      <w:r>
        <w:rPr>
          <w:noProof/>
          <w:sz w:val="23"/>
          <w:szCs w:val="23"/>
        </w:rPr>
        <w:t xml:space="preserve"> состоит из семи Коренных Рас. Они </w:t>
      </w:r>
      <w:r w:rsidR="0036186B" w:rsidRPr="0036186B">
        <w:rPr>
          <w:noProof/>
          <w:color w:val="002164"/>
          <w:sz w:val="23"/>
          <w:szCs w:val="23"/>
          <w:vertAlign w:val="superscript"/>
        </w:rPr>
        <w:t>(Расы человека)</w:t>
      </w:r>
      <w:r>
        <w:rPr>
          <w:noProof/>
          <w:sz w:val="23"/>
          <w:szCs w:val="23"/>
        </w:rPr>
        <w:t xml:space="preserve"> начинаются с эфирной и кончаются духовной, следуя по двойной линии: физической и моральной эволюции – от начала </w:t>
      </w:r>
      <w:r>
        <w:rPr>
          <w:i/>
          <w:noProof/>
          <w:sz w:val="23"/>
          <w:szCs w:val="23"/>
        </w:rPr>
        <w:t>круга земного шара</w:t>
      </w:r>
      <w:r>
        <w:rPr>
          <w:noProof/>
          <w:sz w:val="23"/>
          <w:szCs w:val="23"/>
        </w:rPr>
        <w:t xml:space="preserve"> </w:t>
      </w:r>
      <w:r w:rsidR="0036186B" w:rsidRPr="0036186B">
        <w:rPr>
          <w:rStyle w:val="af7"/>
          <w:noProof/>
          <w:color w:val="002164"/>
          <w:sz w:val="23"/>
          <w:szCs w:val="23"/>
        </w:rPr>
        <w:footnoteReference w:id="258"/>
      </w:r>
      <w:r>
        <w:rPr>
          <w:noProof/>
          <w:sz w:val="23"/>
          <w:szCs w:val="23"/>
        </w:rPr>
        <w:t xml:space="preserve"> до его конца.</w:t>
      </w:r>
    </w:p>
    <w:p w14:paraId="3585F795" w14:textId="71483FE0" w:rsidR="00322244" w:rsidRDefault="00322244">
      <w:pPr>
        <w:ind w:firstLine="709"/>
        <w:rPr>
          <w:noProof/>
          <w:sz w:val="23"/>
          <w:szCs w:val="23"/>
        </w:rPr>
      </w:pPr>
      <w:r>
        <w:rPr>
          <w:noProof/>
          <w:sz w:val="23"/>
          <w:szCs w:val="23"/>
        </w:rPr>
        <w:t xml:space="preserve">Круг от </w:t>
      </w:r>
      <w:r>
        <w:rPr>
          <w:sz w:val="23"/>
          <w:szCs w:val="23"/>
        </w:rPr>
        <w:t>Глобуса</w:t>
      </w:r>
      <w:r>
        <w:rPr>
          <w:i/>
          <w:noProof/>
          <w:sz w:val="23"/>
          <w:szCs w:val="23"/>
        </w:rPr>
        <w:t xml:space="preserve"> А</w:t>
      </w:r>
      <w:r>
        <w:rPr>
          <w:noProof/>
          <w:sz w:val="23"/>
          <w:szCs w:val="23"/>
        </w:rPr>
        <w:t xml:space="preserve"> до </w:t>
      </w:r>
      <w:r>
        <w:rPr>
          <w:sz w:val="23"/>
          <w:szCs w:val="23"/>
        </w:rPr>
        <w:t>Глобуса</w:t>
      </w:r>
      <w:r>
        <w:rPr>
          <w:i/>
          <w:noProof/>
          <w:sz w:val="23"/>
          <w:szCs w:val="23"/>
        </w:rPr>
        <w:t xml:space="preserve"> </w:t>
      </w:r>
      <w:r>
        <w:rPr>
          <w:i/>
          <w:noProof/>
          <w:sz w:val="23"/>
          <w:szCs w:val="23"/>
          <w:lang w:val="en-US"/>
        </w:rPr>
        <w:t>G</w:t>
      </w:r>
      <w:r>
        <w:rPr>
          <w:noProof/>
          <w:sz w:val="23"/>
          <w:szCs w:val="23"/>
        </w:rPr>
        <w:t xml:space="preserve">, </w:t>
      </w:r>
      <w:r>
        <w:rPr>
          <w:sz w:val="23"/>
          <w:szCs w:val="23"/>
        </w:rPr>
        <w:t>седьмого</w:t>
      </w:r>
      <w:r>
        <w:rPr>
          <w:noProof/>
          <w:sz w:val="23"/>
          <w:szCs w:val="23"/>
        </w:rPr>
        <w:t>, называется «планетарным Кругом»</w:t>
      </w:r>
      <w:r w:rsidR="0036186B" w:rsidRPr="0036186B">
        <w:rPr>
          <w:rStyle w:val="af7"/>
          <w:noProof/>
          <w:color w:val="002164"/>
          <w:sz w:val="23"/>
          <w:szCs w:val="23"/>
        </w:rPr>
        <w:footnoteReference w:id="259"/>
      </w:r>
      <w:r>
        <w:rPr>
          <w:noProof/>
          <w:sz w:val="23"/>
          <w:szCs w:val="23"/>
        </w:rPr>
        <w:t xml:space="preserve"> </w:t>
      </w:r>
      <w:r w:rsidR="0036186B" w:rsidRPr="0036186B">
        <w:rPr>
          <w:noProof/>
          <w:color w:val="002164"/>
          <w:sz w:val="23"/>
          <w:szCs w:val="23"/>
          <w:vertAlign w:val="superscript"/>
        </w:rPr>
        <w:t>(или Большим Кругом)</w:t>
      </w:r>
      <w:r>
        <w:rPr>
          <w:noProof/>
          <w:sz w:val="23"/>
          <w:szCs w:val="23"/>
        </w:rPr>
        <w:t xml:space="preserve">; другой </w:t>
      </w:r>
      <w:r w:rsidR="0036186B" w:rsidRPr="0036186B">
        <w:rPr>
          <w:noProof/>
          <w:color w:val="002164"/>
          <w:sz w:val="23"/>
          <w:szCs w:val="23"/>
          <w:vertAlign w:val="superscript"/>
        </w:rPr>
        <w:t xml:space="preserve">(например, малый круг Глобуса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xml:space="preserve"> – «кругом </w:t>
      </w:r>
      <w:r>
        <w:rPr>
          <w:sz w:val="23"/>
          <w:szCs w:val="23"/>
        </w:rPr>
        <w:t>Глобуса</w:t>
      </w:r>
      <w:r>
        <w:rPr>
          <w:noProof/>
          <w:sz w:val="23"/>
          <w:szCs w:val="23"/>
        </w:rPr>
        <w:t xml:space="preserve">» или </w:t>
      </w:r>
      <w:r>
        <w:rPr>
          <w:i/>
          <w:noProof/>
          <w:sz w:val="23"/>
          <w:szCs w:val="23"/>
        </w:rPr>
        <w:t>кругом земного шара</w:t>
      </w:r>
      <w:r>
        <w:rPr>
          <w:noProof/>
          <w:sz w:val="23"/>
          <w:szCs w:val="23"/>
        </w:rPr>
        <w:t xml:space="preserve"> </w:t>
      </w:r>
      <w:r w:rsidR="0036186B" w:rsidRPr="0036186B">
        <w:rPr>
          <w:rStyle w:val="af7"/>
          <w:noProof/>
          <w:color w:val="002164"/>
          <w:sz w:val="23"/>
          <w:szCs w:val="23"/>
        </w:rPr>
        <w:footnoteReference w:id="260"/>
      </w:r>
      <w:r>
        <w:rPr>
          <w:noProof/>
          <w:sz w:val="23"/>
          <w:szCs w:val="23"/>
        </w:rPr>
        <w:t>.</w:t>
      </w:r>
    </w:p>
    <w:p w14:paraId="6F77EC43" w14:textId="77777777" w:rsidR="00322244" w:rsidRDefault="00322244">
      <w:pPr>
        <w:ind w:firstLine="709"/>
        <w:rPr>
          <w:noProof/>
          <w:sz w:val="23"/>
          <w:szCs w:val="23"/>
        </w:rPr>
      </w:pPr>
      <w:r>
        <w:rPr>
          <w:i/>
          <w:noProof/>
          <w:sz w:val="23"/>
          <w:szCs w:val="23"/>
        </w:rPr>
        <w:t>А.В.</w:t>
      </w:r>
      <w:r>
        <w:rPr>
          <w:noProof/>
          <w:sz w:val="23"/>
          <w:szCs w:val="23"/>
        </w:rPr>
        <w:t xml:space="preserve">: Поскольку рассматриваемый в «Тайной Доктрине» Четвёртый планетарный Круг предполагает основной акцент жизни на Глобусе </w:t>
      </w:r>
      <w:r>
        <w:rPr>
          <w:i/>
          <w:noProof/>
          <w:sz w:val="23"/>
          <w:szCs w:val="23"/>
          <w:lang w:val="en-US"/>
        </w:rPr>
        <w:t>D</w:t>
      </w:r>
      <w:r>
        <w:rPr>
          <w:noProof/>
          <w:sz w:val="23"/>
          <w:szCs w:val="23"/>
        </w:rPr>
        <w:t xml:space="preserve">, то говорится о семи Расах на Глобусе </w:t>
      </w:r>
      <w:r>
        <w:rPr>
          <w:i/>
          <w:noProof/>
          <w:sz w:val="23"/>
          <w:szCs w:val="23"/>
          <w:lang w:val="en-US"/>
        </w:rPr>
        <w:t>D</w:t>
      </w:r>
      <w:r>
        <w:rPr>
          <w:noProof/>
          <w:sz w:val="23"/>
          <w:szCs w:val="23"/>
        </w:rPr>
        <w:t xml:space="preserve">, хотя в действительности, как будет показано во втором томе, человек оявляется на этом Глобусе </w:t>
      </w:r>
      <w:r>
        <w:rPr>
          <w:i/>
          <w:noProof/>
          <w:sz w:val="23"/>
          <w:szCs w:val="23"/>
          <w:lang w:val="en-US"/>
        </w:rPr>
        <w:t>D</w:t>
      </w:r>
      <w:r>
        <w:rPr>
          <w:noProof/>
          <w:sz w:val="23"/>
          <w:szCs w:val="23"/>
        </w:rPr>
        <w:t xml:space="preserve"> лишь с середины Третьей Расы, а до этого как-то связан с физической реальностью Глобуса </w:t>
      </w:r>
      <w:r>
        <w:rPr>
          <w:i/>
          <w:noProof/>
          <w:sz w:val="23"/>
          <w:szCs w:val="23"/>
          <w:lang w:val="en-US"/>
        </w:rPr>
        <w:t>D</w:t>
      </w:r>
      <w:r>
        <w:rPr>
          <w:noProof/>
          <w:sz w:val="23"/>
          <w:szCs w:val="23"/>
        </w:rPr>
        <w:t xml:space="preserve">, но сознанием пребывает на более тонких Глобусах. Для иллюстрации можно привести следующий пример. Представим человека, воплотившегося на физическом плане в состоянии сна и никогда не просыпавшегося, никогда не реагировавшего на события, происходящие на физическом плане. При этом он во снах, в своём эфирном теле прошёл детство, юность, зрелость, закончил школу, университет, имел детей и почил, окруженный многочисленным потомством, перенеся на будущие воплощения какую-то карму, заработанную жизнью во сне. Ко всему прочему, некая связь с физическим телом у этого человека во время сна сохранялась, как и у любого обычного спящего человека, и если бы его физическое тело оказалось повреждено или уничтожено, то жизнь во сне у него бы также прекратилась. Спрашивается, жил ли такой человек на Глобусе </w:t>
      </w:r>
      <w:r>
        <w:rPr>
          <w:i/>
          <w:noProof/>
          <w:sz w:val="23"/>
          <w:szCs w:val="23"/>
          <w:lang w:val="en-US"/>
        </w:rPr>
        <w:t>D</w:t>
      </w:r>
      <w:r>
        <w:rPr>
          <w:noProof/>
          <w:sz w:val="23"/>
          <w:szCs w:val="23"/>
        </w:rPr>
        <w:t xml:space="preserve">, или же нужно считать, что он жил на более тонком Глобусе? Конечно, всё зависит от того, какой аспект стремятся подчеркнуть. Если речь идёт о жизни физического тела и вообще об эволюции Четвертого Глобуса, то можно сказать, что человек воплощался на Глобусе </w:t>
      </w:r>
      <w:r>
        <w:rPr>
          <w:i/>
          <w:noProof/>
          <w:sz w:val="23"/>
          <w:szCs w:val="23"/>
          <w:lang w:val="en-US"/>
        </w:rPr>
        <w:t>D</w:t>
      </w:r>
      <w:r>
        <w:rPr>
          <w:noProof/>
          <w:sz w:val="23"/>
          <w:szCs w:val="23"/>
        </w:rPr>
        <w:t xml:space="preserve"> – нашей Земле. В конце концов этот человек «проснётся» именно на этом Глобусе. Но если говорить о сознании, то человек ещё не воспринимал физический план и, значит, сознанием жил на эфирном плане, на более тонком Глобусе. Детально описать состояние столь необычной жизни не представляется возможным.</w:t>
      </w:r>
    </w:p>
    <w:p w14:paraId="66AFBE13" w14:textId="77777777" w:rsidR="00322244" w:rsidRDefault="00322244">
      <w:pPr>
        <w:ind w:firstLine="709"/>
        <w:jc w:val="center"/>
        <w:rPr>
          <w:noProof/>
          <w:sz w:val="23"/>
          <w:szCs w:val="23"/>
        </w:rPr>
      </w:pPr>
      <w:r>
        <w:rPr>
          <w:noProof/>
          <w:sz w:val="23"/>
          <w:szCs w:val="23"/>
        </w:rPr>
        <w:t>***</w:t>
      </w:r>
    </w:p>
    <w:p w14:paraId="7F1BC2EE" w14:textId="77777777" w:rsidR="00322244" w:rsidRDefault="00322244">
      <w:pPr>
        <w:ind w:firstLine="709"/>
        <w:rPr>
          <w:noProof/>
          <w:sz w:val="23"/>
          <w:szCs w:val="23"/>
        </w:rPr>
      </w:pPr>
      <w:r>
        <w:rPr>
          <w:i/>
          <w:noProof/>
          <w:sz w:val="23"/>
          <w:szCs w:val="23"/>
        </w:rPr>
        <w:t>Е.П.Б</w:t>
      </w:r>
      <w:r>
        <w:rPr>
          <w:noProof/>
          <w:sz w:val="23"/>
          <w:szCs w:val="23"/>
        </w:rPr>
        <w:t xml:space="preserve">: 6. Первая Коренная Раса [пребывая сознанием на более тонких Глобусах Земли], т. е., первые «Люди» на Земле (независимо от формы), были потомством «Небесных Человеков», правильно названных в индусской философии «Лунными Предками» </w:t>
      </w:r>
      <w:bookmarkStart w:id="622" w:name="стр214"/>
      <w:bookmarkEnd w:id="622"/>
      <w:r>
        <w:rPr>
          <w:noProof/>
          <w:sz w:val="23"/>
          <w:szCs w:val="23"/>
        </w:rPr>
        <w:t>или же Питри, которых имеется Семь Степеней или Иерархий.</w:t>
      </w:r>
    </w:p>
    <w:p w14:paraId="6712111B" w14:textId="77777777" w:rsidR="00322244" w:rsidRDefault="00322244">
      <w:pPr>
        <w:ind w:firstLine="709"/>
        <w:rPr>
          <w:noProof/>
          <w:sz w:val="23"/>
          <w:szCs w:val="23"/>
        </w:rPr>
      </w:pPr>
      <w:r>
        <w:rPr>
          <w:noProof/>
          <w:sz w:val="23"/>
          <w:szCs w:val="23"/>
        </w:rPr>
        <w:t>Всё это будет достаточно объяснено в следующих отделах и во втором томе, и потому об этом излишне говорить здесь.</w:t>
      </w:r>
    </w:p>
    <w:p w14:paraId="3B272156" w14:textId="77777777" w:rsidR="00322244" w:rsidRDefault="00322244">
      <w:pPr>
        <w:ind w:firstLine="709"/>
        <w:rPr>
          <w:noProof/>
          <w:sz w:val="23"/>
          <w:szCs w:val="23"/>
        </w:rPr>
      </w:pPr>
      <w:bookmarkStart w:id="623" w:name="стр215"/>
      <w:bookmarkStart w:id="624" w:name="стр216"/>
      <w:bookmarkStart w:id="625" w:name="стр217"/>
      <w:bookmarkEnd w:id="623"/>
      <w:bookmarkEnd w:id="624"/>
      <w:bookmarkEnd w:id="625"/>
    </w:p>
    <w:p w14:paraId="6736A2A0" w14:textId="05907F0B" w:rsidR="00322244" w:rsidRDefault="00322244">
      <w:pPr>
        <w:ind w:firstLine="709"/>
        <w:rPr>
          <w:noProof/>
          <w:sz w:val="23"/>
          <w:szCs w:val="23"/>
        </w:rPr>
      </w:pPr>
      <w:r>
        <w:rPr>
          <w:noProof/>
          <w:sz w:val="23"/>
          <w:szCs w:val="23"/>
        </w:rPr>
        <w:t>Вопрос [А.П.Синнета Махатмам] был: «Какие планеты (planet</w:t>
      </w:r>
      <w:r>
        <w:rPr>
          <w:noProof/>
          <w:sz w:val="23"/>
          <w:szCs w:val="23"/>
          <w:lang w:val="en-US"/>
        </w:rPr>
        <w:t>s</w:t>
      </w:r>
      <w:r>
        <w:rPr>
          <w:noProof/>
          <w:sz w:val="23"/>
          <w:szCs w:val="23"/>
        </w:rPr>
        <w:t xml:space="preserve">) из известных обычной науке, кроме Меркурия, принадлежат нашей системе миров?» </w:t>
      </w:r>
      <w:r w:rsidR="0036186B" w:rsidRPr="0036186B">
        <w:rPr>
          <w:rStyle w:val="af7"/>
          <w:noProof/>
          <w:color w:val="002164"/>
          <w:sz w:val="23"/>
          <w:szCs w:val="23"/>
        </w:rPr>
        <w:footnoteReference w:id="261"/>
      </w:r>
      <w:r>
        <w:rPr>
          <w:noProof/>
          <w:sz w:val="23"/>
          <w:szCs w:val="23"/>
        </w:rPr>
        <w:t xml:space="preserve"> Ответ был: «</w:t>
      </w:r>
      <w:r>
        <w:rPr>
          <w:i/>
          <w:noProof/>
          <w:sz w:val="23"/>
          <w:szCs w:val="23"/>
        </w:rPr>
        <w:t>Ни А, В, ни Y, Z неизвестны, также они не могут быть видимы физическими средствами, как бы ни были они усовершенствованы</w:t>
      </w:r>
      <w:r>
        <w:rPr>
          <w:noProof/>
          <w:sz w:val="23"/>
          <w:szCs w:val="23"/>
        </w:rPr>
        <w:t xml:space="preserve">». Это ясно: никакие компаньоны-планеты </w:t>
      </w:r>
      <w:r w:rsidR="0036186B" w:rsidRPr="0036186B">
        <w:rPr>
          <w:rStyle w:val="af7"/>
          <w:noProof/>
          <w:color w:val="002164"/>
          <w:sz w:val="23"/>
          <w:szCs w:val="23"/>
        </w:rPr>
        <w:footnoteReference w:id="262"/>
      </w:r>
      <w:r>
        <w:rPr>
          <w:noProof/>
          <w:sz w:val="23"/>
          <w:szCs w:val="23"/>
        </w:rPr>
        <w:t xml:space="preserve"> от А до Z, то есть, никакие высшие </w:t>
      </w:r>
      <w:r>
        <w:rPr>
          <w:sz w:val="23"/>
          <w:szCs w:val="23"/>
        </w:rPr>
        <w:t>Глобусы</w:t>
      </w:r>
      <w:r>
        <w:rPr>
          <w:noProof/>
          <w:sz w:val="23"/>
          <w:szCs w:val="23"/>
        </w:rPr>
        <w:t xml:space="preserve">, какой-либо Цепи в Солнечной системе, не могут быть видимы. Что же касается Марса и Меркурия и «четырех других планет </w:t>
      </w:r>
      <w:r w:rsidR="0036186B" w:rsidRPr="0036186B">
        <w:rPr>
          <w:rStyle w:val="af7"/>
          <w:noProof/>
          <w:color w:val="002164"/>
          <w:sz w:val="23"/>
          <w:szCs w:val="23"/>
        </w:rPr>
        <w:footnoteReference w:id="263"/>
      </w:r>
      <w:r>
        <w:rPr>
          <w:noProof/>
          <w:sz w:val="23"/>
          <w:szCs w:val="23"/>
        </w:rPr>
        <w:t xml:space="preserve">», то они имеют касание до Земли, природу которого ни один Учитель или высокий Оккультист не только никогда не объяснит, но и не будет говорить о ней. Физическая наука может предоставить, хотя ещё очень недостоверное, свидетельство, но лишь того, что касается до небесных тел </w:t>
      </w:r>
      <w:r w:rsidR="0036186B" w:rsidRPr="0036186B">
        <w:rPr>
          <w:rStyle w:val="af7"/>
          <w:noProof/>
          <w:color w:val="002164"/>
          <w:sz w:val="23"/>
          <w:szCs w:val="23"/>
        </w:rPr>
        <w:footnoteReference w:id="264"/>
      </w:r>
      <w:r>
        <w:rPr>
          <w:noProof/>
          <w:sz w:val="23"/>
          <w:szCs w:val="23"/>
        </w:rPr>
        <w:t xml:space="preserve"> на том же плане материальности, что и наша Объективная Вселенная. Марс и Меркурий, Венера и Юпитер, подобно каждой, до сих пор открытой планете или тем, которые ещё должны быть открыты, все они сами по себе являются представителями на нашем плане подобных Цепей. Как это определенно утверждается в одном из многочисленных писем Учителя г-ну Синнетту: «</w:t>
      </w:r>
      <w:r>
        <w:rPr>
          <w:i/>
          <w:noProof/>
          <w:sz w:val="23"/>
          <w:szCs w:val="23"/>
        </w:rPr>
        <w:t xml:space="preserve">существуют другие и бесчисленные Манвантарические Цепи </w:t>
      </w:r>
      <w:r>
        <w:rPr>
          <w:i/>
          <w:sz w:val="23"/>
          <w:szCs w:val="23"/>
        </w:rPr>
        <w:t xml:space="preserve">Глобусов </w:t>
      </w:r>
      <w:r w:rsidR="0036186B" w:rsidRPr="0036186B">
        <w:rPr>
          <w:rStyle w:val="af7"/>
          <w:color w:val="002164"/>
          <w:sz w:val="23"/>
          <w:szCs w:val="23"/>
        </w:rPr>
        <w:footnoteReference w:id="265"/>
      </w:r>
      <w:r>
        <w:rPr>
          <w:i/>
          <w:noProof/>
          <w:sz w:val="23"/>
          <w:szCs w:val="23"/>
        </w:rPr>
        <w:t>, на которых обитают разумные Существа, как в нашей Солнечной системе, так и вне её</w:t>
      </w:r>
      <w:r>
        <w:rPr>
          <w:noProof/>
          <w:sz w:val="23"/>
          <w:szCs w:val="23"/>
        </w:rPr>
        <w:t xml:space="preserve">». Но ни Марс, ни Меркурий не принадлежат к нашей [земной] Цепи. Они являются наравне с другими семеричными Единицами во множестве Цепей нашей [Солнечной] системы и все они настолько же видимы, насколько их </w:t>
      </w:r>
      <w:r>
        <w:rPr>
          <w:i/>
          <w:noProof/>
          <w:sz w:val="23"/>
          <w:szCs w:val="23"/>
        </w:rPr>
        <w:t>высшие</w:t>
      </w:r>
      <w:r>
        <w:rPr>
          <w:noProof/>
          <w:sz w:val="23"/>
          <w:szCs w:val="23"/>
        </w:rPr>
        <w:t xml:space="preserve"> </w:t>
      </w:r>
      <w:r>
        <w:rPr>
          <w:sz w:val="23"/>
          <w:szCs w:val="23"/>
        </w:rPr>
        <w:t>Глобусы</w:t>
      </w:r>
      <w:r>
        <w:rPr>
          <w:noProof/>
          <w:sz w:val="23"/>
          <w:szCs w:val="23"/>
        </w:rPr>
        <w:t xml:space="preserve"> невидимы.</w:t>
      </w:r>
    </w:p>
    <w:p w14:paraId="3609D1C8" w14:textId="77777777" w:rsidR="00322244" w:rsidRDefault="00322244">
      <w:pPr>
        <w:ind w:firstLine="709"/>
        <w:rPr>
          <w:noProof/>
          <w:sz w:val="23"/>
          <w:szCs w:val="23"/>
        </w:rPr>
      </w:pPr>
      <w:bookmarkStart w:id="626" w:name="стр219"/>
      <w:bookmarkEnd w:id="626"/>
      <w:r>
        <w:rPr>
          <w:noProof/>
          <w:sz w:val="23"/>
          <w:szCs w:val="23"/>
        </w:rPr>
        <w:t xml:space="preserve">Когда настоящий труд был начат, то пишущая его обратилась к Учителям </w:t>
      </w:r>
      <w:r>
        <w:rPr>
          <w:i/>
          <w:noProof/>
          <w:sz w:val="23"/>
          <w:szCs w:val="23"/>
        </w:rPr>
        <w:t>письменно</w:t>
      </w:r>
      <w:r>
        <w:rPr>
          <w:noProof/>
          <w:sz w:val="23"/>
          <w:szCs w:val="23"/>
        </w:rPr>
        <w:t xml:space="preserve"> за объяснением и авторитетным толкованием. Всё пришло в надлежащее время, и выдержки из этих ответов ниже прилагаются:</w:t>
      </w:r>
    </w:p>
    <w:p w14:paraId="31C1B096" w14:textId="77777777" w:rsidR="00322244" w:rsidRDefault="00322244">
      <w:pPr>
        <w:spacing w:before="60" w:after="120"/>
        <w:ind w:firstLine="709"/>
        <w:rPr>
          <w:i/>
          <w:noProof/>
          <w:sz w:val="23"/>
          <w:szCs w:val="23"/>
        </w:rPr>
      </w:pPr>
      <w:r>
        <w:rPr>
          <w:i/>
          <w:noProof/>
          <w:sz w:val="23"/>
          <w:szCs w:val="23"/>
        </w:rPr>
        <w:t xml:space="preserve">«...Совершенно правильно, что Марс находится в настоящее время в состоянии обскурации, а Меркурий только что начинает выходить из неё. Вы можете прибавить, что Венера находится в своём последнем </w:t>
      </w:r>
      <w:r>
        <w:rPr>
          <w:noProof/>
          <w:sz w:val="23"/>
          <w:szCs w:val="23"/>
        </w:rPr>
        <w:t>[для видимости]</w:t>
      </w:r>
      <w:r>
        <w:rPr>
          <w:i/>
          <w:noProof/>
          <w:sz w:val="23"/>
          <w:szCs w:val="23"/>
        </w:rPr>
        <w:t xml:space="preserve"> Большом Круге... Если ни Меркурий, ни Венера не имеют спутников, то это в силу причин... и также потому, что Марс имеет два спутника, на которые он не имеет права... Феб, предполагаемый «внутренний» спутник </w:t>
      </w:r>
      <w:r>
        <w:rPr>
          <w:noProof/>
          <w:sz w:val="23"/>
          <w:szCs w:val="23"/>
        </w:rPr>
        <w:t>[Марса]</w:t>
      </w:r>
      <w:r>
        <w:rPr>
          <w:i/>
          <w:noProof/>
          <w:sz w:val="23"/>
          <w:szCs w:val="23"/>
        </w:rPr>
        <w:t xml:space="preserve">, вовсе не спутник. &lt;...&gt; Циклический период, приписываемый наукою Фебу, слишком короток и потому «должен существовать какой-то недостаток в основной идее этой теории», как это правильно замечает Файе... Кроме того, оба </w:t>
      </w:r>
      <w:r>
        <w:rPr>
          <w:noProof/>
          <w:sz w:val="23"/>
          <w:szCs w:val="23"/>
        </w:rPr>
        <w:t>(Марс и Меркурий)</w:t>
      </w:r>
      <w:r>
        <w:rPr>
          <w:i/>
          <w:noProof/>
          <w:sz w:val="23"/>
          <w:szCs w:val="23"/>
        </w:rPr>
        <w:t xml:space="preserve"> являются семеричными Цепями, &lt;...&gt; независимыми от сидеральных владык и иерархов нашей Земли &lt;...&gt;»</w:t>
      </w:r>
    </w:p>
    <w:p w14:paraId="6EA0368B" w14:textId="33BC1087" w:rsidR="00322244" w:rsidRDefault="00322244">
      <w:pPr>
        <w:ind w:firstLine="709"/>
        <w:rPr>
          <w:noProof/>
          <w:sz w:val="23"/>
          <w:szCs w:val="23"/>
        </w:rPr>
      </w:pPr>
      <w:r>
        <w:rPr>
          <w:noProof/>
          <w:sz w:val="23"/>
          <w:szCs w:val="23"/>
        </w:rPr>
        <w:t xml:space="preserve">Приводим ещё несколько выдержек из другого письма, написанного тем же Авторитетом. На этот раз оно является ответом на некоторые возражения, представленные Учителям. Эти возражения, основанные на чрезвычайно научных и настолько же поверхностных рассуждениях, доказывающих полезность примирения Эзотерических теорий с умозрениями современной науки, были написаны молодым теософом как предостережение против Тайной Доктрины и касались настоящего вопроса. Он объявил, что если бы подобные компаньоны Земли существовали, то «они должны были бы быть в очень незначительной степени менее материальны, нежели наш Земной шар </w:t>
      </w:r>
      <w:r w:rsidR="0036186B" w:rsidRPr="0036186B">
        <w:rPr>
          <w:rStyle w:val="af7"/>
          <w:noProof/>
          <w:color w:val="002164"/>
          <w:sz w:val="23"/>
          <w:szCs w:val="23"/>
        </w:rPr>
        <w:footnoteReference w:id="266"/>
      </w:r>
      <w:r>
        <w:rPr>
          <w:noProof/>
          <w:sz w:val="23"/>
          <w:szCs w:val="23"/>
        </w:rPr>
        <w:t>». Почему же тогда они не могут быть видимы? Приводим ответ:</w:t>
      </w:r>
    </w:p>
    <w:p w14:paraId="13595A5A" w14:textId="6CB6D62B" w:rsidR="00322244" w:rsidRDefault="00322244">
      <w:pPr>
        <w:ind w:firstLine="709"/>
        <w:rPr>
          <w:i/>
          <w:noProof/>
          <w:sz w:val="23"/>
          <w:szCs w:val="23"/>
        </w:rPr>
      </w:pPr>
      <w:r>
        <w:rPr>
          <w:i/>
          <w:noProof/>
          <w:sz w:val="23"/>
          <w:szCs w:val="23"/>
        </w:rPr>
        <w:t xml:space="preserve">...«Если бы психические и духовные учения были полнее усвоены, то даже представить себе подобную несообразность было бы почти невозможно. Если только не будут оставлены попытки примирить непримиримое – то есть, метафизические и духовные науки с физической или естественной философией, слово «естественной», будучи для них </w:t>
      </w:r>
      <w:r>
        <w:rPr>
          <w:noProof/>
          <w:sz w:val="23"/>
          <w:szCs w:val="23"/>
        </w:rPr>
        <w:t>(ученых)</w:t>
      </w:r>
      <w:r>
        <w:rPr>
          <w:i/>
          <w:noProof/>
          <w:sz w:val="23"/>
          <w:szCs w:val="23"/>
        </w:rPr>
        <w:t xml:space="preserve"> синонимом той материи, которая доступна познаванию их телесных чувств, – никакое продвижение не может быть, действительно, достигнуто. Наш </w:t>
      </w:r>
      <w:r>
        <w:rPr>
          <w:i/>
          <w:sz w:val="23"/>
          <w:szCs w:val="23"/>
        </w:rPr>
        <w:t>Глобус</w:t>
      </w:r>
      <w:r>
        <w:rPr>
          <w:sz w:val="23"/>
          <w:szCs w:val="23"/>
        </w:rPr>
        <w:t xml:space="preserve"> </w:t>
      </w:r>
      <w:r w:rsidR="0036186B" w:rsidRPr="0036186B">
        <w:rPr>
          <w:rStyle w:val="af7"/>
          <w:color w:val="002164"/>
          <w:sz w:val="23"/>
          <w:szCs w:val="23"/>
        </w:rPr>
        <w:footnoteReference w:id="267"/>
      </w:r>
      <w:r>
        <w:rPr>
          <w:i/>
          <w:noProof/>
          <w:sz w:val="23"/>
          <w:szCs w:val="23"/>
        </w:rPr>
        <w:t xml:space="preserve">, как говорилось с самого начала, находится в самом низу нисходящей дуги, где материя наших познаваний выявляется в своей наигрубейшей форме... Следовательно, здравый рассудок требует, чтоб </w:t>
      </w:r>
      <w:r>
        <w:rPr>
          <w:i/>
          <w:sz w:val="23"/>
          <w:szCs w:val="23"/>
        </w:rPr>
        <w:t>Глобусы</w:t>
      </w:r>
      <w:r>
        <w:rPr>
          <w:sz w:val="23"/>
          <w:szCs w:val="23"/>
        </w:rPr>
        <w:t xml:space="preserve"> </w:t>
      </w:r>
      <w:r w:rsidR="0036186B" w:rsidRPr="0036186B">
        <w:rPr>
          <w:rStyle w:val="af7"/>
          <w:color w:val="002164"/>
          <w:sz w:val="23"/>
          <w:szCs w:val="23"/>
        </w:rPr>
        <w:footnoteReference w:id="268"/>
      </w:r>
      <w:r>
        <w:rPr>
          <w:i/>
          <w:noProof/>
          <w:sz w:val="23"/>
          <w:szCs w:val="23"/>
        </w:rPr>
        <w:t xml:space="preserve">, осеняющие нашу Землю, находились на других и высших планах. Короче говоря, как </w:t>
      </w:r>
      <w:r>
        <w:rPr>
          <w:i/>
          <w:sz w:val="23"/>
          <w:szCs w:val="23"/>
        </w:rPr>
        <w:t>Глобусы</w:t>
      </w:r>
      <w:r>
        <w:rPr>
          <w:i/>
          <w:noProof/>
          <w:sz w:val="23"/>
          <w:szCs w:val="23"/>
        </w:rPr>
        <w:t xml:space="preserve">, они </w:t>
      </w:r>
      <w:proofErr w:type="spellStart"/>
      <w:r>
        <w:rPr>
          <w:i/>
          <w:sz w:val="23"/>
          <w:szCs w:val="23"/>
        </w:rPr>
        <w:t>ВОЕДИНЫ</w:t>
      </w:r>
      <w:proofErr w:type="spellEnd"/>
      <w:r>
        <w:rPr>
          <w:i/>
          <w:noProof/>
          <w:sz w:val="23"/>
          <w:szCs w:val="23"/>
        </w:rPr>
        <w:t xml:space="preserve"> (в COÄDUNITION), но не единосущны с нашей Землею и, таким образом, принадлежат к совершенно другому состоянию сознания. Наша планета </w:t>
      </w:r>
      <w:r w:rsidR="0036186B" w:rsidRPr="0036186B">
        <w:rPr>
          <w:rStyle w:val="af7"/>
          <w:noProof/>
          <w:color w:val="002164"/>
          <w:sz w:val="23"/>
          <w:szCs w:val="23"/>
        </w:rPr>
        <w:footnoteReference w:id="269"/>
      </w:r>
      <w:r>
        <w:rPr>
          <w:i/>
          <w:noProof/>
          <w:sz w:val="23"/>
          <w:szCs w:val="23"/>
        </w:rPr>
        <w:t xml:space="preserve"> </w:t>
      </w:r>
      <w:r>
        <w:rPr>
          <w:noProof/>
          <w:sz w:val="23"/>
          <w:szCs w:val="23"/>
        </w:rPr>
        <w:t>(так же как и все видимые нами)</w:t>
      </w:r>
      <w:r>
        <w:rPr>
          <w:i/>
          <w:noProof/>
          <w:sz w:val="23"/>
          <w:szCs w:val="23"/>
        </w:rPr>
        <w:t xml:space="preserve"> приспособлена к особому состоянию её человечества, состоянию, которое позволяет нам видеть невооруженным глазом небесные тела, единосущные с нашим земным планом и субстанцией, так же как их соответствующие обитатели, обитатели Юпитера, Марса и других, могут видеть наш маленький мир; потому что наши планы сознания, хотя и различаясь в степени, но будучи однородными, находятся в том же слое дифференцированной материи... То, что я писал, было следующее: “малая пралайя касается лишь наших маленьких </w:t>
      </w:r>
      <w:r>
        <w:rPr>
          <w:i/>
          <w:sz w:val="23"/>
          <w:szCs w:val="23"/>
        </w:rPr>
        <w:t>Ожерелий Глобусов</w:t>
      </w:r>
      <w:r>
        <w:rPr>
          <w:i/>
          <w:noProof/>
          <w:sz w:val="23"/>
          <w:szCs w:val="23"/>
        </w:rPr>
        <w:t xml:space="preserve">, </w:t>
      </w:r>
      <w:r>
        <w:rPr>
          <w:noProof/>
          <w:sz w:val="23"/>
          <w:szCs w:val="23"/>
        </w:rPr>
        <w:t xml:space="preserve">(Цепи мы называли «Ожерельями» </w:t>
      </w:r>
      <w:bookmarkStart w:id="627" w:name="стр221"/>
      <w:bookmarkEnd w:id="627"/>
      <w:r>
        <w:rPr>
          <w:noProof/>
          <w:sz w:val="23"/>
          <w:szCs w:val="23"/>
        </w:rPr>
        <w:t>в те дни путаницы в словах)</w:t>
      </w:r>
      <w:r>
        <w:rPr>
          <w:i/>
          <w:noProof/>
          <w:sz w:val="23"/>
          <w:szCs w:val="23"/>
        </w:rPr>
        <w:t>... К подобному Ожерелью принадлежит наша Земля”. Это должно было ясно показать, что другие планеты были также «Ожерельями» или же ЦЕПЯМИ... Если бы он (</w:t>
      </w:r>
      <w:r>
        <w:rPr>
          <w:noProof/>
          <w:sz w:val="23"/>
          <w:szCs w:val="23"/>
        </w:rPr>
        <w:t>подразумевая возражателя</w:t>
      </w:r>
      <w:r>
        <w:rPr>
          <w:i/>
          <w:noProof/>
          <w:sz w:val="23"/>
          <w:szCs w:val="23"/>
        </w:rPr>
        <w:t>) хотел усмотреть хотя бы тусклый силуэт одной из таких «планет» на высших планах, он должен был бы сначала отбросить даже тончайшие облака астральной материи, стоящие между ним и следующим планом».</w:t>
      </w:r>
    </w:p>
    <w:p w14:paraId="65EBD8E1" w14:textId="3A8FDD04" w:rsidR="00322244" w:rsidRDefault="00322244">
      <w:pPr>
        <w:ind w:firstLine="709"/>
        <w:rPr>
          <w:noProof/>
          <w:sz w:val="23"/>
          <w:szCs w:val="23"/>
        </w:rPr>
      </w:pPr>
      <w:r>
        <w:rPr>
          <w:noProof/>
          <w:sz w:val="23"/>
          <w:szCs w:val="23"/>
        </w:rPr>
        <w:t xml:space="preserve">Таким образом, становится ясным, почему мы не можем видеть даже с помощью лучших телескопов то, что находится вне нашего мира материи </w:t>
      </w:r>
      <w:r w:rsidR="0036186B" w:rsidRPr="0036186B">
        <w:rPr>
          <w:rStyle w:val="af7"/>
          <w:noProof/>
          <w:color w:val="002164"/>
          <w:sz w:val="23"/>
          <w:szCs w:val="23"/>
        </w:rPr>
        <w:footnoteReference w:id="270"/>
      </w:r>
      <w:r>
        <w:rPr>
          <w:noProof/>
          <w:sz w:val="23"/>
          <w:szCs w:val="23"/>
        </w:rPr>
        <w:t>. Только те, кого мы называем Адептами, знающими, как направить своё ментальное зрение и перенести своё сознание – физическое и психическое – на другие планы существования, могут говорить авторитетно на подобные темы. И они говорят нам ясно:</w:t>
      </w:r>
    </w:p>
    <w:p w14:paraId="23EC13B2" w14:textId="77777777" w:rsidR="00322244" w:rsidRDefault="00322244">
      <w:pPr>
        <w:ind w:firstLine="709"/>
        <w:rPr>
          <w:i/>
          <w:noProof/>
          <w:sz w:val="23"/>
          <w:szCs w:val="23"/>
        </w:rPr>
      </w:pPr>
      <w:r>
        <w:rPr>
          <w:i/>
          <w:noProof/>
          <w:sz w:val="23"/>
          <w:szCs w:val="23"/>
        </w:rPr>
        <w:t>«Следуйте образу жизни, необходимому для приобретения такого знания и сил, и Мудрость станет вашим естественным достоянием. Когда вы будете в состоянии согласовать ваше сознание с одной из семи струн «Мирового Сознания», струнами клавиатуры Космоса, вибрирующими от одной Вечности до следующей; когда вы хорошо изучите «Музыку Сфер», только тогда вы станете вполне свободными поделиться вашим знанием с теми, кому безопасно доверить. До тех пор будьте осторожны. Не выдавайте великих истин, являющихся наследием будущих Рас, нашему настоящему поколению. Не пытайтесь раскрыть тайну Бытия и Не-Бытия тем, кто не в состоянии видеть скрытый смысл семиструнной лиры Аполлона, лиры лучезарного бога, в каждой из семи струн которой пребывает Дух, Душа и Астральное Тело Космоса, и лишь оболочка которого находится сейчас в руках современной науки... Будьте осторожны, говорим мы, осторожны и мудры и, прежде всего, старайтесь узнать, во что верят те, кто поучаются от вас; дабы, впав сами в заблуждение, они не обольстили других... ибо такова судьба каждой истины, которая ещё чужда людям... Пусть лучше Планетные Цепи и другие super и sub – космические тайны останутся страною мечтаний для тех, кто не могут ни видеть, ни даже верить в то, что доступно другим...»</w:t>
      </w:r>
    </w:p>
    <w:p w14:paraId="32BC52FB" w14:textId="77777777" w:rsidR="00322244" w:rsidRDefault="00322244">
      <w:pPr>
        <w:ind w:firstLine="709"/>
        <w:rPr>
          <w:noProof/>
          <w:sz w:val="23"/>
          <w:szCs w:val="23"/>
        </w:rPr>
      </w:pPr>
    </w:p>
    <w:p w14:paraId="7DC82D50" w14:textId="63EBECD3" w:rsidR="00322244" w:rsidRDefault="00322244">
      <w:pPr>
        <w:ind w:firstLine="709"/>
        <w:rPr>
          <w:noProof/>
          <w:sz w:val="23"/>
          <w:szCs w:val="23"/>
        </w:rPr>
      </w:pPr>
      <w:r>
        <w:rPr>
          <w:noProof/>
          <w:sz w:val="23"/>
          <w:szCs w:val="23"/>
        </w:rPr>
        <w:t xml:space="preserve">Даже учение о семеричном строении звездных тел и Макрокосма, – от которого происходит семеричное подразделение микрокосма или человека – было до сих пор среди самых эзотерических. В древние времена оно выдавалось лишь при Посвящении </w:t>
      </w:r>
      <w:bookmarkStart w:id="628" w:name="стр223"/>
      <w:bookmarkEnd w:id="628"/>
      <w:r>
        <w:rPr>
          <w:noProof/>
          <w:sz w:val="23"/>
          <w:szCs w:val="23"/>
        </w:rPr>
        <w:t>вместе с наиболее сокровенными цифрами циклов. Как это указано в одном из теософических журналов</w:t>
      </w:r>
      <w:r w:rsidR="0036186B" w:rsidRPr="0036186B">
        <w:rPr>
          <w:rStyle w:val="af7"/>
          <w:noProof/>
          <w:color w:val="002164"/>
          <w:sz w:val="23"/>
          <w:szCs w:val="23"/>
        </w:rPr>
        <w:footnoteReference w:id="271"/>
      </w:r>
      <w:r>
        <w:rPr>
          <w:noProof/>
          <w:sz w:val="23"/>
          <w:szCs w:val="23"/>
        </w:rPr>
        <w:t>, разоблачение всей системы космогонии не только не было в предположении, но даже возможность этого ни на минуту не допускалась в то время, когда несколько отрывочных сведений были скупо выданы в ответ на письма автора «</w:t>
      </w:r>
      <w:r>
        <w:rPr>
          <w:i/>
          <w:noProof/>
          <w:sz w:val="23"/>
          <w:szCs w:val="23"/>
        </w:rPr>
        <w:t>Эзотерического Буддизма</w:t>
      </w:r>
      <w:r>
        <w:rPr>
          <w:noProof/>
          <w:sz w:val="23"/>
          <w:szCs w:val="23"/>
        </w:rPr>
        <w:t xml:space="preserve">», в которых он выдвинул множество вопросов. Среди них были вопросы, затрагивающие такие проблемы, на которые ни один </w:t>
      </w:r>
      <w:r>
        <w:rPr>
          <w:i/>
          <w:noProof/>
          <w:sz w:val="23"/>
          <w:szCs w:val="23"/>
        </w:rPr>
        <w:t>МАХАТМА, как бы ни был он высок и независим, не имел права дать ответ и тем выдать миру веками наиболее почитаемые, архаические тайны древних храмов и школ</w:t>
      </w:r>
      <w:r>
        <w:rPr>
          <w:noProof/>
          <w:sz w:val="23"/>
          <w:szCs w:val="23"/>
        </w:rPr>
        <w:t xml:space="preserve">. Потому только некоторые из доктрин были разоблачены в их широких очертаниях, тогда как подробности были постоянно умалчиваемы, и все усилия, направленные для извлечения дальнейших сведений о них, с самого начала систематически устранялись. </w:t>
      </w:r>
    </w:p>
    <w:p w14:paraId="037F56DE" w14:textId="77777777" w:rsidR="00322244" w:rsidRDefault="00322244">
      <w:pPr>
        <w:ind w:left="113" w:firstLine="709"/>
        <w:jc w:val="center"/>
        <w:rPr>
          <w:noProof/>
          <w:sz w:val="23"/>
          <w:szCs w:val="23"/>
        </w:rPr>
      </w:pPr>
      <w:r>
        <w:rPr>
          <w:noProof/>
          <w:sz w:val="27"/>
          <w:szCs w:val="27"/>
        </w:rPr>
        <w:t>_____</w:t>
      </w:r>
    </w:p>
    <w:p w14:paraId="47343F6A" w14:textId="77777777" w:rsidR="00322244" w:rsidRDefault="00322244">
      <w:pPr>
        <w:ind w:firstLine="709"/>
        <w:rPr>
          <w:noProof/>
          <w:sz w:val="23"/>
          <w:szCs w:val="23"/>
        </w:rPr>
      </w:pPr>
    </w:p>
    <w:p w14:paraId="3A71AB43" w14:textId="77777777" w:rsidR="00322244" w:rsidRDefault="00322244" w:rsidP="00D82C33">
      <w:pPr>
        <w:pStyle w:val="3"/>
        <w:ind w:right="0" w:firstLine="709"/>
        <w:rPr>
          <w:noProof/>
          <w:sz w:val="23"/>
          <w:szCs w:val="23"/>
        </w:rPr>
      </w:pPr>
      <w:bookmarkStart w:id="629" w:name="стр248"/>
      <w:bookmarkStart w:id="630" w:name="_Toc161291823"/>
      <w:bookmarkStart w:id="631" w:name="_Toc161292113"/>
      <w:bookmarkStart w:id="632" w:name="_Toc169967218"/>
      <w:bookmarkStart w:id="633" w:name="_Toc172142460"/>
      <w:bookmarkEnd w:id="629"/>
      <w:r>
        <w:rPr>
          <w:noProof/>
          <w:sz w:val="23"/>
          <w:szCs w:val="23"/>
        </w:rPr>
        <w:t>СТАНЦА VI.5</w:t>
      </w:r>
      <w:r w:rsidRPr="00D82C33">
        <w:rPr>
          <w:noProof/>
          <w:sz w:val="23"/>
          <w:szCs w:val="23"/>
        </w:rPr>
        <w:t>.</w:t>
      </w:r>
      <w:bookmarkEnd w:id="630"/>
      <w:bookmarkEnd w:id="631"/>
      <w:bookmarkEnd w:id="632"/>
      <w:bookmarkEnd w:id="633"/>
    </w:p>
    <w:p w14:paraId="35C3F671" w14:textId="5ECFADCD" w:rsidR="00322244" w:rsidRDefault="00322244">
      <w:pPr>
        <w:pStyle w:val="ac"/>
        <w:spacing w:after="0"/>
        <w:ind w:right="0" w:firstLine="709"/>
        <w:rPr>
          <w:noProof/>
          <w:sz w:val="21"/>
          <w:szCs w:val="21"/>
        </w:rPr>
      </w:pPr>
      <w:r>
        <w:rPr>
          <w:noProof/>
          <w:sz w:val="21"/>
          <w:szCs w:val="21"/>
        </w:rPr>
        <w:t xml:space="preserve">5. У ПОРОГА ЧЕТВЁРТОГО (Круга) </w:t>
      </w:r>
      <w:r>
        <w:rPr>
          <w:i/>
          <w:noProof/>
          <w:sz w:val="21"/>
          <w:szCs w:val="21"/>
        </w:rPr>
        <w:t>(а)</w:t>
      </w:r>
      <w:r>
        <w:rPr>
          <w:noProof/>
          <w:sz w:val="21"/>
          <w:szCs w:val="21"/>
        </w:rPr>
        <w:t xml:space="preserve"> СЫНАМ </w:t>
      </w:r>
      <w:r w:rsidR="0036186B" w:rsidRPr="0036186B">
        <w:rPr>
          <w:noProof/>
          <w:color w:val="002164"/>
          <w:sz w:val="21"/>
          <w:szCs w:val="21"/>
          <w:vertAlign w:val="superscript"/>
        </w:rPr>
        <w:t>Ночи</w:t>
      </w:r>
      <w:r>
        <w:rPr>
          <w:noProof/>
          <w:sz w:val="21"/>
          <w:szCs w:val="21"/>
        </w:rPr>
        <w:t xml:space="preserve"> УКАЗАНО СОЗДАТЬ СВОИ ПОДОБИЯ. ОДНА ТРЕТЬ ОТКАЗЫВАЕТСЯ. ДВЕ [трети] ПОВИНУЮТСЯ.</w:t>
      </w:r>
    </w:p>
    <w:p w14:paraId="39D2235E" w14:textId="3D919376" w:rsidR="00322244" w:rsidRDefault="00322244">
      <w:pPr>
        <w:pStyle w:val="ac"/>
        <w:spacing w:before="0"/>
        <w:ind w:right="0" w:firstLine="709"/>
        <w:rPr>
          <w:i/>
          <w:noProof/>
          <w:sz w:val="21"/>
          <w:szCs w:val="21"/>
        </w:rPr>
      </w:pPr>
      <w:r>
        <w:rPr>
          <w:noProof/>
          <w:sz w:val="21"/>
          <w:szCs w:val="21"/>
        </w:rPr>
        <w:t xml:space="preserve"> ПРОКЛЯТИЕ ПРОИЗНЕСЕНО </w:t>
      </w:r>
      <w:r>
        <w:rPr>
          <w:i/>
          <w:noProof/>
          <w:sz w:val="21"/>
          <w:szCs w:val="21"/>
        </w:rPr>
        <w:t>(b):</w:t>
      </w:r>
      <w:r>
        <w:rPr>
          <w:noProof/>
          <w:sz w:val="21"/>
          <w:szCs w:val="21"/>
        </w:rPr>
        <w:t xml:space="preserve"> ОНИ БУДУТ РОЖДЕНЫ В ЧЕТВЁРТОЙ (Расе), СТРАДАТЬ И ПРИЧИНЯТЬ СТРАДАНИЯ </w:t>
      </w:r>
      <w:r>
        <w:rPr>
          <w:i/>
          <w:noProof/>
          <w:sz w:val="21"/>
          <w:szCs w:val="21"/>
        </w:rPr>
        <w:t>(с)</w:t>
      </w:r>
      <w:r>
        <w:rPr>
          <w:noProof/>
          <w:sz w:val="21"/>
          <w:szCs w:val="21"/>
        </w:rPr>
        <w:t xml:space="preserve">. ПЕРВАЯ ВОЙНА </w:t>
      </w:r>
      <w:r w:rsidR="0036186B" w:rsidRPr="0036186B">
        <w:rPr>
          <w:noProof/>
          <w:color w:val="002164"/>
          <w:sz w:val="21"/>
          <w:szCs w:val="21"/>
          <w:vertAlign w:val="superscript"/>
        </w:rPr>
        <w:t>на Земле</w:t>
      </w:r>
      <w:r>
        <w:rPr>
          <w:noProof/>
          <w:sz w:val="21"/>
          <w:szCs w:val="21"/>
        </w:rPr>
        <w:t xml:space="preserve"> ЗАРОДИЛАСЬ </w:t>
      </w:r>
      <w:r>
        <w:rPr>
          <w:i/>
          <w:noProof/>
          <w:sz w:val="21"/>
          <w:szCs w:val="21"/>
        </w:rPr>
        <w:t>(</w:t>
      </w:r>
      <w:r>
        <w:rPr>
          <w:i/>
          <w:noProof/>
          <w:sz w:val="21"/>
          <w:szCs w:val="21"/>
          <w:lang w:val="en-US"/>
        </w:rPr>
        <w:t>d</w:t>
      </w:r>
      <w:r>
        <w:rPr>
          <w:i/>
          <w:noProof/>
          <w:sz w:val="21"/>
          <w:szCs w:val="21"/>
        </w:rPr>
        <w:t>).</w:t>
      </w:r>
    </w:p>
    <w:p w14:paraId="4DA3B094" w14:textId="6B491D24" w:rsidR="00322244" w:rsidRDefault="00322244">
      <w:pPr>
        <w:ind w:firstLine="709"/>
        <w:rPr>
          <w:noProof/>
          <w:sz w:val="23"/>
          <w:szCs w:val="23"/>
        </w:rPr>
      </w:pPr>
      <w:r>
        <w:rPr>
          <w:noProof/>
          <w:sz w:val="23"/>
          <w:szCs w:val="23"/>
        </w:rPr>
        <w:t xml:space="preserve">Полный смысл этого Стиха может быть вполне понят лишь по прочтении добавочных и подробных объяснений в Антропогенезисе и Комментариях к нему во втором томе. Между этим 5-м Стихом и [предыдущим] Стихом 4 прошли долгие века; и теперь можно уже видеть мерцание зари и восход нового эона [для человеческого воплощения на Глобусе </w:t>
      </w:r>
      <w:r>
        <w:rPr>
          <w:i/>
          <w:noProof/>
          <w:sz w:val="23"/>
          <w:szCs w:val="23"/>
          <w:lang w:val="en-US"/>
        </w:rPr>
        <w:t>D</w:t>
      </w:r>
      <w:r>
        <w:rPr>
          <w:noProof/>
          <w:sz w:val="23"/>
          <w:szCs w:val="23"/>
        </w:rPr>
        <w:t xml:space="preserve">]. Драма, развертывающаяся на нашей планете, находится у начала её четвёртого акта; но для более ясного понимания всего разыгрывающегося читатель должен будет обернуться назад, прежде чем он сможет устремиться вперед. Ибо этот Стих принадлежит к Общей Космогонии, данной в архаических томах, тогда как том второй даст подробное изложение [земного] «Творения» или вернее формирования первых человеческих существ, за которыми последовало второе человечество и затем третье, или, как они называются, Первая, Вторая и Третья Коренные Расы. Как твердая Земля была вначале шаром жидкого огня из огненной пыли и своим собственным протоплазмическим призраком, подобный же процесс прошел и человек </w:t>
      </w:r>
      <w:r w:rsidR="0036186B" w:rsidRPr="0036186B">
        <w:rPr>
          <w:noProof/>
          <w:color w:val="002164"/>
          <w:sz w:val="23"/>
          <w:szCs w:val="23"/>
          <w:vertAlign w:val="superscript"/>
        </w:rPr>
        <w:t>(прачеловеческая эволюция, развившая тела и давшая возможность воплотиться на Земле человеческим Монадам)</w:t>
      </w:r>
      <w:r>
        <w:rPr>
          <w:noProof/>
          <w:sz w:val="23"/>
          <w:szCs w:val="23"/>
        </w:rPr>
        <w:t>.</w:t>
      </w:r>
    </w:p>
    <w:p w14:paraId="1BB9F908" w14:textId="6BB164BE" w:rsidR="00322244" w:rsidRDefault="00322244">
      <w:pPr>
        <w:ind w:firstLine="709"/>
        <w:rPr>
          <w:noProof/>
          <w:sz w:val="23"/>
          <w:szCs w:val="23"/>
        </w:rPr>
      </w:pPr>
      <w:r>
        <w:rPr>
          <w:i/>
          <w:noProof/>
          <w:sz w:val="23"/>
          <w:szCs w:val="23"/>
        </w:rPr>
        <w:t>а)</w:t>
      </w:r>
      <w:r>
        <w:rPr>
          <w:noProof/>
          <w:sz w:val="23"/>
          <w:szCs w:val="23"/>
        </w:rPr>
        <w:t xml:space="preserve"> </w:t>
      </w:r>
      <w:r>
        <w:rPr>
          <w:i/>
          <w:noProof/>
          <w:sz w:val="23"/>
          <w:szCs w:val="23"/>
        </w:rPr>
        <w:t>А.В.</w:t>
      </w:r>
      <w:r>
        <w:rPr>
          <w:noProof/>
          <w:sz w:val="23"/>
          <w:szCs w:val="23"/>
        </w:rPr>
        <w:t xml:space="preserve">: Во втором томе будет показано, что до середины Третьей Расы прачеловечество сознанием пребывало на более тонких Глобусах, нежели Четвёртый Глобус Земли (Глобус </w:t>
      </w:r>
      <w:r>
        <w:rPr>
          <w:i/>
          <w:noProof/>
          <w:sz w:val="23"/>
          <w:szCs w:val="23"/>
          <w:lang w:val="en-US"/>
        </w:rPr>
        <w:t>D</w:t>
      </w:r>
      <w:r>
        <w:rPr>
          <w:noProof/>
          <w:sz w:val="23"/>
          <w:szCs w:val="23"/>
        </w:rPr>
        <w:t xml:space="preserve">). На Глобусе </w:t>
      </w:r>
      <w:r>
        <w:rPr>
          <w:i/>
          <w:noProof/>
          <w:sz w:val="23"/>
          <w:szCs w:val="23"/>
          <w:lang w:val="en-US"/>
        </w:rPr>
        <w:t>D</w:t>
      </w:r>
      <w:r>
        <w:rPr>
          <w:noProof/>
          <w:sz w:val="23"/>
          <w:szCs w:val="23"/>
        </w:rPr>
        <w:t xml:space="preserve"> в это время формировались лишь минеральное и растительное царства. Земная эволюция происходила необычным путём, поэтому прямые зависимости номеров кругов планеты (Глобусов) и кругов человечества затруднительны. Во втором томе будет показано, что физические осознанные воплощения человека, то есть воплощения на Глобусе </w:t>
      </w:r>
      <w:r>
        <w:rPr>
          <w:i/>
          <w:noProof/>
          <w:sz w:val="23"/>
          <w:szCs w:val="23"/>
          <w:lang w:val="en-US"/>
        </w:rPr>
        <w:t>D</w:t>
      </w:r>
      <w:r>
        <w:rPr>
          <w:noProof/>
          <w:sz w:val="23"/>
          <w:szCs w:val="23"/>
        </w:rPr>
        <w:t xml:space="preserve"> – Четвёртом, начались с середины Третьей Расы. Примером состояния «отсутствия» или полуприсутствия, известного многим, может быть время пробуждения, когда человек вполне отчётливо продолжает ещё видеть сон и осознавать себя во сне, и в то же время он уже слышит, а иногда и сквозь полуоткрытые глаза – видит происходящее вокруг его постели. Полуосознанные и осознанные воплощения на физическом плане стали возможны благодаря тому, что так называемые «Сыны Ночи» выделили часть своей Камы (низшего астрального тела) и наделили им эфироподобные оболочки Третьей Расы, после чего стала возможна полноценная физическая эволюция человечества на Четвёртом Глобусе. В человеке огненный астрал «Сынов Ночи», словно якорь, удерживает эфиро-астральное тело около физического тела. Этим «якорем» выступают, в первую очередь, красные кровяные шарики, через которые реализуется присутствие Камы в человеке. Хорошо известно, что при потере определенного количества крови человек теряет сознание. В Библии говорится о Каме (нефеш </w:t>
      </w:r>
      <w:r w:rsidR="0036186B" w:rsidRPr="0036186B">
        <w:rPr>
          <w:rStyle w:val="af7"/>
          <w:noProof/>
          <w:color w:val="002164"/>
          <w:sz w:val="23"/>
          <w:szCs w:val="23"/>
        </w:rPr>
        <w:footnoteReference w:id="272"/>
      </w:r>
      <w:r>
        <w:rPr>
          <w:noProof/>
          <w:sz w:val="23"/>
          <w:szCs w:val="23"/>
        </w:rPr>
        <w:t>), содержащейся в крови (а значит, и в плоти) теплокровных животных:</w:t>
      </w:r>
    </w:p>
    <w:p w14:paraId="48936486" w14:textId="77777777" w:rsidR="00322244" w:rsidRDefault="00322244">
      <w:pPr>
        <w:ind w:firstLine="709"/>
        <w:rPr>
          <w:noProof/>
          <w:sz w:val="23"/>
          <w:szCs w:val="23"/>
        </w:rPr>
      </w:pPr>
    </w:p>
    <w:p w14:paraId="5984407F" w14:textId="77777777" w:rsidR="00322244" w:rsidRDefault="00322244">
      <w:pPr>
        <w:ind w:left="851" w:firstLine="0"/>
        <w:rPr>
          <w:noProof/>
          <w:sz w:val="23"/>
          <w:szCs w:val="23"/>
        </w:rPr>
      </w:pPr>
      <w:r>
        <w:rPr>
          <w:noProof/>
          <w:sz w:val="23"/>
          <w:szCs w:val="23"/>
        </w:rPr>
        <w:t>«И никакой крови не ешьте во всех жилищах ваших ни из птиц, ни из скота; а кто будет есть какую-нибудь кровь, истребится душа (</w:t>
      </w:r>
      <w:r>
        <w:rPr>
          <w:i/>
          <w:noProof/>
          <w:sz w:val="23"/>
          <w:szCs w:val="23"/>
        </w:rPr>
        <w:t>нефеш</w:t>
      </w:r>
      <w:r>
        <w:rPr>
          <w:noProof/>
          <w:sz w:val="23"/>
          <w:szCs w:val="23"/>
        </w:rPr>
        <w:t xml:space="preserve">) та из народа </w:t>
      </w:r>
      <w:r>
        <w:rPr>
          <w:i/>
          <w:noProof/>
          <w:sz w:val="23"/>
          <w:szCs w:val="23"/>
        </w:rPr>
        <w:t>вашего</w:t>
      </w:r>
      <w:r>
        <w:rPr>
          <w:noProof/>
          <w:sz w:val="23"/>
          <w:szCs w:val="23"/>
        </w:rPr>
        <w:t xml:space="preserve">.&lt;...&gt; Потому что </w:t>
      </w:r>
      <w:r>
        <w:rPr>
          <w:i/>
          <w:noProof/>
          <w:sz w:val="23"/>
          <w:szCs w:val="23"/>
        </w:rPr>
        <w:t>нефеш</w:t>
      </w:r>
      <w:r>
        <w:rPr>
          <w:noProof/>
          <w:sz w:val="23"/>
          <w:szCs w:val="23"/>
        </w:rPr>
        <w:t xml:space="preserve"> тела в крови &lt;...&gt;. Ибо </w:t>
      </w:r>
      <w:r>
        <w:rPr>
          <w:i/>
          <w:noProof/>
          <w:sz w:val="23"/>
          <w:szCs w:val="23"/>
        </w:rPr>
        <w:t>нефеш</w:t>
      </w:r>
      <w:r>
        <w:rPr>
          <w:noProof/>
          <w:sz w:val="23"/>
          <w:szCs w:val="23"/>
        </w:rPr>
        <w:t xml:space="preserve"> всякого тела [есть] кровь его, она </w:t>
      </w:r>
      <w:r>
        <w:rPr>
          <w:i/>
          <w:noProof/>
          <w:sz w:val="23"/>
          <w:szCs w:val="23"/>
        </w:rPr>
        <w:t>нефеш</w:t>
      </w:r>
      <w:r>
        <w:rPr>
          <w:noProof/>
          <w:sz w:val="23"/>
          <w:szCs w:val="23"/>
        </w:rPr>
        <w:t xml:space="preserve"> его; потому Я сказал сынам Израилевым: не ешьте крови ни из какого тела, потому что </w:t>
      </w:r>
      <w:r>
        <w:rPr>
          <w:i/>
          <w:noProof/>
          <w:sz w:val="23"/>
          <w:szCs w:val="23"/>
        </w:rPr>
        <w:t>нефеш</w:t>
      </w:r>
      <w:r>
        <w:rPr>
          <w:noProof/>
          <w:sz w:val="23"/>
          <w:szCs w:val="23"/>
        </w:rPr>
        <w:t xml:space="preserve"> всякого тела есть кровь его: всякий, кто будет есть её, истребится» (Лев. 7:26</w:t>
      </w:r>
      <w:r>
        <w:rPr>
          <w:noProof/>
        </w:rPr>
        <w:t>–</w:t>
      </w:r>
      <w:r>
        <w:rPr>
          <w:noProof/>
          <w:sz w:val="23"/>
          <w:szCs w:val="23"/>
        </w:rPr>
        <w:t>27; 17:10</w:t>
      </w:r>
      <w:r>
        <w:rPr>
          <w:noProof/>
        </w:rPr>
        <w:t>–</w:t>
      </w:r>
      <w:r>
        <w:rPr>
          <w:noProof/>
          <w:sz w:val="23"/>
          <w:szCs w:val="23"/>
        </w:rPr>
        <w:t>14).</w:t>
      </w:r>
    </w:p>
    <w:p w14:paraId="41AB1D7B" w14:textId="77777777" w:rsidR="00322244" w:rsidRDefault="00322244">
      <w:pPr>
        <w:ind w:firstLine="709"/>
        <w:rPr>
          <w:noProof/>
          <w:sz w:val="23"/>
          <w:szCs w:val="23"/>
        </w:rPr>
      </w:pPr>
    </w:p>
    <w:p w14:paraId="5C96CD40" w14:textId="7B2C6413" w:rsidR="00322244" w:rsidRDefault="00322244">
      <w:pPr>
        <w:ind w:firstLine="709"/>
        <w:rPr>
          <w:noProof/>
          <w:sz w:val="23"/>
          <w:szCs w:val="23"/>
        </w:rPr>
      </w:pPr>
      <w:r>
        <w:rPr>
          <w:noProof/>
          <w:sz w:val="23"/>
          <w:szCs w:val="23"/>
        </w:rPr>
        <w:t xml:space="preserve">Некоторые женщины теряют сознание при виде крови. Искусственное возобновление сердцебиения привлекает отошедшую душу (тонкое тело) обратно в тело. (Если телу вышел срок, то такое возвращение человека обратно в начавшееся разрушаться тело для тонкого тела крайне вредно). Огненное ядро Земли (подземное солнце) и мощнейшее магнитное поле, порождаемое металлической пылью верхних слоев атмосферы, притянуло лунные астрально-эфирные оболочки. Аналогичным образом гемоглобин (железо) движущейся крови привлекает обратно тонкое тело человека, имеющее лунную природу. Феномен планетного притяжения основан на этом же эффекте, и знаменитая йоговская левитация, более успешная в полнолуние </w:t>
      </w:r>
      <w:r w:rsidR="0036186B" w:rsidRPr="0036186B">
        <w:rPr>
          <w:rStyle w:val="af7"/>
          <w:noProof/>
          <w:color w:val="002164"/>
          <w:sz w:val="23"/>
          <w:szCs w:val="23"/>
        </w:rPr>
        <w:footnoteReference w:id="273"/>
      </w:r>
      <w:r>
        <w:rPr>
          <w:noProof/>
          <w:sz w:val="23"/>
          <w:szCs w:val="23"/>
        </w:rPr>
        <w:t>, достигается переполюсовкой телесных оболочек. Люди, тянущиеся к «подвалам жизни», к удовлетворению плоти (крови) даже внешне, не говоря о духовном, отличаются от людей, устремлённых к тонкому и небесному.</w:t>
      </w:r>
    </w:p>
    <w:p w14:paraId="204CFABA" w14:textId="77777777" w:rsidR="00322244" w:rsidRDefault="00322244">
      <w:pPr>
        <w:ind w:firstLine="709"/>
        <w:rPr>
          <w:noProof/>
          <w:sz w:val="23"/>
          <w:szCs w:val="23"/>
        </w:rPr>
      </w:pPr>
    </w:p>
    <w:p w14:paraId="443B6951" w14:textId="77777777" w:rsidR="00322244" w:rsidRDefault="00322244">
      <w:pPr>
        <w:ind w:firstLine="709"/>
        <w:rPr>
          <w:noProof/>
          <w:sz w:val="23"/>
          <w:szCs w:val="23"/>
        </w:rPr>
      </w:pPr>
      <w:r>
        <w:rPr>
          <w:i/>
          <w:noProof/>
          <w:sz w:val="23"/>
          <w:szCs w:val="23"/>
        </w:rPr>
        <w:t>Е.П.Б.</w:t>
      </w:r>
      <w:r>
        <w:rPr>
          <w:noProof/>
          <w:sz w:val="23"/>
          <w:szCs w:val="23"/>
        </w:rPr>
        <w:t>: Под определением «Четвёртого» подразумевается «Четвёртый [Большой] Круг» на основании авторитета Комментариев.</w:t>
      </w:r>
    </w:p>
    <w:p w14:paraId="364427A9" w14:textId="77777777" w:rsidR="00322244" w:rsidRDefault="00322244">
      <w:pPr>
        <w:ind w:firstLine="709"/>
        <w:rPr>
          <w:noProof/>
          <w:sz w:val="23"/>
          <w:szCs w:val="23"/>
        </w:rPr>
      </w:pPr>
      <w:r>
        <w:rPr>
          <w:noProof/>
          <w:sz w:val="23"/>
          <w:szCs w:val="23"/>
        </w:rPr>
        <w:t>Комментарии, объясняющие этот Стих, говорят:</w:t>
      </w:r>
    </w:p>
    <w:p w14:paraId="6FB25310" w14:textId="7456B69F" w:rsidR="00322244" w:rsidRDefault="00322244">
      <w:pPr>
        <w:spacing w:before="60" w:after="60"/>
        <w:ind w:firstLine="709"/>
        <w:rPr>
          <w:i/>
          <w:noProof/>
          <w:sz w:val="23"/>
          <w:szCs w:val="23"/>
        </w:rPr>
      </w:pPr>
      <w:r>
        <w:rPr>
          <w:i/>
          <w:noProof/>
          <w:sz w:val="23"/>
          <w:szCs w:val="23"/>
        </w:rPr>
        <w:t xml:space="preserve">Пресвятые Юноши </w:t>
      </w:r>
      <w:r w:rsidR="0036186B" w:rsidRPr="0036186B">
        <w:rPr>
          <w:noProof/>
          <w:color w:val="002164"/>
          <w:sz w:val="23"/>
          <w:szCs w:val="23"/>
          <w:vertAlign w:val="superscript"/>
        </w:rPr>
        <w:t>(Кумары из лагеря «Сынов Ночи»)</w:t>
      </w:r>
      <w:r>
        <w:rPr>
          <w:noProof/>
          <w:sz w:val="23"/>
          <w:szCs w:val="23"/>
        </w:rPr>
        <w:t xml:space="preserve"> (боги)</w:t>
      </w:r>
      <w:r>
        <w:rPr>
          <w:i/>
          <w:noProof/>
          <w:sz w:val="23"/>
          <w:szCs w:val="23"/>
        </w:rPr>
        <w:t xml:space="preserve"> </w:t>
      </w:r>
      <w:r w:rsidR="0036186B" w:rsidRPr="0036186B">
        <w:rPr>
          <w:noProof/>
          <w:color w:val="002164"/>
          <w:sz w:val="23"/>
          <w:szCs w:val="23"/>
          <w:vertAlign w:val="superscript"/>
        </w:rPr>
        <w:t>во времена середины Третьей Расы</w:t>
      </w:r>
      <w:r>
        <w:rPr>
          <w:i/>
          <w:noProof/>
          <w:sz w:val="23"/>
          <w:szCs w:val="23"/>
        </w:rPr>
        <w:t xml:space="preserve"> отказались размножаться и создавать виды по своему подобию, отвечающие их роду. «Эти Формы </w:t>
      </w:r>
      <w:r>
        <w:rPr>
          <w:noProof/>
          <w:sz w:val="23"/>
          <w:szCs w:val="23"/>
        </w:rPr>
        <w:t>(Рупа)</w:t>
      </w:r>
      <w:r>
        <w:rPr>
          <w:i/>
          <w:noProof/>
          <w:sz w:val="23"/>
          <w:szCs w:val="23"/>
        </w:rPr>
        <w:t xml:space="preserve"> не достойны нас. Они должны развиться». Они отказываются войти в Чхая </w:t>
      </w:r>
      <w:r>
        <w:rPr>
          <w:noProof/>
          <w:sz w:val="23"/>
          <w:szCs w:val="23"/>
        </w:rPr>
        <w:t>(тени или облики)</w:t>
      </w:r>
      <w:r>
        <w:rPr>
          <w:i/>
          <w:noProof/>
          <w:sz w:val="23"/>
          <w:szCs w:val="23"/>
        </w:rPr>
        <w:t xml:space="preserve"> низших. Так эгоистическое чувство преобладало с самого начала даже среди Богов и взор Кармических Липика обратился на них.</w:t>
      </w:r>
    </w:p>
    <w:p w14:paraId="27297065" w14:textId="77777777" w:rsidR="00322244" w:rsidRDefault="00322244">
      <w:pPr>
        <w:ind w:firstLine="709"/>
        <w:rPr>
          <w:sz w:val="23"/>
          <w:szCs w:val="23"/>
        </w:rPr>
      </w:pPr>
      <w:r>
        <w:rPr>
          <w:i/>
          <w:noProof/>
          <w:sz w:val="23"/>
          <w:szCs w:val="23"/>
        </w:rPr>
        <w:t>А.В.</w:t>
      </w:r>
      <w:r>
        <w:rPr>
          <w:noProof/>
          <w:sz w:val="23"/>
          <w:szCs w:val="23"/>
        </w:rPr>
        <w:t xml:space="preserve">: </w:t>
      </w:r>
      <w:r>
        <w:rPr>
          <w:i/>
          <w:sz w:val="23"/>
          <w:szCs w:val="23"/>
        </w:rPr>
        <w:t>Кумары</w:t>
      </w:r>
      <w:r>
        <w:rPr>
          <w:sz w:val="23"/>
          <w:szCs w:val="23"/>
        </w:rPr>
        <w:t xml:space="preserve"> «вечно» молоды, поэтому их иногда уподобляют юношам, а в экзотерических мифах – даже детям, подобно миловидным рафаэлевским купидонам (см. </w:t>
      </w:r>
      <w:proofErr w:type="spellStart"/>
      <w:r>
        <w:rPr>
          <w:sz w:val="23"/>
          <w:szCs w:val="23"/>
        </w:rPr>
        <w:t>Бхагавата</w:t>
      </w:r>
      <w:proofErr w:type="spellEnd"/>
      <w:r>
        <w:rPr>
          <w:sz w:val="23"/>
          <w:szCs w:val="23"/>
        </w:rPr>
        <w:t xml:space="preserve"> Пурану). Поскольку Кумары явлены к существованию Брамой, то их «вечность» длится в течение жизни Брамы. Кумарами санскритские тексты называют Четверых </w:t>
      </w:r>
      <w:proofErr w:type="spellStart"/>
      <w:r>
        <w:rPr>
          <w:sz w:val="23"/>
          <w:szCs w:val="23"/>
        </w:rPr>
        <w:t>Превышних</w:t>
      </w:r>
      <w:proofErr w:type="spellEnd"/>
      <w:r>
        <w:rPr>
          <w:sz w:val="23"/>
          <w:szCs w:val="23"/>
        </w:rPr>
        <w:t xml:space="preserve"> Владык (Санат-кумара и др.), а также </w:t>
      </w:r>
      <w:proofErr w:type="spellStart"/>
      <w:r>
        <w:rPr>
          <w:sz w:val="23"/>
          <w:szCs w:val="23"/>
        </w:rPr>
        <w:t>Сканду</w:t>
      </w:r>
      <w:proofErr w:type="spellEnd"/>
      <w:r>
        <w:rPr>
          <w:sz w:val="23"/>
          <w:szCs w:val="23"/>
        </w:rPr>
        <w:t xml:space="preserve">, сына Шивы. В рассматриваемом сейчас фрагменте Комментария «Кумарами» названы иерархически высшие Духи уровня Дхиан-Коганов, но павших Дхиан-Коганов, «Сынов Ночи». В Письме Махатмы Мории они упомянуты как </w:t>
      </w:r>
      <w:proofErr w:type="spellStart"/>
      <w:r>
        <w:rPr>
          <w:i/>
          <w:sz w:val="23"/>
          <w:szCs w:val="23"/>
        </w:rPr>
        <w:t>Мамо</w:t>
      </w:r>
      <w:proofErr w:type="spellEnd"/>
      <w:r>
        <w:rPr>
          <w:i/>
          <w:sz w:val="23"/>
          <w:szCs w:val="23"/>
        </w:rPr>
        <w:t>-Коганы</w:t>
      </w:r>
      <w:r>
        <w:rPr>
          <w:sz w:val="23"/>
          <w:szCs w:val="23"/>
        </w:rPr>
        <w:t>:</w:t>
      </w:r>
    </w:p>
    <w:p w14:paraId="7BC99599" w14:textId="77777777" w:rsidR="00322244" w:rsidRDefault="00322244">
      <w:pPr>
        <w:ind w:firstLine="709"/>
        <w:rPr>
          <w:noProof/>
        </w:rPr>
      </w:pPr>
    </w:p>
    <w:p w14:paraId="7F7D16A6" w14:textId="77D7A64B" w:rsidR="00322244" w:rsidRDefault="00322244">
      <w:pPr>
        <w:ind w:left="851" w:firstLine="709"/>
        <w:rPr>
          <w:noProof/>
          <w:sz w:val="23"/>
          <w:szCs w:val="23"/>
        </w:rPr>
      </w:pPr>
      <w:r>
        <w:rPr>
          <w:noProof/>
          <w:sz w:val="23"/>
          <w:szCs w:val="23"/>
        </w:rPr>
        <w:t xml:space="preserve">«Мы не считаем ни необходимым, ни выгодным тратить наше время на ведение войны с неразвитыми планетными духами, которым доставляет удовольствие играть роль богов, а иногда – роль прославившихся на Земле лиц. Существуют Дхиан-Коганы и «Коганы тьмы» – не то, что называют дьяволами, но несовершенные «разумы», которые никогда не рождались ни на этой, ни на какой-либо другой Земле или сфере, как и [существуют темные] Дхиан-Коганы, и которые никогда не войдут в число «строителей» Вселенной, чистых Планетных Разумов, правящих во время каждой Манвантары, тогда как Коганы тьмы царят во время Пралайи. &lt;...&gt; Так же, как всему в этой Вселенной есть противоположение, так же чистому свету Дхиан-Коганов противопоставляются «Мамо-Коганы» и их разрушительный разум </w:t>
      </w:r>
      <w:r w:rsidR="0036186B" w:rsidRPr="0036186B">
        <w:rPr>
          <w:noProof/>
          <w:color w:val="002164"/>
          <w:sz w:val="23"/>
          <w:szCs w:val="23"/>
          <w:vertAlign w:val="superscript"/>
        </w:rPr>
        <w:t>(это не те с «несовершенным разумом элементалы, но Павшие Дхиан-Коганы)</w:t>
      </w:r>
      <w:r>
        <w:rPr>
          <w:noProof/>
          <w:sz w:val="23"/>
          <w:szCs w:val="23"/>
        </w:rPr>
        <w:t xml:space="preserve">. Они – те боги, которым индусские, христианские, магометанские и все другие фанатические религии </w:t>
      </w:r>
      <w:r w:rsidR="0036186B" w:rsidRPr="0036186B">
        <w:rPr>
          <w:noProof/>
          <w:color w:val="002164"/>
          <w:sz w:val="23"/>
          <w:szCs w:val="23"/>
          <w:vertAlign w:val="superscript"/>
        </w:rPr>
        <w:t>(</w:t>
      </w:r>
      <w:r w:rsidR="0036186B" w:rsidRPr="0036186B">
        <w:rPr>
          <w:color w:val="002164"/>
          <w:sz w:val="23"/>
          <w:szCs w:val="23"/>
          <w:vertAlign w:val="superscript"/>
        </w:rPr>
        <w:t>фанатики этих религий</w:t>
      </w:r>
      <w:r w:rsidR="0036186B" w:rsidRPr="0036186B">
        <w:rPr>
          <w:noProof/>
          <w:color w:val="002164"/>
          <w:sz w:val="23"/>
          <w:szCs w:val="23"/>
          <w:vertAlign w:val="superscript"/>
        </w:rPr>
        <w:t xml:space="preserve">) </w:t>
      </w:r>
      <w:r>
        <w:rPr>
          <w:noProof/>
          <w:sz w:val="23"/>
          <w:szCs w:val="23"/>
        </w:rPr>
        <w:t xml:space="preserve">и секты поклоняются» </w:t>
      </w:r>
      <w:r w:rsidR="0036186B" w:rsidRPr="0036186B">
        <w:rPr>
          <w:rStyle w:val="af7"/>
          <w:noProof/>
          <w:color w:val="002164"/>
          <w:sz w:val="23"/>
          <w:szCs w:val="23"/>
        </w:rPr>
        <w:footnoteReference w:id="274"/>
      </w:r>
      <w:r>
        <w:rPr>
          <w:noProof/>
          <w:sz w:val="23"/>
          <w:szCs w:val="23"/>
        </w:rPr>
        <w:t>.</w:t>
      </w:r>
    </w:p>
    <w:p w14:paraId="7CDAD91C" w14:textId="77777777" w:rsidR="00322244" w:rsidRDefault="00322244">
      <w:pPr>
        <w:ind w:firstLine="709"/>
        <w:rPr>
          <w:noProof/>
        </w:rPr>
      </w:pPr>
    </w:p>
    <w:p w14:paraId="72C7FC48" w14:textId="77777777" w:rsidR="00322244" w:rsidRDefault="00322244">
      <w:pPr>
        <w:ind w:firstLine="709"/>
        <w:rPr>
          <w:noProof/>
          <w:sz w:val="23"/>
          <w:szCs w:val="23"/>
        </w:rPr>
      </w:pPr>
      <w:r>
        <w:rPr>
          <w:sz w:val="23"/>
          <w:szCs w:val="23"/>
        </w:rPr>
        <w:t>«Неразвитые планетные духи» – это иерархически высокие Элементалы, своего рода цари в элементальном царстве. Данные высокие Элементалы находились на службе Павших Духов, Планетарного Духа Земли. Сказано, что с Элементалами Дхиан-Коганы Света не сражаются, ибо не тот уровень. Но они сражаются с Дхиан-Коганами Тьмы – воинством Планетного Духа Земли, использующего силы Элементалов.</w:t>
      </w:r>
    </w:p>
    <w:p w14:paraId="7D2652C2" w14:textId="77777777" w:rsidR="00322244" w:rsidRDefault="00322244">
      <w:pPr>
        <w:ind w:firstLine="709"/>
        <w:rPr>
          <w:noProof/>
          <w:sz w:val="23"/>
          <w:szCs w:val="23"/>
        </w:rPr>
      </w:pPr>
      <w:r>
        <w:rPr>
          <w:noProof/>
          <w:sz w:val="23"/>
          <w:szCs w:val="23"/>
        </w:rPr>
        <w:t>О Павших высоких Духах, темных Дхиан-Коганах, в более раннем письме Кут-Хуми писал:</w:t>
      </w:r>
    </w:p>
    <w:p w14:paraId="4241DF60" w14:textId="77777777" w:rsidR="00322244" w:rsidRDefault="00322244">
      <w:pPr>
        <w:ind w:left="851" w:firstLine="720"/>
        <w:rPr>
          <w:noProof/>
          <w:sz w:val="23"/>
          <w:szCs w:val="23"/>
        </w:rPr>
      </w:pPr>
    </w:p>
    <w:p w14:paraId="74234C4D" w14:textId="77777777" w:rsidR="00322244" w:rsidRDefault="00322244">
      <w:pPr>
        <w:ind w:left="851" w:firstLine="720"/>
        <w:rPr>
          <w:noProof/>
          <w:sz w:val="23"/>
          <w:szCs w:val="23"/>
        </w:rPr>
      </w:pPr>
      <w:r>
        <w:rPr>
          <w:noProof/>
          <w:sz w:val="23"/>
          <w:szCs w:val="23"/>
        </w:rPr>
        <w:t xml:space="preserve">«Плох, безнадежно плох должен быть тот </w:t>
      </w:r>
      <w:r>
        <w:rPr>
          <w:sz w:val="23"/>
          <w:szCs w:val="23"/>
        </w:rPr>
        <w:t>[личный]</w:t>
      </w:r>
      <w:r>
        <w:rPr>
          <w:noProof/>
          <w:sz w:val="23"/>
          <w:szCs w:val="23"/>
        </w:rPr>
        <w:t xml:space="preserve"> эго, который не уделит </w:t>
      </w:r>
      <w:r>
        <w:rPr>
          <w:sz w:val="23"/>
          <w:szCs w:val="23"/>
        </w:rPr>
        <w:t>[своему Высшему Эго]</w:t>
      </w:r>
      <w:r>
        <w:rPr>
          <w:noProof/>
          <w:sz w:val="23"/>
          <w:szCs w:val="23"/>
        </w:rPr>
        <w:t xml:space="preserve"> ни одной крохи от своего пятого принципа, и потому должен будет быть уничтоженным, должен будет исчезнуть в </w:t>
      </w:r>
      <w:r>
        <w:rPr>
          <w:smallCaps/>
          <w:sz w:val="23"/>
          <w:szCs w:val="23"/>
        </w:rPr>
        <w:t>Восьмой</w:t>
      </w:r>
      <w:r>
        <w:rPr>
          <w:sz w:val="23"/>
          <w:szCs w:val="23"/>
        </w:rPr>
        <w:t xml:space="preserve"> </w:t>
      </w:r>
      <w:r>
        <w:rPr>
          <w:smallCaps/>
          <w:sz w:val="23"/>
          <w:szCs w:val="23"/>
        </w:rPr>
        <w:t>сфере</w:t>
      </w:r>
      <w:r>
        <w:rPr>
          <w:noProof/>
          <w:sz w:val="23"/>
          <w:szCs w:val="23"/>
        </w:rPr>
        <w:t xml:space="preserve">. Кроха, безделица, говорю я, собранная от личного эго, достаточна, чтоб спасти его от ужасной судьбы. </w:t>
      </w:r>
    </w:p>
    <w:p w14:paraId="09330B6E" w14:textId="50EFDDEF" w:rsidR="00322244" w:rsidRDefault="00322244">
      <w:pPr>
        <w:ind w:left="851" w:firstLine="709"/>
        <w:rPr>
          <w:sz w:val="23"/>
          <w:szCs w:val="23"/>
        </w:rPr>
      </w:pPr>
      <w:r>
        <w:rPr>
          <w:noProof/>
          <w:sz w:val="23"/>
          <w:szCs w:val="23"/>
        </w:rPr>
        <w:t>Но не так после завершения Великого Цикла (</w:t>
      </w:r>
      <w:r>
        <w:rPr>
          <w:sz w:val="23"/>
          <w:szCs w:val="23"/>
          <w:lang w:val="en-US"/>
        </w:rPr>
        <w:t>great</w:t>
      </w:r>
      <w:r>
        <w:rPr>
          <w:sz w:val="23"/>
          <w:szCs w:val="23"/>
        </w:rPr>
        <w:t xml:space="preserve"> </w:t>
      </w:r>
      <w:r>
        <w:rPr>
          <w:sz w:val="23"/>
          <w:szCs w:val="23"/>
          <w:lang w:val="en-US"/>
        </w:rPr>
        <w:t>cycle</w:t>
      </w:r>
      <w:r>
        <w:rPr>
          <w:noProof/>
          <w:sz w:val="23"/>
          <w:szCs w:val="23"/>
        </w:rPr>
        <w:t xml:space="preserve">): или долгая Нирвана Блаженства (хотя бы бессознательная, согласно вашим незрелым, грубым представлениям), после чего жизнь Дхиан-Когана на целую </w:t>
      </w:r>
      <w:r>
        <w:rPr>
          <w:sz w:val="23"/>
          <w:szCs w:val="23"/>
        </w:rPr>
        <w:t>[следующую планетную]</w:t>
      </w:r>
      <w:r>
        <w:rPr>
          <w:noProof/>
          <w:sz w:val="23"/>
          <w:szCs w:val="23"/>
        </w:rPr>
        <w:t xml:space="preserve"> </w:t>
      </w:r>
      <w:r>
        <w:rPr>
          <w:sz w:val="23"/>
          <w:szCs w:val="23"/>
          <w:lang w:val="en-US"/>
        </w:rPr>
        <w:t>Manvantara</w:t>
      </w:r>
      <w:r>
        <w:rPr>
          <w:noProof/>
          <w:sz w:val="23"/>
          <w:szCs w:val="23"/>
        </w:rPr>
        <w:t>, – или же «</w:t>
      </w:r>
      <w:r>
        <w:rPr>
          <w:i/>
          <w:noProof/>
          <w:sz w:val="23"/>
          <w:szCs w:val="23"/>
        </w:rPr>
        <w:t>Авичи Нирвана</w:t>
      </w:r>
      <w:r>
        <w:rPr>
          <w:noProof/>
          <w:sz w:val="23"/>
          <w:szCs w:val="23"/>
        </w:rPr>
        <w:t xml:space="preserve">» и </w:t>
      </w:r>
      <w:r>
        <w:rPr>
          <w:sz w:val="23"/>
          <w:szCs w:val="23"/>
          <w:lang w:val="en-US"/>
        </w:rPr>
        <w:t>Manvantara</w:t>
      </w:r>
      <w:r>
        <w:rPr>
          <w:noProof/>
          <w:sz w:val="23"/>
          <w:szCs w:val="23"/>
        </w:rPr>
        <w:t xml:space="preserve"> страданий и ужаса в качестве -------- </w:t>
      </w:r>
      <w:r>
        <w:rPr>
          <w:sz w:val="23"/>
          <w:szCs w:val="23"/>
        </w:rPr>
        <w:t>[</w:t>
      </w:r>
      <w:proofErr w:type="spellStart"/>
      <w:r>
        <w:rPr>
          <w:sz w:val="23"/>
          <w:szCs w:val="23"/>
        </w:rPr>
        <w:t>Мамо</w:t>
      </w:r>
      <w:proofErr w:type="spellEnd"/>
      <w:r>
        <w:rPr>
          <w:sz w:val="23"/>
          <w:szCs w:val="23"/>
        </w:rPr>
        <w:t>-Когана]</w:t>
      </w:r>
      <w:r>
        <w:rPr>
          <w:noProof/>
          <w:sz w:val="23"/>
          <w:szCs w:val="23"/>
        </w:rPr>
        <w:t xml:space="preserve"> – вы </w:t>
      </w:r>
      <w:r>
        <w:rPr>
          <w:i/>
          <w:noProof/>
          <w:sz w:val="23"/>
          <w:szCs w:val="23"/>
        </w:rPr>
        <w:t>не должны</w:t>
      </w:r>
      <w:r>
        <w:rPr>
          <w:noProof/>
          <w:sz w:val="23"/>
          <w:szCs w:val="23"/>
        </w:rPr>
        <w:t xml:space="preserve"> слышать это слово, и я не должен произносить или писать его. Но «те» </w:t>
      </w:r>
      <w:r w:rsidR="0036186B" w:rsidRPr="0036186B">
        <w:rPr>
          <w:color w:val="002164"/>
          <w:sz w:val="23"/>
          <w:szCs w:val="23"/>
          <w:vertAlign w:val="superscript"/>
        </w:rPr>
        <w:t>(</w:t>
      </w:r>
      <w:proofErr w:type="spellStart"/>
      <w:r w:rsidR="0036186B" w:rsidRPr="0036186B">
        <w:rPr>
          <w:color w:val="002164"/>
          <w:sz w:val="23"/>
          <w:szCs w:val="23"/>
          <w:vertAlign w:val="superscript"/>
        </w:rPr>
        <w:t>Мамо</w:t>
      </w:r>
      <w:proofErr w:type="spellEnd"/>
      <w:r w:rsidR="0036186B" w:rsidRPr="0036186B">
        <w:rPr>
          <w:color w:val="002164"/>
          <w:sz w:val="23"/>
          <w:szCs w:val="23"/>
          <w:vertAlign w:val="superscript"/>
        </w:rPr>
        <w:t>-Коганы)</w:t>
      </w:r>
      <w:r>
        <w:rPr>
          <w:noProof/>
          <w:sz w:val="23"/>
          <w:szCs w:val="23"/>
        </w:rPr>
        <w:t xml:space="preserve"> не имеют ничего общего со смертными, которые </w:t>
      </w:r>
      <w:r>
        <w:rPr>
          <w:sz w:val="23"/>
          <w:szCs w:val="23"/>
        </w:rPr>
        <w:t>[последовательно] проходят [в обычном эволюционном порядке] по семи сферам (</w:t>
      </w:r>
      <w:proofErr w:type="spellStart"/>
      <w:r>
        <w:rPr>
          <w:sz w:val="23"/>
          <w:szCs w:val="23"/>
        </w:rPr>
        <w:t>spheres</w:t>
      </w:r>
      <w:proofErr w:type="spellEnd"/>
      <w:r>
        <w:rPr>
          <w:sz w:val="23"/>
          <w:szCs w:val="23"/>
        </w:rPr>
        <w:t>) [планеты]. Совокупная Карма будущего Планетного Духа так же прекрасна, как совокупная Карма -------- [</w:t>
      </w:r>
      <w:proofErr w:type="spellStart"/>
      <w:r>
        <w:rPr>
          <w:sz w:val="23"/>
          <w:szCs w:val="23"/>
        </w:rPr>
        <w:t>Мамо</w:t>
      </w:r>
      <w:proofErr w:type="spellEnd"/>
      <w:r>
        <w:rPr>
          <w:sz w:val="23"/>
          <w:szCs w:val="23"/>
        </w:rPr>
        <w:t xml:space="preserve">-Когана]– ужасна. Довольно. Я и так сказал уже слишком много» </w:t>
      </w:r>
      <w:r w:rsidR="0036186B" w:rsidRPr="0036186B">
        <w:rPr>
          <w:color w:val="002164"/>
          <w:sz w:val="23"/>
          <w:szCs w:val="23"/>
          <w:vertAlign w:val="superscript"/>
        </w:rPr>
        <w:footnoteReference w:id="275"/>
      </w:r>
      <w:r>
        <w:rPr>
          <w:sz w:val="23"/>
          <w:szCs w:val="23"/>
        </w:rPr>
        <w:t>.</w:t>
      </w:r>
    </w:p>
    <w:p w14:paraId="064A2C58" w14:textId="77777777" w:rsidR="00322244" w:rsidRDefault="00322244">
      <w:pPr>
        <w:ind w:firstLine="709"/>
        <w:rPr>
          <w:noProof/>
          <w:sz w:val="23"/>
          <w:szCs w:val="23"/>
        </w:rPr>
      </w:pPr>
    </w:p>
    <w:p w14:paraId="6693D3FA" w14:textId="77777777" w:rsidR="00322244" w:rsidRDefault="00322244">
      <w:pPr>
        <w:ind w:firstLine="709"/>
        <w:rPr>
          <w:noProof/>
          <w:sz w:val="23"/>
          <w:szCs w:val="23"/>
        </w:rPr>
      </w:pPr>
      <w:r>
        <w:rPr>
          <w:i/>
          <w:noProof/>
          <w:sz w:val="23"/>
          <w:szCs w:val="23"/>
        </w:rPr>
        <w:t>Е.П.Б.</w:t>
      </w:r>
      <w:r>
        <w:rPr>
          <w:noProof/>
          <w:sz w:val="23"/>
          <w:szCs w:val="23"/>
        </w:rPr>
        <w:t>: И они должны были пострадать за это в позднейших рождениях. Как наказание настигло [этих] богов, будет изложено во втором томе.</w:t>
      </w:r>
    </w:p>
    <w:p w14:paraId="50381DDF" w14:textId="77777777" w:rsidR="00322244" w:rsidRDefault="00322244">
      <w:pPr>
        <w:ind w:firstLine="709"/>
        <w:rPr>
          <w:noProof/>
          <w:sz w:val="23"/>
          <w:szCs w:val="23"/>
        </w:rPr>
      </w:pPr>
      <w:r>
        <w:rPr>
          <w:i/>
          <w:noProof/>
          <w:sz w:val="23"/>
          <w:szCs w:val="23"/>
        </w:rPr>
        <w:t xml:space="preserve">b) </w:t>
      </w:r>
      <w:r>
        <w:rPr>
          <w:noProof/>
          <w:sz w:val="23"/>
          <w:szCs w:val="23"/>
        </w:rPr>
        <w:t xml:space="preserve">Традиция, что до физиологического «Падения» размножение вида, как человеческого, так и животного, творилось посредством </w:t>
      </w:r>
      <w:r>
        <w:rPr>
          <w:i/>
          <w:noProof/>
          <w:sz w:val="23"/>
          <w:szCs w:val="23"/>
        </w:rPr>
        <w:t>Воли</w:t>
      </w:r>
      <w:r>
        <w:rPr>
          <w:noProof/>
          <w:sz w:val="23"/>
          <w:szCs w:val="23"/>
        </w:rPr>
        <w:t xml:space="preserve"> Создателей или их потомства, является универсальною. </w:t>
      </w:r>
      <w:bookmarkStart w:id="634" w:name="стр250"/>
      <w:bookmarkEnd w:id="634"/>
    </w:p>
    <w:p w14:paraId="13DEDE1D" w14:textId="77777777" w:rsidR="00322244" w:rsidRDefault="00322244">
      <w:pPr>
        <w:ind w:firstLine="709"/>
        <w:rPr>
          <w:noProof/>
          <w:sz w:val="23"/>
          <w:szCs w:val="23"/>
        </w:rPr>
      </w:pPr>
      <w:r>
        <w:rPr>
          <w:i/>
          <w:noProof/>
          <w:sz w:val="23"/>
          <w:szCs w:val="23"/>
          <w:lang w:val="en-US"/>
        </w:rPr>
        <w:t>c</w:t>
      </w:r>
      <w:r>
        <w:rPr>
          <w:i/>
          <w:noProof/>
          <w:sz w:val="23"/>
          <w:szCs w:val="23"/>
        </w:rPr>
        <w:t>)</w:t>
      </w:r>
      <w:r>
        <w:rPr>
          <w:noProof/>
          <w:sz w:val="23"/>
          <w:szCs w:val="23"/>
        </w:rPr>
        <w:t xml:space="preserve"> «Проклятие произнесено» не означает в данном случае, что какое-то Личное Существо, Бог или Высший Дух, произнесло его, но просто, что причина, которая могла создать лишь дурные следствия, была порождена; и что следствия этой кармической причины могли привести Существа, восставшие против законов Природы и тем помешавшие её законному прогрессу, лишь к тяжким воплощениям, следовательно, к страданию.</w:t>
      </w:r>
    </w:p>
    <w:p w14:paraId="67FBB9CD" w14:textId="77777777" w:rsidR="00322244" w:rsidRDefault="00322244">
      <w:pPr>
        <w:ind w:firstLine="709"/>
        <w:rPr>
          <w:noProof/>
          <w:sz w:val="23"/>
          <w:szCs w:val="23"/>
        </w:rPr>
      </w:pPr>
      <w:r>
        <w:rPr>
          <w:i/>
          <w:noProof/>
          <w:sz w:val="23"/>
          <w:szCs w:val="23"/>
          <w:lang w:val="en-US"/>
        </w:rPr>
        <w:t>d</w:t>
      </w:r>
      <w:r>
        <w:rPr>
          <w:i/>
          <w:noProof/>
          <w:sz w:val="23"/>
          <w:szCs w:val="23"/>
        </w:rPr>
        <w:t>)</w:t>
      </w:r>
      <w:r>
        <w:rPr>
          <w:noProof/>
          <w:sz w:val="23"/>
          <w:szCs w:val="23"/>
        </w:rPr>
        <w:t xml:space="preserve"> «Было много Войн», все они относятся к борьбе, к приспособлению, духовному, космическому и астрономическому, но главным образом к тайне эволюции человека, каким он является сейчас. Силы или чистые Сущности, которым было «велено творить», относятся к тайне, объясненной, как уже сказано, в другом месте (во втором томе). Это не только одна из самых скрытых тайн Природы – тайна зарождения [земного человека], над решением которой эмбриологи тщетно ломали свои головы – но также божественная функция, которая породила великую религиозную или, скорее, догматическую тайну, так называемое «Падение Ангелов». </w:t>
      </w:r>
    </w:p>
    <w:p w14:paraId="3F13E150" w14:textId="77777777" w:rsidR="00322244" w:rsidRDefault="00322244">
      <w:pPr>
        <w:ind w:firstLine="709"/>
        <w:rPr>
          <w:noProof/>
          <w:sz w:val="23"/>
          <w:szCs w:val="23"/>
        </w:rPr>
      </w:pPr>
      <w:r>
        <w:rPr>
          <w:i/>
          <w:noProof/>
          <w:sz w:val="23"/>
          <w:szCs w:val="23"/>
        </w:rPr>
        <w:t>Новый Завет</w:t>
      </w:r>
      <w:r>
        <w:rPr>
          <w:noProof/>
          <w:sz w:val="23"/>
          <w:szCs w:val="23"/>
        </w:rPr>
        <w:t xml:space="preserve"> говорит об одной из этих «Войн» в следующих словах:</w:t>
      </w:r>
    </w:p>
    <w:p w14:paraId="78B78CDB" w14:textId="62BEA12A" w:rsidR="00322244" w:rsidRDefault="00322244">
      <w:pPr>
        <w:pStyle w:val="af6"/>
        <w:ind w:firstLine="709"/>
        <w:rPr>
          <w:noProof/>
          <w:sz w:val="21"/>
          <w:szCs w:val="21"/>
        </w:rPr>
      </w:pPr>
      <w:r>
        <w:rPr>
          <w:noProof/>
          <w:sz w:val="21"/>
          <w:szCs w:val="21"/>
        </w:rPr>
        <w:t>«И произошла на небе война: Михаил и Ангелы Его воевали против Дракона, и Дракон и ангелы его воевали против них; но не устояли, и не нашлось уже для них места на небе. И низвержен был великий Дракон, древний змий, называемый Диаволом и Сатаною, обольщающий всю Вселенную, низвержен на Землю, и ангелы его низвержены с ним»</w:t>
      </w:r>
      <w:r w:rsidR="0036186B" w:rsidRPr="0036186B">
        <w:rPr>
          <w:rStyle w:val="af7"/>
          <w:noProof/>
          <w:color w:val="002164"/>
          <w:sz w:val="21"/>
          <w:szCs w:val="21"/>
        </w:rPr>
        <w:footnoteReference w:id="276"/>
      </w:r>
      <w:r>
        <w:rPr>
          <w:noProof/>
          <w:sz w:val="21"/>
          <w:szCs w:val="21"/>
        </w:rPr>
        <w:t>.</w:t>
      </w:r>
    </w:p>
    <w:p w14:paraId="34A3A2BF" w14:textId="76BBEC87" w:rsidR="00322244" w:rsidRDefault="00322244">
      <w:pPr>
        <w:ind w:firstLine="709"/>
        <w:rPr>
          <w:noProof/>
          <w:sz w:val="23"/>
          <w:szCs w:val="23"/>
        </w:rPr>
      </w:pPr>
      <w:bookmarkStart w:id="635" w:name="стр252"/>
      <w:bookmarkStart w:id="636" w:name="стр253"/>
      <w:bookmarkStart w:id="637" w:name="стр254"/>
      <w:bookmarkEnd w:id="635"/>
      <w:bookmarkEnd w:id="636"/>
      <w:bookmarkEnd w:id="637"/>
      <w:r>
        <w:rPr>
          <w:noProof/>
          <w:sz w:val="23"/>
          <w:szCs w:val="23"/>
        </w:rPr>
        <w:t xml:space="preserve"> Для них (христианских гностиков) он (Сатана) был Ильда-Баоф, «Сыном Тьмы», чья мать, София Ахамот, была дочерью Софии, Божественной Мудрости (женский Святой Дух ранних христиан) – Акаши; София Ахамот олицетворяла низший Астральный Свет или Эфир. Ильда-Баоф </w:t>
      </w:r>
      <w:r w:rsidR="0036186B" w:rsidRPr="0036186B">
        <w:rPr>
          <w:rStyle w:val="af7"/>
          <w:noProof/>
          <w:color w:val="002164"/>
          <w:sz w:val="23"/>
          <w:szCs w:val="23"/>
        </w:rPr>
        <w:footnoteReference w:id="277"/>
      </w:r>
      <w:r>
        <w:rPr>
          <w:noProof/>
          <w:sz w:val="23"/>
          <w:szCs w:val="23"/>
        </w:rPr>
        <w:t>, или Иегова, есть просто один из Элохимов или Семи Творящих Духов и один из низших Сефиротов. Ильда-Баоф производит из себя семь других Богов, «Звездных Духов» или Лунных Предков</w:t>
      </w:r>
      <w:r w:rsidR="0036186B" w:rsidRPr="0036186B">
        <w:rPr>
          <w:rStyle w:val="af7"/>
          <w:noProof/>
          <w:color w:val="002164"/>
          <w:sz w:val="23"/>
          <w:szCs w:val="23"/>
        </w:rPr>
        <w:footnoteReference w:id="278"/>
      </w:r>
      <w:r>
        <w:rPr>
          <w:noProof/>
          <w:sz w:val="23"/>
          <w:szCs w:val="23"/>
        </w:rPr>
        <w:t xml:space="preserve">, ибо они все тождественны. Все они </w:t>
      </w:r>
      <w:r>
        <w:rPr>
          <w:i/>
          <w:noProof/>
          <w:sz w:val="23"/>
          <w:szCs w:val="23"/>
        </w:rPr>
        <w:t>по Образу Его</w:t>
      </w:r>
      <w:r>
        <w:rPr>
          <w:noProof/>
          <w:sz w:val="23"/>
          <w:szCs w:val="23"/>
        </w:rPr>
        <w:t xml:space="preserve"> «Духи Лика» и отражения один другого, которые становятся темнее и более материальными по мере последовательного [иерархического] удаления от своего родоначальника. Они также обитают семь областей, расположенных наподобие лестницы, ибо ступени её подымаются и опускаются по скале Духа и Материи</w:t>
      </w:r>
      <w:r w:rsidR="0036186B" w:rsidRPr="0036186B">
        <w:rPr>
          <w:rStyle w:val="af7"/>
          <w:noProof/>
          <w:color w:val="002164"/>
          <w:sz w:val="23"/>
          <w:szCs w:val="23"/>
        </w:rPr>
        <w:footnoteReference w:id="279"/>
      </w:r>
      <w:r>
        <w:rPr>
          <w:noProof/>
          <w:sz w:val="23"/>
          <w:szCs w:val="23"/>
        </w:rPr>
        <w:t xml:space="preserve">. «Падшие Ангелы» и легенда о «Войне в Небе» пришли из Индии путём Персии и Халдеи. Единственное упоминание о них в христианском каноне встречается в XII-й главе </w:t>
      </w:r>
      <w:r>
        <w:rPr>
          <w:i/>
          <w:noProof/>
          <w:sz w:val="23"/>
          <w:szCs w:val="23"/>
        </w:rPr>
        <w:t xml:space="preserve">Откровения </w:t>
      </w:r>
      <w:r>
        <w:rPr>
          <w:noProof/>
          <w:sz w:val="23"/>
          <w:szCs w:val="23"/>
        </w:rPr>
        <w:t>[</w:t>
      </w:r>
      <w:r>
        <w:rPr>
          <w:i/>
          <w:noProof/>
          <w:sz w:val="23"/>
          <w:szCs w:val="23"/>
        </w:rPr>
        <w:t>Иоанна</w:t>
      </w:r>
      <w:r>
        <w:rPr>
          <w:noProof/>
          <w:sz w:val="23"/>
          <w:szCs w:val="23"/>
        </w:rPr>
        <w:t>].</w:t>
      </w:r>
    </w:p>
    <w:p w14:paraId="04A75687" w14:textId="77777777" w:rsidR="00322244" w:rsidRDefault="00322244">
      <w:pPr>
        <w:ind w:firstLine="709"/>
        <w:rPr>
          <w:noProof/>
          <w:sz w:val="23"/>
          <w:szCs w:val="23"/>
        </w:rPr>
      </w:pPr>
    </w:p>
    <w:p w14:paraId="22AF240E" w14:textId="5DBD09E6" w:rsidR="00322244" w:rsidRDefault="00322244">
      <w:pPr>
        <w:ind w:firstLine="709"/>
        <w:rPr>
          <w:noProof/>
          <w:sz w:val="23"/>
          <w:szCs w:val="23"/>
        </w:rPr>
      </w:pPr>
      <w:r>
        <w:rPr>
          <w:i/>
          <w:sz w:val="23"/>
          <w:szCs w:val="23"/>
        </w:rPr>
        <w:t>Е.И.Рерих</w:t>
      </w:r>
      <w:r>
        <w:rPr>
          <w:sz w:val="23"/>
          <w:szCs w:val="23"/>
        </w:rPr>
        <w:t xml:space="preserve">: «Согласно Сокровенному Учению упомянутая там </w:t>
      </w:r>
      <w:r w:rsidR="0036186B" w:rsidRPr="0036186B">
        <w:rPr>
          <w:color w:val="002164"/>
          <w:sz w:val="23"/>
          <w:szCs w:val="23"/>
          <w:vertAlign w:val="superscript"/>
        </w:rPr>
        <w:t>(в Откровении Иоанна)</w:t>
      </w:r>
      <w:r>
        <w:rPr>
          <w:sz w:val="23"/>
          <w:szCs w:val="23"/>
        </w:rPr>
        <w:t xml:space="preserve"> война на небесах относится к событиям на различных планах бытия. Первое событие является чисто астрономическим и космическим фактом, относящимся к Космогонии. И если этот звездный прототип войны действительно относится к пред-</w:t>
      </w:r>
      <w:proofErr w:type="spellStart"/>
      <w:r>
        <w:rPr>
          <w:sz w:val="23"/>
          <w:szCs w:val="23"/>
        </w:rPr>
        <w:t>манвантарному</w:t>
      </w:r>
      <w:proofErr w:type="spellEnd"/>
      <w:r>
        <w:rPr>
          <w:sz w:val="23"/>
          <w:szCs w:val="23"/>
        </w:rPr>
        <w:t xml:space="preserve"> периоду </w:t>
      </w:r>
      <w:r w:rsidR="0036186B" w:rsidRPr="0036186B">
        <w:rPr>
          <w:color w:val="002164"/>
          <w:sz w:val="23"/>
          <w:szCs w:val="23"/>
          <w:vertAlign w:val="superscript"/>
        </w:rPr>
        <w:t>(до появления Земли)</w:t>
      </w:r>
      <w:r>
        <w:rPr>
          <w:sz w:val="23"/>
          <w:szCs w:val="23"/>
        </w:rPr>
        <w:t xml:space="preserve"> и основан на знании всей программы и эволюции Космогонии, знании, которое находится во владении Великих Учителей, то второй аспект войны на небесах имеет своё отображение на Земле, и местом действия её были не глубины междузвездного Пространства, но Гималаи </w:t>
      </w:r>
      <w:r w:rsidR="0036186B" w:rsidRPr="0036186B">
        <w:rPr>
          <w:color w:val="002164"/>
          <w:sz w:val="23"/>
          <w:szCs w:val="23"/>
          <w:vertAlign w:val="superscript"/>
        </w:rPr>
        <w:t xml:space="preserve">(битва, описанная в «Махабхарате» как война между </w:t>
      </w:r>
      <w:proofErr w:type="spellStart"/>
      <w:r w:rsidR="0036186B" w:rsidRPr="0036186B">
        <w:rPr>
          <w:color w:val="002164"/>
          <w:sz w:val="23"/>
          <w:szCs w:val="23"/>
          <w:vertAlign w:val="superscript"/>
        </w:rPr>
        <w:t>постатлантическими</w:t>
      </w:r>
      <w:proofErr w:type="spellEnd"/>
      <w:r w:rsidR="0036186B" w:rsidRPr="0036186B">
        <w:rPr>
          <w:color w:val="002164"/>
          <w:sz w:val="23"/>
          <w:szCs w:val="23"/>
          <w:vertAlign w:val="superscript"/>
        </w:rPr>
        <w:t xml:space="preserve"> колдунами и адептами Солнечной династии Пятой Расы)</w:t>
      </w:r>
      <w:r>
        <w:rPr>
          <w:sz w:val="23"/>
          <w:szCs w:val="23"/>
        </w:rPr>
        <w:t xml:space="preserve">» </w:t>
      </w:r>
      <w:r w:rsidR="0036186B" w:rsidRPr="0036186B">
        <w:rPr>
          <w:rStyle w:val="af7"/>
          <w:color w:val="002164"/>
          <w:sz w:val="23"/>
          <w:szCs w:val="23"/>
        </w:rPr>
        <w:footnoteReference w:id="280"/>
      </w:r>
      <w:r>
        <w:rPr>
          <w:sz w:val="23"/>
          <w:szCs w:val="23"/>
        </w:rPr>
        <w:t xml:space="preserve">. </w:t>
      </w:r>
    </w:p>
    <w:p w14:paraId="3406EA9A" w14:textId="77777777" w:rsidR="00322244" w:rsidRDefault="00322244">
      <w:pPr>
        <w:ind w:left="113" w:firstLine="709"/>
        <w:jc w:val="center"/>
        <w:rPr>
          <w:noProof/>
          <w:sz w:val="23"/>
          <w:szCs w:val="23"/>
        </w:rPr>
      </w:pPr>
      <w:r>
        <w:rPr>
          <w:noProof/>
          <w:sz w:val="27"/>
          <w:szCs w:val="27"/>
        </w:rPr>
        <w:t>_____</w:t>
      </w:r>
    </w:p>
    <w:p w14:paraId="0862F4A9" w14:textId="77777777" w:rsidR="00322244" w:rsidRDefault="00322244">
      <w:pPr>
        <w:ind w:firstLine="709"/>
        <w:rPr>
          <w:noProof/>
          <w:sz w:val="23"/>
          <w:szCs w:val="23"/>
        </w:rPr>
      </w:pPr>
    </w:p>
    <w:p w14:paraId="57509B49" w14:textId="77777777" w:rsidR="00322244" w:rsidRDefault="00322244" w:rsidP="00D82C33">
      <w:pPr>
        <w:pStyle w:val="3"/>
        <w:ind w:right="0" w:firstLine="709"/>
        <w:rPr>
          <w:noProof/>
          <w:sz w:val="23"/>
          <w:szCs w:val="23"/>
        </w:rPr>
      </w:pPr>
      <w:bookmarkStart w:id="638" w:name="_Toc161291824"/>
      <w:bookmarkStart w:id="639" w:name="_Toc161292114"/>
      <w:bookmarkStart w:id="640" w:name="_Toc169967219"/>
      <w:bookmarkStart w:id="641" w:name="_Toc172142461"/>
      <w:r>
        <w:rPr>
          <w:noProof/>
          <w:sz w:val="23"/>
          <w:szCs w:val="23"/>
        </w:rPr>
        <w:t>СТАНЦА VI.6</w:t>
      </w:r>
      <w:r w:rsidRPr="00D82C33">
        <w:rPr>
          <w:noProof/>
          <w:sz w:val="23"/>
          <w:szCs w:val="23"/>
        </w:rPr>
        <w:t>.</w:t>
      </w:r>
      <w:bookmarkEnd w:id="638"/>
      <w:bookmarkEnd w:id="639"/>
      <w:bookmarkEnd w:id="640"/>
      <w:bookmarkEnd w:id="641"/>
    </w:p>
    <w:p w14:paraId="4A621995" w14:textId="08DF4462" w:rsidR="00322244" w:rsidRDefault="00322244">
      <w:pPr>
        <w:pStyle w:val="ac"/>
        <w:ind w:right="0" w:firstLine="709"/>
        <w:rPr>
          <w:noProof/>
          <w:sz w:val="21"/>
          <w:szCs w:val="21"/>
        </w:rPr>
      </w:pPr>
      <w:r>
        <w:rPr>
          <w:noProof/>
          <w:sz w:val="21"/>
          <w:szCs w:val="21"/>
        </w:rPr>
        <w:t xml:space="preserve">6. СТАРШИЕ КОЛЕСА ВРАЩАЛИСЬ СВЕРХУ ВНИЗ И СНИЗУ ВВЕРХ... </w:t>
      </w:r>
      <w:r>
        <w:rPr>
          <w:i/>
          <w:noProof/>
          <w:sz w:val="21"/>
          <w:szCs w:val="21"/>
        </w:rPr>
        <w:t>(а)</w:t>
      </w:r>
      <w:r>
        <w:rPr>
          <w:noProof/>
          <w:sz w:val="21"/>
          <w:szCs w:val="21"/>
        </w:rPr>
        <w:t xml:space="preserve"> ...ЗАРОДЫШИ МАТЕРИ НАПОЛНЯЛИ ВСЁ СУЩЕЕ</w:t>
      </w:r>
      <w:r w:rsidR="0036186B" w:rsidRPr="0036186B">
        <w:rPr>
          <w:rStyle w:val="af7"/>
          <w:noProof/>
          <w:color w:val="002164"/>
          <w:sz w:val="21"/>
          <w:szCs w:val="21"/>
        </w:rPr>
        <w:footnoteReference w:id="281"/>
      </w:r>
      <w:r>
        <w:rPr>
          <w:noProof/>
          <w:sz w:val="21"/>
          <w:szCs w:val="21"/>
        </w:rPr>
        <w:t xml:space="preserve">. БИТВЫ ВОЗНИКЛИ МЕЖДУ СОЗИДАТЕЛЯМИ И РАЗРУШИТЕЛЯМИ, И БИТВЫ ВЕЛИСЬ ЗА ПРОСТРАНСТВО; СЕМЯ РОЖДАЛОСЬ И ВНОВЬ ПОЯВЛЯЛОСЬ, БЕСПРЕСТАННО </w:t>
      </w:r>
      <w:r>
        <w:rPr>
          <w:i/>
          <w:noProof/>
          <w:sz w:val="21"/>
          <w:szCs w:val="21"/>
        </w:rPr>
        <w:t>(b)</w:t>
      </w:r>
      <w:r w:rsidR="0036186B" w:rsidRPr="0036186B">
        <w:rPr>
          <w:rStyle w:val="af7"/>
          <w:noProof/>
          <w:color w:val="002164"/>
          <w:sz w:val="21"/>
          <w:szCs w:val="21"/>
        </w:rPr>
        <w:footnoteReference w:id="282"/>
      </w:r>
      <w:r>
        <w:rPr>
          <w:noProof/>
          <w:sz w:val="21"/>
          <w:szCs w:val="21"/>
        </w:rPr>
        <w:t>.</w:t>
      </w:r>
    </w:p>
    <w:p w14:paraId="307C4FB5" w14:textId="77777777" w:rsidR="00322244" w:rsidRDefault="00322244">
      <w:pPr>
        <w:ind w:firstLine="709"/>
        <w:rPr>
          <w:noProof/>
          <w:sz w:val="23"/>
          <w:szCs w:val="23"/>
        </w:rPr>
      </w:pPr>
      <w:r>
        <w:rPr>
          <w:i/>
          <w:noProof/>
          <w:sz w:val="23"/>
          <w:szCs w:val="23"/>
        </w:rPr>
        <w:t>(а)</w:t>
      </w:r>
      <w:r>
        <w:rPr>
          <w:noProof/>
          <w:sz w:val="23"/>
          <w:szCs w:val="23"/>
        </w:rPr>
        <w:t xml:space="preserve"> Закончив на некоторое время с нашими побочными объяснениями [об истории нашего Глобуса], которые, хотя и нарушают течение изложения, всё же необходимы для освещения всей схемы, – мы должны вернуться ещё раз к Космогонии. Фраза «Старшие Колеса» относится к мирам или Глобусам нашей Цепи, какими они были на протя</w:t>
      </w:r>
      <w:bookmarkStart w:id="642" w:name="стр256"/>
      <w:bookmarkEnd w:id="642"/>
      <w:r>
        <w:rPr>
          <w:noProof/>
          <w:sz w:val="23"/>
          <w:szCs w:val="23"/>
        </w:rPr>
        <w:t xml:space="preserve">жении предыдущих [Больших] Кругов. </w:t>
      </w:r>
    </w:p>
    <w:p w14:paraId="2C0A9FC8" w14:textId="77777777" w:rsidR="00322244" w:rsidRDefault="00322244">
      <w:pPr>
        <w:ind w:firstLine="709"/>
        <w:rPr>
          <w:noProof/>
          <w:sz w:val="23"/>
          <w:szCs w:val="23"/>
        </w:rPr>
      </w:pPr>
      <w:r>
        <w:rPr>
          <w:noProof/>
          <w:sz w:val="23"/>
          <w:szCs w:val="23"/>
        </w:rPr>
        <w:t>Следующая сравнительная диаграмма показывает тождественность двух систем, каббалистической и Восточной. Три верхних плана есть три высших плана сознания, выдаваемые и объясняемые в обеих названных школах только Посвященным. Низшие изображают четыре низших плана – самый низший является нашим планом или видимой Вселенной.</w:t>
      </w:r>
    </w:p>
    <w:p w14:paraId="31148ACD" w14:textId="237DB08E" w:rsidR="00D94819" w:rsidRDefault="001D3D0B" w:rsidP="00D94819">
      <w:pPr>
        <w:ind w:firstLine="0"/>
        <w:rPr>
          <w:noProof/>
          <w:sz w:val="23"/>
          <w:szCs w:val="23"/>
        </w:rPr>
      </w:pPr>
      <w:r>
        <w:rPr>
          <w:noProof/>
        </w:rPr>
        <w:pict w14:anchorId="37F43E27">
          <v:shape id="_x0000_i1031" type="#_x0000_t75" style="width:405.55pt;height:431.3pt;visibility:visible;mso-wrap-style:square">
            <v:imagedata r:id="rId19" o:title=""/>
          </v:shape>
        </w:pict>
      </w:r>
    </w:p>
    <w:p w14:paraId="429ABC06" w14:textId="77777777" w:rsidR="00322244" w:rsidRDefault="00322244">
      <w:pPr>
        <w:ind w:firstLine="709"/>
        <w:rPr>
          <w:noProof/>
          <w:sz w:val="23"/>
          <w:szCs w:val="23"/>
        </w:rPr>
      </w:pPr>
      <w:bookmarkStart w:id="643" w:name="стр257"/>
      <w:bookmarkEnd w:id="643"/>
    </w:p>
    <w:p w14:paraId="452C1097" w14:textId="77777777" w:rsidR="00322244" w:rsidRDefault="00322244">
      <w:pPr>
        <w:ind w:firstLine="709"/>
        <w:rPr>
          <w:noProof/>
          <w:sz w:val="23"/>
          <w:szCs w:val="23"/>
        </w:rPr>
      </w:pPr>
      <w:r>
        <w:rPr>
          <w:i/>
          <w:noProof/>
          <w:sz w:val="23"/>
          <w:szCs w:val="23"/>
        </w:rPr>
        <w:t>А.В.</w:t>
      </w:r>
      <w:r>
        <w:rPr>
          <w:noProof/>
          <w:sz w:val="23"/>
          <w:szCs w:val="23"/>
        </w:rPr>
        <w:t xml:space="preserve">: Объединенный рисунок носит условный характер. Схема Глобусов и Схема Сефирот, как она принята в Каббале и показана на рисунке, предназначены для отображения разных закономерностей, поэтому для соответствия Сефирот теософским планам расположение некоторых из Сефирот, а также буквенные соответствия некоторых Сефирот Глобусам необходимо изменить. </w:t>
      </w:r>
    </w:p>
    <w:p w14:paraId="46854599" w14:textId="77777777" w:rsidR="00322244" w:rsidRDefault="00322244">
      <w:pPr>
        <w:ind w:firstLine="709"/>
        <w:rPr>
          <w:noProof/>
          <w:sz w:val="23"/>
          <w:szCs w:val="23"/>
        </w:rPr>
      </w:pPr>
    </w:p>
    <w:p w14:paraId="01CBE922" w14:textId="77777777" w:rsidR="00322244" w:rsidRDefault="00322244">
      <w:pPr>
        <w:ind w:firstLine="709"/>
        <w:rPr>
          <w:noProof/>
          <w:sz w:val="23"/>
          <w:szCs w:val="23"/>
        </w:rPr>
      </w:pPr>
      <w:r>
        <w:rPr>
          <w:i/>
          <w:noProof/>
          <w:sz w:val="23"/>
          <w:szCs w:val="23"/>
        </w:rPr>
        <w:t>Е.П.Б.</w:t>
      </w:r>
      <w:r>
        <w:rPr>
          <w:noProof/>
          <w:sz w:val="23"/>
          <w:szCs w:val="23"/>
        </w:rPr>
        <w:t xml:space="preserve">: Эти семь </w:t>
      </w:r>
      <w:r>
        <w:rPr>
          <w:i/>
          <w:noProof/>
          <w:sz w:val="23"/>
          <w:szCs w:val="23"/>
        </w:rPr>
        <w:t>планов</w:t>
      </w:r>
      <w:r>
        <w:rPr>
          <w:noProof/>
          <w:sz w:val="23"/>
          <w:szCs w:val="23"/>
        </w:rPr>
        <w:t xml:space="preserve"> соответствуют семи состояниям </w:t>
      </w:r>
      <w:r>
        <w:rPr>
          <w:i/>
          <w:noProof/>
          <w:sz w:val="23"/>
          <w:szCs w:val="23"/>
        </w:rPr>
        <w:t>сознания</w:t>
      </w:r>
      <w:r>
        <w:rPr>
          <w:noProof/>
          <w:sz w:val="23"/>
          <w:szCs w:val="23"/>
        </w:rPr>
        <w:t xml:space="preserve"> человека. От него самого зависит согласовать три высшие состояния в нём самом с тремя высшими планами в Космосе. Но прежде чем приступить к этому согласованию, он должен пробудить три «основания» к жизни и деятельности.</w:t>
      </w:r>
    </w:p>
    <w:p w14:paraId="06BB7C12" w14:textId="77777777" w:rsidR="00322244" w:rsidRDefault="00322244">
      <w:pPr>
        <w:ind w:firstLine="709"/>
        <w:rPr>
          <w:i/>
          <w:noProof/>
          <w:sz w:val="23"/>
          <w:szCs w:val="23"/>
        </w:rPr>
      </w:pPr>
    </w:p>
    <w:p w14:paraId="6193734A" w14:textId="7953C463" w:rsidR="00322244" w:rsidRDefault="00322244">
      <w:pPr>
        <w:ind w:firstLine="709"/>
        <w:rPr>
          <w:noProof/>
          <w:sz w:val="23"/>
          <w:szCs w:val="23"/>
        </w:rPr>
      </w:pPr>
      <w:r>
        <w:rPr>
          <w:i/>
          <w:noProof/>
          <w:sz w:val="23"/>
          <w:szCs w:val="23"/>
        </w:rPr>
        <w:t>b)</w:t>
      </w:r>
      <w:r>
        <w:rPr>
          <w:noProof/>
          <w:sz w:val="23"/>
          <w:szCs w:val="23"/>
        </w:rPr>
        <w:t xml:space="preserve"> «Семя выявляется и вновь появляется беспрестанно». Здесь «Семя» означает «Мировой Зародыш» </w:t>
      </w:r>
      <w:r w:rsidR="0036186B" w:rsidRPr="0036186B">
        <w:rPr>
          <w:noProof/>
          <w:color w:val="002164"/>
          <w:sz w:val="23"/>
          <w:szCs w:val="23"/>
          <w:vertAlign w:val="superscript"/>
        </w:rPr>
        <w:t xml:space="preserve">(в Агни Йоге </w:t>
      </w:r>
      <w:r w:rsidR="0036186B" w:rsidRPr="0036186B">
        <w:rPr>
          <w:i/>
          <w:noProof/>
          <w:color w:val="002164"/>
          <w:sz w:val="23"/>
          <w:szCs w:val="23"/>
          <w:vertAlign w:val="superscript"/>
        </w:rPr>
        <w:t>зерно духа</w:t>
      </w:r>
      <w:r w:rsidR="0036186B" w:rsidRPr="0036186B">
        <w:rPr>
          <w:noProof/>
          <w:color w:val="002164"/>
          <w:sz w:val="23"/>
          <w:szCs w:val="23"/>
          <w:vertAlign w:val="superscript"/>
        </w:rPr>
        <w:t>)</w:t>
      </w:r>
      <w:r>
        <w:rPr>
          <w:noProof/>
          <w:sz w:val="23"/>
          <w:szCs w:val="23"/>
        </w:rPr>
        <w:t xml:space="preserve">, рассматриваемый наукою как материальные частицы в сильно разреженном состоянии, но в Оккультной Физике </w:t>
      </w:r>
      <w:r>
        <w:rPr>
          <w:snapToGrid w:val="0"/>
          <w:sz w:val="23"/>
          <w:szCs w:val="23"/>
        </w:rPr>
        <w:t>–</w:t>
      </w:r>
      <w:r>
        <w:rPr>
          <w:noProof/>
          <w:sz w:val="23"/>
          <w:szCs w:val="23"/>
        </w:rPr>
        <w:t xml:space="preserve"> как «Духовные частицы», т. е. как сверхчувственная материя, существующая в состоянии первичной дифференциации.</w:t>
      </w:r>
    </w:p>
    <w:p w14:paraId="70BAC9EB" w14:textId="0A973262" w:rsidR="00322244" w:rsidRDefault="00322244">
      <w:pPr>
        <w:ind w:firstLine="709"/>
        <w:rPr>
          <w:noProof/>
          <w:sz w:val="23"/>
          <w:szCs w:val="23"/>
        </w:rPr>
      </w:pPr>
      <w:r>
        <w:rPr>
          <w:noProof/>
          <w:sz w:val="23"/>
          <w:szCs w:val="23"/>
        </w:rPr>
        <w:t xml:space="preserve">В Теогонии каждое Семя являет эфирный организм </w:t>
      </w:r>
      <w:r w:rsidR="0036186B" w:rsidRPr="0036186B">
        <w:rPr>
          <w:noProof/>
          <w:color w:val="002164"/>
          <w:sz w:val="23"/>
          <w:szCs w:val="23"/>
          <w:vertAlign w:val="superscript"/>
        </w:rPr>
        <w:t>(элементал)</w:t>
      </w:r>
      <w:r>
        <w:rPr>
          <w:noProof/>
          <w:sz w:val="23"/>
          <w:szCs w:val="23"/>
        </w:rPr>
        <w:t xml:space="preserve"> </w:t>
      </w:r>
      <w:r w:rsidR="0036186B" w:rsidRPr="0036186B">
        <w:rPr>
          <w:rStyle w:val="af7"/>
          <w:noProof/>
          <w:color w:val="002164"/>
          <w:sz w:val="23"/>
          <w:szCs w:val="23"/>
        </w:rPr>
        <w:footnoteReference w:id="283"/>
      </w:r>
      <w:r>
        <w:rPr>
          <w:noProof/>
          <w:sz w:val="23"/>
          <w:szCs w:val="23"/>
        </w:rPr>
        <w:t>, из которого развивается в дальнейшем небесное Существо, Бог.</w:t>
      </w:r>
    </w:p>
    <w:p w14:paraId="48E12A71" w14:textId="77777777" w:rsidR="00322244" w:rsidRDefault="00322244">
      <w:pPr>
        <w:ind w:firstLine="709"/>
        <w:rPr>
          <w:noProof/>
          <w:sz w:val="23"/>
          <w:szCs w:val="23"/>
        </w:rPr>
      </w:pPr>
      <w:r>
        <w:rPr>
          <w:noProof/>
          <w:sz w:val="23"/>
          <w:szCs w:val="23"/>
        </w:rPr>
        <w:t xml:space="preserve">«В «Начале» то, что в мистической фразеологии называется «Космическим Желанием», эволюционирует в Абсолютный Свет. Но Свет без тени был бы абсолютным светом; другими словами, абсолютной тьмою, как это пытается доказать физическая наука. Эта «Тень» появляется под видом первоначальной материи или аллегорически – если вы хотите – в образе Духа Творящего Огня или Теплоты. Если, отбросив поэтическую форму и аллегорию, наука предпочтет увидеть в этом первоначальную «Огненную туманность», она будет, конечно, приветствована. Так или иначе, будет ли это </w:t>
      </w:r>
      <w:r>
        <w:rPr>
          <w:i/>
          <w:noProof/>
          <w:sz w:val="23"/>
          <w:szCs w:val="23"/>
        </w:rPr>
        <w:t>Фохат</w:t>
      </w:r>
      <w:r>
        <w:rPr>
          <w:noProof/>
          <w:sz w:val="23"/>
          <w:szCs w:val="23"/>
        </w:rPr>
        <w:t xml:space="preserve"> или знаменитая </w:t>
      </w:r>
      <w:r>
        <w:rPr>
          <w:i/>
          <w:noProof/>
          <w:sz w:val="23"/>
          <w:szCs w:val="23"/>
        </w:rPr>
        <w:t>Сила</w:t>
      </w:r>
      <w:r>
        <w:rPr>
          <w:noProof/>
          <w:sz w:val="23"/>
          <w:szCs w:val="23"/>
        </w:rPr>
        <w:t xml:space="preserve"> науки, безымянная и такая же трудная для определения, как и сам наш Фохат, это Нечто «заставило Вселенную двигаться во вращательном движении», как это сказал Платон, или как выражает это Оккультное Учение:</w:t>
      </w:r>
    </w:p>
    <w:p w14:paraId="01260473" w14:textId="070E9B71" w:rsidR="00322244" w:rsidRDefault="00322244">
      <w:pPr>
        <w:spacing w:before="60" w:after="60"/>
        <w:ind w:firstLine="709"/>
        <w:rPr>
          <w:i/>
          <w:noProof/>
          <w:sz w:val="23"/>
          <w:szCs w:val="23"/>
        </w:rPr>
      </w:pPr>
      <w:r>
        <w:rPr>
          <w:i/>
          <w:noProof/>
          <w:sz w:val="23"/>
          <w:szCs w:val="23"/>
        </w:rPr>
        <w:t xml:space="preserve">«Центральное Солнце побуждает Фохат собирать первичную пыль в формы шаров, чтобы заставить их двигаться по сходящимся линиям и, наконец, приблизиться к друг другу и воссоединиться... Будучи разбросанными в Пространстве без порядка и системы, Зародыши Миров подвергаются частому столкновению до их конечного соединения, после которого они становятся Скитальцами </w:t>
      </w:r>
      <w:r>
        <w:rPr>
          <w:noProof/>
          <w:sz w:val="23"/>
          <w:szCs w:val="23"/>
        </w:rPr>
        <w:t>(Кометами)</w:t>
      </w:r>
      <w:r>
        <w:rPr>
          <w:i/>
          <w:noProof/>
          <w:sz w:val="23"/>
          <w:szCs w:val="23"/>
        </w:rPr>
        <w:t xml:space="preserve">. Тогда начинаются битвы и борьба. Старшие </w:t>
      </w:r>
      <w:r>
        <w:rPr>
          <w:noProof/>
          <w:sz w:val="23"/>
          <w:szCs w:val="23"/>
        </w:rPr>
        <w:t>(тела)</w:t>
      </w:r>
      <w:r>
        <w:rPr>
          <w:i/>
          <w:noProof/>
          <w:sz w:val="23"/>
          <w:szCs w:val="23"/>
        </w:rPr>
        <w:t xml:space="preserve"> притягивают младших, тогда как другие отталкивают их. Многие погибают, поглощенные своими сильнейшими товарищами. Те, которые ускользают, становятся мирами»</w:t>
      </w:r>
      <w:r w:rsidR="0036186B" w:rsidRPr="0036186B">
        <w:rPr>
          <w:rStyle w:val="af7"/>
          <w:noProof/>
          <w:color w:val="002164"/>
          <w:sz w:val="23"/>
          <w:szCs w:val="23"/>
        </w:rPr>
        <w:footnoteReference w:id="284"/>
      </w:r>
      <w:r>
        <w:rPr>
          <w:noProof/>
          <w:sz w:val="23"/>
          <w:szCs w:val="23"/>
        </w:rPr>
        <w:t>.</w:t>
      </w:r>
    </w:p>
    <w:p w14:paraId="2A8569A0" w14:textId="77777777" w:rsidR="00322244" w:rsidRDefault="00322244">
      <w:pPr>
        <w:ind w:firstLine="709"/>
        <w:rPr>
          <w:noProof/>
          <w:sz w:val="23"/>
          <w:szCs w:val="23"/>
        </w:rPr>
      </w:pPr>
      <w:bookmarkStart w:id="644" w:name="стр259"/>
      <w:bookmarkStart w:id="645" w:name="стр260"/>
      <w:bookmarkEnd w:id="644"/>
      <w:bookmarkEnd w:id="645"/>
      <w:r>
        <w:rPr>
          <w:noProof/>
          <w:sz w:val="23"/>
          <w:szCs w:val="23"/>
        </w:rPr>
        <w:t xml:space="preserve">Существовали старые миры, которые погибли, побежденные новыми и т. д., и т. д. Утверждение, что все миры (звезды, планеты и т. д.) – как только ядро первоначальной субстанции, в состоянии Лайя (недифференцированное), оживляется освобожденными принципами только что </w:t>
      </w:r>
      <w:r>
        <w:rPr>
          <w:i/>
          <w:noProof/>
          <w:sz w:val="23"/>
          <w:szCs w:val="23"/>
        </w:rPr>
        <w:t>угасшего</w:t>
      </w:r>
      <w:r>
        <w:rPr>
          <w:noProof/>
          <w:sz w:val="23"/>
          <w:szCs w:val="23"/>
        </w:rPr>
        <w:t xml:space="preserve"> небесного тела – становятся сначала кометами и затем солнцами, чтоб охладиться до степени обитаемых миров, является учением таким же старым, как и сами Риши.</w:t>
      </w:r>
    </w:p>
    <w:p w14:paraId="5B31DB4B" w14:textId="77777777" w:rsidR="00322244" w:rsidRDefault="00322244">
      <w:pPr>
        <w:ind w:firstLine="709"/>
        <w:rPr>
          <w:noProof/>
          <w:sz w:val="23"/>
          <w:szCs w:val="23"/>
        </w:rPr>
      </w:pPr>
      <w:r>
        <w:rPr>
          <w:noProof/>
          <w:sz w:val="23"/>
          <w:szCs w:val="23"/>
        </w:rPr>
        <w:t>Это учение утверждает, что существуют лишь семь само-рожденных, первоначальных «Богов», исшедших из Троичного, Единого. Иначе говоря, это означает, что все миры или небесные тела – всегда на основании точной аналогии – образуются один из другого после того, как первоначальное проявление при начале Великого Века закончилось.</w:t>
      </w:r>
    </w:p>
    <w:p w14:paraId="22B6AC1E" w14:textId="77777777" w:rsidR="00322244" w:rsidRDefault="00322244">
      <w:pPr>
        <w:ind w:firstLine="709"/>
        <w:rPr>
          <w:noProof/>
          <w:sz w:val="23"/>
          <w:szCs w:val="23"/>
        </w:rPr>
      </w:pPr>
      <w:r>
        <w:rPr>
          <w:noProof/>
          <w:sz w:val="23"/>
          <w:szCs w:val="23"/>
        </w:rPr>
        <w:t>Рождение небесных тел в пространстве сравнивается со множеством странников, присутствующих на Празднестве Огней. Семь аскетов появляются на пороге Храма с семью зажженными палочками курений. От их света первый ряд странников зажигает свои палочки курений. После чего каждый аскет начинает вращать свою палочку вокруг своей головы в пространстве и снабжает остальных огнем. Подобное же происходит и с небесными телами. Лайя-Центр зажжен и пробужден к жизни огнями другого «странника»; после чего новый «центр» устремляется в пространство и становится кометою. И лишь после потери своей скорости и, следовательно, своего огненного хвоста Огненный Дракон оседает для спокойной и организованной жизни, как уважаемый гражданин звездной семьи. Потому сказано:</w:t>
      </w:r>
    </w:p>
    <w:p w14:paraId="54F5D137" w14:textId="77777777" w:rsidR="00322244" w:rsidRDefault="00322244">
      <w:pPr>
        <w:spacing w:before="60" w:after="60"/>
        <w:ind w:firstLine="709"/>
        <w:rPr>
          <w:i/>
          <w:noProof/>
          <w:sz w:val="23"/>
          <w:szCs w:val="23"/>
        </w:rPr>
      </w:pPr>
      <w:bookmarkStart w:id="646" w:name="стр261"/>
      <w:bookmarkEnd w:id="646"/>
      <w:r>
        <w:rPr>
          <w:i/>
          <w:noProof/>
          <w:sz w:val="23"/>
          <w:szCs w:val="23"/>
        </w:rPr>
        <w:t>«Рожденное в неизмеримых глубинах Пространства из однородного Элемента, называемого Мировой Душою, каждое ядро космической материи, внезапно проявленное к бытию, начинает жизнь при самых враждебных обстоятельствах. На протяжении ряда бесчисленных веков оно должно завоевать себе место в Беспредельности. Оно вращается между более плотными и уже неподвижными телами, двигаясь прыжками, и устремляется к точке или центру, который привлекает его; и подобно кораблю, вовлеченному в пролив, усеянный рифами и подводными скалами, старается избежать другие тела, в свою очередь, притягивающие и отталкивающие его. Многие погибают, их масса разлагается в более сильных массах, и, когда они рождаются внутри планетной системы, они погибают, главным образом, внутри ненасытных желудков различных Солнц. Те, кто двигаются медленнее и устремлены в эллиптическом ходе, рано или поздно осуждены к уничтожению. Другие, двигающиеся параболическими дугами, обычно избегают гибели в силу своей скорости».</w:t>
      </w:r>
    </w:p>
    <w:p w14:paraId="75680E68" w14:textId="77777777" w:rsidR="00322244" w:rsidRDefault="00322244">
      <w:pPr>
        <w:ind w:firstLine="709"/>
        <w:rPr>
          <w:noProof/>
          <w:sz w:val="23"/>
          <w:szCs w:val="23"/>
        </w:rPr>
      </w:pPr>
      <w:r>
        <w:rPr>
          <w:noProof/>
          <w:sz w:val="23"/>
          <w:szCs w:val="23"/>
        </w:rPr>
        <w:t xml:space="preserve">Лайя-Центр, – сгусток космической протоплазмы, однородной и латентной – будучи внезапно оживлен или воспламенен, устремится из своего ложа в пространство и начнет вращаться в глубинах бездны, чтоб укрепить свой однородный организм посредством накопления и добавления дифференцированных элементов. </w:t>
      </w:r>
    </w:p>
    <w:p w14:paraId="33FDAD69" w14:textId="77777777" w:rsidR="00322244" w:rsidRDefault="00322244">
      <w:pPr>
        <w:ind w:firstLine="709"/>
        <w:rPr>
          <w:noProof/>
          <w:sz w:val="23"/>
          <w:szCs w:val="23"/>
        </w:rPr>
      </w:pPr>
      <w:r>
        <w:rPr>
          <w:noProof/>
          <w:sz w:val="23"/>
          <w:szCs w:val="23"/>
        </w:rPr>
        <w:t>«</w:t>
      </w:r>
      <w:r>
        <w:rPr>
          <w:i/>
          <w:noProof/>
          <w:sz w:val="23"/>
          <w:szCs w:val="23"/>
        </w:rPr>
        <w:t>Обители Фохата многочисленны</w:t>
      </w:r>
      <w:r>
        <w:rPr>
          <w:noProof/>
          <w:sz w:val="23"/>
          <w:szCs w:val="23"/>
        </w:rPr>
        <w:t>» – так сказано. «</w:t>
      </w:r>
      <w:r>
        <w:rPr>
          <w:i/>
          <w:noProof/>
          <w:sz w:val="23"/>
          <w:szCs w:val="23"/>
        </w:rPr>
        <w:t xml:space="preserve">Он устанавливает своих Четырех Огненных </w:t>
      </w:r>
      <w:r>
        <w:rPr>
          <w:noProof/>
          <w:sz w:val="23"/>
          <w:szCs w:val="23"/>
        </w:rPr>
        <w:t>(электро-позитивных)</w:t>
      </w:r>
      <w:r>
        <w:rPr>
          <w:i/>
          <w:noProof/>
          <w:sz w:val="23"/>
          <w:szCs w:val="23"/>
        </w:rPr>
        <w:t xml:space="preserve"> Сыновей в Четырех Кругах</w:t>
      </w:r>
      <w:r>
        <w:rPr>
          <w:noProof/>
          <w:sz w:val="23"/>
          <w:szCs w:val="23"/>
        </w:rPr>
        <w:t xml:space="preserve">»; эти Круги [в одном из значений] суть экватор, эклиптика и две параллели склонения или тропики, где помещаются Четыре Мистических Существа для управления их </w:t>
      </w:r>
      <w:r>
        <w:rPr>
          <w:i/>
          <w:noProof/>
          <w:sz w:val="23"/>
          <w:szCs w:val="23"/>
        </w:rPr>
        <w:t>климатами</w:t>
      </w:r>
      <w:r>
        <w:rPr>
          <w:noProof/>
          <w:sz w:val="23"/>
          <w:szCs w:val="23"/>
        </w:rPr>
        <w:t xml:space="preserve">. И далее: </w:t>
      </w:r>
      <w:bookmarkStart w:id="647" w:name="стр262"/>
      <w:bookmarkEnd w:id="647"/>
      <w:r>
        <w:rPr>
          <w:noProof/>
          <w:sz w:val="23"/>
          <w:szCs w:val="23"/>
        </w:rPr>
        <w:t>«</w:t>
      </w:r>
      <w:r>
        <w:rPr>
          <w:i/>
          <w:noProof/>
          <w:sz w:val="23"/>
          <w:szCs w:val="23"/>
        </w:rPr>
        <w:t xml:space="preserve">Семь других </w:t>
      </w:r>
      <w:r>
        <w:rPr>
          <w:noProof/>
          <w:sz w:val="23"/>
          <w:szCs w:val="23"/>
        </w:rPr>
        <w:t>(Сыновей)</w:t>
      </w:r>
      <w:r>
        <w:rPr>
          <w:i/>
          <w:noProof/>
          <w:sz w:val="23"/>
          <w:szCs w:val="23"/>
        </w:rPr>
        <w:t xml:space="preserve"> назначаются управлять семью жаркими и </w:t>
      </w:r>
      <w:r>
        <w:rPr>
          <w:noProof/>
          <w:sz w:val="23"/>
          <w:szCs w:val="23"/>
        </w:rPr>
        <w:t xml:space="preserve">[Семь других Сыновей] </w:t>
      </w:r>
      <w:r>
        <w:rPr>
          <w:i/>
          <w:noProof/>
          <w:sz w:val="23"/>
          <w:szCs w:val="23"/>
        </w:rPr>
        <w:t xml:space="preserve">семью холодными Локами </w:t>
      </w:r>
      <w:r>
        <w:rPr>
          <w:noProof/>
          <w:sz w:val="23"/>
          <w:szCs w:val="23"/>
        </w:rPr>
        <w:t>(Ад – ортодоксальных браминов)</w:t>
      </w:r>
      <w:r>
        <w:rPr>
          <w:i/>
          <w:noProof/>
          <w:sz w:val="23"/>
          <w:szCs w:val="23"/>
        </w:rPr>
        <w:t xml:space="preserve"> на двух концах Яйца Материи </w:t>
      </w:r>
      <w:r>
        <w:rPr>
          <w:noProof/>
          <w:sz w:val="23"/>
          <w:szCs w:val="23"/>
        </w:rPr>
        <w:t xml:space="preserve">(наша Земля и её полюсы)». Семь Лока в другом месте названы также «Кольцами» и «Кругами». Древние насчитывали </w:t>
      </w:r>
      <w:r>
        <w:rPr>
          <w:i/>
          <w:noProof/>
          <w:sz w:val="23"/>
          <w:szCs w:val="23"/>
        </w:rPr>
        <w:t>семь</w:t>
      </w:r>
      <w:r>
        <w:rPr>
          <w:noProof/>
          <w:sz w:val="23"/>
          <w:szCs w:val="23"/>
        </w:rPr>
        <w:t xml:space="preserve"> полярных кругов вместо двух, как это делают европейцы; ибо Гора Меру, которая есть Северный полюс, имеет, как говорят, семь золотых и семь серебряных ступеней, ведущих к ней.</w:t>
      </w:r>
    </w:p>
    <w:p w14:paraId="25F251EA" w14:textId="77777777" w:rsidR="00322244" w:rsidRDefault="00322244">
      <w:pPr>
        <w:ind w:firstLine="709"/>
        <w:rPr>
          <w:noProof/>
          <w:sz w:val="23"/>
          <w:szCs w:val="23"/>
        </w:rPr>
      </w:pPr>
      <w:r>
        <w:rPr>
          <w:noProof/>
          <w:sz w:val="23"/>
          <w:szCs w:val="23"/>
        </w:rPr>
        <w:t>Странные утверждения в одной из Станц, что «</w:t>
      </w:r>
      <w:r>
        <w:rPr>
          <w:i/>
          <w:noProof/>
          <w:sz w:val="23"/>
          <w:szCs w:val="23"/>
        </w:rPr>
        <w:t>Песни Фохата и его Сыновей были так же БЛИСТАЮЩИ</w:t>
      </w:r>
      <w:r>
        <w:rPr>
          <w:noProof/>
          <w:sz w:val="23"/>
          <w:szCs w:val="23"/>
        </w:rPr>
        <w:t xml:space="preserve">, </w:t>
      </w:r>
      <w:r>
        <w:rPr>
          <w:i/>
          <w:noProof/>
          <w:sz w:val="23"/>
          <w:szCs w:val="23"/>
        </w:rPr>
        <w:t>как соединенное сияние полуденного Солнца и Луны</w:t>
      </w:r>
      <w:r>
        <w:rPr>
          <w:noProof/>
          <w:sz w:val="23"/>
          <w:szCs w:val="23"/>
        </w:rPr>
        <w:t xml:space="preserve">», и что Четыре Сына в </w:t>
      </w:r>
      <w:r>
        <w:rPr>
          <w:i/>
          <w:noProof/>
          <w:sz w:val="23"/>
          <w:szCs w:val="23"/>
        </w:rPr>
        <w:t>срединном</w:t>
      </w:r>
      <w:r>
        <w:rPr>
          <w:noProof/>
          <w:sz w:val="23"/>
          <w:szCs w:val="23"/>
        </w:rPr>
        <w:t xml:space="preserve"> Четверичном Круге «</w:t>
      </w:r>
      <w:r>
        <w:rPr>
          <w:i/>
          <w:noProof/>
          <w:sz w:val="23"/>
          <w:szCs w:val="23"/>
        </w:rPr>
        <w:t>ВИДЕЛИ</w:t>
      </w:r>
      <w:r>
        <w:rPr>
          <w:noProof/>
          <w:sz w:val="23"/>
          <w:szCs w:val="23"/>
        </w:rPr>
        <w:t xml:space="preserve"> </w:t>
      </w:r>
      <w:r>
        <w:rPr>
          <w:i/>
          <w:noProof/>
          <w:sz w:val="23"/>
          <w:szCs w:val="23"/>
        </w:rPr>
        <w:t>Песни своего Отца и</w:t>
      </w:r>
      <w:r>
        <w:rPr>
          <w:noProof/>
          <w:sz w:val="23"/>
          <w:szCs w:val="23"/>
        </w:rPr>
        <w:t xml:space="preserve"> </w:t>
      </w:r>
      <w:r>
        <w:rPr>
          <w:i/>
          <w:noProof/>
          <w:sz w:val="23"/>
          <w:szCs w:val="23"/>
        </w:rPr>
        <w:t>СЛЫШАЛИ</w:t>
      </w:r>
      <w:r>
        <w:rPr>
          <w:noProof/>
          <w:sz w:val="23"/>
          <w:szCs w:val="23"/>
        </w:rPr>
        <w:t xml:space="preserve"> </w:t>
      </w:r>
      <w:r>
        <w:rPr>
          <w:i/>
          <w:noProof/>
          <w:sz w:val="23"/>
          <w:szCs w:val="23"/>
        </w:rPr>
        <w:t>его солнце-лунное Сияние</w:t>
      </w:r>
      <w:r>
        <w:rPr>
          <w:noProof/>
          <w:sz w:val="23"/>
          <w:szCs w:val="23"/>
        </w:rPr>
        <w:t xml:space="preserve">», объяснены в Комментариях в следующих словах: </w:t>
      </w:r>
    </w:p>
    <w:p w14:paraId="5C3D3D65" w14:textId="77777777" w:rsidR="00322244" w:rsidRDefault="00322244">
      <w:pPr>
        <w:ind w:firstLine="709"/>
        <w:rPr>
          <w:noProof/>
          <w:sz w:val="23"/>
          <w:szCs w:val="23"/>
        </w:rPr>
      </w:pPr>
      <w:r>
        <w:rPr>
          <w:noProof/>
          <w:sz w:val="23"/>
          <w:szCs w:val="23"/>
        </w:rPr>
        <w:t>«</w:t>
      </w:r>
      <w:r>
        <w:rPr>
          <w:i/>
          <w:noProof/>
          <w:sz w:val="23"/>
          <w:szCs w:val="23"/>
        </w:rPr>
        <w:t>Колебание Фохатических Сил у двух холодных концов (Северного и Южного полюса) Земли, выявляющее ночью многоцветное сияние, заключает в себе несколько свойств Акаши (Эфира), Цвет так же, как и Звук</w:t>
      </w:r>
      <w:r>
        <w:rPr>
          <w:noProof/>
          <w:sz w:val="23"/>
          <w:szCs w:val="23"/>
        </w:rPr>
        <w:t>».</w:t>
      </w:r>
    </w:p>
    <w:p w14:paraId="34693F28" w14:textId="4CDE3367" w:rsidR="00322244" w:rsidRDefault="00322244">
      <w:pPr>
        <w:ind w:firstLine="709"/>
        <w:rPr>
          <w:noProof/>
          <w:sz w:val="23"/>
          <w:szCs w:val="23"/>
        </w:rPr>
      </w:pPr>
      <w:r>
        <w:rPr>
          <w:noProof/>
          <w:sz w:val="23"/>
          <w:szCs w:val="23"/>
        </w:rPr>
        <w:t>«Звук есть свойство Акаши (Эфира); он порождает Воздух, свойство которого есть Осязание; которое (через трение) производит Цвет и Свет»</w:t>
      </w:r>
      <w:r w:rsidR="0036186B" w:rsidRPr="0036186B">
        <w:rPr>
          <w:rStyle w:val="af7"/>
          <w:noProof/>
          <w:color w:val="002164"/>
          <w:sz w:val="23"/>
          <w:szCs w:val="23"/>
        </w:rPr>
        <w:footnoteReference w:id="285"/>
      </w:r>
      <w:r>
        <w:rPr>
          <w:noProof/>
          <w:sz w:val="23"/>
          <w:szCs w:val="23"/>
        </w:rPr>
        <w:t>.</w:t>
      </w:r>
    </w:p>
    <w:p w14:paraId="44A8B7D9" w14:textId="77777777" w:rsidR="00322244" w:rsidRDefault="00322244">
      <w:pPr>
        <w:ind w:firstLine="709"/>
        <w:rPr>
          <w:noProof/>
          <w:sz w:val="23"/>
          <w:szCs w:val="23"/>
        </w:rPr>
      </w:pPr>
      <w:r>
        <w:rPr>
          <w:noProof/>
          <w:sz w:val="23"/>
          <w:szCs w:val="23"/>
        </w:rPr>
        <w:t>Может быть, вышесказанное будет принято как архаическая бессмыслица, но оно станет понятнее, если читатель вспомнит Северное и Южное Полярное Сияние, происходящее в самых центрах земных электрических и магнетических сил. Оба Полюса являются складами, восприемниками и освободителями одновременно Космической и земной Жизненной Силы (Электричества), от избытка которой Земля, без наличия этих двух естественных спасительных клапанов, давно была бы разорвана на части. В то же время существует теория, ставшая с некоторых пор аксиомою, что феномен полярных сияний сопровождается и производит сильные звуки наподобие свиста, шипения и потрескивания. Смотрите труды проф. Гумбольдта о Северном Сиянии и его переписку по поводу этого спорного вопроса.</w:t>
      </w:r>
    </w:p>
    <w:p w14:paraId="17A1E344" w14:textId="77777777" w:rsidR="00322244" w:rsidRDefault="00322244">
      <w:pPr>
        <w:ind w:firstLine="709"/>
        <w:jc w:val="center"/>
        <w:rPr>
          <w:noProof/>
          <w:sz w:val="23"/>
          <w:szCs w:val="23"/>
        </w:rPr>
      </w:pPr>
      <w:r>
        <w:rPr>
          <w:noProof/>
          <w:sz w:val="27"/>
          <w:szCs w:val="27"/>
        </w:rPr>
        <w:t>_____</w:t>
      </w:r>
    </w:p>
    <w:p w14:paraId="38985C9A" w14:textId="77777777" w:rsidR="00322244" w:rsidRDefault="00322244">
      <w:pPr>
        <w:ind w:firstLine="709"/>
        <w:rPr>
          <w:noProof/>
          <w:sz w:val="23"/>
          <w:szCs w:val="23"/>
        </w:rPr>
      </w:pPr>
    </w:p>
    <w:p w14:paraId="482562ED" w14:textId="77777777" w:rsidR="00322244" w:rsidRDefault="00322244" w:rsidP="00D82C33">
      <w:pPr>
        <w:pStyle w:val="3"/>
        <w:ind w:right="0" w:firstLine="709"/>
        <w:rPr>
          <w:noProof/>
          <w:sz w:val="23"/>
          <w:szCs w:val="23"/>
        </w:rPr>
      </w:pPr>
      <w:bookmarkStart w:id="648" w:name="стр263"/>
      <w:bookmarkStart w:id="649" w:name="_Toc161291825"/>
      <w:bookmarkStart w:id="650" w:name="_Toc161292115"/>
      <w:bookmarkStart w:id="651" w:name="_Toc169967220"/>
      <w:bookmarkStart w:id="652" w:name="_Toc172142462"/>
      <w:bookmarkEnd w:id="648"/>
      <w:r>
        <w:rPr>
          <w:noProof/>
          <w:sz w:val="23"/>
          <w:szCs w:val="23"/>
        </w:rPr>
        <w:t>СТАНЦА VI.7</w:t>
      </w:r>
      <w:r w:rsidRPr="00D82C33">
        <w:rPr>
          <w:noProof/>
          <w:sz w:val="23"/>
          <w:szCs w:val="23"/>
        </w:rPr>
        <w:t>.</w:t>
      </w:r>
      <w:bookmarkEnd w:id="649"/>
      <w:bookmarkEnd w:id="650"/>
      <w:bookmarkEnd w:id="651"/>
      <w:bookmarkEnd w:id="652"/>
    </w:p>
    <w:p w14:paraId="5D50F5EA" w14:textId="77777777" w:rsidR="00322244" w:rsidRDefault="00322244">
      <w:pPr>
        <w:pStyle w:val="ac"/>
        <w:ind w:right="0" w:firstLine="709"/>
        <w:rPr>
          <w:noProof/>
          <w:sz w:val="21"/>
          <w:szCs w:val="21"/>
        </w:rPr>
      </w:pPr>
      <w:r>
        <w:rPr>
          <w:noProof/>
          <w:sz w:val="21"/>
          <w:szCs w:val="21"/>
        </w:rPr>
        <w:t xml:space="preserve">7. РАЗОЧТИ, О ЛАНУ, ЕСЛИ ХОЧЕШЬ ПОЗНАТЬ ТОЧНЫЙ ВЕК ТВОЕГО МАЛОГО КОЛЕСА (цепи). ЕГО ЧЕТВЁРТАЯ СПИЦА – НАША МАТЕРЬ (Земля) </w:t>
      </w:r>
      <w:r>
        <w:rPr>
          <w:i/>
          <w:noProof/>
          <w:sz w:val="21"/>
          <w:szCs w:val="21"/>
        </w:rPr>
        <w:t>(а).</w:t>
      </w:r>
      <w:r>
        <w:rPr>
          <w:noProof/>
          <w:sz w:val="21"/>
          <w:szCs w:val="21"/>
        </w:rPr>
        <w:t xml:space="preserve"> ДОСТИГНИ ЧЕТВЁРТОГО ПЛОДА ЧЕТВЁРТОЙ ТРОПЫ ЗНАНИЯ, ВЕДУЩЕГО К НИРВАНЕ, И ПОЗНАЕШЬ, ИБО ТЫ УЗРИШЬ </w:t>
      </w:r>
      <w:r>
        <w:rPr>
          <w:i/>
          <w:noProof/>
          <w:sz w:val="21"/>
          <w:szCs w:val="21"/>
        </w:rPr>
        <w:t>(b)...</w:t>
      </w:r>
    </w:p>
    <w:p w14:paraId="05F6E75B" w14:textId="5C1BA482" w:rsidR="00322244" w:rsidRDefault="00322244">
      <w:pPr>
        <w:ind w:firstLine="709"/>
        <w:rPr>
          <w:noProof/>
          <w:sz w:val="23"/>
          <w:szCs w:val="23"/>
        </w:rPr>
      </w:pPr>
      <w:r>
        <w:rPr>
          <w:i/>
          <w:noProof/>
          <w:sz w:val="23"/>
          <w:szCs w:val="23"/>
        </w:rPr>
        <w:t>а)</w:t>
      </w:r>
      <w:r>
        <w:rPr>
          <w:noProof/>
          <w:sz w:val="23"/>
          <w:szCs w:val="23"/>
        </w:rPr>
        <w:t xml:space="preserve"> «Малое Колесо» есть наша земная цепь Сфер (Глобусов), и «Четвёртая Спица» – это наша Земля, четвёртая [Сфера, Глобус] в этой цепи. Она одна из тех, на которую «жаркое (позитивное) дыхание Солнца» воздействует непосредственно </w:t>
      </w:r>
      <w:r w:rsidR="0036186B" w:rsidRPr="0036186B">
        <w:rPr>
          <w:rStyle w:val="af7"/>
          <w:noProof/>
          <w:color w:val="002164"/>
          <w:sz w:val="23"/>
          <w:szCs w:val="23"/>
        </w:rPr>
        <w:footnoteReference w:id="286"/>
      </w:r>
      <w:r>
        <w:rPr>
          <w:noProof/>
          <w:sz w:val="23"/>
          <w:szCs w:val="23"/>
        </w:rPr>
        <w:t>.</w:t>
      </w:r>
    </w:p>
    <w:p w14:paraId="6C163D43" w14:textId="77777777" w:rsidR="00322244" w:rsidRDefault="00322244">
      <w:pPr>
        <w:ind w:firstLine="709"/>
        <w:rPr>
          <w:noProof/>
          <w:sz w:val="23"/>
          <w:szCs w:val="23"/>
        </w:rPr>
      </w:pPr>
      <w:bookmarkStart w:id="653" w:name="стр264"/>
      <w:bookmarkEnd w:id="653"/>
      <w:r>
        <w:rPr>
          <w:i/>
          <w:noProof/>
          <w:sz w:val="23"/>
          <w:szCs w:val="23"/>
        </w:rPr>
        <w:t>b)</w:t>
      </w:r>
      <w:r>
        <w:rPr>
          <w:noProof/>
          <w:sz w:val="23"/>
          <w:szCs w:val="23"/>
        </w:rPr>
        <w:t xml:space="preserve"> Существуют четыре степени Посвящения, упомянутые в экзотерических трудах и соответственно известные в Санскрите как </w:t>
      </w:r>
      <w:r>
        <w:rPr>
          <w:i/>
          <w:noProof/>
          <w:sz w:val="23"/>
          <w:szCs w:val="23"/>
        </w:rPr>
        <w:t>Сротапанна</w:t>
      </w:r>
      <w:r>
        <w:rPr>
          <w:noProof/>
          <w:sz w:val="23"/>
          <w:szCs w:val="23"/>
        </w:rPr>
        <w:t xml:space="preserve">, </w:t>
      </w:r>
      <w:r>
        <w:rPr>
          <w:i/>
          <w:noProof/>
          <w:sz w:val="23"/>
          <w:szCs w:val="23"/>
        </w:rPr>
        <w:t>Сакридагамин</w:t>
      </w:r>
      <w:r>
        <w:rPr>
          <w:noProof/>
          <w:sz w:val="23"/>
          <w:szCs w:val="23"/>
        </w:rPr>
        <w:t xml:space="preserve">, </w:t>
      </w:r>
      <w:r>
        <w:rPr>
          <w:i/>
          <w:noProof/>
          <w:sz w:val="23"/>
          <w:szCs w:val="23"/>
        </w:rPr>
        <w:t>Анагамин</w:t>
      </w:r>
      <w:r>
        <w:rPr>
          <w:noProof/>
          <w:sz w:val="23"/>
          <w:szCs w:val="23"/>
        </w:rPr>
        <w:t xml:space="preserve"> и </w:t>
      </w:r>
      <w:r>
        <w:rPr>
          <w:i/>
          <w:noProof/>
          <w:sz w:val="23"/>
          <w:szCs w:val="23"/>
        </w:rPr>
        <w:t>Архат</w:t>
      </w:r>
      <w:r>
        <w:rPr>
          <w:noProof/>
          <w:sz w:val="23"/>
          <w:szCs w:val="23"/>
        </w:rPr>
        <w:t>; Четыре Тропы к Нирване в этом нашем Четвёртом Круге носят те же наименования.</w:t>
      </w:r>
      <w:bookmarkStart w:id="654" w:name="стр265"/>
      <w:bookmarkStart w:id="655" w:name="стр266"/>
      <w:bookmarkStart w:id="656" w:name="стр268"/>
      <w:bookmarkStart w:id="657" w:name="стр269"/>
      <w:bookmarkStart w:id="658" w:name="стр270"/>
      <w:bookmarkEnd w:id="654"/>
      <w:bookmarkEnd w:id="655"/>
      <w:bookmarkEnd w:id="656"/>
      <w:bookmarkEnd w:id="657"/>
      <w:bookmarkEnd w:id="658"/>
    </w:p>
    <w:p w14:paraId="2C391DD1" w14:textId="77777777" w:rsidR="00322244" w:rsidRDefault="00322244">
      <w:pPr>
        <w:ind w:firstLine="709"/>
        <w:jc w:val="center"/>
        <w:rPr>
          <w:noProof/>
          <w:sz w:val="23"/>
          <w:szCs w:val="23"/>
        </w:rPr>
      </w:pPr>
      <w:r>
        <w:rPr>
          <w:noProof/>
          <w:sz w:val="27"/>
          <w:szCs w:val="27"/>
        </w:rPr>
        <w:t>_____</w:t>
      </w:r>
    </w:p>
    <w:p w14:paraId="263992C0" w14:textId="77777777" w:rsidR="00322244" w:rsidRDefault="00322244">
      <w:pPr>
        <w:ind w:firstLine="709"/>
        <w:rPr>
          <w:noProof/>
          <w:sz w:val="23"/>
          <w:szCs w:val="23"/>
        </w:rPr>
      </w:pPr>
    </w:p>
    <w:p w14:paraId="09BF8F98" w14:textId="77777777" w:rsidR="00322244" w:rsidRDefault="00322244">
      <w:pPr>
        <w:pStyle w:val="3"/>
        <w:ind w:right="0" w:firstLine="709"/>
        <w:rPr>
          <w:noProof/>
          <w:sz w:val="23"/>
          <w:szCs w:val="23"/>
        </w:rPr>
      </w:pPr>
      <w:bookmarkStart w:id="659" w:name="стр271"/>
      <w:bookmarkStart w:id="660" w:name="_Toc161291826"/>
      <w:bookmarkStart w:id="661" w:name="_Toc161292116"/>
      <w:bookmarkStart w:id="662" w:name="_Toc165309814"/>
      <w:bookmarkStart w:id="663" w:name="_Toc165309944"/>
      <w:bookmarkStart w:id="664" w:name="_Toc165310059"/>
      <w:bookmarkStart w:id="665" w:name="_Toc165310174"/>
      <w:bookmarkStart w:id="666" w:name="_Toc166476940"/>
      <w:bookmarkStart w:id="667" w:name="_Toc169967221"/>
      <w:bookmarkStart w:id="668" w:name="_Toc172142463"/>
      <w:bookmarkEnd w:id="659"/>
      <w:r>
        <w:rPr>
          <w:noProof/>
          <w:sz w:val="23"/>
          <w:szCs w:val="23"/>
        </w:rPr>
        <w:t>СТАНЦА VII.</w:t>
      </w:r>
      <w:bookmarkEnd w:id="660"/>
      <w:bookmarkEnd w:id="661"/>
      <w:r>
        <w:rPr>
          <w:noProof/>
          <w:sz w:val="23"/>
          <w:szCs w:val="23"/>
        </w:rPr>
        <w:t>1.</w:t>
      </w:r>
      <w:bookmarkEnd w:id="662"/>
      <w:bookmarkEnd w:id="663"/>
      <w:bookmarkEnd w:id="664"/>
      <w:bookmarkEnd w:id="665"/>
      <w:bookmarkEnd w:id="666"/>
      <w:bookmarkEnd w:id="667"/>
      <w:bookmarkEnd w:id="668"/>
    </w:p>
    <w:p w14:paraId="14F46468" w14:textId="4A8D56CE" w:rsidR="00322244" w:rsidRDefault="00322244">
      <w:pPr>
        <w:pStyle w:val="ac"/>
        <w:ind w:right="0" w:firstLine="709"/>
        <w:rPr>
          <w:noProof/>
          <w:sz w:val="21"/>
          <w:szCs w:val="21"/>
        </w:rPr>
      </w:pPr>
      <w:r>
        <w:rPr>
          <w:noProof/>
          <w:sz w:val="21"/>
          <w:szCs w:val="21"/>
        </w:rPr>
        <w:t xml:space="preserve">1. ПОЗНАЙ НАЧАЛО ЖИЗНИ ЧУВСТВУЮЩЕЙ И ВНЕ ФОРМЫ </w:t>
      </w:r>
      <w:r>
        <w:rPr>
          <w:i/>
          <w:noProof/>
          <w:sz w:val="21"/>
          <w:szCs w:val="21"/>
        </w:rPr>
        <w:t>(а).</w:t>
      </w:r>
      <w:r>
        <w:rPr>
          <w:noProof/>
          <w:sz w:val="21"/>
          <w:szCs w:val="21"/>
        </w:rPr>
        <w:t xml:space="preserve"> ВНАЧАЛЕ БОЖЕСТВЕННЫЙ (Проводник) </w:t>
      </w:r>
      <w:r>
        <w:rPr>
          <w:i/>
          <w:noProof/>
          <w:sz w:val="21"/>
          <w:szCs w:val="21"/>
        </w:rPr>
        <w:t>(b),</w:t>
      </w:r>
      <w:r>
        <w:rPr>
          <w:noProof/>
          <w:sz w:val="21"/>
          <w:szCs w:val="21"/>
        </w:rPr>
        <w:t xml:space="preserve"> ЕДИНЫЙ (</w:t>
      </w:r>
      <w:r>
        <w:t>Атман</w:t>
      </w:r>
      <w:r>
        <w:rPr>
          <w:noProof/>
          <w:sz w:val="21"/>
          <w:szCs w:val="21"/>
        </w:rPr>
        <w:t>) ОТ МАТЕРИ-ДУХА; ЗАТЕМ ДУХОВНЫЙ (</w:t>
      </w:r>
      <w:r>
        <w:t>Атма-Буддхи</w:t>
      </w:r>
      <w:r>
        <w:rPr>
          <w:noProof/>
          <w:sz w:val="21"/>
          <w:szCs w:val="21"/>
        </w:rPr>
        <w:t>)</w:t>
      </w:r>
      <w:r w:rsidR="0036186B" w:rsidRPr="0036186B">
        <w:rPr>
          <w:rStyle w:val="af7"/>
          <w:noProof/>
          <w:color w:val="002164"/>
          <w:sz w:val="21"/>
          <w:szCs w:val="21"/>
        </w:rPr>
        <w:footnoteReference w:id="287"/>
      </w:r>
      <w:r>
        <w:rPr>
          <w:noProof/>
          <w:sz w:val="21"/>
          <w:szCs w:val="21"/>
        </w:rPr>
        <w:t xml:space="preserve"> </w:t>
      </w:r>
      <w:r>
        <w:rPr>
          <w:i/>
          <w:noProof/>
          <w:sz w:val="21"/>
          <w:szCs w:val="21"/>
        </w:rPr>
        <w:t>(с);</w:t>
      </w:r>
      <w:r>
        <w:rPr>
          <w:noProof/>
          <w:sz w:val="21"/>
          <w:szCs w:val="21"/>
        </w:rPr>
        <w:t xml:space="preserve"> ТРИ ОТ ОДНОГО </w:t>
      </w:r>
      <w:r>
        <w:rPr>
          <w:i/>
          <w:noProof/>
          <w:sz w:val="21"/>
          <w:szCs w:val="21"/>
        </w:rPr>
        <w:t>(d),</w:t>
      </w:r>
      <w:r>
        <w:rPr>
          <w:noProof/>
          <w:sz w:val="21"/>
          <w:szCs w:val="21"/>
        </w:rPr>
        <w:t xml:space="preserve"> ЧЕТЫРЕ ОТ ОДНОГО </w:t>
      </w:r>
      <w:r>
        <w:rPr>
          <w:i/>
          <w:noProof/>
          <w:sz w:val="21"/>
          <w:szCs w:val="21"/>
        </w:rPr>
        <w:t>(е)</w:t>
      </w:r>
      <w:r>
        <w:rPr>
          <w:noProof/>
          <w:sz w:val="21"/>
          <w:szCs w:val="21"/>
        </w:rPr>
        <w:t xml:space="preserve"> И ПЯТЬ </w:t>
      </w:r>
      <w:r>
        <w:rPr>
          <w:i/>
          <w:noProof/>
          <w:sz w:val="21"/>
          <w:szCs w:val="21"/>
        </w:rPr>
        <w:t>(f),</w:t>
      </w:r>
      <w:r>
        <w:rPr>
          <w:noProof/>
          <w:sz w:val="21"/>
          <w:szCs w:val="21"/>
        </w:rPr>
        <w:t xml:space="preserve"> ИЗ КОТОРЫХ ТРИ, ПЯТЬ И СЕМЬ </w:t>
      </w:r>
      <w:r>
        <w:rPr>
          <w:i/>
          <w:noProof/>
          <w:sz w:val="21"/>
          <w:szCs w:val="21"/>
        </w:rPr>
        <w:t>(g)</w:t>
      </w:r>
      <w:r>
        <w:rPr>
          <w:noProof/>
          <w:sz w:val="21"/>
          <w:szCs w:val="21"/>
        </w:rPr>
        <w:t xml:space="preserve"> ЭТИ СУТЬ ТРОИЧНЫЕ И ЧЕТВЕРИЧНЫЕ В НИСХОДЯЩЕМ ПОРЯДКЕ; ПЕРВОГО ВЛАДЫКИ</w:t>
      </w:r>
      <w:r w:rsidR="0036186B" w:rsidRPr="0036186B">
        <w:rPr>
          <w:rStyle w:val="af7"/>
          <w:noProof/>
          <w:color w:val="002164"/>
          <w:sz w:val="21"/>
          <w:szCs w:val="21"/>
        </w:rPr>
        <w:footnoteReference w:id="288"/>
      </w:r>
      <w:r>
        <w:rPr>
          <w:noProof/>
          <w:sz w:val="21"/>
          <w:szCs w:val="21"/>
        </w:rPr>
        <w:t xml:space="preserve"> РОЖДЕННЫЕ РАЗУМОМ СЫНЫ, БЛИСТАЮЩИЕ СЕМЬ</w:t>
      </w:r>
      <w:r w:rsidR="0036186B" w:rsidRPr="0036186B">
        <w:rPr>
          <w:rStyle w:val="af7"/>
          <w:noProof/>
          <w:color w:val="002164"/>
          <w:sz w:val="21"/>
          <w:szCs w:val="21"/>
        </w:rPr>
        <w:footnoteReference w:id="289"/>
      </w:r>
      <w:r>
        <w:rPr>
          <w:noProof/>
          <w:sz w:val="21"/>
          <w:szCs w:val="21"/>
        </w:rPr>
        <w:t>. ОНИ И ЕСТЬ ТЫ, Я, ОН, О, ЛАНУ; ОНИ БЛЮДУТ ТЕБЯ И ТВОЮ МАТЕРЬ-БХУМИ (Землю).</w:t>
      </w:r>
    </w:p>
    <w:p w14:paraId="7EBCA75E" w14:textId="77777777" w:rsidR="00322244" w:rsidRDefault="00322244">
      <w:pPr>
        <w:ind w:firstLine="709"/>
        <w:rPr>
          <w:noProof/>
          <w:sz w:val="23"/>
          <w:szCs w:val="23"/>
        </w:rPr>
      </w:pPr>
      <w:r>
        <w:rPr>
          <w:i/>
          <w:noProof/>
          <w:sz w:val="23"/>
          <w:szCs w:val="23"/>
        </w:rPr>
        <w:t>а)</w:t>
      </w:r>
      <w:r>
        <w:rPr>
          <w:noProof/>
          <w:sz w:val="23"/>
          <w:szCs w:val="23"/>
        </w:rPr>
        <w:t xml:space="preserve"> Иерархия Творящих Сил разделяется эзотерически на Семь (четыре и три), заключающихся в Двенадцати великих Степенях, символизированных двенадцатью знаками Зодиака. Семь из проявленной скалы связаны, кроме того, с Семью Планетами. Все они подразделены на бесчисленные Группы божественных, духовных и полу-духовных и эфирных Существ.</w:t>
      </w:r>
    </w:p>
    <w:p w14:paraId="266DCD31" w14:textId="77777777" w:rsidR="00322244" w:rsidRDefault="00322244">
      <w:pPr>
        <w:ind w:firstLine="709"/>
        <w:rPr>
          <w:noProof/>
          <w:sz w:val="23"/>
          <w:szCs w:val="23"/>
        </w:rPr>
      </w:pPr>
      <w:r>
        <w:rPr>
          <w:noProof/>
          <w:sz w:val="23"/>
          <w:szCs w:val="23"/>
        </w:rPr>
        <w:t>Намек на Главные Иерархии среди этих групп дан в великой Четверице, или экзотерически в четырех телах и трёх способностях Брамы и Панчасья, пяти Брам, или пяти Дхиани-Будд в буддийской системе.</w:t>
      </w:r>
    </w:p>
    <w:p w14:paraId="5D659702" w14:textId="7E7EEEE6" w:rsidR="00322244" w:rsidRDefault="00322244">
      <w:pPr>
        <w:ind w:firstLine="709"/>
        <w:rPr>
          <w:noProof/>
          <w:sz w:val="23"/>
          <w:szCs w:val="23"/>
        </w:rPr>
      </w:pPr>
      <w:r>
        <w:rPr>
          <w:noProof/>
          <w:sz w:val="23"/>
          <w:szCs w:val="23"/>
        </w:rPr>
        <w:t xml:space="preserve">Высочайшая Группа состоит из Божественных Пламен, называемых «Огненными Львами» и «Львами Жизни», эзотеризм которых надежно скрыт в знаке Льва Зодиака </w:t>
      </w:r>
      <w:r w:rsidR="0036186B" w:rsidRPr="0036186B">
        <w:rPr>
          <w:rStyle w:val="af7"/>
          <w:noProof/>
          <w:color w:val="002164"/>
          <w:sz w:val="23"/>
          <w:szCs w:val="23"/>
        </w:rPr>
        <w:footnoteReference w:id="290"/>
      </w:r>
      <w:r>
        <w:rPr>
          <w:noProof/>
          <w:sz w:val="23"/>
          <w:szCs w:val="23"/>
        </w:rPr>
        <w:t xml:space="preserve">. Это нуклеола </w:t>
      </w:r>
      <w:r w:rsidR="0036186B" w:rsidRPr="0036186B">
        <w:rPr>
          <w:noProof/>
          <w:color w:val="002164"/>
          <w:sz w:val="23"/>
          <w:szCs w:val="23"/>
          <w:vertAlign w:val="superscript"/>
        </w:rPr>
        <w:t>(зародыш-туманность, семя)</w:t>
      </w:r>
      <w:r>
        <w:rPr>
          <w:noProof/>
          <w:sz w:val="23"/>
          <w:szCs w:val="23"/>
        </w:rPr>
        <w:t xml:space="preserve"> Высшего Божественного Мира. Они есть Огненные Дыхания, Не имеющие Формы.</w:t>
      </w:r>
    </w:p>
    <w:p w14:paraId="1D5F0923" w14:textId="77777777" w:rsidR="00322244" w:rsidRDefault="00322244">
      <w:pPr>
        <w:ind w:firstLine="709"/>
        <w:rPr>
          <w:i/>
          <w:noProof/>
          <w:sz w:val="23"/>
          <w:szCs w:val="23"/>
        </w:rPr>
      </w:pPr>
      <w:bookmarkStart w:id="669" w:name="стр272"/>
      <w:bookmarkStart w:id="670" w:name="стр273"/>
      <w:bookmarkEnd w:id="669"/>
      <w:bookmarkEnd w:id="670"/>
    </w:p>
    <w:p w14:paraId="61EE3C49" w14:textId="64951095" w:rsidR="00322244" w:rsidRDefault="00322244">
      <w:pPr>
        <w:ind w:firstLine="709"/>
        <w:rPr>
          <w:noProof/>
          <w:sz w:val="23"/>
          <w:szCs w:val="23"/>
        </w:rPr>
      </w:pPr>
      <w:r>
        <w:rPr>
          <w:i/>
          <w:noProof/>
          <w:sz w:val="23"/>
          <w:szCs w:val="23"/>
        </w:rPr>
        <w:t>b)</w:t>
      </w:r>
      <w:r>
        <w:rPr>
          <w:noProof/>
          <w:sz w:val="23"/>
          <w:szCs w:val="23"/>
        </w:rPr>
        <w:t xml:space="preserve"> </w:t>
      </w:r>
      <w:r>
        <w:rPr>
          <w:i/>
          <w:noProof/>
          <w:sz w:val="23"/>
          <w:szCs w:val="23"/>
        </w:rPr>
        <w:t>Первая Степень</w:t>
      </w:r>
      <w:r>
        <w:rPr>
          <w:noProof/>
          <w:sz w:val="23"/>
          <w:szCs w:val="23"/>
        </w:rPr>
        <w:t xml:space="preserve"> вмещает Божественных. Как в системе японской и в египетской, так и в каждой древней космогонии – от этого божественного Пламени «Единого» возжигаются Три нисходящие Группы. Имея своё потенциальное бытие в Высшей Группе, они становятся теперь определенно отличными и отдельными Сущностями. Они именуются Девственниками </w:t>
      </w:r>
      <w:r w:rsidR="0036186B" w:rsidRPr="0036186B">
        <w:rPr>
          <w:rStyle w:val="af7"/>
          <w:noProof/>
          <w:color w:val="002164"/>
          <w:sz w:val="23"/>
          <w:szCs w:val="23"/>
        </w:rPr>
        <w:footnoteReference w:id="291"/>
      </w:r>
      <w:r>
        <w:rPr>
          <w:noProof/>
          <w:sz w:val="23"/>
          <w:szCs w:val="23"/>
        </w:rPr>
        <w:t xml:space="preserve"> Жизни, Великой Иллюзии и т. д., и шестиконечной звездой в своей совокупности. Последняя почти во всех религиях является символом Логоса, как первое проявление. В Индии это есть знак Вишну, [Анахата] Чакра или [Огненное] Колесо.</w:t>
      </w:r>
    </w:p>
    <w:p w14:paraId="0B8B9BAF" w14:textId="77777777" w:rsidR="00322244" w:rsidRDefault="00322244">
      <w:pPr>
        <w:ind w:firstLine="709"/>
        <w:rPr>
          <w:noProof/>
          <w:sz w:val="23"/>
          <w:szCs w:val="23"/>
        </w:rPr>
      </w:pPr>
      <w:r>
        <w:rPr>
          <w:noProof/>
          <w:sz w:val="23"/>
          <w:szCs w:val="23"/>
        </w:rPr>
        <w:t xml:space="preserve">Шестиконечная звезда относится к шести Силам или Потенциям Природы, к шести планам, принципам </w:t>
      </w:r>
      <w:bookmarkStart w:id="671" w:name="стр274"/>
      <w:bookmarkEnd w:id="671"/>
      <w:r>
        <w:rPr>
          <w:noProof/>
          <w:sz w:val="23"/>
          <w:szCs w:val="23"/>
        </w:rPr>
        <w:t xml:space="preserve">и т. д., синтезированным в седьмом или центральной точке звезды. Во всех религиях, все они, включая высшие и низшие Иерархии, исходят от Божественной или Небесной Девы, Великой Матери. </w:t>
      </w:r>
    </w:p>
    <w:p w14:paraId="05E02FEA" w14:textId="77777777" w:rsidR="00322244" w:rsidRDefault="00322244">
      <w:pPr>
        <w:ind w:firstLine="709"/>
        <w:rPr>
          <w:noProof/>
          <w:sz w:val="23"/>
          <w:szCs w:val="23"/>
        </w:rPr>
      </w:pPr>
      <w:r>
        <w:rPr>
          <w:noProof/>
          <w:sz w:val="23"/>
          <w:szCs w:val="23"/>
        </w:rPr>
        <w:t xml:space="preserve">В своём Единстве Первоначальный Свет есть седьмой или высший принцип Дайвипракрити, Свет Непроявленного Логоса. Но в своей дифференциации он становится Фохатом или «Семью Сынами». </w:t>
      </w:r>
    </w:p>
    <w:p w14:paraId="049AE559" w14:textId="0D63974C" w:rsidR="00322244" w:rsidRDefault="00322244">
      <w:pPr>
        <w:spacing w:before="60" w:after="60"/>
        <w:ind w:firstLine="709"/>
        <w:rPr>
          <w:i/>
          <w:noProof/>
          <w:sz w:val="23"/>
          <w:szCs w:val="23"/>
        </w:rPr>
      </w:pPr>
      <w:r>
        <w:rPr>
          <w:i/>
          <w:noProof/>
          <w:sz w:val="23"/>
          <w:szCs w:val="23"/>
        </w:rPr>
        <w:t xml:space="preserve">«Первый после Единого есть Божественный Огонь; второй – Огонь и Эфир; третий составлен из Огня, Эфира и Воды; четвёртый из Огня, Эфира, Воды и Воздуха </w:t>
      </w:r>
      <w:r w:rsidR="0036186B" w:rsidRPr="0036186B">
        <w:rPr>
          <w:rStyle w:val="af7"/>
          <w:noProof/>
          <w:color w:val="002164"/>
          <w:sz w:val="23"/>
          <w:szCs w:val="23"/>
        </w:rPr>
        <w:footnoteReference w:id="292"/>
      </w:r>
      <w:r>
        <w:rPr>
          <w:i/>
          <w:noProof/>
          <w:sz w:val="23"/>
          <w:szCs w:val="23"/>
        </w:rPr>
        <w:t xml:space="preserve">. Единый не касается </w:t>
      </w:r>
      <w:r>
        <w:rPr>
          <w:i/>
          <w:sz w:val="23"/>
          <w:szCs w:val="23"/>
        </w:rPr>
        <w:t>Глобусов</w:t>
      </w:r>
      <w:r>
        <w:rPr>
          <w:i/>
          <w:noProof/>
          <w:sz w:val="23"/>
          <w:szCs w:val="23"/>
        </w:rPr>
        <w:t>, несущих Человека, но внутренних невидимых Сфер. Перворожденные суть ЖИЗНЬ, Сердце и Пульс Вселенной; вторые – её РАЗУМ или Сознание»</w:t>
      </w:r>
      <w:r w:rsidR="0036186B" w:rsidRPr="0036186B">
        <w:rPr>
          <w:rStyle w:val="af7"/>
          <w:noProof/>
          <w:color w:val="002164"/>
          <w:sz w:val="23"/>
          <w:szCs w:val="23"/>
        </w:rPr>
        <w:footnoteReference w:id="293"/>
      </w:r>
      <w:r>
        <w:rPr>
          <w:noProof/>
          <w:sz w:val="23"/>
          <w:szCs w:val="23"/>
        </w:rPr>
        <w:t>,</w:t>
      </w:r>
    </w:p>
    <w:p w14:paraId="455D49CB" w14:textId="77777777" w:rsidR="00322244" w:rsidRDefault="00322244">
      <w:pPr>
        <w:ind w:firstLine="709"/>
        <w:rPr>
          <w:noProof/>
          <w:sz w:val="23"/>
          <w:szCs w:val="23"/>
        </w:rPr>
      </w:pPr>
      <w:r>
        <w:rPr>
          <w:noProof/>
          <w:sz w:val="23"/>
          <w:szCs w:val="23"/>
        </w:rPr>
        <w:t>как сказано в Комментарии.</w:t>
      </w:r>
    </w:p>
    <w:p w14:paraId="26E4CF02" w14:textId="77777777" w:rsidR="00322244" w:rsidRDefault="00322244">
      <w:pPr>
        <w:ind w:firstLine="709"/>
        <w:rPr>
          <w:noProof/>
          <w:sz w:val="23"/>
          <w:szCs w:val="23"/>
        </w:rPr>
      </w:pPr>
    </w:p>
    <w:p w14:paraId="32E64689" w14:textId="77777777" w:rsidR="00322244" w:rsidRDefault="00322244">
      <w:pPr>
        <w:ind w:firstLine="709"/>
        <w:rPr>
          <w:noProof/>
          <w:sz w:val="23"/>
          <w:szCs w:val="23"/>
        </w:rPr>
      </w:pPr>
      <w:r>
        <w:rPr>
          <w:i/>
          <w:noProof/>
          <w:sz w:val="23"/>
          <w:szCs w:val="23"/>
        </w:rPr>
        <w:t>с) Вторая Степень</w:t>
      </w:r>
      <w:r>
        <w:rPr>
          <w:noProof/>
          <w:sz w:val="23"/>
          <w:szCs w:val="23"/>
        </w:rPr>
        <w:t xml:space="preserve"> Небесных Существ Огня и Эфира, соответствующих Духу и Душе или Атма-Буддхи, имя которых легион, они ещё лишены формы, но уже более определенно «субстанциальны». Они являются первой дифференциацией во Второй Эволюции или </w:t>
      </w:r>
      <w:bookmarkStart w:id="672" w:name="стр275"/>
      <w:bookmarkEnd w:id="672"/>
      <w:r>
        <w:rPr>
          <w:noProof/>
          <w:sz w:val="23"/>
          <w:szCs w:val="23"/>
        </w:rPr>
        <w:t xml:space="preserve">«Творении» – слово, вводящее в заблуждение. Как свидетельствует их наименование, они являются Прообразами воплощающихся Джив или Монад, естество их от Огненного Духа Жизни. Через них, подобно солнечному лучу, проходит Луч, который они снабжают его будущим Проводником, Божественной Душою, Буддхи. Именно они имеют непосредственное отношение к Воинству высшего Мира </w:t>
      </w:r>
      <w:r>
        <w:rPr>
          <w:i/>
          <w:noProof/>
          <w:sz w:val="23"/>
          <w:szCs w:val="23"/>
        </w:rPr>
        <w:t>нашей</w:t>
      </w:r>
      <w:r>
        <w:rPr>
          <w:noProof/>
          <w:sz w:val="23"/>
          <w:szCs w:val="23"/>
        </w:rPr>
        <w:t xml:space="preserve"> Системы. От этих двойных Единиц исходят «Тройные».</w:t>
      </w:r>
    </w:p>
    <w:p w14:paraId="472CC232" w14:textId="77777777" w:rsidR="00322244" w:rsidRDefault="00322244">
      <w:pPr>
        <w:ind w:firstLine="709"/>
        <w:rPr>
          <w:i/>
          <w:noProof/>
          <w:sz w:val="23"/>
          <w:szCs w:val="23"/>
        </w:rPr>
      </w:pPr>
      <w:bookmarkStart w:id="673" w:name="стр276"/>
      <w:bookmarkEnd w:id="673"/>
    </w:p>
    <w:p w14:paraId="1B22DC7F" w14:textId="77777777" w:rsidR="00322244" w:rsidRDefault="00322244">
      <w:pPr>
        <w:ind w:firstLine="709"/>
        <w:rPr>
          <w:noProof/>
          <w:sz w:val="23"/>
          <w:szCs w:val="23"/>
        </w:rPr>
      </w:pPr>
      <w:r>
        <w:rPr>
          <w:i/>
          <w:noProof/>
          <w:sz w:val="23"/>
          <w:szCs w:val="23"/>
        </w:rPr>
        <w:t>d) Третья Степень</w:t>
      </w:r>
      <w:r>
        <w:rPr>
          <w:noProof/>
          <w:sz w:val="23"/>
          <w:szCs w:val="23"/>
        </w:rPr>
        <w:t xml:space="preserve"> соответствует Атма-Буддхи-Манас, Духу, Душе и Уму; и называется «Троичными» («Триадами»).</w:t>
      </w:r>
    </w:p>
    <w:p w14:paraId="2371AFEE" w14:textId="77777777" w:rsidR="00322244" w:rsidRDefault="00322244">
      <w:pPr>
        <w:ind w:firstLine="709"/>
        <w:rPr>
          <w:i/>
          <w:noProof/>
          <w:sz w:val="23"/>
          <w:szCs w:val="23"/>
        </w:rPr>
      </w:pPr>
    </w:p>
    <w:p w14:paraId="5B77155A" w14:textId="77777777" w:rsidR="00322244" w:rsidRDefault="00322244">
      <w:pPr>
        <w:ind w:firstLine="709"/>
        <w:rPr>
          <w:i/>
          <w:noProof/>
          <w:sz w:val="23"/>
          <w:szCs w:val="23"/>
        </w:rPr>
      </w:pPr>
      <w:r>
        <w:rPr>
          <w:i/>
          <w:noProof/>
          <w:sz w:val="23"/>
          <w:szCs w:val="23"/>
        </w:rPr>
        <w:t>е) Четвёртая Степень</w:t>
      </w:r>
      <w:r>
        <w:rPr>
          <w:noProof/>
          <w:sz w:val="23"/>
          <w:szCs w:val="23"/>
        </w:rPr>
        <w:t xml:space="preserve"> уже субстанциальные Существа. Она является Высочайшей Группой среди Рупа (Атомически [организованных] Форм). Это питомник человеческих сознательных духовных Душ. Они называются «Нерушимыми Дживами» и образуют через посредство более низкой Степени, нежели они сами, первую Группу Семеричного Воинства – великую тайну человеческого сознательного и разумного существа. Ибо последний являет поле, в котором лежит скрытым </w:t>
      </w:r>
      <w:r>
        <w:rPr>
          <w:i/>
          <w:noProof/>
          <w:sz w:val="23"/>
          <w:szCs w:val="23"/>
        </w:rPr>
        <w:t>в его непроявленной мощи</w:t>
      </w:r>
      <w:r>
        <w:rPr>
          <w:noProof/>
          <w:sz w:val="23"/>
          <w:szCs w:val="23"/>
        </w:rPr>
        <w:t xml:space="preserve"> Зародыш, который </w:t>
      </w:r>
      <w:r>
        <w:rPr>
          <w:i/>
          <w:noProof/>
          <w:sz w:val="23"/>
          <w:szCs w:val="23"/>
        </w:rPr>
        <w:t>должен упасть в зарождение</w:t>
      </w:r>
      <w:r>
        <w:rPr>
          <w:noProof/>
          <w:sz w:val="23"/>
          <w:szCs w:val="23"/>
        </w:rPr>
        <w:t xml:space="preserve">. Этот Зародыш станет духовной мощью в физической клеточке, направляющей развитие эмбриона и являющейся причиной наследственной передачи способностей и всех врожденных качеств в человеке. </w:t>
      </w:r>
      <w:bookmarkStart w:id="674" w:name="стр278"/>
      <w:bookmarkEnd w:id="674"/>
    </w:p>
    <w:p w14:paraId="027AFA03" w14:textId="77777777" w:rsidR="00322244" w:rsidRDefault="00322244">
      <w:pPr>
        <w:ind w:firstLine="709"/>
        <w:rPr>
          <w:i/>
          <w:noProof/>
          <w:sz w:val="23"/>
          <w:szCs w:val="23"/>
        </w:rPr>
      </w:pPr>
    </w:p>
    <w:p w14:paraId="42D5F02C" w14:textId="77777777" w:rsidR="00322244" w:rsidRDefault="00322244">
      <w:pPr>
        <w:ind w:firstLine="709"/>
        <w:rPr>
          <w:noProof/>
          <w:sz w:val="23"/>
          <w:szCs w:val="23"/>
        </w:rPr>
      </w:pPr>
      <w:r>
        <w:rPr>
          <w:i/>
          <w:noProof/>
          <w:sz w:val="23"/>
          <w:szCs w:val="23"/>
        </w:rPr>
        <w:t>f) Пятая Степень</w:t>
      </w:r>
      <w:r>
        <w:rPr>
          <w:noProof/>
          <w:sz w:val="23"/>
          <w:szCs w:val="23"/>
        </w:rPr>
        <w:t xml:space="preserve"> очень сокровенна, так как она связана с микрокосмическим пятиугольником, пятиконечною звездою, представляющей человека. В Индии и Египте эти Дхиани были связаны с Крокодилом, и их обитель находится в Козероге. В индусской Астрологии эти термины легко взаимообратимы, ибо десятый знак Зодиака, называемый Макара, в свободном переводе означает «Крокодил». Само слово [Макара] оккультно и толкуется различно, как это будет показано в дальнейшем. </w:t>
      </w:r>
      <w:bookmarkStart w:id="675" w:name="стр279"/>
      <w:bookmarkStart w:id="676" w:name="стр280"/>
      <w:bookmarkEnd w:id="675"/>
      <w:bookmarkEnd w:id="676"/>
    </w:p>
    <w:p w14:paraId="246BB2D6" w14:textId="77777777" w:rsidR="00322244" w:rsidRDefault="00322244">
      <w:pPr>
        <w:ind w:firstLine="709"/>
        <w:rPr>
          <w:i/>
          <w:noProof/>
          <w:sz w:val="23"/>
          <w:szCs w:val="23"/>
        </w:rPr>
      </w:pPr>
    </w:p>
    <w:p w14:paraId="52B886F8" w14:textId="7B791247" w:rsidR="00322244" w:rsidRDefault="00322244">
      <w:pPr>
        <w:ind w:firstLine="709"/>
        <w:rPr>
          <w:noProof/>
          <w:sz w:val="23"/>
          <w:szCs w:val="23"/>
        </w:rPr>
      </w:pPr>
      <w:r>
        <w:rPr>
          <w:i/>
          <w:noProof/>
          <w:sz w:val="23"/>
          <w:szCs w:val="23"/>
        </w:rPr>
        <w:t>g) Шестая</w:t>
      </w:r>
      <w:r>
        <w:rPr>
          <w:noProof/>
          <w:sz w:val="23"/>
          <w:szCs w:val="23"/>
        </w:rPr>
        <w:t xml:space="preserve"> и </w:t>
      </w:r>
      <w:r>
        <w:rPr>
          <w:i/>
          <w:noProof/>
          <w:sz w:val="23"/>
          <w:szCs w:val="23"/>
        </w:rPr>
        <w:t>Седьмая Степень</w:t>
      </w:r>
      <w:r>
        <w:rPr>
          <w:noProof/>
          <w:sz w:val="23"/>
          <w:szCs w:val="23"/>
        </w:rPr>
        <w:t xml:space="preserve"> связаны с низшими качествами Четверицы. Они сознательные эфирные Сущности, такие же незримые, как и Эфир, которые, подобно ветвям деревьев, вырастают из первой центральной Группы Четырех и, в свою очередь, дают побеги бесконечных боковых Групп, низшими среди которых являются Духи-Природы или элементалы бесконечных родов и разновидностей; от бесформенных и несубстанциональных – идеальные Мысли их создателей (элементалы мыслей) – вплоть до атомичных, хотя и неуловимых зрением человека, организмов. Последние рассматриваются как «духи атомов», потому что они первая ступень, предшествующая физическому атому, – чувствующие, если и неразумные сущности. Они все подлежат Карме и должны изживать её в каждом цикле. Ибо, как учит Сокровенное Учение, нет таких привилегированных Существ во Вселенной, в нашей или в иных Системах, во внешнем или же во внутреннем Мире, подобных Ангелам западной и еврейской религий. Каждый Дхиан-Коган должен был стать им: он не может родиться или внезапно появиться на плане жизни, как вполне развитой Ангел. Небесная Иерархия настоящей Манвантары </w:t>
      </w:r>
      <w:r w:rsidR="0036186B" w:rsidRPr="0036186B">
        <w:rPr>
          <w:rStyle w:val="af7"/>
          <w:noProof/>
          <w:color w:val="002164"/>
          <w:sz w:val="23"/>
          <w:szCs w:val="23"/>
        </w:rPr>
        <w:footnoteReference w:id="294"/>
      </w:r>
      <w:r>
        <w:rPr>
          <w:noProof/>
          <w:sz w:val="23"/>
          <w:szCs w:val="23"/>
        </w:rPr>
        <w:t xml:space="preserve"> в следующем Жизне-Цикле </w:t>
      </w:r>
      <w:r w:rsidR="0036186B" w:rsidRPr="0036186B">
        <w:rPr>
          <w:rStyle w:val="af7"/>
          <w:noProof/>
          <w:color w:val="002164"/>
          <w:sz w:val="23"/>
          <w:szCs w:val="23"/>
        </w:rPr>
        <w:footnoteReference w:id="295"/>
      </w:r>
      <w:r>
        <w:rPr>
          <w:noProof/>
          <w:sz w:val="23"/>
          <w:szCs w:val="23"/>
        </w:rPr>
        <w:t xml:space="preserve"> будет переведена на высшие Миры и уступит своё место новой Иерархии из избранных среди нашего человечества. Бытие есть бесконечный цикл внутри Единой Абсолютной Вечности, в которой продвигаются бесконечные внутренние циклы, обусловленные и конечные. Боги, созданные таковыми, не явили бы личной заслуги, будучи Богами. Подобные Существа – совершенные только в силу особой непорочной природы, присущей им – явились бы перед лицом страдающего и бьющегося человечества, и </w:t>
      </w:r>
      <w:bookmarkStart w:id="677" w:name="стр281"/>
      <w:bookmarkEnd w:id="677"/>
      <w:r>
        <w:rPr>
          <w:noProof/>
          <w:sz w:val="23"/>
          <w:szCs w:val="23"/>
        </w:rPr>
        <w:t>даже перед низшими тварями, символом вечной несправедливости, совершенно демонической по природе, и вечно-сущим преступлением. Это есть аномалия и невозможность в Природе. Потому «Четверо» и «Трое» должны воплощаться, как и все другие существа. Эта шестая Группа, кроме того, остаётся почти неразлучной с человеком, извлекающим из неё всё, кроме своего высшего и низшего принципа или своего духа и тела; так как пять срединных человеческих принципов являются самой сущностью этих Дхиани.</w:t>
      </w:r>
    </w:p>
    <w:p w14:paraId="0C1EC006" w14:textId="77777777" w:rsidR="00322244" w:rsidRDefault="00322244">
      <w:pPr>
        <w:ind w:firstLine="709"/>
        <w:jc w:val="center"/>
        <w:rPr>
          <w:noProof/>
          <w:sz w:val="23"/>
          <w:szCs w:val="23"/>
        </w:rPr>
      </w:pPr>
      <w:r>
        <w:rPr>
          <w:noProof/>
          <w:sz w:val="27"/>
          <w:szCs w:val="27"/>
        </w:rPr>
        <w:t>_____</w:t>
      </w:r>
    </w:p>
    <w:p w14:paraId="12B95730" w14:textId="77777777" w:rsidR="00322244" w:rsidRDefault="00322244">
      <w:pPr>
        <w:ind w:firstLine="709"/>
        <w:rPr>
          <w:noProof/>
          <w:sz w:val="23"/>
          <w:szCs w:val="23"/>
        </w:rPr>
      </w:pPr>
    </w:p>
    <w:p w14:paraId="6B5277F8" w14:textId="77777777" w:rsidR="00322244" w:rsidRDefault="00322244" w:rsidP="00D82C33">
      <w:pPr>
        <w:pStyle w:val="3"/>
        <w:ind w:right="0" w:firstLine="709"/>
        <w:rPr>
          <w:noProof/>
          <w:sz w:val="23"/>
          <w:szCs w:val="23"/>
        </w:rPr>
      </w:pPr>
      <w:bookmarkStart w:id="678" w:name="_Toc161291827"/>
      <w:bookmarkStart w:id="679" w:name="_Toc161292117"/>
      <w:bookmarkStart w:id="680" w:name="_Toc169967222"/>
      <w:bookmarkStart w:id="681" w:name="_Toc172142464"/>
      <w:r>
        <w:rPr>
          <w:noProof/>
          <w:sz w:val="23"/>
          <w:szCs w:val="23"/>
        </w:rPr>
        <w:t>СТАНЦА VII.2</w:t>
      </w:r>
      <w:r w:rsidRPr="00D82C33">
        <w:rPr>
          <w:noProof/>
          <w:sz w:val="23"/>
          <w:szCs w:val="23"/>
        </w:rPr>
        <w:t>.</w:t>
      </w:r>
      <w:bookmarkEnd w:id="678"/>
      <w:bookmarkEnd w:id="679"/>
      <w:bookmarkEnd w:id="680"/>
      <w:bookmarkEnd w:id="681"/>
    </w:p>
    <w:p w14:paraId="55D15363" w14:textId="4ACE7A46" w:rsidR="00322244" w:rsidRDefault="00322244">
      <w:pPr>
        <w:pStyle w:val="ac"/>
        <w:ind w:right="0" w:firstLine="709"/>
        <w:rPr>
          <w:noProof/>
          <w:sz w:val="21"/>
          <w:szCs w:val="21"/>
        </w:rPr>
      </w:pPr>
      <w:r>
        <w:rPr>
          <w:noProof/>
          <w:sz w:val="21"/>
          <w:szCs w:val="21"/>
        </w:rPr>
        <w:t>2. ЕДИНЫЙ ЛУЧ РАЗМНОЖАЕТ МАЛЫЕ ЛУЧИ. ЖИЗНЬ ПРЕДШЕСТВУЕТ ФОРМЕ И ЖИЗНЬ ПЕРЕЖИВАЕТ ПОСЛЕДНИЙ АТОМ</w:t>
      </w:r>
      <w:r w:rsidR="0036186B" w:rsidRPr="0036186B">
        <w:rPr>
          <w:rStyle w:val="af7"/>
          <w:noProof/>
          <w:color w:val="002164"/>
          <w:sz w:val="21"/>
          <w:szCs w:val="21"/>
        </w:rPr>
        <w:footnoteReference w:id="296"/>
      </w:r>
      <w:r>
        <w:rPr>
          <w:noProof/>
          <w:sz w:val="21"/>
          <w:szCs w:val="21"/>
        </w:rPr>
        <w:t>. ЧЕРЕЗ БЕСЧИСЛЕННЫЕ ЛУЧИ, ЛУЧ-ЖИЗНИ, ЕДИНЫЙ, ПОДОБНО НИТИ В ОЖЕРЕЛЬЕ</w:t>
      </w:r>
      <w:r w:rsidR="0036186B" w:rsidRPr="0036186B">
        <w:rPr>
          <w:rStyle w:val="af7"/>
          <w:noProof/>
          <w:color w:val="002164"/>
          <w:sz w:val="21"/>
          <w:szCs w:val="21"/>
        </w:rPr>
        <w:footnoteReference w:id="297"/>
      </w:r>
      <w:r>
        <w:rPr>
          <w:noProof/>
          <w:sz w:val="21"/>
          <w:szCs w:val="21"/>
        </w:rPr>
        <w:t>.</w:t>
      </w:r>
    </w:p>
    <w:p w14:paraId="5A78E530" w14:textId="77777777" w:rsidR="00322244" w:rsidRDefault="00322244">
      <w:pPr>
        <w:ind w:firstLine="709"/>
        <w:rPr>
          <w:noProof/>
          <w:sz w:val="23"/>
          <w:szCs w:val="23"/>
        </w:rPr>
      </w:pPr>
      <w:r>
        <w:rPr>
          <w:noProof/>
          <w:sz w:val="23"/>
          <w:szCs w:val="23"/>
        </w:rPr>
        <w:t>Этот Стих выражает чисто Ведантическое понятие, уже объясненное в другом месте, о Нити-Жизни, Сутратме, проходящей через последовательные рождения [воплощения монады].</w:t>
      </w:r>
      <w:bookmarkStart w:id="682" w:name="стр282"/>
      <w:bookmarkStart w:id="683" w:name="стр284"/>
      <w:bookmarkStart w:id="684" w:name="стр285"/>
      <w:bookmarkStart w:id="685" w:name="стр286"/>
      <w:bookmarkStart w:id="686" w:name="стр287"/>
      <w:bookmarkStart w:id="687" w:name="стр289"/>
      <w:bookmarkStart w:id="688" w:name="стр290"/>
      <w:bookmarkStart w:id="689" w:name="стр291"/>
      <w:bookmarkEnd w:id="682"/>
      <w:bookmarkEnd w:id="683"/>
      <w:bookmarkEnd w:id="684"/>
      <w:bookmarkEnd w:id="685"/>
      <w:bookmarkEnd w:id="686"/>
      <w:bookmarkEnd w:id="687"/>
      <w:bookmarkEnd w:id="688"/>
      <w:bookmarkEnd w:id="689"/>
    </w:p>
    <w:p w14:paraId="6AFD55AD" w14:textId="77777777" w:rsidR="00322244" w:rsidRDefault="00322244">
      <w:pPr>
        <w:ind w:firstLine="709"/>
        <w:jc w:val="center"/>
        <w:rPr>
          <w:noProof/>
          <w:sz w:val="23"/>
          <w:szCs w:val="23"/>
        </w:rPr>
      </w:pPr>
      <w:r>
        <w:rPr>
          <w:noProof/>
          <w:sz w:val="27"/>
          <w:szCs w:val="27"/>
        </w:rPr>
        <w:t>_____</w:t>
      </w:r>
    </w:p>
    <w:p w14:paraId="13CCB5A0" w14:textId="77777777" w:rsidR="00322244" w:rsidRDefault="00322244">
      <w:pPr>
        <w:ind w:firstLine="709"/>
        <w:rPr>
          <w:noProof/>
          <w:sz w:val="23"/>
          <w:szCs w:val="23"/>
        </w:rPr>
      </w:pPr>
    </w:p>
    <w:p w14:paraId="2F6084A2" w14:textId="77777777" w:rsidR="00322244" w:rsidRDefault="00322244" w:rsidP="00D82C33">
      <w:pPr>
        <w:pStyle w:val="3"/>
        <w:ind w:right="0" w:firstLine="709"/>
        <w:rPr>
          <w:noProof/>
          <w:sz w:val="23"/>
          <w:szCs w:val="23"/>
        </w:rPr>
      </w:pPr>
      <w:bookmarkStart w:id="690" w:name="стр292"/>
      <w:bookmarkStart w:id="691" w:name="_Toc161291828"/>
      <w:bookmarkStart w:id="692" w:name="_Toc161292118"/>
      <w:bookmarkStart w:id="693" w:name="_Toc169967223"/>
      <w:bookmarkStart w:id="694" w:name="_Toc172142465"/>
      <w:bookmarkEnd w:id="690"/>
      <w:r>
        <w:rPr>
          <w:noProof/>
          <w:sz w:val="23"/>
          <w:szCs w:val="23"/>
        </w:rPr>
        <w:t>СТАНЦА VII.3</w:t>
      </w:r>
      <w:r w:rsidRPr="00D82C33">
        <w:rPr>
          <w:noProof/>
          <w:sz w:val="23"/>
          <w:szCs w:val="23"/>
        </w:rPr>
        <w:t>.</w:t>
      </w:r>
      <w:bookmarkEnd w:id="691"/>
      <w:bookmarkEnd w:id="692"/>
      <w:bookmarkEnd w:id="693"/>
      <w:bookmarkEnd w:id="694"/>
    </w:p>
    <w:p w14:paraId="24CCF599" w14:textId="7745986F" w:rsidR="00322244" w:rsidRDefault="00322244">
      <w:pPr>
        <w:pStyle w:val="ac"/>
        <w:ind w:right="0" w:firstLine="709"/>
        <w:rPr>
          <w:noProof/>
          <w:sz w:val="21"/>
          <w:szCs w:val="21"/>
        </w:rPr>
      </w:pPr>
      <w:r>
        <w:rPr>
          <w:noProof/>
          <w:sz w:val="21"/>
          <w:szCs w:val="21"/>
        </w:rPr>
        <w:t xml:space="preserve">3. КОГДА ЕДИНЫЙ СТАНОВИТСЯ ДВУМЯ, ТРОИЧНЫЙ ПРОЯВЛЯЕТСЯ </w:t>
      </w:r>
      <w:r>
        <w:rPr>
          <w:i/>
          <w:noProof/>
          <w:sz w:val="21"/>
          <w:szCs w:val="21"/>
        </w:rPr>
        <w:t>(а)</w:t>
      </w:r>
      <w:r>
        <w:rPr>
          <w:noProof/>
          <w:sz w:val="21"/>
          <w:szCs w:val="21"/>
        </w:rPr>
        <w:t xml:space="preserve"> И ТРОЕ ЕДИНЫ</w:t>
      </w:r>
      <w:r w:rsidR="0036186B" w:rsidRPr="0036186B">
        <w:rPr>
          <w:rStyle w:val="af7"/>
          <w:noProof/>
          <w:color w:val="002164"/>
          <w:sz w:val="21"/>
          <w:szCs w:val="21"/>
        </w:rPr>
        <w:footnoteReference w:id="298"/>
      </w:r>
      <w:r>
        <w:rPr>
          <w:noProof/>
          <w:sz w:val="21"/>
          <w:szCs w:val="21"/>
        </w:rPr>
        <w:t xml:space="preserve">; ЭТО НАША НИТЬ, О ЛАНУ, СЕРДЦЕ ЧЕЛОВЕКА-РАСТЕНИЕ, НАЗЫВАЕМОГО САПТАПАРНА </w:t>
      </w:r>
      <w:r>
        <w:rPr>
          <w:i/>
          <w:noProof/>
          <w:sz w:val="21"/>
          <w:szCs w:val="21"/>
        </w:rPr>
        <w:t>(b).</w:t>
      </w:r>
    </w:p>
    <w:p w14:paraId="65F6B1A4" w14:textId="77777777" w:rsidR="00322244" w:rsidRDefault="00322244">
      <w:pPr>
        <w:ind w:firstLine="709"/>
        <w:rPr>
          <w:noProof/>
          <w:sz w:val="23"/>
          <w:szCs w:val="23"/>
        </w:rPr>
      </w:pPr>
      <w:r>
        <w:rPr>
          <w:i/>
          <w:noProof/>
          <w:sz w:val="23"/>
          <w:szCs w:val="23"/>
        </w:rPr>
        <w:t>а)</w:t>
      </w:r>
      <w:r>
        <w:rPr>
          <w:noProof/>
          <w:sz w:val="23"/>
          <w:szCs w:val="23"/>
        </w:rPr>
        <w:t xml:space="preserve"> «Когда Единый становится Двумя, Троичный проявляется», т. е. когда Единый Вечный роняет своё отображение в область Проявления, то это отображение, Луч, дифференцирует Воды Пространства. Хаос становится двуначальным, муже-женственным, и Вода оплодотворяется Светом, и Троичное Существо исходит как Перворожденный.</w:t>
      </w:r>
    </w:p>
    <w:p w14:paraId="4409D039" w14:textId="77777777" w:rsidR="00322244" w:rsidRDefault="00322244">
      <w:pPr>
        <w:ind w:firstLine="709"/>
        <w:rPr>
          <w:noProof/>
          <w:sz w:val="23"/>
          <w:szCs w:val="23"/>
        </w:rPr>
      </w:pPr>
      <w:r>
        <w:rPr>
          <w:noProof/>
          <w:sz w:val="23"/>
          <w:szCs w:val="23"/>
        </w:rPr>
        <w:t>Это является метафизическим объяснением и относится к самому началу эволюции или, как сказали бы мы, к Теогонии. Смысл этой Станцы, объясненный с другой точки зрения по отношению к тайне человека и его происхождению, ещё труднее понять.</w:t>
      </w:r>
    </w:p>
    <w:p w14:paraId="4785E6E9" w14:textId="2874D37E" w:rsidR="00322244" w:rsidRDefault="00322244">
      <w:pPr>
        <w:ind w:firstLine="709"/>
        <w:rPr>
          <w:noProof/>
          <w:sz w:val="23"/>
          <w:szCs w:val="23"/>
        </w:rPr>
      </w:pPr>
      <w:r>
        <w:rPr>
          <w:noProof/>
          <w:sz w:val="23"/>
          <w:szCs w:val="23"/>
        </w:rPr>
        <w:t>Чтобы составить ясное представление того, что означает, что Единый становится Двумя, а затем преображается в Троичность, ученик должен вполне ознакомиться с тем, что мы называем [Большими] Кругами. Если он обратится к «</w:t>
      </w:r>
      <w:r>
        <w:rPr>
          <w:i/>
          <w:noProof/>
          <w:sz w:val="23"/>
          <w:szCs w:val="23"/>
        </w:rPr>
        <w:t>Эзотерическому Буддизму</w:t>
      </w:r>
      <w:r>
        <w:rPr>
          <w:noProof/>
          <w:sz w:val="23"/>
          <w:szCs w:val="23"/>
        </w:rPr>
        <w:t xml:space="preserve">» – первой попытке набросать приблизительную схему архаической космогонии, – он увидит, что под [Большим] Кругом понимается периодическая эволюция нарождающейся материальной Природы семи </w:t>
      </w:r>
      <w:r>
        <w:rPr>
          <w:sz w:val="23"/>
          <w:szCs w:val="23"/>
        </w:rPr>
        <w:t xml:space="preserve">Глобусов </w:t>
      </w:r>
      <w:r>
        <w:rPr>
          <w:noProof/>
          <w:sz w:val="23"/>
          <w:szCs w:val="23"/>
        </w:rPr>
        <w:t>нашей Цепи</w:t>
      </w:r>
      <w:r w:rsidR="0036186B" w:rsidRPr="0036186B">
        <w:rPr>
          <w:rStyle w:val="af7"/>
          <w:noProof/>
          <w:color w:val="002164"/>
          <w:sz w:val="23"/>
          <w:szCs w:val="23"/>
        </w:rPr>
        <w:footnoteReference w:id="299"/>
      </w:r>
      <w:r>
        <w:rPr>
          <w:noProof/>
          <w:sz w:val="23"/>
          <w:szCs w:val="23"/>
        </w:rPr>
        <w:t>, с их минеральным, растительным и животным цар</w:t>
      </w:r>
      <w:bookmarkStart w:id="695" w:name="стр293"/>
      <w:bookmarkEnd w:id="695"/>
      <w:r>
        <w:rPr>
          <w:noProof/>
          <w:sz w:val="23"/>
          <w:szCs w:val="23"/>
        </w:rPr>
        <w:t xml:space="preserve">ствами; человек включается в последнее и стоит во главе его на протяжении всего периода Жизне-Цикла </w:t>
      </w:r>
      <w:r w:rsidR="0036186B" w:rsidRPr="0036186B">
        <w:rPr>
          <w:rStyle w:val="af7"/>
          <w:noProof/>
          <w:color w:val="002164"/>
          <w:sz w:val="23"/>
          <w:szCs w:val="23"/>
        </w:rPr>
        <w:footnoteReference w:id="300"/>
      </w:r>
      <w:r>
        <w:rPr>
          <w:noProof/>
          <w:sz w:val="23"/>
          <w:szCs w:val="23"/>
        </w:rPr>
        <w:t xml:space="preserve">; последний был бы назван браминами «Днем Брамы». Короче говоря, это </w:t>
      </w:r>
      <w:r w:rsidR="0036186B" w:rsidRPr="0036186B">
        <w:rPr>
          <w:rStyle w:val="af7"/>
          <w:noProof/>
          <w:color w:val="002164"/>
          <w:sz w:val="23"/>
          <w:szCs w:val="23"/>
        </w:rPr>
        <w:footnoteReference w:id="301"/>
      </w:r>
      <w:r>
        <w:rPr>
          <w:noProof/>
          <w:sz w:val="23"/>
          <w:szCs w:val="23"/>
        </w:rPr>
        <w:t xml:space="preserve"> есть одно обращение «Колеса» (наша Планетная Цепь), состоящего из Семи </w:t>
      </w:r>
      <w:r>
        <w:rPr>
          <w:sz w:val="23"/>
          <w:szCs w:val="23"/>
        </w:rPr>
        <w:t>Глобусов</w:t>
      </w:r>
      <w:r>
        <w:rPr>
          <w:noProof/>
          <w:sz w:val="23"/>
          <w:szCs w:val="23"/>
        </w:rPr>
        <w:t xml:space="preserve"> или семи отдельных «колёс», на этот раз в другом смысле. Когда эволюция прошла в нисходящем порядке в материю от </w:t>
      </w:r>
      <w:r>
        <w:rPr>
          <w:sz w:val="23"/>
          <w:szCs w:val="23"/>
        </w:rPr>
        <w:t>Глобуса</w:t>
      </w:r>
      <w:r>
        <w:rPr>
          <w:noProof/>
          <w:sz w:val="23"/>
          <w:szCs w:val="23"/>
        </w:rPr>
        <w:t xml:space="preserve"> </w:t>
      </w:r>
      <w:r>
        <w:rPr>
          <w:i/>
          <w:noProof/>
          <w:sz w:val="23"/>
          <w:szCs w:val="23"/>
        </w:rPr>
        <w:t>А</w:t>
      </w:r>
      <w:r>
        <w:rPr>
          <w:noProof/>
          <w:sz w:val="23"/>
          <w:szCs w:val="23"/>
        </w:rPr>
        <w:t xml:space="preserve"> до </w:t>
      </w:r>
      <w:r>
        <w:rPr>
          <w:sz w:val="23"/>
          <w:szCs w:val="23"/>
        </w:rPr>
        <w:t xml:space="preserve">Глобуса </w:t>
      </w:r>
      <w:r>
        <w:rPr>
          <w:i/>
          <w:sz w:val="23"/>
          <w:szCs w:val="23"/>
          <w:lang w:val="en-US"/>
        </w:rPr>
        <w:t>G</w:t>
      </w:r>
      <w:r>
        <w:rPr>
          <w:noProof/>
          <w:sz w:val="23"/>
          <w:szCs w:val="23"/>
        </w:rPr>
        <w:t xml:space="preserve">, или </w:t>
      </w:r>
      <w:r>
        <w:rPr>
          <w:noProof/>
          <w:sz w:val="23"/>
          <w:szCs w:val="23"/>
          <w:lang w:val="en-US"/>
        </w:rPr>
        <w:t>Z</w:t>
      </w:r>
      <w:r>
        <w:rPr>
          <w:noProof/>
          <w:sz w:val="23"/>
          <w:szCs w:val="23"/>
        </w:rPr>
        <w:t>, этим закончился один [Большой] Круг. В середине Четвёртого Кругообращения, являющегося нашим нынешним [Большим] Кругом, «Эволюция» достигла своей кульминационной точки физического развития и увенчала свой труд совершенным физическим человеком и, от этой точки она начинает свою работу в духовном направлении». Всё это не нуждается в большем повторении, ибо это хорошо объяснено в «</w:t>
      </w:r>
      <w:r>
        <w:rPr>
          <w:i/>
          <w:noProof/>
          <w:sz w:val="23"/>
          <w:szCs w:val="23"/>
        </w:rPr>
        <w:t>Эзотерическом Буддизме</w:t>
      </w:r>
      <w:r>
        <w:rPr>
          <w:noProof/>
          <w:sz w:val="23"/>
          <w:szCs w:val="23"/>
        </w:rPr>
        <w:t>». Однако то, что было едва лишь затронуто, именно происхождение человека и то малое, что было сказано об этом, ввело в заблуждение многих, потому вопрос этот должен быть сейчас несколько больше освещен, но лишь настолько, чтобы сделать эту Станцу более понятной, ибо процесс этот будет полнее объяснен лишь в его законном месте, во втором томе.</w:t>
      </w:r>
    </w:p>
    <w:p w14:paraId="76F84811" w14:textId="605FA1B5" w:rsidR="00322244" w:rsidRDefault="00322244">
      <w:pPr>
        <w:ind w:firstLine="709"/>
        <w:rPr>
          <w:noProof/>
          <w:sz w:val="23"/>
          <w:szCs w:val="23"/>
        </w:rPr>
      </w:pPr>
      <w:r>
        <w:rPr>
          <w:noProof/>
          <w:sz w:val="23"/>
          <w:szCs w:val="23"/>
        </w:rPr>
        <w:t xml:space="preserve">Итак, каждый [Большой] Круг (по нисходящей скале) есть лишь повторение в более конкретной форме предшествовавшего [Большого] Круга, так же как </w:t>
      </w:r>
      <w:r>
        <w:rPr>
          <w:sz w:val="23"/>
          <w:szCs w:val="23"/>
        </w:rPr>
        <w:t>каждый Глобус</w:t>
      </w:r>
      <w:r>
        <w:rPr>
          <w:noProof/>
          <w:sz w:val="23"/>
          <w:szCs w:val="23"/>
        </w:rPr>
        <w:t xml:space="preserve">, по нисходящей дуге вплоть до нашей Четвёртой Сферы (нашей фактической Земли), [в каком-то смысле] есть более грубая и более материальная копия более эфирной, предшествовавшей ей [на схеме] Сферы </w:t>
      </w:r>
      <w:r w:rsidR="0036186B" w:rsidRPr="0036186B">
        <w:rPr>
          <w:rStyle w:val="af7"/>
          <w:noProof/>
          <w:color w:val="002164"/>
          <w:sz w:val="23"/>
          <w:szCs w:val="23"/>
        </w:rPr>
        <w:footnoteReference w:id="302"/>
      </w:r>
      <w:r>
        <w:rPr>
          <w:noProof/>
          <w:sz w:val="23"/>
          <w:szCs w:val="23"/>
        </w:rPr>
        <w:t>, согласно установленному порядку на трёх предшествовавших более высоких планах</w:t>
      </w:r>
      <w:r w:rsidR="0036186B" w:rsidRPr="0036186B">
        <w:rPr>
          <w:rStyle w:val="af7"/>
          <w:noProof/>
          <w:color w:val="002164"/>
          <w:sz w:val="23"/>
          <w:szCs w:val="23"/>
        </w:rPr>
        <w:footnoteReference w:id="303"/>
      </w:r>
      <w:r>
        <w:rPr>
          <w:noProof/>
          <w:sz w:val="23"/>
          <w:szCs w:val="23"/>
        </w:rPr>
        <w:t xml:space="preserve">. На своём пути [от нашего Глобуса] вверх, по восходящей дуге, эволюция одухотворяет и делает, так сказать, более эфирной общую природу всего, доводя её до уровня плана близнеца </w:t>
      </w:r>
      <w:r>
        <w:rPr>
          <w:sz w:val="23"/>
          <w:szCs w:val="23"/>
        </w:rPr>
        <w:t>Глобуса, помещенного</w:t>
      </w:r>
      <w:r>
        <w:rPr>
          <w:noProof/>
          <w:sz w:val="23"/>
          <w:szCs w:val="23"/>
        </w:rPr>
        <w:t xml:space="preserve"> на противоположной дуге: в результате, когда достигается </w:t>
      </w:r>
      <w:r>
        <w:rPr>
          <w:sz w:val="23"/>
          <w:szCs w:val="23"/>
        </w:rPr>
        <w:t>Седьмой Глобус в</w:t>
      </w:r>
      <w:bookmarkStart w:id="696" w:name="стр294"/>
      <w:bookmarkEnd w:id="696"/>
      <w:r>
        <w:rPr>
          <w:sz w:val="23"/>
          <w:szCs w:val="23"/>
        </w:rPr>
        <w:t xml:space="preserve"> </w:t>
      </w:r>
      <w:r>
        <w:rPr>
          <w:noProof/>
          <w:sz w:val="23"/>
          <w:szCs w:val="23"/>
        </w:rPr>
        <w:t xml:space="preserve">каком-либо [Большом] Круге, Природа всего эволюционирующего [в относительном смысле как бы] возвращается к состоянию, в котором она находилась при её точке отправления – при этом каждый раз достигается новая и высшая стадия в состояниях сознания. Таким образом, становится ясным, что так называемое «происхождение человека» в этом нашем нынешнем [Большом] Круге или Жизне-Цикле, на этой планете, должно занимать (должно было бы занимать! – </w:t>
      </w:r>
      <w:r>
        <w:rPr>
          <w:i/>
          <w:noProof/>
          <w:sz w:val="23"/>
          <w:szCs w:val="23"/>
        </w:rPr>
        <w:t>А.В.</w:t>
      </w:r>
      <w:r>
        <w:rPr>
          <w:noProof/>
          <w:sz w:val="23"/>
          <w:szCs w:val="23"/>
        </w:rPr>
        <w:t xml:space="preserve">) то же место, в том же порядке – как и в предыдущем Круге, за исключением деталей, основанных на местных условиях и времени. Снова должно быть объяснено и запомнено, что работа каждого [Большого] Круга поручается различной Группе так называемых Творцов или Зодчих, то же самое может быть сказано и о </w:t>
      </w:r>
      <w:r>
        <w:rPr>
          <w:sz w:val="23"/>
          <w:szCs w:val="23"/>
        </w:rPr>
        <w:t xml:space="preserve">каждом Глобусе; т. </w:t>
      </w:r>
      <w:r>
        <w:rPr>
          <w:noProof/>
          <w:sz w:val="23"/>
          <w:szCs w:val="23"/>
        </w:rPr>
        <w:t>е</w:t>
      </w:r>
      <w:r>
        <w:rPr>
          <w:sz w:val="23"/>
          <w:szCs w:val="23"/>
        </w:rPr>
        <w:t>. он</w:t>
      </w:r>
      <w:r>
        <w:rPr>
          <w:noProof/>
          <w:sz w:val="23"/>
          <w:szCs w:val="23"/>
        </w:rPr>
        <w:t xml:space="preserve"> находится под наблюдением и водительством особых Строителей и Охранителей – различных Дхиан-Коганов.</w:t>
      </w:r>
    </w:p>
    <w:p w14:paraId="2DF1A2B2" w14:textId="77777777" w:rsidR="00322244" w:rsidRDefault="00322244">
      <w:pPr>
        <w:ind w:firstLine="709"/>
        <w:rPr>
          <w:noProof/>
          <w:sz w:val="23"/>
          <w:szCs w:val="23"/>
        </w:rPr>
      </w:pPr>
      <w:bookmarkStart w:id="697" w:name="стр295"/>
      <w:bookmarkStart w:id="698" w:name="стр297"/>
      <w:bookmarkEnd w:id="697"/>
      <w:bookmarkEnd w:id="698"/>
    </w:p>
    <w:p w14:paraId="29FB5D82" w14:textId="77777777" w:rsidR="00322244" w:rsidRDefault="00322244">
      <w:pPr>
        <w:ind w:firstLine="709"/>
        <w:rPr>
          <w:noProof/>
          <w:sz w:val="23"/>
          <w:szCs w:val="23"/>
        </w:rPr>
      </w:pPr>
      <w:r>
        <w:rPr>
          <w:i/>
          <w:noProof/>
          <w:sz w:val="23"/>
          <w:szCs w:val="23"/>
        </w:rPr>
        <w:t>b)</w:t>
      </w:r>
      <w:r>
        <w:rPr>
          <w:noProof/>
          <w:sz w:val="23"/>
          <w:szCs w:val="23"/>
        </w:rPr>
        <w:t xml:space="preserve"> </w:t>
      </w:r>
      <w:r>
        <w:rPr>
          <w:i/>
          <w:noProof/>
          <w:sz w:val="23"/>
          <w:szCs w:val="23"/>
        </w:rPr>
        <w:t>Саптапарна</w:t>
      </w:r>
      <w:r>
        <w:rPr>
          <w:noProof/>
          <w:sz w:val="23"/>
          <w:szCs w:val="23"/>
        </w:rPr>
        <w:t xml:space="preserve"> [санскр. «Семеричный»]</w:t>
      </w:r>
      <w:r>
        <w:rPr>
          <w:i/>
          <w:noProof/>
          <w:sz w:val="23"/>
          <w:szCs w:val="23"/>
        </w:rPr>
        <w:t>.</w:t>
      </w:r>
      <w:r>
        <w:rPr>
          <w:noProof/>
          <w:sz w:val="23"/>
          <w:szCs w:val="23"/>
        </w:rPr>
        <w:t xml:space="preserve"> Заключительная фраза этого Стиха указывает, насколько архаичны верование и доктрина о семеричности человеческого строения. «Нить» Бытия, оживотворяющая человека и проходящая через все его личности или рождения на этой Земле, – намёк на Сутратму – Нить, на которой, кроме того, нанизаны все его «Духи», соткана из естества Троичных, Четверичных и Пятеричных, которые содержат все предыдущие.</w:t>
      </w:r>
      <w:bookmarkStart w:id="699" w:name="стр298"/>
      <w:bookmarkEnd w:id="699"/>
    </w:p>
    <w:p w14:paraId="2B3F0BB6" w14:textId="77777777" w:rsidR="00322244" w:rsidRDefault="00322244">
      <w:pPr>
        <w:ind w:firstLine="709"/>
        <w:jc w:val="center"/>
        <w:rPr>
          <w:noProof/>
          <w:sz w:val="23"/>
          <w:szCs w:val="23"/>
        </w:rPr>
      </w:pPr>
      <w:r>
        <w:rPr>
          <w:noProof/>
          <w:sz w:val="27"/>
          <w:szCs w:val="27"/>
        </w:rPr>
        <w:t>_____</w:t>
      </w:r>
    </w:p>
    <w:p w14:paraId="2CB10389" w14:textId="77777777" w:rsidR="00322244" w:rsidRDefault="00322244">
      <w:pPr>
        <w:ind w:firstLine="709"/>
        <w:rPr>
          <w:noProof/>
          <w:sz w:val="23"/>
          <w:szCs w:val="23"/>
        </w:rPr>
      </w:pPr>
    </w:p>
    <w:p w14:paraId="1DE15E03" w14:textId="77777777" w:rsidR="00322244" w:rsidRDefault="00322244" w:rsidP="00D82C33">
      <w:pPr>
        <w:pStyle w:val="3"/>
        <w:ind w:right="0" w:firstLine="709"/>
        <w:rPr>
          <w:noProof/>
          <w:sz w:val="23"/>
          <w:szCs w:val="23"/>
        </w:rPr>
      </w:pPr>
      <w:bookmarkStart w:id="700" w:name="_Toc161291829"/>
      <w:bookmarkStart w:id="701" w:name="_Toc161292119"/>
      <w:bookmarkStart w:id="702" w:name="_Toc169967224"/>
      <w:bookmarkStart w:id="703" w:name="_Toc172142466"/>
      <w:r>
        <w:rPr>
          <w:noProof/>
          <w:sz w:val="23"/>
          <w:szCs w:val="23"/>
        </w:rPr>
        <w:t>СТАНЦА VII.4</w:t>
      </w:r>
      <w:bookmarkEnd w:id="700"/>
      <w:bookmarkEnd w:id="701"/>
      <w:r>
        <w:rPr>
          <w:noProof/>
          <w:sz w:val="23"/>
          <w:szCs w:val="23"/>
        </w:rPr>
        <w:t>.</w:t>
      </w:r>
      <w:bookmarkEnd w:id="702"/>
      <w:bookmarkEnd w:id="703"/>
    </w:p>
    <w:p w14:paraId="69E05841" w14:textId="77777777" w:rsidR="00322244" w:rsidRDefault="00322244">
      <w:pPr>
        <w:pStyle w:val="ac"/>
        <w:ind w:right="0" w:firstLine="709"/>
        <w:rPr>
          <w:noProof/>
          <w:sz w:val="21"/>
          <w:szCs w:val="21"/>
        </w:rPr>
      </w:pPr>
      <w:r>
        <w:rPr>
          <w:noProof/>
          <w:sz w:val="21"/>
          <w:szCs w:val="21"/>
        </w:rPr>
        <w:t xml:space="preserve">4. ЭТО ЕСТЬ КОРЕНЬ, НИКОГДА НЕ УМИРАЮЩИЙ; ТРИ-ЯЗЫЧНОЕ ПЛАМЯ ЧЕТЫРЕХ ФИТИЛЕЙ </w:t>
      </w:r>
      <w:r>
        <w:rPr>
          <w:i/>
          <w:noProof/>
          <w:sz w:val="21"/>
          <w:szCs w:val="21"/>
        </w:rPr>
        <w:t>(а)...</w:t>
      </w:r>
      <w:r>
        <w:rPr>
          <w:noProof/>
          <w:sz w:val="21"/>
          <w:szCs w:val="21"/>
        </w:rPr>
        <w:t xml:space="preserve"> ФИТИЛИ – ИСКРЫ, КОТОРЫЕ ИЗВЛЕКАЮТ ИЗ ТРИ-ЯЗЫЧНОГО ПЛАМЕНИ (</w:t>
      </w:r>
      <w:r>
        <w:t>Их Верхняя Триада)</w:t>
      </w:r>
      <w:r>
        <w:rPr>
          <w:noProof/>
          <w:sz w:val="21"/>
          <w:szCs w:val="21"/>
        </w:rPr>
        <w:t xml:space="preserve">, УСТРЕМЛЕННОГО СЕМЬЮ, – ИХ ПЛАМЯ – ЛУЧИ И ИСКРЫ ОТ ЕДИНОЙ ЛУНЫ, ОТРАЖЕННОЙ В СТРУЯЩИХСЯ ВОЛНАХ ВСЕХ РЕК ЗЕМЛИ </w:t>
      </w:r>
      <w:r>
        <w:rPr>
          <w:i/>
          <w:noProof/>
          <w:sz w:val="21"/>
          <w:szCs w:val="21"/>
        </w:rPr>
        <w:t>(b)</w:t>
      </w:r>
      <w:r>
        <w:rPr>
          <w:noProof/>
          <w:sz w:val="21"/>
          <w:szCs w:val="21"/>
        </w:rPr>
        <w:t>.</w:t>
      </w:r>
    </w:p>
    <w:p w14:paraId="5EA6942C" w14:textId="77777777" w:rsidR="00322244" w:rsidRDefault="00322244">
      <w:pPr>
        <w:ind w:firstLine="709"/>
        <w:rPr>
          <w:noProof/>
          <w:sz w:val="23"/>
          <w:szCs w:val="23"/>
        </w:rPr>
      </w:pPr>
      <w:r>
        <w:rPr>
          <w:i/>
          <w:noProof/>
          <w:sz w:val="23"/>
          <w:szCs w:val="23"/>
        </w:rPr>
        <w:t>а)</w:t>
      </w:r>
      <w:r>
        <w:rPr>
          <w:noProof/>
          <w:sz w:val="23"/>
          <w:szCs w:val="23"/>
        </w:rPr>
        <w:t xml:space="preserve"> «Три-язычное Пламя, никогда не умирающее», есть бессмертная духовная триада – Атма, Буддхи и Манас или, вернее, плод последнего, ассимилированный первыми двумя после каждой земной жизни. «Четыре Фитиля», которые выходят и гаснут, суть четыре низших принципа, включая тело.</w:t>
      </w:r>
    </w:p>
    <w:p w14:paraId="378F3EAA" w14:textId="5FF78142" w:rsidR="00322244" w:rsidRDefault="00322244">
      <w:pPr>
        <w:ind w:firstLine="709"/>
        <w:rPr>
          <w:noProof/>
          <w:sz w:val="23"/>
          <w:szCs w:val="23"/>
        </w:rPr>
      </w:pPr>
      <w:r>
        <w:rPr>
          <w:noProof/>
          <w:sz w:val="23"/>
          <w:szCs w:val="23"/>
        </w:rPr>
        <w:t xml:space="preserve"> </w:t>
      </w:r>
      <w:bookmarkStart w:id="704" w:name="стр299"/>
      <w:bookmarkEnd w:id="704"/>
      <w:r>
        <w:rPr>
          <w:noProof/>
          <w:sz w:val="23"/>
          <w:szCs w:val="23"/>
        </w:rPr>
        <w:t xml:space="preserve">«Я есмь Трёх-Фитильное Пламя и мои Фитили бессмертны», говорит Умерший. «Я вхожу в область Секхем (Бог, чья рука сеет семя действия, совершенного развоплощенной душой) и Я вступаю в Область Пламен, которые уничтожили своих противников, (т. е. освободились от Четырех Фитилей, порождавших грех)» </w:t>
      </w:r>
      <w:r w:rsidR="0036186B" w:rsidRPr="0036186B">
        <w:rPr>
          <w:rStyle w:val="af7"/>
          <w:noProof/>
          <w:color w:val="002164"/>
          <w:sz w:val="23"/>
          <w:szCs w:val="23"/>
        </w:rPr>
        <w:footnoteReference w:id="304"/>
      </w:r>
      <w:r>
        <w:rPr>
          <w:noProof/>
          <w:sz w:val="23"/>
          <w:szCs w:val="23"/>
        </w:rPr>
        <w:t>.</w:t>
      </w:r>
    </w:p>
    <w:p w14:paraId="0D63E211" w14:textId="77777777" w:rsidR="00322244" w:rsidRDefault="00322244">
      <w:pPr>
        <w:ind w:firstLine="709"/>
        <w:rPr>
          <w:i/>
          <w:noProof/>
          <w:sz w:val="23"/>
          <w:szCs w:val="23"/>
        </w:rPr>
      </w:pPr>
    </w:p>
    <w:p w14:paraId="4BE465A4" w14:textId="77777777" w:rsidR="00322244" w:rsidRDefault="00322244">
      <w:pPr>
        <w:ind w:firstLine="709"/>
        <w:rPr>
          <w:noProof/>
          <w:sz w:val="23"/>
          <w:szCs w:val="23"/>
        </w:rPr>
      </w:pPr>
      <w:r>
        <w:rPr>
          <w:i/>
          <w:noProof/>
          <w:sz w:val="23"/>
          <w:szCs w:val="23"/>
        </w:rPr>
        <w:t>b)</w:t>
      </w:r>
      <w:r>
        <w:rPr>
          <w:noProof/>
          <w:sz w:val="23"/>
          <w:szCs w:val="23"/>
        </w:rPr>
        <w:t xml:space="preserve"> Подобно миллиардам сверкающих искр, танцующих на водах океана, над которым светит одна и та же Луна, наши мимолетные, эфемерные Личности – призрачные оболочки бессмертной Монады-Эго – мерцают и пляшут на волнах Майи. Они появляются и так же, как тысячи искр, рожденные </w:t>
      </w:r>
      <w:r>
        <w:rPr>
          <w:sz w:val="23"/>
          <w:szCs w:val="23"/>
        </w:rPr>
        <w:t>лучом</w:t>
      </w:r>
      <w:r>
        <w:rPr>
          <w:noProof/>
          <w:sz w:val="23"/>
          <w:szCs w:val="23"/>
        </w:rPr>
        <w:t xml:space="preserve"> Луны, живут, лишь пока Царица Ночи излучает свой свет на «стремительные </w:t>
      </w:r>
      <w:r>
        <w:rPr>
          <w:sz w:val="23"/>
          <w:szCs w:val="23"/>
        </w:rPr>
        <w:t>Волны</w:t>
      </w:r>
      <w:r>
        <w:rPr>
          <w:noProof/>
          <w:sz w:val="23"/>
          <w:szCs w:val="23"/>
        </w:rPr>
        <w:t>» Жизни, на протяжении периода Манвантары; а затем они исчезают, и «Лучи» – символы наших вечных Духовных Эго – одни лишь переживают, погружаясь обратно и сосуществуя, как и раньше, воедино с Матерью-Источником.</w:t>
      </w:r>
    </w:p>
    <w:p w14:paraId="141C18A7" w14:textId="77777777" w:rsidR="00322244" w:rsidRDefault="00322244">
      <w:pPr>
        <w:ind w:firstLine="709"/>
        <w:rPr>
          <w:noProof/>
          <w:sz w:val="23"/>
          <w:szCs w:val="23"/>
        </w:rPr>
      </w:pPr>
      <w:r>
        <w:rPr>
          <w:i/>
          <w:noProof/>
          <w:sz w:val="23"/>
          <w:szCs w:val="23"/>
        </w:rPr>
        <w:t>А.В.</w:t>
      </w:r>
      <w:r>
        <w:rPr>
          <w:noProof/>
          <w:sz w:val="23"/>
          <w:szCs w:val="23"/>
        </w:rPr>
        <w:t>: «Луной-Матерью», озаряющей нашу Галактику, источником высших Личностей, зарождающихся в Дэва-чане, является звезда Матери Мира – Сириус. Земная Луна, особенно в период полнолуния, выражает тот же материнский принцип, но на низшем (животном, растительном и пр.) уровне; является зародительницей низшей, эфемерной личности.</w:t>
      </w:r>
    </w:p>
    <w:p w14:paraId="14EA6A81" w14:textId="77777777" w:rsidR="00322244" w:rsidRDefault="00322244">
      <w:pPr>
        <w:ind w:firstLine="709"/>
        <w:jc w:val="center"/>
        <w:rPr>
          <w:noProof/>
          <w:sz w:val="23"/>
          <w:szCs w:val="23"/>
        </w:rPr>
      </w:pPr>
      <w:r>
        <w:rPr>
          <w:noProof/>
          <w:sz w:val="27"/>
          <w:szCs w:val="27"/>
        </w:rPr>
        <w:t>_____</w:t>
      </w:r>
    </w:p>
    <w:p w14:paraId="0004944F" w14:textId="77777777" w:rsidR="00322244" w:rsidRDefault="00322244">
      <w:pPr>
        <w:ind w:firstLine="709"/>
        <w:rPr>
          <w:noProof/>
          <w:sz w:val="23"/>
          <w:szCs w:val="23"/>
        </w:rPr>
      </w:pPr>
    </w:p>
    <w:p w14:paraId="4ABA4C14" w14:textId="77777777" w:rsidR="00322244" w:rsidRDefault="00322244" w:rsidP="00D82C33">
      <w:pPr>
        <w:pStyle w:val="3"/>
        <w:ind w:right="0" w:firstLine="709"/>
        <w:rPr>
          <w:noProof/>
          <w:sz w:val="23"/>
          <w:szCs w:val="23"/>
        </w:rPr>
      </w:pPr>
      <w:bookmarkStart w:id="705" w:name="_Toc161291830"/>
      <w:bookmarkStart w:id="706" w:name="_Toc161292120"/>
      <w:bookmarkStart w:id="707" w:name="_Toc169967225"/>
      <w:bookmarkStart w:id="708" w:name="_Toc172142467"/>
      <w:r>
        <w:rPr>
          <w:noProof/>
          <w:sz w:val="23"/>
          <w:szCs w:val="23"/>
        </w:rPr>
        <w:t>СТАНЦА VII.5</w:t>
      </w:r>
      <w:r w:rsidRPr="00D82C33">
        <w:rPr>
          <w:noProof/>
          <w:sz w:val="23"/>
          <w:szCs w:val="23"/>
        </w:rPr>
        <w:t>.</w:t>
      </w:r>
      <w:bookmarkEnd w:id="705"/>
      <w:bookmarkEnd w:id="706"/>
      <w:bookmarkEnd w:id="707"/>
      <w:bookmarkEnd w:id="708"/>
    </w:p>
    <w:p w14:paraId="680569A4" w14:textId="77777777" w:rsidR="00322244" w:rsidRDefault="00322244">
      <w:pPr>
        <w:pStyle w:val="ac"/>
        <w:ind w:right="0" w:firstLine="709"/>
        <w:rPr>
          <w:noProof/>
          <w:sz w:val="21"/>
          <w:szCs w:val="21"/>
        </w:rPr>
      </w:pPr>
      <w:r>
        <w:rPr>
          <w:noProof/>
          <w:sz w:val="21"/>
          <w:szCs w:val="21"/>
        </w:rPr>
        <w:t xml:space="preserve">5. ИСКРА, ФОХАТА НИТЬЮ ТОНЧАЙШЕЙ С ПЛАМЕНЕМ СОЕДИНЕННАЯ. ОНА СТРАНСТВУЕТ ЧЕРЕЗ СЕМЬ МИРОВ МАЙИ </w:t>
      </w:r>
      <w:r>
        <w:rPr>
          <w:i/>
          <w:noProof/>
          <w:sz w:val="21"/>
          <w:szCs w:val="21"/>
        </w:rPr>
        <w:t>(а).</w:t>
      </w:r>
      <w:r>
        <w:rPr>
          <w:noProof/>
          <w:sz w:val="21"/>
          <w:szCs w:val="21"/>
        </w:rPr>
        <w:t xml:space="preserve"> ОНА ОСТАНАВЛИВАЕТСЯ В ПЕРВОМ (Царстве), СТАНОВЯСЬ МЕТАЛЛОМ И КАМНЕМ; ПРОХОДИТ ВО ВТОРОЕ (Царство), И УЗРИ – РАСТЕНИЕ; РАСТЕНИЕ ВРАЩАЕТСЯ В СЕМИ СМЕНАХ И СТАНОВИТСЯ СВЯЩЕННЫМ ЖИВОТНЫМ (</w:t>
      </w:r>
      <w:r>
        <w:t>Первая Тень Физического Человека</w:t>
      </w:r>
      <w:r>
        <w:rPr>
          <w:noProof/>
          <w:sz w:val="21"/>
          <w:szCs w:val="21"/>
        </w:rPr>
        <w:t xml:space="preserve">) </w:t>
      </w:r>
      <w:r>
        <w:rPr>
          <w:i/>
          <w:noProof/>
          <w:sz w:val="21"/>
          <w:szCs w:val="21"/>
        </w:rPr>
        <w:t>(b).</w:t>
      </w:r>
      <w:r>
        <w:rPr>
          <w:noProof/>
          <w:sz w:val="21"/>
          <w:szCs w:val="21"/>
        </w:rPr>
        <w:t xml:space="preserve"> ИЗ ЭТИХ СВОЙСТВ СОЧЕТАНИЙ МАНУ (человек) – МЫСЛИТЕЛЬ СОЗДАЕТСЯ. КТО СОЗДАЁТ ЕГО? СЕМЬ ЖИЗНЕЙ И ЕДИНАЯ ЖИЗНЬ </w:t>
      </w:r>
      <w:r>
        <w:rPr>
          <w:i/>
          <w:noProof/>
          <w:sz w:val="21"/>
          <w:szCs w:val="21"/>
        </w:rPr>
        <w:t>(с).</w:t>
      </w:r>
      <w:r>
        <w:rPr>
          <w:noProof/>
          <w:sz w:val="21"/>
          <w:szCs w:val="21"/>
        </w:rPr>
        <w:t xml:space="preserve"> КТО ЗАВЕРШАЕТ ЕГО? ПЯТЕРИЧНЫЙ ЛХА. КТО СОВЕРШЕНСТВУЕТ ПОСЛЕДНЕЕ ТЕЛО? РЫБА, ГРЕХ, СОМА (</w:t>
      </w:r>
      <w:r>
        <w:t>Луна</w:t>
      </w:r>
      <w:r>
        <w:rPr>
          <w:noProof/>
          <w:sz w:val="21"/>
          <w:szCs w:val="21"/>
        </w:rPr>
        <w:t>)</w:t>
      </w:r>
      <w:r>
        <w:rPr>
          <w:i/>
          <w:noProof/>
          <w:sz w:val="21"/>
          <w:szCs w:val="21"/>
        </w:rPr>
        <w:t xml:space="preserve"> (d)...</w:t>
      </w:r>
    </w:p>
    <w:p w14:paraId="32B2A021" w14:textId="77777777" w:rsidR="00322244" w:rsidRDefault="00322244">
      <w:pPr>
        <w:ind w:firstLine="709"/>
        <w:rPr>
          <w:noProof/>
          <w:sz w:val="23"/>
          <w:szCs w:val="23"/>
        </w:rPr>
      </w:pPr>
      <w:r>
        <w:rPr>
          <w:i/>
          <w:noProof/>
          <w:sz w:val="23"/>
          <w:szCs w:val="23"/>
        </w:rPr>
        <w:t>а)</w:t>
      </w:r>
      <w:r>
        <w:rPr>
          <w:noProof/>
          <w:sz w:val="23"/>
          <w:szCs w:val="23"/>
        </w:rPr>
        <w:t xml:space="preserve"> Фраза «Через Семь Миров Майи» относится здесь к семи </w:t>
      </w:r>
      <w:r>
        <w:rPr>
          <w:sz w:val="23"/>
          <w:szCs w:val="23"/>
        </w:rPr>
        <w:t>Глобусам</w:t>
      </w:r>
      <w:r>
        <w:rPr>
          <w:noProof/>
          <w:sz w:val="23"/>
          <w:szCs w:val="23"/>
        </w:rPr>
        <w:t xml:space="preserve"> Планетной Цепи и к сорока девяти </w:t>
      </w:r>
      <w:bookmarkStart w:id="709" w:name="стр300"/>
      <w:bookmarkEnd w:id="709"/>
      <w:r>
        <w:rPr>
          <w:noProof/>
          <w:sz w:val="23"/>
          <w:szCs w:val="23"/>
        </w:rPr>
        <w:t>местопребываниям деятельного существования, которые предстоят «Искре» или Монаде при начале каждого Великого Цикла-Жизни или Манвантары [её воплощений]. «Нить Фохата» есть ранее упомянутая Нить Жизни.</w:t>
      </w:r>
    </w:p>
    <w:p w14:paraId="09B5ECE1" w14:textId="77777777" w:rsidR="00322244" w:rsidRDefault="00322244">
      <w:pPr>
        <w:ind w:firstLine="709"/>
        <w:rPr>
          <w:noProof/>
          <w:sz w:val="23"/>
          <w:szCs w:val="23"/>
        </w:rPr>
      </w:pPr>
      <w:r>
        <w:rPr>
          <w:noProof/>
          <w:sz w:val="23"/>
          <w:szCs w:val="23"/>
        </w:rPr>
        <w:t>Что есть эта «Искра, соединенная с Пламенем»? Это Джива, Монада в сочетании с Манасом, или, вернее, его аромат – то, что остаётся [в Чаше] от каждой Личности, если она достойна и соединена с Атма-Буддхи, Пламенем, посредством Нити Жизни.</w:t>
      </w:r>
      <w:bookmarkStart w:id="710" w:name="стр301"/>
      <w:bookmarkStart w:id="711" w:name="стр302"/>
      <w:bookmarkStart w:id="712" w:name="стр303"/>
      <w:bookmarkEnd w:id="710"/>
      <w:bookmarkEnd w:id="711"/>
      <w:bookmarkEnd w:id="712"/>
    </w:p>
    <w:p w14:paraId="234D33E1" w14:textId="77777777" w:rsidR="00322244" w:rsidRDefault="00322244">
      <w:pPr>
        <w:ind w:firstLine="709"/>
        <w:rPr>
          <w:i/>
          <w:noProof/>
          <w:sz w:val="23"/>
          <w:szCs w:val="23"/>
        </w:rPr>
      </w:pPr>
    </w:p>
    <w:p w14:paraId="63CC04CB" w14:textId="77777777" w:rsidR="00322244" w:rsidRDefault="00322244">
      <w:pPr>
        <w:ind w:firstLine="709"/>
        <w:rPr>
          <w:noProof/>
          <w:sz w:val="23"/>
          <w:szCs w:val="23"/>
        </w:rPr>
      </w:pPr>
      <w:r>
        <w:rPr>
          <w:i/>
          <w:noProof/>
          <w:sz w:val="23"/>
          <w:szCs w:val="23"/>
        </w:rPr>
        <w:t>b)</w:t>
      </w:r>
      <w:r>
        <w:rPr>
          <w:noProof/>
          <w:sz w:val="23"/>
          <w:szCs w:val="23"/>
        </w:rPr>
        <w:t xml:space="preserve"> Хорошо известный каббалистический афоризм гласит: «Камень становится растением; растение животным; животное человеком; человек духом; и дух богом». «Искра» одушевляет, по очереди, все царства, прежде чем она входит и одухотворяет Божественного Человека, между которым и его предшественником, животным человеком, всё различие мира.</w:t>
      </w:r>
      <w:bookmarkStart w:id="713" w:name="стр309"/>
      <w:bookmarkEnd w:id="713"/>
    </w:p>
    <w:p w14:paraId="24E0D995" w14:textId="49347BBA" w:rsidR="00322244" w:rsidRDefault="00322244">
      <w:pPr>
        <w:ind w:firstLine="709"/>
        <w:rPr>
          <w:noProof/>
          <w:sz w:val="23"/>
          <w:szCs w:val="23"/>
        </w:rPr>
      </w:pPr>
      <w:r>
        <w:rPr>
          <w:noProof/>
          <w:sz w:val="23"/>
          <w:szCs w:val="23"/>
        </w:rPr>
        <w:t xml:space="preserve">Когда [на Земле] наступает час для оформления Совершенного Человека  (рудиментарный человек Первых Двух Рас и половины следующей, будучи лишь </w:t>
      </w:r>
      <w:r>
        <w:rPr>
          <w:i/>
          <w:noProof/>
          <w:sz w:val="23"/>
          <w:szCs w:val="23"/>
        </w:rPr>
        <w:t>первым</w:t>
      </w:r>
      <w:r>
        <w:rPr>
          <w:noProof/>
          <w:sz w:val="23"/>
          <w:szCs w:val="23"/>
        </w:rPr>
        <w:t xml:space="preserve"> среди млекопитающих, постепенно развившимся </w:t>
      </w:r>
      <w:r>
        <w:rPr>
          <w:i/>
          <w:noProof/>
          <w:sz w:val="23"/>
          <w:szCs w:val="23"/>
        </w:rPr>
        <w:t>в наиболее совершенный вид),</w:t>
      </w:r>
      <w:r>
        <w:rPr>
          <w:noProof/>
          <w:sz w:val="23"/>
          <w:szCs w:val="23"/>
        </w:rPr>
        <w:t xml:space="preserve"> Небесные Предки (Существа предшествовавших миров, именуемые в Индии Шишта) вступают на этот наш план и воплощаются в физического или животного человека, подобно тому, как Питри вступили раньше их</w:t>
      </w:r>
      <w:r>
        <w:rPr>
          <w:sz w:val="23"/>
          <w:szCs w:val="23"/>
        </w:rPr>
        <w:t xml:space="preserve"> </w:t>
      </w:r>
      <w:r w:rsidR="0036186B" w:rsidRPr="0036186B">
        <w:rPr>
          <w:color w:val="002164"/>
          <w:sz w:val="23"/>
          <w:szCs w:val="23"/>
          <w:vertAlign w:val="superscript"/>
        </w:rPr>
        <w:t>(во времена Первой Расы)</w:t>
      </w:r>
      <w:r>
        <w:rPr>
          <w:noProof/>
          <w:sz w:val="23"/>
          <w:szCs w:val="23"/>
        </w:rPr>
        <w:t xml:space="preserve"> для оформления последнего. </w:t>
      </w:r>
    </w:p>
    <w:p w14:paraId="6107E9F1" w14:textId="6756C90A" w:rsidR="00322244" w:rsidRDefault="00322244">
      <w:pPr>
        <w:ind w:firstLine="709"/>
        <w:rPr>
          <w:noProof/>
          <w:sz w:val="23"/>
          <w:szCs w:val="23"/>
        </w:rPr>
      </w:pPr>
      <w:r>
        <w:rPr>
          <w:noProof/>
          <w:sz w:val="23"/>
          <w:szCs w:val="23"/>
        </w:rPr>
        <w:t>Таким образом, оба процесса двух «</w:t>
      </w:r>
      <w:r>
        <w:rPr>
          <w:i/>
          <w:noProof/>
          <w:sz w:val="23"/>
          <w:szCs w:val="23"/>
        </w:rPr>
        <w:t>творений</w:t>
      </w:r>
      <w:r>
        <w:rPr>
          <w:noProof/>
          <w:sz w:val="23"/>
          <w:szCs w:val="23"/>
        </w:rPr>
        <w:t>» – животного</w:t>
      </w:r>
      <w:r>
        <w:rPr>
          <w:sz w:val="23"/>
          <w:szCs w:val="23"/>
        </w:rPr>
        <w:t xml:space="preserve"> </w:t>
      </w:r>
      <w:r w:rsidR="0036186B" w:rsidRPr="0036186B">
        <w:rPr>
          <w:color w:val="002164"/>
          <w:sz w:val="23"/>
          <w:szCs w:val="23"/>
          <w:vertAlign w:val="superscript"/>
        </w:rPr>
        <w:t>(в Первой Расе)</w:t>
      </w:r>
      <w:r>
        <w:rPr>
          <w:noProof/>
          <w:sz w:val="23"/>
          <w:szCs w:val="23"/>
        </w:rPr>
        <w:t xml:space="preserve"> и божественного человека</w:t>
      </w:r>
      <w:r>
        <w:rPr>
          <w:sz w:val="23"/>
          <w:szCs w:val="23"/>
        </w:rPr>
        <w:t xml:space="preserve"> </w:t>
      </w:r>
      <w:r w:rsidR="0036186B" w:rsidRPr="0036186B">
        <w:rPr>
          <w:color w:val="002164"/>
          <w:sz w:val="23"/>
          <w:szCs w:val="23"/>
          <w:vertAlign w:val="superscript"/>
        </w:rPr>
        <w:t>(во второй половине Третьей Расы)</w:t>
      </w:r>
      <w:r>
        <w:rPr>
          <w:noProof/>
          <w:sz w:val="23"/>
          <w:szCs w:val="23"/>
        </w:rPr>
        <w:t xml:space="preserve"> – очень сильно различаются. </w:t>
      </w:r>
    </w:p>
    <w:p w14:paraId="07A6A0F7" w14:textId="787D17CB" w:rsidR="00322244" w:rsidRDefault="00322244">
      <w:pPr>
        <w:ind w:firstLine="709"/>
        <w:rPr>
          <w:noProof/>
          <w:sz w:val="23"/>
          <w:szCs w:val="23"/>
        </w:rPr>
      </w:pPr>
      <w:r>
        <w:rPr>
          <w:sz w:val="23"/>
          <w:szCs w:val="23"/>
        </w:rPr>
        <w:t xml:space="preserve">[В рамках первого, телесно-животного «творения»] </w:t>
      </w:r>
      <w:r>
        <w:rPr>
          <w:noProof/>
          <w:sz w:val="23"/>
          <w:szCs w:val="23"/>
        </w:rPr>
        <w:t>Питри выделили из своих эфирных тел ещё более эфирные и туманные подобия самих себя, или то, что мы назвали бы теперь «двойниками» или «астральными формами», созданными по их подобию. Это снабжает Монаду</w:t>
      </w:r>
      <w:r>
        <w:rPr>
          <w:sz w:val="23"/>
          <w:szCs w:val="23"/>
        </w:rPr>
        <w:t xml:space="preserve"> </w:t>
      </w:r>
      <w:r>
        <w:rPr>
          <w:noProof/>
          <w:sz w:val="23"/>
          <w:szCs w:val="23"/>
        </w:rPr>
        <w:t>её первым обиталищем и да</w:t>
      </w:r>
      <w:proofErr w:type="spellStart"/>
      <w:r>
        <w:rPr>
          <w:sz w:val="23"/>
          <w:szCs w:val="23"/>
        </w:rPr>
        <w:t>ё</w:t>
      </w:r>
      <w:r>
        <w:rPr>
          <w:noProof/>
          <w:sz w:val="23"/>
          <w:szCs w:val="23"/>
        </w:rPr>
        <w:t>т</w:t>
      </w:r>
      <w:proofErr w:type="spellEnd"/>
      <w:r>
        <w:rPr>
          <w:noProof/>
          <w:sz w:val="23"/>
          <w:szCs w:val="23"/>
        </w:rPr>
        <w:t xml:space="preserve"> слепой материи образец, вокруг которого она может отныне строить. Но </w:t>
      </w:r>
      <w:r>
        <w:rPr>
          <w:i/>
          <w:noProof/>
          <w:sz w:val="23"/>
          <w:szCs w:val="23"/>
        </w:rPr>
        <w:t>Человек всё ещё не закончен</w:t>
      </w:r>
      <w:r>
        <w:rPr>
          <w:noProof/>
          <w:sz w:val="23"/>
          <w:szCs w:val="23"/>
        </w:rPr>
        <w:t xml:space="preserve">. </w:t>
      </w:r>
      <w:r>
        <w:rPr>
          <w:sz w:val="23"/>
          <w:szCs w:val="23"/>
        </w:rPr>
        <w:t>Э</w:t>
      </w:r>
      <w:r>
        <w:rPr>
          <w:noProof/>
          <w:sz w:val="23"/>
          <w:szCs w:val="23"/>
        </w:rPr>
        <w:t xml:space="preserve">та доктрина </w:t>
      </w:r>
      <w:r>
        <w:rPr>
          <w:sz w:val="23"/>
          <w:szCs w:val="23"/>
        </w:rPr>
        <w:t xml:space="preserve">[о первом животно-телесном «творении»] </w:t>
      </w:r>
      <w:r>
        <w:rPr>
          <w:noProof/>
          <w:sz w:val="23"/>
          <w:szCs w:val="23"/>
        </w:rPr>
        <w:t>запечатлелась в каждом архаическом писании</w:t>
      </w:r>
      <w:r>
        <w:rPr>
          <w:sz w:val="23"/>
          <w:szCs w:val="23"/>
        </w:rPr>
        <w:t>: о</w:t>
      </w:r>
      <w:r>
        <w:rPr>
          <w:noProof/>
          <w:sz w:val="23"/>
          <w:szCs w:val="23"/>
        </w:rPr>
        <w:t xml:space="preserve">т </w:t>
      </w:r>
      <w:r>
        <w:rPr>
          <w:sz w:val="23"/>
          <w:szCs w:val="23"/>
        </w:rPr>
        <w:t xml:space="preserve">[индусского] </w:t>
      </w:r>
      <w:r>
        <w:rPr>
          <w:noProof/>
          <w:sz w:val="23"/>
          <w:szCs w:val="23"/>
        </w:rPr>
        <w:t>Сваямбхува Ману»</w:t>
      </w:r>
      <w:r w:rsidR="0036186B" w:rsidRPr="0036186B">
        <w:rPr>
          <w:rStyle w:val="af7"/>
          <w:noProof/>
          <w:color w:val="002164"/>
          <w:sz w:val="23"/>
          <w:szCs w:val="23"/>
        </w:rPr>
        <w:footnoteReference w:id="305"/>
      </w:r>
      <w:r>
        <w:rPr>
          <w:noProof/>
          <w:sz w:val="23"/>
          <w:szCs w:val="23"/>
        </w:rPr>
        <w:t xml:space="preserve">, от которого произошли семь примитивных Ману или Праджапати, из которых каждый дал рождение примитивной Расе людей, вплоть до времени </w:t>
      </w:r>
      <w:r>
        <w:rPr>
          <w:sz w:val="23"/>
          <w:szCs w:val="23"/>
        </w:rPr>
        <w:t xml:space="preserve">[раннехристианского] </w:t>
      </w:r>
      <w:r>
        <w:rPr>
          <w:noProof/>
          <w:sz w:val="23"/>
          <w:szCs w:val="23"/>
        </w:rPr>
        <w:t>«</w:t>
      </w:r>
      <w:r>
        <w:rPr>
          <w:i/>
          <w:noProof/>
          <w:sz w:val="23"/>
          <w:szCs w:val="23"/>
        </w:rPr>
        <w:t>Codex Nazaraeus</w:t>
      </w:r>
      <w:r>
        <w:rPr>
          <w:noProof/>
          <w:sz w:val="23"/>
          <w:szCs w:val="23"/>
        </w:rPr>
        <w:t>», где Карабтанос или Фетахил, слепая и похотливая Материя, порождает от своей Матери-</w:t>
      </w:r>
      <w:r>
        <w:rPr>
          <w:i/>
          <w:noProof/>
          <w:sz w:val="23"/>
          <w:szCs w:val="23"/>
        </w:rPr>
        <w:t>Spiritus</w:t>
      </w:r>
      <w:r>
        <w:rPr>
          <w:noProof/>
          <w:sz w:val="23"/>
          <w:szCs w:val="23"/>
        </w:rPr>
        <w:t xml:space="preserve"> семь Фигур, из которых каждая является прародителем одной из семи </w:t>
      </w:r>
      <w:r>
        <w:rPr>
          <w:sz w:val="23"/>
          <w:szCs w:val="23"/>
        </w:rPr>
        <w:t>[ответвлений] первичных Рас</w:t>
      </w:r>
      <w:r>
        <w:rPr>
          <w:noProof/>
          <w:sz w:val="23"/>
          <w:szCs w:val="23"/>
        </w:rPr>
        <w:t>.</w:t>
      </w:r>
    </w:p>
    <w:p w14:paraId="1E79D21D" w14:textId="0F595886" w:rsidR="00322244" w:rsidRDefault="00322244">
      <w:pPr>
        <w:ind w:firstLine="709"/>
        <w:rPr>
          <w:noProof/>
          <w:sz w:val="23"/>
          <w:szCs w:val="23"/>
        </w:rPr>
      </w:pPr>
      <w:r>
        <w:rPr>
          <w:i/>
          <w:noProof/>
          <w:sz w:val="23"/>
          <w:szCs w:val="23"/>
        </w:rPr>
        <w:t>с)</w:t>
      </w:r>
      <w:r>
        <w:rPr>
          <w:noProof/>
          <w:sz w:val="23"/>
          <w:szCs w:val="23"/>
        </w:rPr>
        <w:t xml:space="preserve"> «Кто формирует Ману (Человека) и кто формирует тело его? Жизнь и Жизни, Грех</w:t>
      </w:r>
      <w:r w:rsidR="0036186B" w:rsidRPr="0036186B">
        <w:rPr>
          <w:rStyle w:val="af7"/>
          <w:noProof/>
          <w:color w:val="002164"/>
          <w:sz w:val="23"/>
          <w:szCs w:val="23"/>
        </w:rPr>
        <w:footnoteReference w:id="306"/>
      </w:r>
      <w:r>
        <w:rPr>
          <w:noProof/>
          <w:sz w:val="23"/>
          <w:szCs w:val="23"/>
        </w:rPr>
        <w:t xml:space="preserve"> и Луна». </w:t>
      </w:r>
    </w:p>
    <w:p w14:paraId="427E66B8" w14:textId="77777777" w:rsidR="00322244" w:rsidRDefault="00322244">
      <w:pPr>
        <w:ind w:firstLine="709"/>
        <w:rPr>
          <w:noProof/>
          <w:sz w:val="23"/>
          <w:szCs w:val="23"/>
        </w:rPr>
      </w:pPr>
      <w:r>
        <w:rPr>
          <w:noProof/>
          <w:sz w:val="23"/>
          <w:szCs w:val="23"/>
        </w:rPr>
        <w:t xml:space="preserve">Здесь </w:t>
      </w:r>
      <w:r>
        <w:rPr>
          <w:i/>
          <w:noProof/>
          <w:sz w:val="23"/>
          <w:szCs w:val="23"/>
        </w:rPr>
        <w:t>Ману</w:t>
      </w:r>
      <w:r>
        <w:rPr>
          <w:noProof/>
          <w:sz w:val="23"/>
          <w:szCs w:val="23"/>
        </w:rPr>
        <w:t xml:space="preserve"> означает духовного, небесного Человека, истинное и неумирающее Эго в нас, являющееся непосредственной эманацией «Единой Жизни» или Абсолютного Божества. </w:t>
      </w:r>
    </w:p>
    <w:p w14:paraId="063785ED" w14:textId="77777777" w:rsidR="00322244" w:rsidRDefault="00322244">
      <w:pPr>
        <w:ind w:firstLine="709"/>
        <w:rPr>
          <w:noProof/>
          <w:sz w:val="23"/>
          <w:szCs w:val="23"/>
        </w:rPr>
      </w:pPr>
      <w:r>
        <w:rPr>
          <w:noProof/>
          <w:sz w:val="23"/>
          <w:szCs w:val="23"/>
        </w:rPr>
        <w:t>Что же касается до наших внешних физических тел, обиталищ святилища Души, то Доктрина преподает странный урок; такой странный, что если он не будет вполне объяснен и также вполне понят, то лишь точная наука будущего сможет вполне оправдать эту теорию.</w:t>
      </w:r>
    </w:p>
    <w:p w14:paraId="1B1989DA" w14:textId="77777777" w:rsidR="00322244" w:rsidRDefault="00322244">
      <w:pPr>
        <w:ind w:firstLine="709"/>
        <w:rPr>
          <w:noProof/>
          <w:sz w:val="23"/>
          <w:szCs w:val="23"/>
        </w:rPr>
      </w:pPr>
      <w:bookmarkStart w:id="714" w:name="стр312"/>
      <w:bookmarkEnd w:id="714"/>
      <w:r>
        <w:rPr>
          <w:noProof/>
          <w:sz w:val="23"/>
          <w:szCs w:val="23"/>
        </w:rPr>
        <w:t>Уже было сказано, что Оккультизм не признает ничего неорганического в Космосе. Выражение, употребляемое наукою: «неорганическая субстанция», просто означает, что латентная жизнь, дремлющая в молекулах так называемой «инертной материи», непознаваема. ВСЁ есть ЖИЗНЬ и каждый атом, даже атом минеральной пыли, есть ЖИЗНЬ, хотя и за пределами нашего понимания и уловимости, потому что она вне порядка законов, известных тем, кто отвергает Оккультизм. «Сами Атомы», говорит Тиндалль, «кажутся одаренными желанием жизни». Откуда же тогда, спросим мы, приходит это стремление «вливаться в органические формы»? Может ли это быть объяснено иначе, нежели согласно учениям Оккультной Науки?</w:t>
      </w:r>
    </w:p>
    <w:p w14:paraId="3DCA1EE0" w14:textId="686DD89A" w:rsidR="00322244" w:rsidRDefault="00322244">
      <w:pPr>
        <w:ind w:firstLine="709"/>
        <w:rPr>
          <w:i/>
          <w:noProof/>
          <w:sz w:val="23"/>
          <w:szCs w:val="23"/>
        </w:rPr>
      </w:pPr>
      <w:r>
        <w:rPr>
          <w:i/>
          <w:noProof/>
          <w:sz w:val="23"/>
          <w:szCs w:val="23"/>
        </w:rPr>
        <w:t xml:space="preserve">«Миры для невежд сложены из известных Элементов. Но в понимании Архата эти Элементы сами коллективно являются Божественною Жизнью; порознь же, на планах манифестаций, они суть бесчисленные сонмы Жизней. Лишь Огонь – ЕДИН – на плане Единой Реальности. На плане проявленного, следовательно, призрачного Бытия, его частицы – огненные Жизни живут и утверждают своё бытие за счет всякой другой Жизни, которую они поглощают. Потому они называются «ПОЖИРАТЕЛЯМИ» ... Каждая видимая вещь в этой Вселенной была сложена подобными ЖИЗНЯМИ, от сознательного и божественного первоначального человека, по нисходящей скале, до бессознательных посредников, слагающих материю... От ЕДИНОЙ ЖИЗНИ, бесформенной и несотворенной, происходит Вселенная всех Жизней. Вначале из Глубины </w:t>
      </w:r>
      <w:r>
        <w:rPr>
          <w:noProof/>
          <w:sz w:val="23"/>
          <w:szCs w:val="23"/>
        </w:rPr>
        <w:t>(Хаоса)</w:t>
      </w:r>
      <w:r>
        <w:rPr>
          <w:i/>
          <w:noProof/>
          <w:sz w:val="23"/>
          <w:szCs w:val="23"/>
        </w:rPr>
        <w:t xml:space="preserve"> был проявлен холодный светящий Огонь </w:t>
      </w:r>
      <w:r w:rsidR="0036186B" w:rsidRPr="0036186B">
        <w:rPr>
          <w:noProof/>
          <w:color w:val="002164"/>
          <w:sz w:val="23"/>
          <w:szCs w:val="23"/>
          <w:vertAlign w:val="superscript"/>
        </w:rPr>
        <w:t>(материя Люцида)</w:t>
      </w:r>
      <w:r>
        <w:rPr>
          <w:i/>
          <w:noProof/>
          <w:sz w:val="23"/>
          <w:szCs w:val="23"/>
        </w:rPr>
        <w:t>, который образовал Сгустки в Пространстве</w:t>
      </w:r>
      <w:r>
        <w:rPr>
          <w:noProof/>
          <w:sz w:val="23"/>
          <w:szCs w:val="23"/>
        </w:rPr>
        <w:t xml:space="preserve"> (может быть, нерастворимые туманности?)</w:t>
      </w:r>
      <w:r>
        <w:rPr>
          <w:i/>
          <w:noProof/>
          <w:sz w:val="23"/>
          <w:szCs w:val="23"/>
        </w:rPr>
        <w:t xml:space="preserve"> ... Эти сражались, и сильный жар был развит вследствие столкновений и ударов, породивших вращение. Затем появился первый проявленный МАТЕРИАЛЬНЫЙ Огонь, жаркие Пламена, Странники в Небе </w:t>
      </w:r>
      <w:r>
        <w:rPr>
          <w:noProof/>
          <w:sz w:val="23"/>
          <w:szCs w:val="23"/>
        </w:rPr>
        <w:t>(Кометы)</w:t>
      </w:r>
      <w:r>
        <w:rPr>
          <w:i/>
          <w:noProof/>
          <w:sz w:val="23"/>
          <w:szCs w:val="23"/>
        </w:rPr>
        <w:t xml:space="preserve">. Жар породил влажный пар; что образовало твердую воду </w:t>
      </w:r>
      <w:r>
        <w:rPr>
          <w:noProof/>
          <w:sz w:val="23"/>
          <w:szCs w:val="23"/>
        </w:rPr>
        <w:t xml:space="preserve">(?) </w:t>
      </w:r>
      <w:r w:rsidR="0036186B" w:rsidRPr="0036186B">
        <w:rPr>
          <w:rStyle w:val="af7"/>
          <w:noProof/>
          <w:color w:val="002164"/>
          <w:sz w:val="23"/>
          <w:szCs w:val="23"/>
        </w:rPr>
        <w:footnoteReference w:id="307"/>
      </w:r>
      <w:r>
        <w:rPr>
          <w:i/>
          <w:noProof/>
          <w:sz w:val="23"/>
          <w:szCs w:val="23"/>
        </w:rPr>
        <w:t xml:space="preserve">; затем сухой туман, затем жидкий туман, водянистый, который погашает яркое блистание Странников </w:t>
      </w:r>
      <w:r>
        <w:rPr>
          <w:noProof/>
          <w:sz w:val="23"/>
          <w:szCs w:val="23"/>
        </w:rPr>
        <w:t>(Комет?)</w:t>
      </w:r>
      <w:r>
        <w:rPr>
          <w:i/>
          <w:noProof/>
          <w:sz w:val="23"/>
          <w:szCs w:val="23"/>
        </w:rPr>
        <w:t xml:space="preserve"> и образует твердые водянистые Колеса </w:t>
      </w:r>
      <w:r>
        <w:rPr>
          <w:noProof/>
          <w:sz w:val="23"/>
          <w:szCs w:val="23"/>
        </w:rPr>
        <w:t xml:space="preserve">(МАТЕРИАЛЬНЫЕ </w:t>
      </w:r>
      <w:r>
        <w:rPr>
          <w:sz w:val="23"/>
          <w:szCs w:val="23"/>
        </w:rPr>
        <w:t>Глобусы</w:t>
      </w:r>
      <w:r>
        <w:rPr>
          <w:noProof/>
          <w:sz w:val="23"/>
          <w:szCs w:val="23"/>
        </w:rPr>
        <w:t>)</w:t>
      </w:r>
      <w:r>
        <w:rPr>
          <w:i/>
          <w:noProof/>
          <w:sz w:val="23"/>
          <w:szCs w:val="23"/>
        </w:rPr>
        <w:t xml:space="preserve">. Бхуми </w:t>
      </w:r>
      <w:r>
        <w:rPr>
          <w:noProof/>
          <w:sz w:val="23"/>
          <w:szCs w:val="23"/>
        </w:rPr>
        <w:t>(Земля)</w:t>
      </w:r>
      <w:r>
        <w:rPr>
          <w:i/>
          <w:noProof/>
          <w:sz w:val="23"/>
          <w:szCs w:val="23"/>
        </w:rPr>
        <w:t xml:space="preserve"> появляется с шестью сестрами </w:t>
      </w:r>
      <w:r w:rsidR="0036186B" w:rsidRPr="0036186B">
        <w:rPr>
          <w:rStyle w:val="af7"/>
          <w:noProof/>
          <w:color w:val="002164"/>
          <w:sz w:val="23"/>
          <w:szCs w:val="23"/>
        </w:rPr>
        <w:footnoteReference w:id="308"/>
      </w:r>
      <w:r>
        <w:rPr>
          <w:i/>
          <w:noProof/>
          <w:sz w:val="23"/>
          <w:szCs w:val="23"/>
        </w:rPr>
        <w:t xml:space="preserve">; своим постоянным движением они производят низший огонь, жар и водянистый туман, который выявляет третий Элемент Мира – ВОДУ. И от дыхания всего рождается </w:t>
      </w:r>
      <w:r>
        <w:rPr>
          <w:noProof/>
          <w:sz w:val="23"/>
          <w:szCs w:val="23"/>
        </w:rPr>
        <w:t>(атмосфериче</w:t>
      </w:r>
      <w:bookmarkStart w:id="715" w:name="стр313"/>
      <w:bookmarkEnd w:id="715"/>
      <w:r>
        <w:rPr>
          <w:noProof/>
          <w:sz w:val="23"/>
          <w:szCs w:val="23"/>
        </w:rPr>
        <w:t>ский)</w:t>
      </w:r>
      <w:r>
        <w:rPr>
          <w:i/>
          <w:noProof/>
          <w:sz w:val="23"/>
          <w:szCs w:val="23"/>
        </w:rPr>
        <w:t xml:space="preserve"> ВОЗДУХ. Эти четверо суть четыре Жизни первых четырех Периодов Манвантары. Три последних последуют».</w:t>
      </w:r>
    </w:p>
    <w:p w14:paraId="0E0F5770" w14:textId="77777777" w:rsidR="00322244" w:rsidRDefault="00322244">
      <w:pPr>
        <w:ind w:firstLine="709"/>
        <w:rPr>
          <w:noProof/>
          <w:sz w:val="23"/>
          <w:szCs w:val="23"/>
        </w:rPr>
      </w:pPr>
    </w:p>
    <w:p w14:paraId="7D9A11EA" w14:textId="77777777" w:rsidR="00322244" w:rsidRDefault="00322244">
      <w:pPr>
        <w:ind w:firstLine="709"/>
        <w:rPr>
          <w:noProof/>
          <w:sz w:val="23"/>
          <w:szCs w:val="23"/>
        </w:rPr>
      </w:pPr>
      <w:r>
        <w:rPr>
          <w:i/>
          <w:noProof/>
          <w:sz w:val="23"/>
          <w:szCs w:val="23"/>
        </w:rPr>
        <w:t>А.В.</w:t>
      </w:r>
      <w:r>
        <w:rPr>
          <w:noProof/>
          <w:sz w:val="23"/>
          <w:szCs w:val="23"/>
        </w:rPr>
        <w:t xml:space="preserve">: Особенность планеты Земля заключается в том, что наша планета есть продукт-симбиоз бывшего Солнца и нынешней Луны, отпочковалась от Луны, а не возникла согласно классическому случаю, описываемому в «Письмах Махатм» и в «Тайной Доктрине», как огненная комета, рожденная в лайя-центре в межзвездном пространстве и устремившаяся в поисках некоего постоянного места, поглощенная Солнцем или сама ставшая Солнцем, а затем остывшая до состояния планеты, как, например, нынешний Уран. В отношении Земли ничего подобного не было. Земля не проходила свои первые три Больших Круга постепенного развития, но «эмбрионально» ускоренно прошла при Луне </w:t>
      </w:r>
      <w:r>
        <w:rPr>
          <w:i/>
          <w:noProof/>
          <w:sz w:val="23"/>
          <w:szCs w:val="23"/>
        </w:rPr>
        <w:t>Первый Этап</w:t>
      </w:r>
      <w:r>
        <w:rPr>
          <w:noProof/>
          <w:sz w:val="23"/>
          <w:szCs w:val="23"/>
        </w:rPr>
        <w:t>, а затем «родилась» для самостоятельной жизни в рамках Четвертого Большого Круга. Точно так же тело современного человека сразу рождается в Пятой Расе, а не проходит за свою жизнь все периоды земного человечества. Во времена написания «Тайной Доктрины» особенность земной эволюции не подчеркивалась. Вместе с тем, поскольку «эмбриональное» телесное развитие в миниатюре повторяет предшествующий родительский путь, то по даваемым ниже стадиям классического «родительского пути» можно провести аналогию и понять «эмбриональные» стадии эволюции Земли. Свои «три круга», «три расы» зародыш проходит в утробе матери, пока не родится на свет для совершенствования в «Четвертом Круге».</w:t>
      </w:r>
    </w:p>
    <w:p w14:paraId="1AAE40FC" w14:textId="77777777" w:rsidR="00322244" w:rsidRDefault="00322244">
      <w:pPr>
        <w:ind w:firstLine="709"/>
        <w:rPr>
          <w:noProof/>
          <w:sz w:val="23"/>
          <w:szCs w:val="23"/>
        </w:rPr>
      </w:pPr>
    </w:p>
    <w:p w14:paraId="29FFCA81" w14:textId="1D235951" w:rsidR="00322244" w:rsidRDefault="00322244">
      <w:pPr>
        <w:ind w:firstLine="709"/>
        <w:rPr>
          <w:noProof/>
          <w:sz w:val="23"/>
          <w:szCs w:val="23"/>
        </w:rPr>
      </w:pPr>
      <w:r>
        <w:rPr>
          <w:i/>
          <w:noProof/>
          <w:sz w:val="23"/>
          <w:szCs w:val="23"/>
        </w:rPr>
        <w:t>Е.П.Б.</w:t>
      </w:r>
      <w:r>
        <w:rPr>
          <w:noProof/>
          <w:sz w:val="23"/>
          <w:szCs w:val="23"/>
        </w:rPr>
        <w:t xml:space="preserve">: Итак, общее учение Комментариев сводится к тому, что каждый новый [Большой] Круг развивает один из Сложных Элементов </w:t>
      </w:r>
      <w:r w:rsidR="0036186B" w:rsidRPr="0036186B">
        <w:rPr>
          <w:noProof/>
          <w:color w:val="002164"/>
          <w:sz w:val="23"/>
          <w:szCs w:val="23"/>
          <w:vertAlign w:val="superscript"/>
        </w:rPr>
        <w:t>(«Принцип»)</w:t>
      </w:r>
      <w:r>
        <w:rPr>
          <w:noProof/>
          <w:sz w:val="23"/>
          <w:szCs w:val="23"/>
        </w:rPr>
        <w:t xml:space="preserve">, как они известны сейчас науке, отвергающей примитивную номенклатуру, предпочитая подразделить их на составные части. Если Природа находится «в вечном становлении» на проявленном плане, то эти Элементы должны быть рассматриваемы в том же свете; они должны развиваться, прогрессировать и усилиться до Манвантарического конца </w:t>
      </w:r>
      <w:r w:rsidR="0036186B" w:rsidRPr="0036186B">
        <w:rPr>
          <w:noProof/>
          <w:color w:val="002164"/>
          <w:sz w:val="23"/>
          <w:szCs w:val="23"/>
          <w:vertAlign w:val="superscript"/>
        </w:rPr>
        <w:t>(до конца данного Большого Круга)</w:t>
      </w:r>
      <w:r>
        <w:rPr>
          <w:noProof/>
          <w:sz w:val="23"/>
          <w:szCs w:val="23"/>
        </w:rPr>
        <w:t>.</w:t>
      </w:r>
    </w:p>
    <w:p w14:paraId="5508913A" w14:textId="56DC9EE3" w:rsidR="00322244" w:rsidRDefault="00322244">
      <w:pPr>
        <w:ind w:firstLine="709"/>
        <w:rPr>
          <w:noProof/>
          <w:sz w:val="23"/>
          <w:szCs w:val="23"/>
        </w:rPr>
      </w:pPr>
      <w:r>
        <w:rPr>
          <w:noProof/>
          <w:sz w:val="23"/>
          <w:szCs w:val="23"/>
        </w:rPr>
        <w:t xml:space="preserve">Таким образом, [согласно вышеприведенному комментарию, см. текст курсивом] Первый [Большой] Круг, как учат нас, развил лишь один Элемент и природу и человечество в том, что может быть названо одним аспектом Природы – называемым некоторыми очень ненаучно, хотя </w:t>
      </w:r>
      <w:r>
        <w:rPr>
          <w:i/>
          <w:noProof/>
          <w:sz w:val="23"/>
          <w:szCs w:val="23"/>
        </w:rPr>
        <w:t>фактически</w:t>
      </w:r>
      <w:r>
        <w:rPr>
          <w:noProof/>
          <w:sz w:val="23"/>
          <w:szCs w:val="23"/>
        </w:rPr>
        <w:t xml:space="preserve"> это может быть и так, «пространством одного измерения» </w:t>
      </w:r>
      <w:r w:rsidR="0036186B" w:rsidRPr="0036186B">
        <w:rPr>
          <w:rStyle w:val="af7"/>
          <w:noProof/>
          <w:color w:val="002164"/>
          <w:sz w:val="23"/>
          <w:szCs w:val="23"/>
        </w:rPr>
        <w:footnoteReference w:id="309"/>
      </w:r>
      <w:r>
        <w:rPr>
          <w:noProof/>
          <w:sz w:val="23"/>
          <w:szCs w:val="23"/>
        </w:rPr>
        <w:t>.</w:t>
      </w:r>
    </w:p>
    <w:p w14:paraId="44B83A28" w14:textId="34290F59" w:rsidR="00322244" w:rsidRDefault="00322244">
      <w:pPr>
        <w:ind w:firstLine="709"/>
        <w:rPr>
          <w:noProof/>
          <w:sz w:val="23"/>
          <w:szCs w:val="23"/>
        </w:rPr>
      </w:pPr>
      <w:r>
        <w:rPr>
          <w:noProof/>
          <w:sz w:val="23"/>
          <w:szCs w:val="23"/>
        </w:rPr>
        <w:t xml:space="preserve">Второй Круг выявил и развил два Элемента – Огонь и Землю </w:t>
      </w:r>
      <w:r w:rsidR="0036186B" w:rsidRPr="0036186B">
        <w:rPr>
          <w:rStyle w:val="af7"/>
          <w:noProof/>
          <w:color w:val="002164"/>
          <w:sz w:val="23"/>
          <w:szCs w:val="23"/>
        </w:rPr>
        <w:footnoteReference w:id="310"/>
      </w:r>
      <w:r>
        <w:rPr>
          <w:noProof/>
          <w:sz w:val="23"/>
          <w:szCs w:val="23"/>
        </w:rPr>
        <w:t xml:space="preserve">; и </w:t>
      </w:r>
      <w:r>
        <w:rPr>
          <w:i/>
          <w:noProof/>
          <w:sz w:val="23"/>
          <w:szCs w:val="23"/>
        </w:rPr>
        <w:t>его</w:t>
      </w:r>
      <w:r>
        <w:rPr>
          <w:noProof/>
          <w:sz w:val="23"/>
          <w:szCs w:val="23"/>
        </w:rPr>
        <w:t xml:space="preserve"> человечество, приспособленное к этому условию Природы, если только можно дать наименование человечества существам, </w:t>
      </w:r>
      <w:bookmarkStart w:id="716" w:name="стр315"/>
      <w:bookmarkEnd w:id="716"/>
      <w:r>
        <w:rPr>
          <w:noProof/>
          <w:sz w:val="23"/>
          <w:szCs w:val="23"/>
        </w:rPr>
        <w:t>живущим в условиях, ныне незнакомых людям, было – снова употребляя знакомую фразу в точно фигуративном смысле и в единственном смысле, в котором это может быть употреблено, – существами «двух измерений».</w:t>
      </w:r>
    </w:p>
    <w:p w14:paraId="6A9BF36F" w14:textId="6079A4B7" w:rsidR="00322244" w:rsidRDefault="00322244">
      <w:pPr>
        <w:ind w:firstLine="709"/>
        <w:rPr>
          <w:noProof/>
          <w:sz w:val="23"/>
          <w:szCs w:val="23"/>
        </w:rPr>
      </w:pPr>
      <w:r>
        <w:rPr>
          <w:noProof/>
          <w:sz w:val="23"/>
          <w:szCs w:val="23"/>
        </w:rPr>
        <w:t>Процесс естественного развития, который мы сейчас рассматриваем, одновременно разъясняет и дискредитирует привычку обсуждений свойств</w:t>
      </w:r>
      <w:r>
        <w:rPr>
          <w:i/>
          <w:noProof/>
          <w:sz w:val="23"/>
          <w:szCs w:val="23"/>
        </w:rPr>
        <w:t xml:space="preserve"> двух, трёх </w:t>
      </w:r>
      <w:r>
        <w:rPr>
          <w:noProof/>
          <w:sz w:val="23"/>
          <w:szCs w:val="23"/>
        </w:rPr>
        <w:t>и</w:t>
      </w:r>
      <w:r>
        <w:rPr>
          <w:i/>
          <w:noProof/>
          <w:sz w:val="23"/>
          <w:szCs w:val="23"/>
        </w:rPr>
        <w:t xml:space="preserve"> четырех</w:t>
      </w:r>
      <w:r>
        <w:rPr>
          <w:noProof/>
          <w:sz w:val="23"/>
          <w:szCs w:val="23"/>
        </w:rPr>
        <w:t xml:space="preserve"> или более пространственных </w:t>
      </w:r>
      <w:r>
        <w:rPr>
          <w:i/>
          <w:noProof/>
          <w:sz w:val="23"/>
          <w:szCs w:val="23"/>
        </w:rPr>
        <w:t>измерений</w:t>
      </w:r>
      <w:r>
        <w:rPr>
          <w:noProof/>
          <w:sz w:val="23"/>
          <w:szCs w:val="23"/>
        </w:rPr>
        <w:t>; но мимоходом следует указать на истинное значение разумной, но неполной интуиции, подсказавшей спиритуалистам и теософам и нескольким большим ученым</w:t>
      </w:r>
      <w:r w:rsidR="0036186B" w:rsidRPr="0036186B">
        <w:rPr>
          <w:rStyle w:val="af7"/>
          <w:noProof/>
          <w:color w:val="002164"/>
          <w:sz w:val="23"/>
          <w:szCs w:val="23"/>
        </w:rPr>
        <w:footnoteReference w:id="311"/>
      </w:r>
      <w:r>
        <w:rPr>
          <w:noProof/>
          <w:sz w:val="23"/>
          <w:szCs w:val="23"/>
        </w:rPr>
        <w:t xml:space="preserve"> – употребление для этого понятия современного выражения «четвёртое измерение пространства». Во-первых, легкомысленная нелепость предположения, что Пространство, само по себе, может быть измерено в любом направлении, не имеет смысла. Обычная фраза может быть лишь сокращением более полной формулы – «</w:t>
      </w:r>
      <w:r>
        <w:rPr>
          <w:i/>
          <w:noProof/>
          <w:sz w:val="23"/>
          <w:szCs w:val="23"/>
        </w:rPr>
        <w:t>четвёртое измерение материи в Пространстве</w:t>
      </w:r>
      <w:r>
        <w:rPr>
          <w:noProof/>
          <w:sz w:val="23"/>
          <w:szCs w:val="23"/>
        </w:rPr>
        <w:t>»</w:t>
      </w:r>
      <w:r w:rsidR="0036186B" w:rsidRPr="0036186B">
        <w:rPr>
          <w:rStyle w:val="af7"/>
          <w:noProof/>
          <w:color w:val="002164"/>
          <w:sz w:val="23"/>
          <w:szCs w:val="23"/>
        </w:rPr>
        <w:footnoteReference w:id="312"/>
      </w:r>
      <w:r>
        <w:rPr>
          <w:noProof/>
          <w:sz w:val="23"/>
          <w:szCs w:val="23"/>
        </w:rPr>
        <w:t xml:space="preserve">. Но даже, будучи так расширена, эта фраза всё же неудачна, ибо, хотя и совершенно правильно, что продвижение эволюции должно явить нам новые свойства материи, но и те, с которыми мы уже ознакомлены, в действительности более многочисленны, чем три измерения. Свойства, или, что будет, пожалуй, более соответствующим термином, признаки материи, должны всегда иметь прямое отношение к чувствам человека. Материя имеет протяженность, цвет, движение (молекулярное движение), вкус и запах, свойства, которые соответствуют ощущениям, существующим у человека; и следующий признак, который будет развит в ней, назовем его пока «Проницаемостью», – будет соответствовать следующему чувству человека, которое мы можем назвать «Нормальным Ясновидением». Так, когда некоторые смелые мыслители жаждали четвёртого измерения для объяснения прохождения материи через материю или завязывания узлов на бесконечной веревке, им недоставало знания </w:t>
      </w:r>
      <w:bookmarkStart w:id="717" w:name="стр316"/>
      <w:bookmarkEnd w:id="717"/>
      <w:r>
        <w:rPr>
          <w:i/>
          <w:noProof/>
          <w:sz w:val="23"/>
          <w:szCs w:val="23"/>
        </w:rPr>
        <w:t>шестого свойства</w:t>
      </w:r>
      <w:r>
        <w:rPr>
          <w:noProof/>
          <w:sz w:val="23"/>
          <w:szCs w:val="23"/>
        </w:rPr>
        <w:t xml:space="preserve"> материи. Три измерения в действительности принадлежат лишь одному свойству или признаку материи – протяженности. Простой, здравый смысл справедливо восстает против идеи, что при любом состоянии вещей может быть более, нежели </w:t>
      </w:r>
      <w:r>
        <w:rPr>
          <w:sz w:val="23"/>
          <w:szCs w:val="23"/>
        </w:rPr>
        <w:t>Три</w:t>
      </w:r>
      <w:r>
        <w:rPr>
          <w:noProof/>
          <w:sz w:val="23"/>
          <w:szCs w:val="23"/>
        </w:rPr>
        <w:t xml:space="preserve"> подобных измерений, как длина, ширина и толщина. Эти термины и сам термин «измерение» принадлежат к одному плану мышления, к одной стадии эволюции, к одному свойству материи. Пока Космос будет располагать установленными футами для приложения к материи, до тех пор она будет измеряться лишь тремя способами и не более; подобно тому, как и с того времени, когда идея измерения впервые внедрилась в человеческое понимание, стало возможно прилагать измерение лишь в трёх направлениях – не более.</w:t>
      </w:r>
    </w:p>
    <w:p w14:paraId="7BD6E088" w14:textId="64CA50A5" w:rsidR="00322244" w:rsidRDefault="00322244">
      <w:pPr>
        <w:ind w:firstLine="709"/>
        <w:rPr>
          <w:noProof/>
          <w:sz w:val="23"/>
          <w:szCs w:val="23"/>
        </w:rPr>
      </w:pPr>
      <w:r>
        <w:rPr>
          <w:noProof/>
          <w:sz w:val="23"/>
          <w:szCs w:val="23"/>
        </w:rPr>
        <w:t xml:space="preserve">Но эти соображения ни в коем случае не восстают против несомненности, что с течением времени, когда способности человечества умножатся, также будут умножены и свойства материи. Пока этот способ выражения ещё более неправилен, нежели даже обычная фраза о «восходе» и «заходе» солнца </w:t>
      </w:r>
      <w:r w:rsidR="0036186B" w:rsidRPr="0036186B">
        <w:rPr>
          <w:rStyle w:val="af7"/>
          <w:noProof/>
          <w:color w:val="002164"/>
          <w:sz w:val="23"/>
          <w:szCs w:val="23"/>
        </w:rPr>
        <w:footnoteReference w:id="313"/>
      </w:r>
      <w:r>
        <w:rPr>
          <w:noProof/>
          <w:sz w:val="23"/>
          <w:szCs w:val="23"/>
        </w:rPr>
        <w:t>.</w:t>
      </w:r>
    </w:p>
    <w:p w14:paraId="7D70C13B" w14:textId="77777777" w:rsidR="00322244" w:rsidRDefault="00322244">
      <w:pPr>
        <w:ind w:firstLine="709"/>
        <w:rPr>
          <w:noProof/>
          <w:sz w:val="23"/>
          <w:szCs w:val="23"/>
        </w:rPr>
      </w:pPr>
    </w:p>
    <w:p w14:paraId="69B1F023" w14:textId="77777777" w:rsidR="00322244" w:rsidRDefault="00322244">
      <w:pPr>
        <w:pStyle w:val="1"/>
        <w:jc w:val="center"/>
        <w:rPr>
          <w:b w:val="0"/>
          <w:smallCaps/>
          <w:noProof/>
        </w:rPr>
      </w:pPr>
      <w:bookmarkStart w:id="718" w:name="_Toc166476941"/>
      <w:bookmarkStart w:id="719" w:name="_Toc169967226"/>
      <w:bookmarkStart w:id="720" w:name="_Toc172142468"/>
      <w:r>
        <w:rPr>
          <w:b w:val="0"/>
          <w:smallCaps/>
          <w:noProof/>
        </w:rPr>
        <w:t>Агни Йога о высшей мерности Миров</w:t>
      </w:r>
      <w:bookmarkEnd w:id="718"/>
      <w:bookmarkEnd w:id="719"/>
      <w:bookmarkEnd w:id="720"/>
    </w:p>
    <w:p w14:paraId="6A566AB8" w14:textId="77777777" w:rsidR="00322244" w:rsidRDefault="00322244">
      <w:pPr>
        <w:ind w:firstLine="709"/>
        <w:rPr>
          <w:noProof/>
          <w:sz w:val="23"/>
          <w:szCs w:val="23"/>
        </w:rPr>
      </w:pPr>
    </w:p>
    <w:p w14:paraId="1049064A" w14:textId="3AA5583D" w:rsidR="00322244" w:rsidRDefault="00322244">
      <w:pPr>
        <w:ind w:firstLine="709"/>
        <w:rPr>
          <w:sz w:val="23"/>
          <w:szCs w:val="23"/>
        </w:rPr>
      </w:pPr>
      <w:r>
        <w:rPr>
          <w:noProof/>
          <w:sz w:val="23"/>
          <w:szCs w:val="23"/>
        </w:rPr>
        <w:t>«</w:t>
      </w:r>
      <w:r>
        <w:rPr>
          <w:sz w:val="23"/>
          <w:szCs w:val="23"/>
        </w:rPr>
        <w:t xml:space="preserve">Трехмерность есть оковы демона – так сказал кто-то. Действительно тот, кто сковал человеческое сознание трехмерностью, был настоящим тюремщиком. Как же можно было сокрыть прочую, прекрасную, высшую мерность! Дети в первых вопросах своих часто устремляются за пределы условных ограничений. Древняя Мудрость нигде не настаивала на трех измерениях. Лишь при огрубении человечества ограничение заняло умы» </w:t>
      </w:r>
      <w:r w:rsidR="0036186B" w:rsidRPr="0036186B">
        <w:rPr>
          <w:rStyle w:val="af7"/>
          <w:color w:val="002164"/>
          <w:sz w:val="23"/>
          <w:szCs w:val="23"/>
        </w:rPr>
        <w:footnoteReference w:id="314"/>
      </w:r>
      <w:r>
        <w:rPr>
          <w:sz w:val="23"/>
          <w:szCs w:val="23"/>
        </w:rPr>
        <w:t>.</w:t>
      </w:r>
    </w:p>
    <w:p w14:paraId="5C82F882" w14:textId="0D00C8E0" w:rsidR="00322244" w:rsidRDefault="00322244">
      <w:pPr>
        <w:ind w:firstLine="709"/>
        <w:rPr>
          <w:sz w:val="23"/>
          <w:szCs w:val="23"/>
        </w:rPr>
      </w:pPr>
      <w:r>
        <w:rPr>
          <w:sz w:val="23"/>
          <w:szCs w:val="23"/>
        </w:rPr>
        <w:t xml:space="preserve">«...Если даже плотное состояние может знать делимость духа, то огненное состояние, прежде всего, не будет ограничено одномерностью и временем, и пространством» </w:t>
      </w:r>
      <w:r w:rsidR="0036186B" w:rsidRPr="0036186B">
        <w:rPr>
          <w:rStyle w:val="af7"/>
          <w:color w:val="002164"/>
          <w:sz w:val="23"/>
          <w:szCs w:val="23"/>
        </w:rPr>
        <w:footnoteReference w:id="315"/>
      </w:r>
      <w:r>
        <w:rPr>
          <w:sz w:val="23"/>
          <w:szCs w:val="23"/>
        </w:rPr>
        <w:t>.</w:t>
      </w:r>
    </w:p>
    <w:p w14:paraId="278472D6" w14:textId="3039B856" w:rsidR="00322244" w:rsidRDefault="00322244">
      <w:pPr>
        <w:ind w:firstLine="709"/>
        <w:rPr>
          <w:noProof/>
          <w:sz w:val="23"/>
          <w:szCs w:val="23"/>
        </w:rPr>
      </w:pPr>
      <w:r>
        <w:rPr>
          <w:sz w:val="23"/>
          <w:szCs w:val="23"/>
        </w:rPr>
        <w:t xml:space="preserve">«Оказавшись за пределом трех измерений, даже самый хладнокровный ужаснется, если сердце его не приготовлено к следующему познанию. &lt;...&gt; Много раз говорилось, что великий Огонь выявляется нашим сердцем. Так, если кто-то остается в темноте, пусть винит лишь себя. Но ужасно остаться во тьме четвертого измерения, и все следующие измерения превращаются в ужасные гримасы без освещения Огнем сердца» </w:t>
      </w:r>
      <w:r w:rsidR="0036186B" w:rsidRPr="0036186B">
        <w:rPr>
          <w:rStyle w:val="af7"/>
          <w:color w:val="002164"/>
          <w:sz w:val="23"/>
          <w:szCs w:val="23"/>
        </w:rPr>
        <w:footnoteReference w:id="316"/>
      </w:r>
      <w:r>
        <w:rPr>
          <w:sz w:val="23"/>
          <w:szCs w:val="23"/>
        </w:rPr>
        <w:t>.</w:t>
      </w:r>
    </w:p>
    <w:p w14:paraId="1F364CE4" w14:textId="1FC5C45A" w:rsidR="00322244" w:rsidRDefault="00322244">
      <w:pPr>
        <w:ind w:firstLine="709"/>
        <w:rPr>
          <w:sz w:val="23"/>
          <w:szCs w:val="23"/>
        </w:rPr>
      </w:pPr>
      <w:r>
        <w:rPr>
          <w:sz w:val="23"/>
          <w:szCs w:val="23"/>
        </w:rPr>
        <w:t xml:space="preserve">«Так называемое </w:t>
      </w:r>
      <w:r>
        <w:rPr>
          <w:i/>
          <w:sz w:val="23"/>
          <w:szCs w:val="23"/>
        </w:rPr>
        <w:t>четвертое измерение</w:t>
      </w:r>
      <w:r>
        <w:rPr>
          <w:sz w:val="23"/>
          <w:szCs w:val="23"/>
        </w:rPr>
        <w:t xml:space="preserve"> есть свойство психической энергии. Свойства психической энергии дадут расширение всех пониманий» </w:t>
      </w:r>
      <w:r w:rsidR="0036186B" w:rsidRPr="0036186B">
        <w:rPr>
          <w:rStyle w:val="af7"/>
          <w:color w:val="002164"/>
          <w:sz w:val="23"/>
          <w:szCs w:val="23"/>
        </w:rPr>
        <w:footnoteReference w:id="317"/>
      </w:r>
      <w:r>
        <w:rPr>
          <w:sz w:val="23"/>
          <w:szCs w:val="23"/>
        </w:rPr>
        <w:t>.</w:t>
      </w:r>
    </w:p>
    <w:p w14:paraId="013095CF" w14:textId="77777777" w:rsidR="00322244" w:rsidRDefault="00322244">
      <w:pPr>
        <w:rPr>
          <w:sz w:val="23"/>
          <w:szCs w:val="23"/>
        </w:rPr>
      </w:pPr>
      <w:r>
        <w:rPr>
          <w:noProof/>
          <w:sz w:val="23"/>
          <w:szCs w:val="23"/>
        </w:rPr>
        <w:t>«</w:t>
      </w:r>
      <w:r>
        <w:rPr>
          <w:sz w:val="23"/>
          <w:szCs w:val="23"/>
        </w:rPr>
        <w:t>Называют психическую энергию органом четвертого измерения. Конечно, само это измерение условно, оно лишь выражает утончение всех чувств. Яркое утончение дает возможность принимать условия надземные. Но если номенклатура установила четвертое измерение, то пусть будет так, лишь бы не обратиться к двумерному измерению. Также не будем возражать, если психическая энергия будет названа органом. Она существует, она производит сильные воздействия. Она принимает космические токи, она связана с жизнью. Пусть её называют хотя бы органом, в таком названии есть признание.</w:t>
      </w:r>
    </w:p>
    <w:p w14:paraId="3FEFC48C" w14:textId="2B48FF80" w:rsidR="00322244" w:rsidRDefault="00322244">
      <w:pPr>
        <w:ind w:firstLine="709"/>
        <w:rPr>
          <w:sz w:val="23"/>
          <w:szCs w:val="23"/>
        </w:rPr>
      </w:pPr>
      <w:r>
        <w:rPr>
          <w:sz w:val="23"/>
          <w:szCs w:val="23"/>
        </w:rPr>
        <w:t xml:space="preserve">Нужно не забывать, что многие вообще не поймут ни единого слова о психической энергии. Они не признают её, как не признает молнии никогда её не видевший человек» </w:t>
      </w:r>
      <w:r w:rsidR="0036186B" w:rsidRPr="0036186B">
        <w:rPr>
          <w:rStyle w:val="af7"/>
          <w:color w:val="002164"/>
          <w:sz w:val="23"/>
          <w:szCs w:val="23"/>
        </w:rPr>
        <w:footnoteReference w:id="318"/>
      </w:r>
      <w:r>
        <w:rPr>
          <w:sz w:val="23"/>
          <w:szCs w:val="23"/>
        </w:rPr>
        <w:t>.</w:t>
      </w:r>
    </w:p>
    <w:p w14:paraId="6C53F7FD" w14:textId="41C15C8D" w:rsidR="00322244" w:rsidRDefault="00322244">
      <w:pPr>
        <w:ind w:firstLine="709"/>
        <w:rPr>
          <w:sz w:val="23"/>
          <w:szCs w:val="23"/>
        </w:rPr>
      </w:pPr>
      <w:r>
        <w:rPr>
          <w:sz w:val="23"/>
          <w:szCs w:val="23"/>
        </w:rPr>
        <w:t xml:space="preserve">«Урусвати знает, насколько реально проявляются тонкие существа. Люди думают, что такие явления происходят лишь через эктоплазму медиумов, но нужно иметь в виду и другие разновидности таких видений. Так, они могут быть видимы через ясновидение, в котором не эктоплазма, но непосредственное зрение четвертого измерения проявляется» </w:t>
      </w:r>
      <w:r w:rsidR="0036186B" w:rsidRPr="0036186B">
        <w:rPr>
          <w:rStyle w:val="af7"/>
          <w:color w:val="002164"/>
          <w:sz w:val="23"/>
          <w:szCs w:val="23"/>
        </w:rPr>
        <w:footnoteReference w:id="319"/>
      </w:r>
      <w:r>
        <w:rPr>
          <w:sz w:val="23"/>
          <w:szCs w:val="23"/>
        </w:rPr>
        <w:t>.</w:t>
      </w:r>
    </w:p>
    <w:p w14:paraId="6C5D9500" w14:textId="6937D5F8" w:rsidR="00322244" w:rsidRDefault="00322244">
      <w:pPr>
        <w:ind w:firstLine="709"/>
        <w:rPr>
          <w:sz w:val="23"/>
          <w:szCs w:val="23"/>
        </w:rPr>
      </w:pPr>
      <w:r>
        <w:rPr>
          <w:sz w:val="23"/>
          <w:szCs w:val="23"/>
        </w:rPr>
        <w:t xml:space="preserve">«Нужно опять сказать ученым, как теории Эйнштейна не опрокидывают законы Эвклида, но включают их; как третье измерение, не опрокидывает законы плоскости, и бесконечно шире их, так же законы духовного знания бесконечно шире всех ваших, но включает их. Так бросьте антагонизм, он тормозит эволюцию» </w:t>
      </w:r>
      <w:r w:rsidR="0036186B" w:rsidRPr="0036186B">
        <w:rPr>
          <w:rStyle w:val="af7"/>
          <w:color w:val="002164"/>
          <w:sz w:val="23"/>
          <w:szCs w:val="23"/>
        </w:rPr>
        <w:footnoteReference w:id="320"/>
      </w:r>
      <w:r>
        <w:rPr>
          <w:sz w:val="23"/>
          <w:szCs w:val="23"/>
        </w:rPr>
        <w:t>.</w:t>
      </w:r>
    </w:p>
    <w:p w14:paraId="5D2A1703" w14:textId="58F93883" w:rsidR="00322244" w:rsidRDefault="00322244">
      <w:pPr>
        <w:ind w:firstLine="709"/>
        <w:rPr>
          <w:sz w:val="23"/>
          <w:szCs w:val="23"/>
        </w:rPr>
      </w:pPr>
      <w:r>
        <w:rPr>
          <w:sz w:val="23"/>
          <w:szCs w:val="23"/>
        </w:rPr>
        <w:t xml:space="preserve">«Люди не желают признать, что Тонкий Мир есть как мир плотный, но в ином измерении» </w:t>
      </w:r>
      <w:r w:rsidR="0036186B" w:rsidRPr="0036186B">
        <w:rPr>
          <w:rStyle w:val="af7"/>
          <w:color w:val="002164"/>
          <w:sz w:val="23"/>
          <w:szCs w:val="23"/>
        </w:rPr>
        <w:footnoteReference w:id="321"/>
      </w:r>
      <w:r>
        <w:rPr>
          <w:sz w:val="23"/>
          <w:szCs w:val="23"/>
        </w:rPr>
        <w:t>.</w:t>
      </w:r>
    </w:p>
    <w:p w14:paraId="32C1AB3A" w14:textId="6A2E5AE5" w:rsidR="00322244" w:rsidRDefault="00322244">
      <w:pPr>
        <w:ind w:firstLine="709"/>
        <w:rPr>
          <w:sz w:val="23"/>
          <w:szCs w:val="23"/>
        </w:rPr>
      </w:pPr>
      <w:r>
        <w:rPr>
          <w:sz w:val="23"/>
          <w:szCs w:val="23"/>
        </w:rPr>
        <w:t xml:space="preserve">«Даже самые знающие люди с трудом могут переложить действие Тонкого Мира на физическое время! Почти немыслимо представить, что для отлучек в Тонкий Мир почти не требуется физического времени. Можно совершить самые дальние полеты в Мир Тонкий, но часы земные отметят это лишь секундами, настолько измерение Тонкого Мира рознится от физического» </w:t>
      </w:r>
      <w:r w:rsidR="0036186B" w:rsidRPr="0036186B">
        <w:rPr>
          <w:rStyle w:val="af7"/>
          <w:color w:val="002164"/>
          <w:sz w:val="23"/>
          <w:szCs w:val="23"/>
        </w:rPr>
        <w:footnoteReference w:id="322"/>
      </w:r>
      <w:r>
        <w:rPr>
          <w:sz w:val="23"/>
          <w:szCs w:val="23"/>
        </w:rPr>
        <w:t>.</w:t>
      </w:r>
    </w:p>
    <w:p w14:paraId="4AD2A171" w14:textId="7DE4AD3A" w:rsidR="00322244" w:rsidRDefault="00322244">
      <w:pPr>
        <w:ind w:firstLine="709"/>
        <w:rPr>
          <w:sz w:val="23"/>
          <w:szCs w:val="23"/>
        </w:rPr>
      </w:pPr>
      <w:r>
        <w:rPr>
          <w:sz w:val="23"/>
          <w:szCs w:val="23"/>
        </w:rPr>
        <w:t xml:space="preserve">«Также несоизмеримы обычные сопоставления земного и Тонкого Мира, когда люди говорят о сроках, предлагая Тонкому Миру составить предвидение по земному измерению. Ведь меры земные не существуют в высших мирах. Конечно, существуют сроки космические, установленные астрологически, но будущее Тонкого Мира не выражаемо мерами земными, так же и в прочих сопоставлениях. Потому сближение миров требует утончения и гибкости сознания. Именно в книге «Сердце» нужно напоминать о Тонком Мире. Законы Тонкого Мира прежде всего будут восприняты сердцем» </w:t>
      </w:r>
      <w:r w:rsidR="0036186B" w:rsidRPr="0036186B">
        <w:rPr>
          <w:rStyle w:val="af7"/>
          <w:color w:val="002164"/>
          <w:sz w:val="23"/>
          <w:szCs w:val="23"/>
        </w:rPr>
        <w:footnoteReference w:id="323"/>
      </w:r>
      <w:r>
        <w:rPr>
          <w:sz w:val="23"/>
          <w:szCs w:val="23"/>
        </w:rPr>
        <w:t>.</w:t>
      </w:r>
    </w:p>
    <w:p w14:paraId="0D884FEF" w14:textId="056E4EFF" w:rsidR="00322244" w:rsidRDefault="00322244">
      <w:pPr>
        <w:ind w:firstLine="709"/>
        <w:rPr>
          <w:sz w:val="23"/>
          <w:szCs w:val="23"/>
        </w:rPr>
      </w:pPr>
      <w:r>
        <w:rPr>
          <w:sz w:val="23"/>
          <w:szCs w:val="23"/>
        </w:rPr>
        <w:t xml:space="preserve">«Основа чувства есть его беспредельность; так можно очень осознавать, когда говорю о приближении и постоянном углублении чувства. Считайте, что огненное приближение не знает границ, оно вне наших измерений. Такое положение нужно принять и совершенно научно. Ещё недавно утверждали неделимость атома, но оказалось, что и эта граница условна. Таким образом, можно приобщаться к мысли о Беспредельности. Но, как мы уговорились, субстанция есть чувство и наоборот. Так мы введем в понимание чувство, как Беспредельность. Иначе говоря, чувство приведет к Вратам Огненным» </w:t>
      </w:r>
      <w:r w:rsidR="0036186B" w:rsidRPr="0036186B">
        <w:rPr>
          <w:rStyle w:val="af7"/>
          <w:color w:val="002164"/>
          <w:sz w:val="23"/>
          <w:szCs w:val="23"/>
        </w:rPr>
        <w:footnoteReference w:id="324"/>
      </w:r>
      <w:r>
        <w:rPr>
          <w:sz w:val="23"/>
          <w:szCs w:val="23"/>
        </w:rPr>
        <w:t>.</w:t>
      </w:r>
    </w:p>
    <w:p w14:paraId="416F3C2C" w14:textId="77777777" w:rsidR="00322244" w:rsidRDefault="00322244">
      <w:pPr>
        <w:ind w:firstLine="709"/>
        <w:rPr>
          <w:sz w:val="23"/>
          <w:szCs w:val="23"/>
        </w:rPr>
      </w:pPr>
    </w:p>
    <w:p w14:paraId="63642E3D" w14:textId="77777777" w:rsidR="00322244" w:rsidRDefault="00322244">
      <w:pPr>
        <w:ind w:firstLine="709"/>
        <w:rPr>
          <w:noProof/>
          <w:sz w:val="23"/>
          <w:szCs w:val="23"/>
        </w:rPr>
      </w:pPr>
      <w:r>
        <w:rPr>
          <w:i/>
          <w:noProof/>
          <w:sz w:val="23"/>
          <w:szCs w:val="23"/>
        </w:rPr>
        <w:t>А.В.</w:t>
      </w:r>
      <w:r>
        <w:rPr>
          <w:noProof/>
          <w:sz w:val="23"/>
          <w:szCs w:val="23"/>
        </w:rPr>
        <w:t>: О многомерности пространства и, в частности, сути четырехмерного пространства, можно рекомендовать книгу П.Д.Успенского «</w:t>
      </w:r>
      <w:r>
        <w:rPr>
          <w:noProof/>
          <w:sz w:val="23"/>
          <w:szCs w:val="23"/>
          <w:lang w:val="en-US"/>
        </w:rPr>
        <w:t>Tertium</w:t>
      </w:r>
      <w:r>
        <w:rPr>
          <w:noProof/>
          <w:sz w:val="23"/>
          <w:szCs w:val="23"/>
        </w:rPr>
        <w:t xml:space="preserve"> </w:t>
      </w:r>
      <w:r>
        <w:rPr>
          <w:noProof/>
          <w:sz w:val="23"/>
          <w:szCs w:val="23"/>
          <w:lang w:val="en-US"/>
        </w:rPr>
        <w:t>Organum</w:t>
      </w:r>
      <w:r>
        <w:rPr>
          <w:noProof/>
          <w:sz w:val="23"/>
          <w:szCs w:val="23"/>
        </w:rPr>
        <w:t>» («Третий инструмент»).</w:t>
      </w:r>
    </w:p>
    <w:p w14:paraId="154EB43A" w14:textId="77777777" w:rsidR="00322244" w:rsidRDefault="00322244">
      <w:pPr>
        <w:ind w:firstLine="709"/>
        <w:rPr>
          <w:noProof/>
          <w:sz w:val="23"/>
          <w:szCs w:val="23"/>
        </w:rPr>
      </w:pPr>
    </w:p>
    <w:p w14:paraId="0764D54A" w14:textId="2B5A43DA" w:rsidR="00322244" w:rsidRDefault="00322244">
      <w:pPr>
        <w:ind w:firstLine="709"/>
        <w:rPr>
          <w:noProof/>
          <w:sz w:val="23"/>
          <w:szCs w:val="23"/>
        </w:rPr>
      </w:pPr>
      <w:r>
        <w:rPr>
          <w:i/>
          <w:noProof/>
          <w:sz w:val="23"/>
          <w:szCs w:val="23"/>
        </w:rPr>
        <w:t>Е.П.Б.</w:t>
      </w:r>
      <w:r>
        <w:rPr>
          <w:noProof/>
          <w:sz w:val="23"/>
          <w:szCs w:val="23"/>
        </w:rPr>
        <w:t xml:space="preserve">: Теперь мы вернемся к обсуждению материальной эволюции на протяжении [Больших] Кругов. Было сказано, что материя во Втором Круге может быть иносказательно названа, как обладающая двумя измерениями. Но здесь новое предостережение должно быть сделано. Это свободное и фигуральное выражение может быть рассматриваемо – на одном плане мышления, как мы это видели – как эквивалентное второму свойству материи, соответствующему второй познавательной способности или чувству человека. Но эти две связанные скалы эволюции касаются процессов, происходящих в пределах одного [Большого] Круга. Последовательность первичных аспектов Природы, с которыми связана последовательность [Больших] Кругов, касается, как было уже указано, развития </w:t>
      </w:r>
      <w:r>
        <w:rPr>
          <w:sz w:val="23"/>
          <w:szCs w:val="23"/>
        </w:rPr>
        <w:t xml:space="preserve">Элементов – </w:t>
      </w:r>
      <w:r>
        <w:rPr>
          <w:noProof/>
          <w:sz w:val="23"/>
          <w:szCs w:val="23"/>
        </w:rPr>
        <w:t xml:space="preserve">в оккультном смысле – Огня, Воздуха, Воды </w:t>
      </w:r>
      <w:r w:rsidR="0036186B" w:rsidRPr="0036186B">
        <w:rPr>
          <w:rStyle w:val="af7"/>
          <w:noProof/>
          <w:color w:val="002164"/>
          <w:sz w:val="23"/>
          <w:szCs w:val="23"/>
        </w:rPr>
        <w:footnoteReference w:id="325"/>
      </w:r>
      <w:r>
        <w:rPr>
          <w:noProof/>
          <w:sz w:val="23"/>
          <w:szCs w:val="23"/>
        </w:rPr>
        <w:t xml:space="preserve"> и Земли. Мы находимся ещё только в Четвёртом [Большом] Круге, и наш список пока что обрывается.</w:t>
      </w:r>
    </w:p>
    <w:p w14:paraId="42571E8C" w14:textId="572CB1D8" w:rsidR="00322244" w:rsidRDefault="00322244">
      <w:pPr>
        <w:ind w:firstLine="709"/>
        <w:rPr>
          <w:noProof/>
          <w:sz w:val="23"/>
          <w:szCs w:val="23"/>
        </w:rPr>
      </w:pPr>
      <w:r>
        <w:rPr>
          <w:noProof/>
          <w:sz w:val="23"/>
          <w:szCs w:val="23"/>
        </w:rPr>
        <w:t xml:space="preserve">Центры сознания [существ] Третьего [Большого] Круга, предназначенные к развитию в человечество, каким мы его знаем, достигли познавания [наряду с Огнём и Землёй] третьего Элемента – Воды </w:t>
      </w:r>
      <w:r w:rsidR="0036186B" w:rsidRPr="0036186B">
        <w:rPr>
          <w:rStyle w:val="af7"/>
          <w:noProof/>
          <w:color w:val="002164"/>
          <w:sz w:val="23"/>
          <w:szCs w:val="23"/>
        </w:rPr>
        <w:footnoteReference w:id="326"/>
      </w:r>
      <w:r>
        <w:rPr>
          <w:noProof/>
          <w:sz w:val="23"/>
          <w:szCs w:val="23"/>
        </w:rPr>
        <w:t>.</w:t>
      </w:r>
    </w:p>
    <w:p w14:paraId="233BB036" w14:textId="19DFBA34" w:rsidR="00322244" w:rsidRDefault="00322244">
      <w:pPr>
        <w:ind w:firstLine="709"/>
        <w:rPr>
          <w:noProof/>
          <w:sz w:val="23"/>
          <w:szCs w:val="23"/>
        </w:rPr>
      </w:pPr>
      <w:r>
        <w:rPr>
          <w:noProof/>
          <w:sz w:val="23"/>
          <w:szCs w:val="23"/>
        </w:rPr>
        <w:t xml:space="preserve">Центры сознания [существ] Четвёртого [Большого] Круга прибавили к своему запасу [нынешний элемент] Землю </w:t>
      </w:r>
      <w:r w:rsidR="0036186B" w:rsidRPr="0036186B">
        <w:rPr>
          <w:rStyle w:val="af7"/>
          <w:noProof/>
          <w:color w:val="002164"/>
          <w:sz w:val="23"/>
          <w:szCs w:val="23"/>
        </w:rPr>
        <w:footnoteReference w:id="327"/>
      </w:r>
      <w:r>
        <w:rPr>
          <w:noProof/>
          <w:sz w:val="23"/>
          <w:szCs w:val="23"/>
        </w:rPr>
        <w:t xml:space="preserve">, как состояние материи, так же как и три других </w:t>
      </w:r>
      <w:r>
        <w:rPr>
          <w:sz w:val="23"/>
          <w:szCs w:val="23"/>
        </w:rPr>
        <w:t>Элемента</w:t>
      </w:r>
      <w:r>
        <w:rPr>
          <w:noProof/>
          <w:sz w:val="23"/>
          <w:szCs w:val="23"/>
        </w:rPr>
        <w:t xml:space="preserve"> в их настоящей трансформации. </w:t>
      </w:r>
    </w:p>
    <w:p w14:paraId="43E3C8CE" w14:textId="77777777" w:rsidR="00322244" w:rsidRDefault="00322244">
      <w:pPr>
        <w:ind w:firstLine="709"/>
        <w:rPr>
          <w:noProof/>
          <w:sz w:val="23"/>
          <w:szCs w:val="23"/>
        </w:rPr>
      </w:pPr>
      <w:r>
        <w:rPr>
          <w:noProof/>
          <w:sz w:val="23"/>
          <w:szCs w:val="23"/>
        </w:rPr>
        <w:t xml:space="preserve">Короче говоря, ни один из так называемых Элементов в </w:t>
      </w:r>
      <w:r>
        <w:rPr>
          <w:sz w:val="23"/>
          <w:szCs w:val="23"/>
        </w:rPr>
        <w:t>Трёх</w:t>
      </w:r>
      <w:r>
        <w:rPr>
          <w:noProof/>
          <w:sz w:val="23"/>
          <w:szCs w:val="23"/>
        </w:rPr>
        <w:t xml:space="preserve"> предыдущих [Больших] Кругах не был таким, как мы знаем его сейчас. Насколько мы знаем, ОГОНЬ мог быть </w:t>
      </w:r>
      <w:r>
        <w:rPr>
          <w:i/>
          <w:noProof/>
          <w:sz w:val="23"/>
          <w:szCs w:val="23"/>
        </w:rPr>
        <w:t>чистою</w:t>
      </w:r>
      <w:r>
        <w:rPr>
          <w:noProof/>
          <w:sz w:val="23"/>
          <w:szCs w:val="23"/>
        </w:rPr>
        <w:t xml:space="preserve"> Акашей – Первичной Материей «</w:t>
      </w:r>
      <w:r>
        <w:rPr>
          <w:i/>
          <w:noProof/>
          <w:sz w:val="23"/>
          <w:szCs w:val="23"/>
        </w:rPr>
        <w:t>Magnum Opus</w:t>
      </w:r>
      <w:r>
        <w:rPr>
          <w:noProof/>
          <w:sz w:val="23"/>
          <w:szCs w:val="23"/>
        </w:rPr>
        <w:t xml:space="preserve">» Создателей и Строителей, тем Астральным Светом, который парадоксальный Элифас Леви называет то «Телом Святого Духа», </w:t>
      </w:r>
      <w:bookmarkStart w:id="721" w:name="стр318"/>
      <w:bookmarkEnd w:id="721"/>
      <w:r>
        <w:rPr>
          <w:noProof/>
          <w:sz w:val="23"/>
          <w:szCs w:val="23"/>
        </w:rPr>
        <w:t xml:space="preserve">то «Бафомедом» (Андрогинным Козлом Мендеса)». ВОЗДУХ – просто Азотом, «Дыханием Держателей Небесного Свода», как называют его магометанские мистики. ВОДА – тем первоначальным флюидом, который, согласно Моисею, нужен был для создания «Живой Души». Растения </w:t>
      </w:r>
      <w:r>
        <w:rPr>
          <w:i/>
          <w:noProof/>
          <w:sz w:val="23"/>
          <w:szCs w:val="23"/>
        </w:rPr>
        <w:t>были</w:t>
      </w:r>
      <w:r>
        <w:rPr>
          <w:noProof/>
          <w:sz w:val="23"/>
          <w:szCs w:val="23"/>
        </w:rPr>
        <w:t xml:space="preserve"> сотворены, прежде чем они были в земле, – </w:t>
      </w:r>
      <w:r>
        <w:rPr>
          <w:i/>
          <w:noProof/>
          <w:sz w:val="23"/>
          <w:szCs w:val="23"/>
        </w:rPr>
        <w:t>ибо тогда не было такой земли, как сейчас</w:t>
      </w:r>
      <w:r>
        <w:rPr>
          <w:noProof/>
          <w:sz w:val="23"/>
          <w:szCs w:val="23"/>
        </w:rPr>
        <w:t>; и полевые травы существовали прежде, чем они выросли такими, какими они являются теперь, в Четвёртом [Большом] Круге.</w:t>
      </w:r>
    </w:p>
    <w:p w14:paraId="149B61BA" w14:textId="77777777" w:rsidR="00322244" w:rsidRDefault="00322244">
      <w:pPr>
        <w:ind w:firstLine="709"/>
        <w:rPr>
          <w:noProof/>
          <w:sz w:val="23"/>
          <w:szCs w:val="23"/>
        </w:rPr>
      </w:pPr>
      <w:bookmarkStart w:id="722" w:name="стр319"/>
      <w:bookmarkStart w:id="723" w:name="стр321"/>
      <w:bookmarkStart w:id="724" w:name="стр322"/>
      <w:bookmarkEnd w:id="722"/>
      <w:bookmarkEnd w:id="723"/>
      <w:bookmarkEnd w:id="724"/>
    </w:p>
    <w:p w14:paraId="2800DCB6" w14:textId="3F3EA864" w:rsidR="00322244" w:rsidRDefault="00322244">
      <w:pPr>
        <w:ind w:firstLine="709"/>
        <w:rPr>
          <w:noProof/>
          <w:sz w:val="23"/>
          <w:szCs w:val="23"/>
        </w:rPr>
      </w:pPr>
      <w:r>
        <w:rPr>
          <w:noProof/>
          <w:sz w:val="23"/>
          <w:szCs w:val="23"/>
        </w:rPr>
        <w:t xml:space="preserve">Элементы, простые или сложные, не могли оставаться теми же самыми со времени начала эволюции нашей Цепи. Во Вселенной всё неизменно продвигается в Великом Цикле и в то же время непрестанно нисходит и восходит в малых Циклах. Природа никогда не статична на протяжении Манвантары, но постоянно находится в процессе становления </w:t>
      </w:r>
      <w:r w:rsidR="0036186B" w:rsidRPr="0036186B">
        <w:rPr>
          <w:rStyle w:val="af7"/>
          <w:noProof/>
          <w:color w:val="002164"/>
          <w:sz w:val="23"/>
          <w:szCs w:val="23"/>
        </w:rPr>
        <w:footnoteReference w:id="328"/>
      </w:r>
      <w:r>
        <w:rPr>
          <w:noProof/>
          <w:sz w:val="23"/>
          <w:szCs w:val="23"/>
        </w:rPr>
        <w:t xml:space="preserve">, не просто только </w:t>
      </w:r>
      <w:r>
        <w:rPr>
          <w:i/>
          <w:noProof/>
          <w:sz w:val="23"/>
          <w:szCs w:val="23"/>
        </w:rPr>
        <w:t>бытия</w:t>
      </w:r>
      <w:r>
        <w:rPr>
          <w:noProof/>
          <w:sz w:val="23"/>
          <w:szCs w:val="23"/>
        </w:rPr>
        <w:t xml:space="preserve">; и минеральная, растительная и человеческая жизнь постоянно приспосабливают свои организмы к господствующим тогда Элементам; и потому именно </w:t>
      </w:r>
      <w:r>
        <w:rPr>
          <w:i/>
          <w:noProof/>
          <w:sz w:val="23"/>
          <w:szCs w:val="23"/>
        </w:rPr>
        <w:t>те</w:t>
      </w:r>
      <w:r>
        <w:rPr>
          <w:noProof/>
          <w:sz w:val="23"/>
          <w:szCs w:val="23"/>
        </w:rPr>
        <w:t xml:space="preserve"> Элементы были тогда приспособлены к ним, как приспособлены они теперь, к жизни настоящего человечества. Только в следующем, или Пятом [Большом] Круге, пятый Эле</w:t>
      </w:r>
      <w:bookmarkStart w:id="725" w:name="стр323"/>
      <w:bookmarkEnd w:id="725"/>
      <w:r>
        <w:rPr>
          <w:noProof/>
          <w:sz w:val="23"/>
          <w:szCs w:val="23"/>
        </w:rPr>
        <w:t xml:space="preserve">мент, Эфир – грубое тело Акаши, если только он может быть назван даже так, – сделавшись обычным фактором Природы для всех людей, так же как и Воздух теперь обычен для нас, перестанет быть, как сейчас, гипотетическим и станет «посредником» для множества вещей. И только в том [Пятом Большом] Круге, те высшие чувства, будут способны к полному раскрытию, росту и развитию которых содействует Акаша. Как уже указано, </w:t>
      </w:r>
      <w:r>
        <w:rPr>
          <w:i/>
          <w:noProof/>
          <w:sz w:val="23"/>
          <w:szCs w:val="23"/>
        </w:rPr>
        <w:t>частичное</w:t>
      </w:r>
      <w:r>
        <w:rPr>
          <w:noProof/>
          <w:sz w:val="23"/>
          <w:szCs w:val="23"/>
        </w:rPr>
        <w:t xml:space="preserve"> ознакомление со свойством материи – Проницаемостью, – которое должно развиваться совместно с шестым чувством, может получить развитие в надлежащий период в этом [Пятом Большом] Круге. Но со следующим Элементом, добавленным к нашим возможностям в этом следующем Круге, Проницаемость станет настолько явным свойством материи, что самые плотные формы этого [Четвёртого Большого] Круга покажутся человеку, как препятствующие ему не более густого тумана.</w:t>
      </w:r>
    </w:p>
    <w:p w14:paraId="441FF82D" w14:textId="7C13A165" w:rsidR="00322244" w:rsidRDefault="00322244">
      <w:pPr>
        <w:ind w:firstLine="709"/>
        <w:rPr>
          <w:noProof/>
          <w:sz w:val="23"/>
          <w:szCs w:val="23"/>
        </w:rPr>
      </w:pPr>
      <w:r>
        <w:rPr>
          <w:noProof/>
          <w:sz w:val="23"/>
          <w:szCs w:val="23"/>
        </w:rPr>
        <w:t xml:space="preserve">Вернемся к Жизне-Циклу </w:t>
      </w:r>
      <w:r w:rsidR="0036186B" w:rsidRPr="0036186B">
        <w:rPr>
          <w:rStyle w:val="af7"/>
          <w:noProof/>
          <w:color w:val="002164"/>
          <w:sz w:val="23"/>
          <w:szCs w:val="23"/>
        </w:rPr>
        <w:footnoteReference w:id="329"/>
      </w:r>
      <w:r>
        <w:rPr>
          <w:noProof/>
          <w:sz w:val="23"/>
          <w:szCs w:val="23"/>
        </w:rPr>
        <w:t xml:space="preserve">. Не входя в долгие описания, данные о Высших ЖИЗНЯХ, мы должны направить теперь наше внимание просто на земные Существа и на самую Землю. Последняя, как нам сказано, слагалась для </w:t>
      </w:r>
      <w:r>
        <w:rPr>
          <w:i/>
          <w:noProof/>
          <w:sz w:val="23"/>
          <w:szCs w:val="23"/>
        </w:rPr>
        <w:t>Первого</w:t>
      </w:r>
      <w:r>
        <w:rPr>
          <w:noProof/>
          <w:sz w:val="23"/>
          <w:szCs w:val="23"/>
        </w:rPr>
        <w:t xml:space="preserve"> Круга </w:t>
      </w:r>
      <w:r w:rsidR="0036186B" w:rsidRPr="0036186B">
        <w:rPr>
          <w:noProof/>
          <w:color w:val="002164"/>
          <w:sz w:val="23"/>
          <w:szCs w:val="23"/>
          <w:vertAlign w:val="superscript"/>
        </w:rPr>
        <w:t>(Первый Круг ускоренной внутриутробной жизни рождающейся планеты)</w:t>
      </w:r>
      <w:r>
        <w:rPr>
          <w:noProof/>
          <w:sz w:val="23"/>
          <w:szCs w:val="23"/>
        </w:rPr>
        <w:t xml:space="preserve">  «Пожирателями», которые разлагают и дифференцируют зародыши других жизней в Элементах; и следует допустить, что процесс этот был очень близок тому, который в настоящей стадии мира совершается аэробами, когда они, подрывая и освобождая химические построения в организме, трансформируют животную материю и порождают субстанции, разнящиеся в своих строениях. Таким образом, Оккультизм отвергает так называемый А-зоический Век </w:t>
      </w:r>
      <w:r w:rsidR="0036186B" w:rsidRPr="0036186B">
        <w:rPr>
          <w:rStyle w:val="af7"/>
          <w:noProof/>
          <w:color w:val="002164"/>
          <w:sz w:val="23"/>
          <w:szCs w:val="23"/>
        </w:rPr>
        <w:footnoteReference w:id="330"/>
      </w:r>
      <w:r>
        <w:rPr>
          <w:noProof/>
          <w:sz w:val="23"/>
          <w:szCs w:val="23"/>
        </w:rPr>
        <w:t xml:space="preserve"> науки, ибо он доказывает, что никогда не было времени, когда бы Земля была лишена жизни. Где только есть атом материи, частица или молекула, даже в её наиболее газообразном состоянии, там жизнь налицо, хотя бы и в латентном и бессознательном состоянии.</w:t>
      </w:r>
    </w:p>
    <w:p w14:paraId="1980A9D2" w14:textId="2D20FB43" w:rsidR="00322244" w:rsidRDefault="00322244">
      <w:pPr>
        <w:ind w:firstLine="709"/>
        <w:rPr>
          <w:i/>
          <w:noProof/>
          <w:sz w:val="23"/>
          <w:szCs w:val="23"/>
        </w:rPr>
      </w:pPr>
      <w:r>
        <w:rPr>
          <w:i/>
          <w:noProof/>
          <w:sz w:val="23"/>
          <w:szCs w:val="23"/>
        </w:rPr>
        <w:t xml:space="preserve">«Всё, что покидает состояние Лайя, становится деятельною Жизнью: оно притягивается в круговорот ДВИЖЕНИЯ </w:t>
      </w:r>
      <w:r>
        <w:rPr>
          <w:noProof/>
          <w:sz w:val="23"/>
          <w:szCs w:val="23"/>
        </w:rPr>
        <w:t>(Алхимический Растворитель Жизни)</w:t>
      </w:r>
      <w:r>
        <w:rPr>
          <w:i/>
          <w:noProof/>
          <w:sz w:val="23"/>
          <w:szCs w:val="23"/>
        </w:rPr>
        <w:t xml:space="preserve">; Дух и Материя есть два Состояния ЕДИНОГО, что есть ни Дух, ни Материя, оба будучи Абсолютной Жизнью, латентной... Дух есть первая дифференциация ПРОСТРАНСТВА </w:t>
      </w:r>
      <w:r>
        <w:rPr>
          <w:noProof/>
          <w:sz w:val="23"/>
          <w:szCs w:val="23"/>
        </w:rPr>
        <w:t>(и в нём)</w:t>
      </w:r>
      <w:r>
        <w:rPr>
          <w:i/>
          <w:noProof/>
          <w:sz w:val="23"/>
          <w:szCs w:val="23"/>
        </w:rPr>
        <w:t>. Материя же есть первая дифференциация Духа. То, что есть ни Материя, ни Дух, есть ТО – Беспричинная ПРИЧИНА Духа и Материи, которые суть При</w:t>
      </w:r>
      <w:bookmarkStart w:id="726" w:name="стр324"/>
      <w:bookmarkEnd w:id="726"/>
      <w:r>
        <w:rPr>
          <w:i/>
          <w:noProof/>
          <w:sz w:val="23"/>
          <w:szCs w:val="23"/>
        </w:rPr>
        <w:t>чина Космоса. И ТО мы называем ЕДИНОЮ ЖИЗНЬЮ или Интра-Космическим Дыханием»</w:t>
      </w:r>
      <w:r w:rsidR="0036186B" w:rsidRPr="0036186B">
        <w:rPr>
          <w:rStyle w:val="af7"/>
          <w:noProof/>
          <w:color w:val="002164"/>
          <w:sz w:val="23"/>
          <w:szCs w:val="23"/>
        </w:rPr>
        <w:footnoteReference w:id="331"/>
      </w:r>
      <w:r>
        <w:rPr>
          <w:noProof/>
          <w:sz w:val="23"/>
          <w:szCs w:val="23"/>
        </w:rPr>
        <w:t>.</w:t>
      </w:r>
    </w:p>
    <w:p w14:paraId="77FF9E19" w14:textId="77777777" w:rsidR="00322244" w:rsidRDefault="00322244">
      <w:pPr>
        <w:ind w:firstLine="709"/>
        <w:rPr>
          <w:noProof/>
          <w:sz w:val="23"/>
          <w:szCs w:val="23"/>
        </w:rPr>
      </w:pPr>
      <w:r>
        <w:rPr>
          <w:noProof/>
          <w:sz w:val="23"/>
          <w:szCs w:val="23"/>
        </w:rPr>
        <w:t xml:space="preserve">Повторяем ещё раз – </w:t>
      </w:r>
      <w:r>
        <w:rPr>
          <w:i/>
          <w:noProof/>
          <w:sz w:val="23"/>
          <w:szCs w:val="23"/>
        </w:rPr>
        <w:t>подобное порождает подобное</w:t>
      </w:r>
      <w:r>
        <w:rPr>
          <w:noProof/>
          <w:sz w:val="23"/>
          <w:szCs w:val="23"/>
        </w:rPr>
        <w:t>. Абсолютная Жизнь не может породить неорганический атом, будет ли он простым или сложным, и жизнь присуща даже состоянию Лайя, подобно тому, как она продолжается в человеке, погруженном в глубокую каталепсию, – человек этот являет все признаки трупа, и всё же он живое существо.</w:t>
      </w:r>
    </w:p>
    <w:p w14:paraId="246129DB" w14:textId="77777777" w:rsidR="00322244" w:rsidRDefault="00322244">
      <w:pPr>
        <w:ind w:firstLine="709"/>
        <w:rPr>
          <w:noProof/>
          <w:sz w:val="23"/>
          <w:szCs w:val="23"/>
        </w:rPr>
      </w:pPr>
      <w:r>
        <w:rPr>
          <w:noProof/>
          <w:sz w:val="23"/>
          <w:szCs w:val="23"/>
        </w:rPr>
        <w:t>Когда «Пожиратели» – в которых, на основании некоторого здравого смысла, ученым предлагают усмотреть, если они этого хотят, атомы Огненной Туманности, ибо оккультисты не будут возражать против этого, – когда «Пожиратели», говорим мы, произвели дифференциацию «Огненных Атомов» путём особого процесса сегментации, последние становятся Зародышами Жизни, которые собираются согласно законам сцепления и сродства. Затем Зародыши жизни порождают Жизни другого вида, которые работают над строением наших Глобусов.</w:t>
      </w:r>
    </w:p>
    <w:p w14:paraId="3E8F8B4E" w14:textId="77777777" w:rsidR="00322244" w:rsidRDefault="00322244">
      <w:pPr>
        <w:ind w:firstLine="709"/>
        <w:rPr>
          <w:noProof/>
          <w:sz w:val="23"/>
          <w:szCs w:val="23"/>
        </w:rPr>
      </w:pPr>
      <w:r>
        <w:rPr>
          <w:noProof/>
          <w:sz w:val="23"/>
          <w:szCs w:val="23"/>
        </w:rPr>
        <w:t xml:space="preserve">Так, в первом Круге </w:t>
      </w:r>
      <w:r>
        <w:rPr>
          <w:sz w:val="23"/>
          <w:szCs w:val="23"/>
        </w:rPr>
        <w:t>Глобус</w:t>
      </w:r>
      <w:r>
        <w:rPr>
          <w:noProof/>
          <w:sz w:val="23"/>
          <w:szCs w:val="23"/>
        </w:rPr>
        <w:t xml:space="preserve">, будучи сложен примитивными огненными </w:t>
      </w:r>
      <w:r>
        <w:rPr>
          <w:sz w:val="23"/>
          <w:szCs w:val="23"/>
        </w:rPr>
        <w:t xml:space="preserve">Жизнями – </w:t>
      </w:r>
      <w:r>
        <w:rPr>
          <w:noProof/>
          <w:sz w:val="23"/>
          <w:szCs w:val="23"/>
        </w:rPr>
        <w:t xml:space="preserve">т. е. будучи оформлен в сферу, – не имел ни твердости, ни свойств, за исключением холодного блеска, ни формы, ни цвета; и только к концу Первого Круга был развит им один Элемент, который из своей, так сказать, неорганической или простой Сущности, стал, теперь, в нашем [Четвёртом Большом] Круге тем огнём, который известен нам во всей Системе. </w:t>
      </w:r>
    </w:p>
    <w:p w14:paraId="23DFF386" w14:textId="77777777" w:rsidR="00322244" w:rsidRDefault="00322244">
      <w:pPr>
        <w:ind w:firstLine="709"/>
        <w:rPr>
          <w:noProof/>
          <w:sz w:val="23"/>
          <w:szCs w:val="23"/>
        </w:rPr>
      </w:pPr>
    </w:p>
    <w:p w14:paraId="618E1A65" w14:textId="77777777" w:rsidR="00322244" w:rsidRDefault="00322244">
      <w:pPr>
        <w:ind w:firstLine="709"/>
        <w:rPr>
          <w:noProof/>
          <w:sz w:val="23"/>
          <w:szCs w:val="23"/>
        </w:rPr>
      </w:pPr>
      <w:r>
        <w:rPr>
          <w:noProof/>
          <w:sz w:val="23"/>
          <w:szCs w:val="23"/>
        </w:rPr>
        <w:t>Комментарии гласят:</w:t>
      </w:r>
    </w:p>
    <w:p w14:paraId="23976FCE" w14:textId="77777777" w:rsidR="00322244" w:rsidRDefault="00322244">
      <w:pPr>
        <w:spacing w:before="60" w:after="60"/>
        <w:ind w:firstLine="709"/>
        <w:rPr>
          <w:i/>
          <w:noProof/>
          <w:sz w:val="23"/>
          <w:szCs w:val="23"/>
        </w:rPr>
      </w:pPr>
      <w:r>
        <w:rPr>
          <w:i/>
          <w:noProof/>
          <w:sz w:val="23"/>
          <w:szCs w:val="23"/>
        </w:rPr>
        <w:t xml:space="preserve">«Через и от излучений семи Тел, семи Степеней Дхиани, рождаются семь различных Величин </w:t>
      </w:r>
      <w:r>
        <w:rPr>
          <w:noProof/>
          <w:sz w:val="23"/>
          <w:szCs w:val="23"/>
        </w:rPr>
        <w:t>(Элементов)</w:t>
      </w:r>
      <w:r>
        <w:rPr>
          <w:i/>
          <w:noProof/>
          <w:sz w:val="23"/>
          <w:szCs w:val="23"/>
        </w:rPr>
        <w:t>, движение и гармонический Союз которых порождают проявленную Вселенную Материи».</w:t>
      </w:r>
    </w:p>
    <w:p w14:paraId="03A906E2" w14:textId="77777777" w:rsidR="00322244" w:rsidRDefault="00322244">
      <w:pPr>
        <w:ind w:firstLine="709"/>
        <w:rPr>
          <w:noProof/>
          <w:sz w:val="23"/>
          <w:szCs w:val="23"/>
        </w:rPr>
      </w:pPr>
      <w:r>
        <w:rPr>
          <w:i/>
          <w:noProof/>
          <w:sz w:val="23"/>
          <w:szCs w:val="23"/>
        </w:rPr>
        <w:t>Второй Круг</w:t>
      </w:r>
      <w:r>
        <w:rPr>
          <w:noProof/>
          <w:sz w:val="23"/>
          <w:szCs w:val="23"/>
        </w:rPr>
        <w:t xml:space="preserve"> проявляет второй Элемент – ВОЗДУХ; элемент, чистота которого обеспечила бы непрерывную жизнь каждому, кто пользовался бы им. В Европе было лишь два оккультиста, кто открыли его и даже частично применяли на практике, хотя состав его всегда был известен среди высших Восточных Посвященных. Озон современных химиков есть яд в сравнении с истинным Универсальным Растворителем, существование которого никогда не могло бы быть заподозрено, если бы он не существовал в Природе.</w:t>
      </w:r>
    </w:p>
    <w:p w14:paraId="0679C5CD" w14:textId="642D4C02" w:rsidR="00322244" w:rsidRDefault="00322244">
      <w:pPr>
        <w:spacing w:before="60" w:after="60"/>
        <w:ind w:firstLine="709"/>
        <w:rPr>
          <w:i/>
          <w:noProof/>
          <w:sz w:val="23"/>
          <w:szCs w:val="23"/>
        </w:rPr>
      </w:pPr>
      <w:r>
        <w:rPr>
          <w:i/>
          <w:noProof/>
          <w:sz w:val="23"/>
          <w:szCs w:val="23"/>
        </w:rPr>
        <w:t xml:space="preserve">«Со Второго Круга Земля – бывшая до сих пор, как плод, в утробе Пространства, – начала своё реальное существование; она развила индивидуальную, чувствующую Жизнь, её второй Принцип. Второй соответствует Шестому </w:t>
      </w:r>
      <w:r>
        <w:rPr>
          <w:noProof/>
          <w:sz w:val="23"/>
          <w:szCs w:val="23"/>
        </w:rPr>
        <w:t xml:space="preserve">(Принципу) </w:t>
      </w:r>
      <w:r w:rsidR="0036186B" w:rsidRPr="0036186B">
        <w:rPr>
          <w:rStyle w:val="af7"/>
          <w:noProof/>
          <w:color w:val="002164"/>
          <w:sz w:val="23"/>
          <w:szCs w:val="23"/>
        </w:rPr>
        <w:footnoteReference w:id="332"/>
      </w:r>
      <w:r>
        <w:rPr>
          <w:i/>
          <w:noProof/>
          <w:sz w:val="23"/>
          <w:szCs w:val="23"/>
        </w:rPr>
        <w:t xml:space="preserve">; второй есть Жизнь непрерывная, другой </w:t>
      </w:r>
      <w:r w:rsidR="0036186B" w:rsidRPr="0036186B">
        <w:rPr>
          <w:noProof/>
          <w:color w:val="002164"/>
          <w:sz w:val="23"/>
          <w:szCs w:val="23"/>
          <w:vertAlign w:val="superscript"/>
        </w:rPr>
        <w:t>(Шестой, эфирный)</w:t>
      </w:r>
      <w:r>
        <w:rPr>
          <w:i/>
          <w:noProof/>
          <w:sz w:val="23"/>
          <w:szCs w:val="23"/>
        </w:rPr>
        <w:t xml:space="preserve"> – временная».</w:t>
      </w:r>
    </w:p>
    <w:p w14:paraId="08A5F7B5" w14:textId="77777777" w:rsidR="00322244" w:rsidRDefault="00322244">
      <w:pPr>
        <w:ind w:firstLine="709"/>
        <w:rPr>
          <w:noProof/>
          <w:sz w:val="23"/>
          <w:szCs w:val="23"/>
        </w:rPr>
      </w:pPr>
      <w:r>
        <w:rPr>
          <w:i/>
          <w:noProof/>
          <w:sz w:val="23"/>
          <w:szCs w:val="23"/>
        </w:rPr>
        <w:t>Третий Круг</w:t>
      </w:r>
      <w:r>
        <w:rPr>
          <w:noProof/>
          <w:sz w:val="23"/>
          <w:szCs w:val="23"/>
        </w:rPr>
        <w:t xml:space="preserve"> развил третий Принцип – ВОДУ; тогда как </w:t>
      </w:r>
      <w:r>
        <w:rPr>
          <w:i/>
          <w:noProof/>
          <w:sz w:val="23"/>
          <w:szCs w:val="23"/>
        </w:rPr>
        <w:t>Четвёртый</w:t>
      </w:r>
      <w:r>
        <w:rPr>
          <w:noProof/>
          <w:sz w:val="23"/>
          <w:szCs w:val="23"/>
        </w:rPr>
        <w:t xml:space="preserve"> преобразил газообразные флюиды и пластическую форму нашего </w:t>
      </w:r>
      <w:r>
        <w:rPr>
          <w:sz w:val="23"/>
          <w:szCs w:val="23"/>
        </w:rPr>
        <w:t>Глобуса</w:t>
      </w:r>
      <w:r>
        <w:rPr>
          <w:noProof/>
          <w:sz w:val="23"/>
          <w:szCs w:val="23"/>
        </w:rPr>
        <w:t xml:space="preserve"> в твердую, покрытую корою, грубо материальную сферу, на которой мы живем. Бхуми достигла своего Четвёртого Принципа.</w:t>
      </w:r>
    </w:p>
    <w:p w14:paraId="621C9100" w14:textId="77777777" w:rsidR="00322244" w:rsidRDefault="00322244">
      <w:pPr>
        <w:ind w:firstLine="709"/>
        <w:rPr>
          <w:noProof/>
          <w:sz w:val="23"/>
          <w:szCs w:val="23"/>
        </w:rPr>
      </w:pPr>
      <w:r>
        <w:rPr>
          <w:i/>
          <w:noProof/>
          <w:sz w:val="23"/>
          <w:szCs w:val="23"/>
        </w:rPr>
        <w:t>А.В.</w:t>
      </w:r>
      <w:r>
        <w:rPr>
          <w:noProof/>
          <w:sz w:val="23"/>
          <w:szCs w:val="23"/>
        </w:rPr>
        <w:t>: Планета рождается для жизни на соответствующем Большом Круге, например, на нашем Четвертом Большом Круге, и для этого эмбрионально проходит подобия Трех Больших Кругов, ибо образующие планету минералы и прочее в предыдущих воплощениях уже достигли стадии Третьего Круга и им нет надобности повторять их заново; они их проходят ускоренно. Земля не создаёт с нуля свои низшие оболочки, но получает их от Луны, как ребенок от матери. Земля ускоренно проходит адаптационный период, названный «Первым Кругом», аналогичный эмбриональному развитию человека, «как плод в утробе Пространства», а затем вступает во «Второй Круг», где, как сказано, начинается её «реальное существование», аналогичное жизни родившегося на свет человека. «Второй Круг», в сравнении с «Первым», можно именовать «Вторым Этапом», ибо планетарно этот Второй Этап соответствует послеродовому физическому воплощению человека, а в классификации планетарных Кругов – «Четвертому Большому Кругу».</w:t>
      </w:r>
    </w:p>
    <w:p w14:paraId="7CF39A51" w14:textId="77777777" w:rsidR="00322244" w:rsidRDefault="00322244">
      <w:pPr>
        <w:ind w:firstLine="709"/>
        <w:rPr>
          <w:i/>
          <w:noProof/>
          <w:sz w:val="23"/>
          <w:szCs w:val="23"/>
        </w:rPr>
      </w:pPr>
    </w:p>
    <w:p w14:paraId="28741628" w14:textId="503E43B9" w:rsidR="00322244" w:rsidRDefault="00322244">
      <w:pPr>
        <w:ind w:firstLine="709"/>
        <w:rPr>
          <w:noProof/>
          <w:sz w:val="23"/>
          <w:szCs w:val="23"/>
        </w:rPr>
      </w:pPr>
      <w:r>
        <w:rPr>
          <w:i/>
          <w:noProof/>
          <w:sz w:val="23"/>
          <w:szCs w:val="23"/>
        </w:rPr>
        <w:t>d)</w:t>
      </w:r>
      <w:r>
        <w:rPr>
          <w:noProof/>
          <w:sz w:val="23"/>
          <w:szCs w:val="23"/>
        </w:rPr>
        <w:t xml:space="preserve"> Но какое отношение имеет Луна ко всему этому? – спросят нас. Что общего имеют «Рыба, Грех и Сома (Луна)» в </w:t>
      </w:r>
      <w:r>
        <w:rPr>
          <w:sz w:val="23"/>
          <w:szCs w:val="23"/>
        </w:rPr>
        <w:t>апокалиптической</w:t>
      </w:r>
      <w:r>
        <w:rPr>
          <w:noProof/>
          <w:sz w:val="23"/>
          <w:szCs w:val="23"/>
        </w:rPr>
        <w:t xml:space="preserve"> фразе Станцы с микробами </w:t>
      </w:r>
      <w:r>
        <w:rPr>
          <w:sz w:val="23"/>
          <w:szCs w:val="23"/>
        </w:rPr>
        <w:t>Жизни?</w:t>
      </w:r>
      <w:r>
        <w:rPr>
          <w:noProof/>
          <w:sz w:val="23"/>
          <w:szCs w:val="23"/>
        </w:rPr>
        <w:t xml:space="preserve"> С последними никакого, исключая того, что они пользуются обиталищем из глины </w:t>
      </w:r>
      <w:r w:rsidR="0036186B" w:rsidRPr="0036186B">
        <w:rPr>
          <w:noProof/>
          <w:color w:val="002164"/>
          <w:sz w:val="23"/>
          <w:szCs w:val="23"/>
          <w:vertAlign w:val="superscript"/>
        </w:rPr>
        <w:t>(телом физического человека)</w:t>
      </w:r>
      <w:r>
        <w:rPr>
          <w:noProof/>
          <w:sz w:val="23"/>
          <w:szCs w:val="23"/>
        </w:rPr>
        <w:t>, приготовленным ими, но с божественным совершенным Человеком касание это велико. Ибо «Рыба, Грех и Луна» совместно составляют три символа бессмертного Существа.</w:t>
      </w:r>
    </w:p>
    <w:p w14:paraId="0882B269" w14:textId="381199F9" w:rsidR="00322244" w:rsidRDefault="00322244">
      <w:pPr>
        <w:ind w:firstLine="709"/>
        <w:rPr>
          <w:noProof/>
          <w:sz w:val="23"/>
          <w:szCs w:val="23"/>
        </w:rPr>
      </w:pPr>
      <w:r>
        <w:rPr>
          <w:noProof/>
          <w:sz w:val="23"/>
          <w:szCs w:val="23"/>
        </w:rPr>
        <w:t xml:space="preserve">Вот всё, что может быть выдано. Также автор этого труда не претендует на большее знание относительно этих странных символов, нежели то, которое может быть почерпнуто о них из экзотерических религий – может быть, из тайны, лежащей в основании Матсья (Рыба) Аватара Вишну, халдейского Оанна (Дагона), Человека-Рыбы, запечатленного в несокрушимом знаке Зодиака Рыб и проходящего через оба </w:t>
      </w:r>
      <w:r>
        <w:rPr>
          <w:i/>
          <w:noProof/>
          <w:sz w:val="23"/>
          <w:szCs w:val="23"/>
        </w:rPr>
        <w:t>Завета</w:t>
      </w:r>
      <w:r>
        <w:rPr>
          <w:noProof/>
          <w:sz w:val="23"/>
          <w:szCs w:val="23"/>
        </w:rPr>
        <w:t xml:space="preserve"> в личностях [библейского] Иошуа, Сына Навина и [евангельского] Иисуса </w:t>
      </w:r>
      <w:r w:rsidR="0036186B" w:rsidRPr="0036186B">
        <w:rPr>
          <w:rStyle w:val="af7"/>
          <w:noProof/>
          <w:color w:val="002164"/>
          <w:sz w:val="23"/>
          <w:szCs w:val="23"/>
        </w:rPr>
        <w:footnoteReference w:id="333"/>
      </w:r>
      <w:r>
        <w:rPr>
          <w:noProof/>
          <w:sz w:val="23"/>
          <w:szCs w:val="23"/>
        </w:rPr>
        <w:t>; или из тайны аллегорического «Греха», или падения Духа в Материю; и Луны – поскольку это относится к Лунным Предкам, Питри. Пока что хорошо напомнить читателю, что Лунные Богини в каждой мифологии, особенно в греческой, были связаны с деторождением, в силу влияния Луны на женщин и зачатие</w:t>
      </w:r>
      <w:bookmarkStart w:id="727" w:name="стр331"/>
      <w:bookmarkEnd w:id="727"/>
      <w:r>
        <w:rPr>
          <w:noProof/>
          <w:sz w:val="23"/>
          <w:szCs w:val="23"/>
        </w:rPr>
        <w:t>.</w:t>
      </w:r>
    </w:p>
    <w:p w14:paraId="19030A43" w14:textId="77777777" w:rsidR="00322244" w:rsidRDefault="00322244">
      <w:pPr>
        <w:ind w:firstLine="709"/>
        <w:rPr>
          <w:noProof/>
          <w:sz w:val="23"/>
          <w:szCs w:val="23"/>
        </w:rPr>
      </w:pPr>
    </w:p>
    <w:p w14:paraId="24AD74F3" w14:textId="77777777" w:rsidR="00322244" w:rsidRDefault="00322244">
      <w:pPr>
        <w:ind w:firstLine="709"/>
        <w:rPr>
          <w:noProof/>
          <w:sz w:val="23"/>
          <w:szCs w:val="23"/>
        </w:rPr>
      </w:pPr>
      <w:r>
        <w:rPr>
          <w:i/>
          <w:noProof/>
          <w:sz w:val="23"/>
          <w:szCs w:val="23"/>
        </w:rPr>
        <w:t>Комментарий А.В.</w:t>
      </w:r>
      <w:r>
        <w:rPr>
          <w:noProof/>
          <w:sz w:val="23"/>
          <w:szCs w:val="23"/>
        </w:rPr>
        <w:t xml:space="preserve"> Слово «Рыба», произнесенное на санскрите (МАТСЬЯ), на греческом (ИХТИС – ІΧΘΥΣ) и на еврейском (НАВИН) имеет характерные пять звуков, которые выражают пентаграмму – грань додекаэдра – фигуры Вселенной и Матери Мира. На санскрите три слова: Матсья («Рыба»), Майтхуна («Грех», «Совокупление») и Мас («Месяц») содержат характерную букву Ма (</w:t>
      </w:r>
      <w:r w:rsidRPr="00037A44">
        <w:rPr>
          <w:rFonts w:ascii="Sanskrit 2003" w:hAnsi="Sanskrit 2003" w:cs="Sanskrit 2003"/>
          <w:noProof/>
          <w:sz w:val="23"/>
          <w:szCs w:val="23"/>
          <w:lang w:bidi="hi-IN"/>
        </w:rPr>
        <w:t>म</w:t>
      </w:r>
      <w:r>
        <w:rPr>
          <w:noProof/>
          <w:sz w:val="23"/>
          <w:szCs w:val="23"/>
        </w:rPr>
        <w:t xml:space="preserve">), которая нумерологически, как показал Субба Роу, обозначает число «пять»: </w:t>
      </w:r>
    </w:p>
    <w:p w14:paraId="2D6C4221" w14:textId="77777777" w:rsidR="00322244" w:rsidRDefault="00322244">
      <w:pPr>
        <w:ind w:firstLine="709"/>
        <w:rPr>
          <w:noProof/>
          <w:sz w:val="23"/>
          <w:szCs w:val="23"/>
        </w:rPr>
      </w:pPr>
    </w:p>
    <w:p w14:paraId="2D31BA24" w14:textId="5ECABFCD" w:rsidR="00322244" w:rsidRDefault="00322244">
      <w:pPr>
        <w:ind w:left="709" w:firstLine="709"/>
        <w:rPr>
          <w:noProof/>
          <w:sz w:val="21"/>
          <w:szCs w:val="21"/>
        </w:rPr>
      </w:pPr>
      <w:r>
        <w:rPr>
          <w:noProof/>
          <w:sz w:val="21"/>
          <w:szCs w:val="21"/>
        </w:rPr>
        <w:t>«</w:t>
      </w:r>
      <w:r>
        <w:rPr>
          <w:sz w:val="21"/>
          <w:szCs w:val="21"/>
        </w:rPr>
        <w:t xml:space="preserve">Буква </w:t>
      </w:r>
      <w:proofErr w:type="spellStart"/>
      <w:r>
        <w:rPr>
          <w:i/>
          <w:sz w:val="21"/>
          <w:szCs w:val="21"/>
        </w:rPr>
        <w:t>ма</w:t>
      </w:r>
      <w:proofErr w:type="spellEnd"/>
      <w:r>
        <w:rPr>
          <w:sz w:val="21"/>
          <w:szCs w:val="21"/>
        </w:rPr>
        <w:t xml:space="preserve"> равнозначна числу 5, а </w:t>
      </w:r>
      <w:r>
        <w:rPr>
          <w:i/>
          <w:sz w:val="21"/>
          <w:szCs w:val="21"/>
        </w:rPr>
        <w:t>кара</w:t>
      </w:r>
      <w:r>
        <w:rPr>
          <w:sz w:val="21"/>
          <w:szCs w:val="21"/>
        </w:rPr>
        <w:t xml:space="preserve"> означает рука. На санскрите </w:t>
      </w:r>
      <w:proofErr w:type="spellStart"/>
      <w:r>
        <w:rPr>
          <w:sz w:val="21"/>
          <w:szCs w:val="21"/>
        </w:rPr>
        <w:t>трабхуджа</w:t>
      </w:r>
      <w:proofErr w:type="spellEnd"/>
      <w:r>
        <w:rPr>
          <w:sz w:val="21"/>
          <w:szCs w:val="21"/>
        </w:rPr>
        <w:t xml:space="preserve"> означает треугольник, а </w:t>
      </w:r>
      <w:proofErr w:type="spellStart"/>
      <w:r>
        <w:rPr>
          <w:sz w:val="21"/>
          <w:szCs w:val="21"/>
        </w:rPr>
        <w:t>бхуджа</w:t>
      </w:r>
      <w:proofErr w:type="spellEnd"/>
      <w:r>
        <w:rPr>
          <w:sz w:val="21"/>
          <w:szCs w:val="21"/>
        </w:rPr>
        <w:t xml:space="preserve"> или кара (слова-синонимы) употребляются в значении "одна сторона". Таким образом, Макара, или </w:t>
      </w:r>
      <w:proofErr w:type="spellStart"/>
      <w:r>
        <w:rPr>
          <w:sz w:val="21"/>
          <w:szCs w:val="21"/>
        </w:rPr>
        <w:t>Панчакара</w:t>
      </w:r>
      <w:proofErr w:type="spellEnd"/>
      <w:r>
        <w:rPr>
          <w:sz w:val="21"/>
          <w:szCs w:val="21"/>
        </w:rPr>
        <w:t xml:space="preserve">, означает пятиугольник. Далее, Макара – это 10-й знак </w:t>
      </w:r>
      <w:r w:rsidR="0036186B" w:rsidRPr="0036186B">
        <w:rPr>
          <w:color w:val="002164"/>
          <w:sz w:val="21"/>
          <w:szCs w:val="21"/>
          <w:vertAlign w:val="superscript"/>
        </w:rPr>
        <w:t>(удвоенная пятерка)</w:t>
      </w:r>
      <w:r>
        <w:rPr>
          <w:sz w:val="21"/>
          <w:szCs w:val="21"/>
        </w:rPr>
        <w:t xml:space="preserve">, а термин </w:t>
      </w:r>
      <w:proofErr w:type="spellStart"/>
      <w:r>
        <w:rPr>
          <w:i/>
          <w:sz w:val="21"/>
          <w:szCs w:val="21"/>
        </w:rPr>
        <w:t>Дашадиша</w:t>
      </w:r>
      <w:proofErr w:type="spellEnd"/>
      <w:r>
        <w:rPr>
          <w:sz w:val="21"/>
          <w:szCs w:val="21"/>
        </w:rPr>
        <w:t xml:space="preserve"> обычно употребляется санскритскими авторами для обозначения граней, или сторон, вселенной. Рассматриваемый знак, таким образом, должен отображать грани вселенной и указывать на то, что форма вселенной ограничена пятиугольниками. Если мы примем эти пятиугольники за правильные (на том основании или предположении, что вселенная сконструирована симметрично), то формой материальной вселенной, таким образом, будет двенадцатигранник </w:t>
      </w:r>
      <w:r w:rsidR="0036186B" w:rsidRPr="0036186B">
        <w:rPr>
          <w:color w:val="002164"/>
          <w:sz w:val="21"/>
          <w:szCs w:val="21"/>
          <w:vertAlign w:val="superscript"/>
        </w:rPr>
        <w:t>(додекаэдр)</w:t>
      </w:r>
      <w:r>
        <w:rPr>
          <w:sz w:val="21"/>
          <w:szCs w:val="21"/>
        </w:rPr>
        <w:t xml:space="preserve"> – геометрическая модель, имитируемая Демиургом при создании этой вселенной» </w:t>
      </w:r>
      <w:r w:rsidR="0036186B" w:rsidRPr="0036186B">
        <w:rPr>
          <w:rStyle w:val="af7"/>
          <w:color w:val="002164"/>
          <w:sz w:val="21"/>
          <w:szCs w:val="21"/>
        </w:rPr>
        <w:footnoteReference w:id="334"/>
      </w:r>
      <w:r>
        <w:rPr>
          <w:sz w:val="21"/>
          <w:szCs w:val="21"/>
        </w:rPr>
        <w:t xml:space="preserve">. </w:t>
      </w:r>
    </w:p>
    <w:p w14:paraId="67BEBBDC" w14:textId="77777777" w:rsidR="00322244" w:rsidRDefault="00322244">
      <w:pPr>
        <w:ind w:firstLine="709"/>
        <w:rPr>
          <w:noProof/>
          <w:sz w:val="23"/>
          <w:szCs w:val="23"/>
        </w:rPr>
      </w:pPr>
    </w:p>
    <w:p w14:paraId="1B39DD63" w14:textId="77777777" w:rsidR="00322244" w:rsidRDefault="00322244">
      <w:pPr>
        <w:ind w:firstLine="709"/>
        <w:rPr>
          <w:noProof/>
          <w:sz w:val="23"/>
          <w:szCs w:val="23"/>
        </w:rPr>
      </w:pPr>
      <w:r>
        <w:rPr>
          <w:noProof/>
          <w:sz w:val="23"/>
          <w:szCs w:val="23"/>
        </w:rPr>
        <w:t xml:space="preserve">«Ма-кара» в одном из значений есть «пятерня руки»; и те же рептилии с конечностями имеют на их концах, как и человек, по пять пальцев. Число пять говорит прежде всего о пяти первоэлементах, посредством которых реализуется Материя в проявленном плане. Шактистские тантристы, поклоняющиеся Великой Матери, вульгаризировали этот смысл </w:t>
      </w:r>
      <w:r>
        <w:rPr>
          <w:i/>
          <w:noProof/>
          <w:sz w:val="23"/>
          <w:szCs w:val="23"/>
        </w:rPr>
        <w:t>Ма</w:t>
      </w:r>
      <w:r>
        <w:rPr>
          <w:noProof/>
          <w:sz w:val="23"/>
          <w:szCs w:val="23"/>
        </w:rPr>
        <w:t xml:space="preserve"> до оргаистических практик, известных под названием </w:t>
      </w:r>
      <w:r>
        <w:rPr>
          <w:i/>
          <w:noProof/>
          <w:sz w:val="23"/>
          <w:szCs w:val="23"/>
        </w:rPr>
        <w:t>Пять-Ма</w:t>
      </w:r>
      <w:r>
        <w:rPr>
          <w:noProof/>
          <w:sz w:val="23"/>
          <w:szCs w:val="23"/>
        </w:rPr>
        <w:t xml:space="preserve"> (Панча-Макара). </w:t>
      </w:r>
    </w:p>
    <w:p w14:paraId="15EED91D" w14:textId="09A635CD" w:rsidR="00322244" w:rsidRDefault="00322244">
      <w:pPr>
        <w:ind w:firstLine="709"/>
        <w:rPr>
          <w:noProof/>
          <w:sz w:val="23"/>
          <w:szCs w:val="23"/>
        </w:rPr>
      </w:pPr>
      <w:r>
        <w:rPr>
          <w:noProof/>
          <w:sz w:val="23"/>
          <w:szCs w:val="23"/>
        </w:rPr>
        <w:t xml:space="preserve">Макара («крокодил») и лунный месяц содержатся в изображении второй (снизу) чакры – </w:t>
      </w:r>
      <w:r>
        <w:rPr>
          <w:i/>
          <w:noProof/>
          <w:sz w:val="23"/>
          <w:szCs w:val="23"/>
        </w:rPr>
        <w:t>Свадхистханы</w:t>
      </w:r>
      <w:r>
        <w:rPr>
          <w:noProof/>
          <w:sz w:val="23"/>
          <w:szCs w:val="23"/>
        </w:rPr>
        <w:t xml:space="preserve"> (или совпадающей с ней – восьмой чакры – </w:t>
      </w:r>
      <w:r>
        <w:rPr>
          <w:i/>
          <w:noProof/>
          <w:sz w:val="23"/>
          <w:szCs w:val="23"/>
        </w:rPr>
        <w:t>атала-чакры</w:t>
      </w:r>
      <w:r>
        <w:rPr>
          <w:noProof/>
          <w:sz w:val="23"/>
          <w:szCs w:val="23"/>
        </w:rPr>
        <w:t xml:space="preserve">), отвечающей, в частности, за половое притяжение. С этой же областью корреспондируется гормон соматотропин, реализующий телесный прирост. В тантристской практике пять-Ма вместо </w:t>
      </w:r>
      <w:r w:rsidR="00C31A85" w:rsidRPr="00C31A85">
        <w:rPr>
          <w:i/>
          <w:iCs/>
          <w:noProof/>
          <w:sz w:val="23"/>
          <w:szCs w:val="23"/>
        </w:rPr>
        <w:t>mās</w:t>
      </w:r>
      <w:r w:rsidR="00C31A85" w:rsidRPr="00C31A85">
        <w:rPr>
          <w:noProof/>
          <w:sz w:val="23"/>
          <w:szCs w:val="23"/>
        </w:rPr>
        <w:t xml:space="preserve"> </w:t>
      </w:r>
      <w:r>
        <w:rPr>
          <w:noProof/>
          <w:sz w:val="23"/>
          <w:szCs w:val="23"/>
        </w:rPr>
        <w:t xml:space="preserve">(месяц-Луна) говорят о мясе, которое также называется </w:t>
      </w:r>
      <w:r w:rsidR="00C31A85" w:rsidRPr="00C31A85">
        <w:rPr>
          <w:i/>
          <w:iCs/>
          <w:noProof/>
          <w:sz w:val="23"/>
          <w:szCs w:val="23"/>
        </w:rPr>
        <w:t>mās</w:t>
      </w:r>
      <w:r>
        <w:rPr>
          <w:noProof/>
          <w:color w:val="FF0000"/>
          <w:sz w:val="23"/>
          <w:szCs w:val="23"/>
        </w:rPr>
        <w:t xml:space="preserve"> </w:t>
      </w:r>
      <w:r>
        <w:rPr>
          <w:noProof/>
          <w:sz w:val="23"/>
          <w:szCs w:val="23"/>
        </w:rPr>
        <w:t xml:space="preserve">(или полным словом </w:t>
      </w:r>
      <w:r>
        <w:rPr>
          <w:i/>
          <w:noProof/>
          <w:color w:val="FF0000"/>
          <w:sz w:val="23"/>
          <w:szCs w:val="23"/>
          <w:lang w:val="en-US"/>
        </w:rPr>
        <w:t>m</w:t>
      </w:r>
      <w:r w:rsidR="002B71B2" w:rsidRPr="00197EFC">
        <w:rPr>
          <w:i/>
          <w:noProof/>
          <w:color w:val="FF0000"/>
          <w:sz w:val="23"/>
          <w:szCs w:val="23"/>
        </w:rPr>
        <w:t>ā</w:t>
      </w:r>
      <w:r>
        <w:rPr>
          <w:rFonts w:ascii="Sanskrit 2003" w:hAnsi="Sanskrit 2003"/>
          <w:i/>
          <w:noProof/>
          <w:color w:val="FF0000"/>
          <w:sz w:val="23"/>
          <w:szCs w:val="23"/>
          <w:lang w:val="en-US"/>
        </w:rPr>
        <w:t>ṅ</w:t>
      </w:r>
      <w:r>
        <w:rPr>
          <w:i/>
          <w:noProof/>
          <w:color w:val="FF0000"/>
          <w:sz w:val="23"/>
          <w:szCs w:val="23"/>
          <w:lang w:val="en-US"/>
        </w:rPr>
        <w:t>sa</w:t>
      </w:r>
      <w:r>
        <w:rPr>
          <w:noProof/>
          <w:sz w:val="23"/>
          <w:szCs w:val="23"/>
        </w:rPr>
        <w:t xml:space="preserve">); мышечная ткань, как известно, связана с луной и с анаболиком соматотропином. Греческое слово </w:t>
      </w:r>
      <w:r>
        <w:rPr>
          <w:i/>
          <w:noProof/>
          <w:sz w:val="23"/>
          <w:szCs w:val="23"/>
        </w:rPr>
        <w:t>сома</w:t>
      </w:r>
      <w:r>
        <w:rPr>
          <w:noProof/>
          <w:sz w:val="23"/>
          <w:szCs w:val="23"/>
        </w:rPr>
        <w:t xml:space="preserve"> («тело»), положенное в основание соматотропина, восходит к санскритскому. В высшем же значении, противоположном Свадхистхане, Макара связан с </w:t>
      </w:r>
      <w:r>
        <w:rPr>
          <w:i/>
          <w:noProof/>
          <w:sz w:val="23"/>
          <w:szCs w:val="23"/>
        </w:rPr>
        <w:t>Сома-чакрой</w:t>
      </w:r>
      <w:r>
        <w:rPr>
          <w:noProof/>
          <w:sz w:val="23"/>
          <w:szCs w:val="23"/>
        </w:rPr>
        <w:t xml:space="preserve">, локализующейся в голове и олицетворяющей Манас (Ум). </w:t>
      </w:r>
    </w:p>
    <w:p w14:paraId="070BDF37" w14:textId="5A6B23FC" w:rsidR="00322244" w:rsidRDefault="00322244">
      <w:pPr>
        <w:ind w:firstLine="709"/>
        <w:rPr>
          <w:rStyle w:val="aff"/>
          <w:sz w:val="23"/>
          <w:szCs w:val="23"/>
        </w:rPr>
      </w:pPr>
      <w:r>
        <w:rPr>
          <w:noProof/>
          <w:sz w:val="23"/>
          <w:szCs w:val="23"/>
        </w:rPr>
        <w:t xml:space="preserve">Зодиакальный знак «Рыбы» является двенадцатым знаком, завершающим годовой цикл, или выражающим сам цикл, и число «двенадцать» – это всё тот же додекаэдр энергий и закономерностей, явленных его пятеричными гранями, 30 рёбрами и т.д. Среди чакр, с двенадцатью лепестками изображается </w:t>
      </w:r>
      <w:r>
        <w:rPr>
          <w:i/>
          <w:noProof/>
          <w:sz w:val="23"/>
          <w:szCs w:val="23"/>
        </w:rPr>
        <w:t>Анахата-чакра</w:t>
      </w:r>
      <w:r>
        <w:rPr>
          <w:noProof/>
          <w:sz w:val="23"/>
          <w:szCs w:val="23"/>
        </w:rPr>
        <w:t>, материнская сердечная чакра. После двенадцатого знака в первом знаке Зодиака – Овне – рождается Новый солнечный год, начинающийся со дня весеннего равноденствия, знаменуя рождение Логоса (Сына). Именно это событие отмечается в самом главном годовом празднике православных христиан – Пасхе. В Агни Йоге об историческом Иисусе Назарее говорится, что «</w:t>
      </w:r>
      <w:r>
        <w:rPr>
          <w:i/>
          <w:sz w:val="23"/>
          <w:szCs w:val="23"/>
        </w:rPr>
        <w:t>Рыбы – Его телесный знак, но Орион – знамение Его [духовного] подвига</w:t>
      </w:r>
      <w:r>
        <w:rPr>
          <w:sz w:val="23"/>
          <w:szCs w:val="23"/>
        </w:rPr>
        <w:t xml:space="preserve">» </w:t>
      </w:r>
      <w:r w:rsidR="0036186B" w:rsidRPr="0036186B">
        <w:rPr>
          <w:rStyle w:val="af7"/>
          <w:color w:val="002164"/>
          <w:sz w:val="23"/>
          <w:szCs w:val="23"/>
        </w:rPr>
        <w:footnoteReference w:id="335"/>
      </w:r>
      <w:r>
        <w:rPr>
          <w:sz w:val="23"/>
          <w:szCs w:val="23"/>
        </w:rPr>
        <w:t>; «</w:t>
      </w:r>
      <w:r>
        <w:rPr>
          <w:rStyle w:val="aff"/>
          <w:i/>
          <w:sz w:val="23"/>
          <w:szCs w:val="23"/>
        </w:rPr>
        <w:t>Можно ли назвать созвездие Будды? Рыбы. Владыка, Ваше? Рыбы</w:t>
      </w:r>
      <w:r>
        <w:rPr>
          <w:rStyle w:val="aff"/>
          <w:sz w:val="23"/>
          <w:szCs w:val="23"/>
        </w:rPr>
        <w:t xml:space="preserve">» </w:t>
      </w:r>
      <w:r w:rsidR="0036186B" w:rsidRPr="0036186B">
        <w:rPr>
          <w:rStyle w:val="af7"/>
          <w:color w:val="002164"/>
          <w:sz w:val="23"/>
          <w:szCs w:val="23"/>
        </w:rPr>
        <w:footnoteReference w:id="336"/>
      </w:r>
      <w:r>
        <w:rPr>
          <w:rStyle w:val="aff"/>
          <w:sz w:val="23"/>
          <w:szCs w:val="23"/>
        </w:rPr>
        <w:t xml:space="preserve">. </w:t>
      </w:r>
    </w:p>
    <w:p w14:paraId="6D7F04DD" w14:textId="4BF2E426" w:rsidR="00322244" w:rsidRDefault="00322244">
      <w:pPr>
        <w:ind w:firstLine="709"/>
        <w:rPr>
          <w:rFonts w:eastAsia="MS Mincho"/>
          <w:sz w:val="23"/>
          <w:szCs w:val="23"/>
        </w:rPr>
      </w:pPr>
      <w:r>
        <w:rPr>
          <w:noProof/>
          <w:sz w:val="23"/>
          <w:szCs w:val="23"/>
        </w:rPr>
        <w:t xml:space="preserve">Когда Сириус, состоящий из двух звёзд – Материнской и Дочерней, окажется в «Рыбах» </w:t>
      </w:r>
      <w:r w:rsidR="0036186B" w:rsidRPr="0036186B">
        <w:rPr>
          <w:rStyle w:val="af7"/>
          <w:noProof/>
          <w:color w:val="002164"/>
          <w:sz w:val="23"/>
          <w:szCs w:val="23"/>
        </w:rPr>
        <w:footnoteReference w:id="337"/>
      </w:r>
      <w:r>
        <w:rPr>
          <w:noProof/>
          <w:sz w:val="23"/>
          <w:szCs w:val="23"/>
        </w:rPr>
        <w:t>, эти две звезды и будут означать Мать и Дочь, т.е. двух Рыб, соединенных «нитью», как это изображено на древнейшем из найденных, Дендерском зодиаке египтян. Имя</w:t>
      </w:r>
      <w:r>
        <w:rPr>
          <w:rFonts w:eastAsia="MS Mincho"/>
          <w:sz w:val="23"/>
          <w:szCs w:val="23"/>
        </w:rPr>
        <w:t xml:space="preserve"> матери Заратустры </w:t>
      </w:r>
      <w:proofErr w:type="spellStart"/>
      <w:r>
        <w:rPr>
          <w:rFonts w:eastAsia="MS Mincho"/>
          <w:i/>
          <w:sz w:val="23"/>
          <w:szCs w:val="23"/>
        </w:rPr>
        <w:t>Dagh-dae</w:t>
      </w:r>
      <w:proofErr w:type="spellEnd"/>
      <w:r>
        <w:rPr>
          <w:rFonts w:eastAsia="MS Mincho"/>
          <w:sz w:val="23"/>
          <w:szCs w:val="23"/>
        </w:rPr>
        <w:t xml:space="preserve"> – что означает «Божественная Рыба» или «Святая Мудрость». Имя матери евангельского Иисуса – </w:t>
      </w:r>
      <w:r>
        <w:rPr>
          <w:rFonts w:eastAsia="MS Mincho"/>
          <w:i/>
          <w:sz w:val="23"/>
          <w:szCs w:val="23"/>
        </w:rPr>
        <w:t>Мария</w:t>
      </w:r>
      <w:r>
        <w:rPr>
          <w:rFonts w:eastAsia="MS Mincho"/>
          <w:sz w:val="23"/>
          <w:szCs w:val="23"/>
        </w:rPr>
        <w:t xml:space="preserve"> (евр. Марьям) и матери Гаутамы Будды – </w:t>
      </w:r>
      <w:r>
        <w:rPr>
          <w:rFonts w:eastAsia="MS Mincho"/>
          <w:i/>
          <w:sz w:val="23"/>
          <w:szCs w:val="23"/>
        </w:rPr>
        <w:t>Майя</w:t>
      </w:r>
      <w:r>
        <w:rPr>
          <w:rFonts w:eastAsia="MS Mincho"/>
          <w:sz w:val="23"/>
          <w:szCs w:val="23"/>
        </w:rPr>
        <w:t xml:space="preserve"> обозначают «Море», «Иллюзию», «Первичные Воды». Конечно, это толкование имен матерей из посвященческих легенд относится не к их земным историческим прототипам, но к их Духовной Матери, в той или иной мере отражаемой каждой земной матерью.</w:t>
      </w:r>
    </w:p>
    <w:p w14:paraId="3CEA81DB" w14:textId="77777777" w:rsidR="00322244" w:rsidRDefault="00322244">
      <w:pPr>
        <w:ind w:firstLine="709"/>
        <w:rPr>
          <w:noProof/>
          <w:sz w:val="23"/>
          <w:szCs w:val="23"/>
        </w:rPr>
      </w:pPr>
      <w:r>
        <w:rPr>
          <w:rFonts w:eastAsia="MS Mincho"/>
          <w:sz w:val="23"/>
          <w:szCs w:val="23"/>
        </w:rPr>
        <w:t>Таким образом, с</w:t>
      </w:r>
      <w:r>
        <w:rPr>
          <w:noProof/>
          <w:sz w:val="23"/>
          <w:szCs w:val="23"/>
        </w:rPr>
        <w:t>имвол «Рыба» связан с Первичными Водами и с необычайной плодовитостью Природы. Соответственно и появление завершенного земного человека с использованием лунных питри не могло произойти иначе, нежели через механизмы Природы, в данном случае – сердце, огонь камы и жизненную энергию сомы, что наиболее наглядно выражается в механизме оплодотворения женской яйцеклетки мужским семенем. Это те три основы, благодаря которым монада человека смогла обрести на скороспелой Земле сосуд из «глины» для своего воплощения.</w:t>
      </w:r>
    </w:p>
    <w:p w14:paraId="0B8473DF" w14:textId="77777777" w:rsidR="00322244" w:rsidRDefault="00322244">
      <w:pPr>
        <w:ind w:firstLine="709"/>
        <w:jc w:val="center"/>
        <w:rPr>
          <w:noProof/>
          <w:sz w:val="23"/>
          <w:szCs w:val="23"/>
        </w:rPr>
      </w:pPr>
      <w:r>
        <w:rPr>
          <w:noProof/>
          <w:sz w:val="27"/>
          <w:szCs w:val="27"/>
        </w:rPr>
        <w:t>_____</w:t>
      </w:r>
    </w:p>
    <w:p w14:paraId="735DE629" w14:textId="77777777" w:rsidR="00322244" w:rsidRDefault="00322244">
      <w:pPr>
        <w:ind w:firstLine="709"/>
        <w:rPr>
          <w:noProof/>
          <w:sz w:val="23"/>
          <w:szCs w:val="23"/>
        </w:rPr>
      </w:pPr>
    </w:p>
    <w:p w14:paraId="74539CEA" w14:textId="77777777" w:rsidR="00322244" w:rsidRDefault="00322244" w:rsidP="00D82C33">
      <w:pPr>
        <w:pStyle w:val="3"/>
        <w:ind w:right="0" w:firstLine="709"/>
        <w:rPr>
          <w:noProof/>
          <w:sz w:val="23"/>
          <w:szCs w:val="23"/>
        </w:rPr>
      </w:pPr>
      <w:bookmarkStart w:id="728" w:name="_Toc161291831"/>
      <w:bookmarkStart w:id="729" w:name="_Toc161292121"/>
      <w:bookmarkStart w:id="730" w:name="_Toc169967227"/>
      <w:bookmarkStart w:id="731" w:name="_Toc172142469"/>
      <w:r>
        <w:rPr>
          <w:noProof/>
          <w:sz w:val="23"/>
          <w:szCs w:val="23"/>
        </w:rPr>
        <w:t>СТАНЦА VII.6</w:t>
      </w:r>
      <w:r w:rsidRPr="00D82C33">
        <w:rPr>
          <w:noProof/>
          <w:sz w:val="23"/>
          <w:szCs w:val="23"/>
        </w:rPr>
        <w:t>.</w:t>
      </w:r>
      <w:bookmarkEnd w:id="728"/>
      <w:bookmarkEnd w:id="729"/>
      <w:bookmarkEnd w:id="730"/>
      <w:bookmarkEnd w:id="731"/>
    </w:p>
    <w:p w14:paraId="46B7BE1C" w14:textId="77777777" w:rsidR="00322244" w:rsidRDefault="00322244">
      <w:pPr>
        <w:pStyle w:val="ac"/>
        <w:ind w:right="0" w:firstLine="709"/>
        <w:rPr>
          <w:noProof/>
          <w:sz w:val="21"/>
          <w:szCs w:val="21"/>
        </w:rPr>
      </w:pPr>
      <w:r>
        <w:rPr>
          <w:noProof/>
          <w:sz w:val="21"/>
          <w:szCs w:val="21"/>
        </w:rPr>
        <w:t>6. ОТ ПЕРВОРОЖДЕННОГО (</w:t>
      </w:r>
      <w:r>
        <w:rPr>
          <w:sz w:val="21"/>
          <w:szCs w:val="21"/>
        </w:rPr>
        <w:t>Примитивного или Первичного Человека</w:t>
      </w:r>
      <w:r>
        <w:rPr>
          <w:noProof/>
          <w:sz w:val="21"/>
          <w:szCs w:val="21"/>
        </w:rPr>
        <w:t>) НИТЬ МЕЖДУ МОЛЧАЛИВЫМ СВИДЕТЕЛЕМ И ЕГО ТЕНЬЮ СТАНОВИТСЯ ВСЁ КРЕПЧЕ И ВСЁ ЛУЧЕЗАРНЕЕ С КАЖДОЮ СМЕНОЮ (перевоплощением). УТРЕННИЙ СОЛНЕЧНЫЙ СВЕТ ПРЕОБРАЗИЛСЯ В СИЯНИЕ ПОЛДНЯ...</w:t>
      </w:r>
    </w:p>
    <w:p w14:paraId="120510D1" w14:textId="77777777" w:rsidR="00322244" w:rsidRDefault="00322244">
      <w:pPr>
        <w:ind w:firstLine="709"/>
        <w:rPr>
          <w:noProof/>
          <w:sz w:val="23"/>
          <w:szCs w:val="23"/>
        </w:rPr>
      </w:pPr>
      <w:r>
        <w:rPr>
          <w:noProof/>
          <w:sz w:val="23"/>
          <w:szCs w:val="23"/>
        </w:rPr>
        <w:t xml:space="preserve">Фраза – «Нить между Молчаливым Свидетелем и его Тенью (Человеком) становится крепче и более блистающей с каждою Сменой» есть ещё одна психологическая тайна, которая найдет объяснение во втором томе. Сейчас же достаточно сказать, что «Свидетель» и его «Тени» – последние исчисляются количеством перевоплощений Монады – едины. Свидетель или Божественный Прообраз находится на верхней ступени Лестницы Бытия; Тень </w:t>
      </w:r>
      <w:r>
        <w:rPr>
          <w:snapToGrid w:val="0"/>
          <w:sz w:val="23"/>
          <w:szCs w:val="23"/>
        </w:rPr>
        <w:t>–</w:t>
      </w:r>
      <w:r>
        <w:rPr>
          <w:noProof/>
          <w:sz w:val="23"/>
          <w:szCs w:val="23"/>
        </w:rPr>
        <w:t xml:space="preserve"> на низшей. Также Монада каждого живущего существа, если только его моральная низость не порвет связи с нею, и он не оторвется, и не заблудится в «Лунной Тропе» – по оккультному выражению, – </w:t>
      </w:r>
      <w:r>
        <w:rPr>
          <w:i/>
          <w:noProof/>
          <w:sz w:val="23"/>
          <w:szCs w:val="23"/>
        </w:rPr>
        <w:t>есть индивидуальный Дхиан-Коган, отличный от других и с присущей ему своего рода духовной Индивидуальностью</w:t>
      </w:r>
      <w:r>
        <w:rPr>
          <w:noProof/>
          <w:sz w:val="23"/>
          <w:szCs w:val="23"/>
        </w:rPr>
        <w:t xml:space="preserve"> на протяжении одной специальной Манвантары. Его Принцип, Дух (Атман), конечно, един с Единым Вселенским Духом (Параатманом), но Носитель (Вахана), в котором он заключен, именно Буддхи является частью и частицею этого Дхиан-Коганического Единства; и в этом заключается тайна </w:t>
      </w:r>
      <w:r>
        <w:rPr>
          <w:i/>
          <w:noProof/>
          <w:sz w:val="23"/>
          <w:szCs w:val="23"/>
        </w:rPr>
        <w:t>вездесущности</w:t>
      </w:r>
      <w:r>
        <w:rPr>
          <w:noProof/>
          <w:sz w:val="23"/>
          <w:szCs w:val="23"/>
        </w:rPr>
        <w:t>, которая обсуждалась на предыдущих страницах. «Я и Отец Мой, сущий в Небесах, едины», гласит христианское Писание.</w:t>
      </w:r>
    </w:p>
    <w:p w14:paraId="6762D0D4" w14:textId="77777777" w:rsidR="00322244" w:rsidRDefault="00322244">
      <w:pPr>
        <w:ind w:firstLine="709"/>
        <w:jc w:val="center"/>
        <w:rPr>
          <w:noProof/>
          <w:sz w:val="23"/>
          <w:szCs w:val="23"/>
        </w:rPr>
      </w:pPr>
      <w:r>
        <w:rPr>
          <w:noProof/>
          <w:sz w:val="27"/>
          <w:szCs w:val="27"/>
        </w:rPr>
        <w:t>_____</w:t>
      </w:r>
    </w:p>
    <w:p w14:paraId="54F249FA" w14:textId="77777777" w:rsidR="00322244" w:rsidRDefault="00322244">
      <w:pPr>
        <w:ind w:firstLine="709"/>
        <w:rPr>
          <w:noProof/>
          <w:sz w:val="23"/>
          <w:szCs w:val="23"/>
        </w:rPr>
      </w:pPr>
    </w:p>
    <w:p w14:paraId="6E0CEA69" w14:textId="77777777" w:rsidR="00322244" w:rsidRDefault="00322244" w:rsidP="00D82C33">
      <w:pPr>
        <w:pStyle w:val="3"/>
        <w:ind w:right="0" w:firstLine="709"/>
        <w:rPr>
          <w:noProof/>
          <w:sz w:val="23"/>
          <w:szCs w:val="23"/>
        </w:rPr>
      </w:pPr>
      <w:bookmarkStart w:id="732" w:name="стр332"/>
      <w:bookmarkStart w:id="733" w:name="_Toc161291832"/>
      <w:bookmarkStart w:id="734" w:name="_Toc161292122"/>
      <w:bookmarkStart w:id="735" w:name="_Toc169967228"/>
      <w:bookmarkStart w:id="736" w:name="_Toc172142470"/>
      <w:bookmarkEnd w:id="732"/>
      <w:r>
        <w:rPr>
          <w:noProof/>
          <w:sz w:val="23"/>
          <w:szCs w:val="23"/>
        </w:rPr>
        <w:t>СТАНЦА VII.7</w:t>
      </w:r>
      <w:r w:rsidRPr="00D82C33">
        <w:rPr>
          <w:noProof/>
          <w:sz w:val="23"/>
          <w:szCs w:val="23"/>
        </w:rPr>
        <w:t>.</w:t>
      </w:r>
      <w:bookmarkEnd w:id="733"/>
      <w:bookmarkEnd w:id="734"/>
      <w:bookmarkEnd w:id="735"/>
      <w:bookmarkEnd w:id="736"/>
    </w:p>
    <w:p w14:paraId="0089C23F" w14:textId="77777777" w:rsidR="00322244" w:rsidRDefault="00322244">
      <w:pPr>
        <w:pStyle w:val="ac"/>
        <w:ind w:right="0" w:firstLine="709"/>
        <w:rPr>
          <w:noProof/>
          <w:sz w:val="21"/>
          <w:szCs w:val="21"/>
        </w:rPr>
      </w:pPr>
      <w:r>
        <w:rPr>
          <w:noProof/>
          <w:sz w:val="21"/>
          <w:szCs w:val="21"/>
        </w:rPr>
        <w:t xml:space="preserve">7. «НЫНЕ, ЭТО ТВОЕ КОЛЕСО», СКАЗАЛО ПЛАМЯ ИСКРЕ. «ТЫ – Я, МОЁ ПОДОБИЕ И МОЯ ТЕНЬ. Я САМ ОБЛЕКСЯ В ТЕБЯ И ТЫ МОЙ ВАХАНА (Носитель), ДО ДНЯ «БУДЬ С НАМИ», КОГДА ТЫ СНОВА СТАНЕШЬ МНОЮ И ДРУГИМИ, СОБОЮ И МНОЮ» </w:t>
      </w:r>
      <w:r>
        <w:rPr>
          <w:i/>
          <w:noProof/>
          <w:sz w:val="21"/>
          <w:szCs w:val="21"/>
        </w:rPr>
        <w:t>(а).</w:t>
      </w:r>
      <w:r>
        <w:rPr>
          <w:noProof/>
          <w:sz w:val="21"/>
          <w:szCs w:val="21"/>
        </w:rPr>
        <w:t xml:space="preserve"> ПОСЛЕ ЭТОГО СТРОИТЕЛИ, ОБЛЕКШИСЬ В СВОЮ ПЕРВУЮ ОБОЛОЧКУ, СПУСКАЮТСЯ НА БЛИСТАЮЩУЮ ЗЕМЛЮ И НАД ЛЮДЬМИ ГЛАВЕНСТВУЮТ – БУДУЧИ ИМИ САМИМИ </w:t>
      </w:r>
      <w:r>
        <w:rPr>
          <w:i/>
          <w:noProof/>
          <w:sz w:val="21"/>
          <w:szCs w:val="21"/>
        </w:rPr>
        <w:t>(b)...</w:t>
      </w:r>
    </w:p>
    <w:p w14:paraId="3FEDA75B" w14:textId="77777777" w:rsidR="00322244" w:rsidRDefault="00322244">
      <w:pPr>
        <w:ind w:firstLine="709"/>
        <w:rPr>
          <w:noProof/>
          <w:sz w:val="23"/>
          <w:szCs w:val="23"/>
        </w:rPr>
      </w:pPr>
      <w:r>
        <w:rPr>
          <w:i/>
          <w:noProof/>
          <w:sz w:val="21"/>
          <w:szCs w:val="21"/>
        </w:rPr>
        <w:t>а)</w:t>
      </w:r>
      <w:r>
        <w:rPr>
          <w:noProof/>
          <w:sz w:val="23"/>
          <w:szCs w:val="23"/>
        </w:rPr>
        <w:t xml:space="preserve"> День, когда Искра вновь станет Пламенем, когда Человек погрузится в своего Дхиан-Когана, и станет «Мною и другими, собою и Мною», как сказано в Станце, означает, что в Паранирване – когда Пралайя приведет не только материальные и психические тела, но даже духовные Эго к их Основному Принципу – [тогда] Прошлое, Настоящее и даже Будущее Человечество, как и всё сотворенное, будет воедино. Всё сущее возвратится в Великое Дыхание. Другими словами, всё будет «погружено в Брамана» или в Божественное Единство.</w:t>
      </w:r>
    </w:p>
    <w:p w14:paraId="1B3A17F1" w14:textId="77777777" w:rsidR="00322244" w:rsidRDefault="00322244">
      <w:pPr>
        <w:ind w:firstLine="709"/>
        <w:rPr>
          <w:noProof/>
          <w:sz w:val="23"/>
          <w:szCs w:val="23"/>
        </w:rPr>
      </w:pPr>
      <w:r>
        <w:rPr>
          <w:noProof/>
          <w:sz w:val="23"/>
          <w:szCs w:val="23"/>
        </w:rPr>
        <w:t xml:space="preserve">Не есть ли это уничтожение, как думает кто-то? Или </w:t>
      </w:r>
      <w:r>
        <w:rPr>
          <w:i/>
          <w:noProof/>
          <w:sz w:val="23"/>
          <w:szCs w:val="23"/>
        </w:rPr>
        <w:t>атеизм</w:t>
      </w:r>
      <w:r>
        <w:rPr>
          <w:noProof/>
          <w:sz w:val="23"/>
          <w:szCs w:val="23"/>
        </w:rPr>
        <w:t xml:space="preserve">, как склонны предполагать другие критики, почитатели </w:t>
      </w:r>
      <w:r>
        <w:rPr>
          <w:i/>
          <w:noProof/>
          <w:sz w:val="23"/>
          <w:szCs w:val="23"/>
        </w:rPr>
        <w:t>личного</w:t>
      </w:r>
      <w:r>
        <w:rPr>
          <w:noProof/>
          <w:sz w:val="23"/>
          <w:szCs w:val="23"/>
        </w:rPr>
        <w:t xml:space="preserve"> божества и верующие в антифилософский рай? Ни то, ни другое. Более, нежели бесполезно возвращаться к вопросу об усмотрении атеизма в том, что является признаком самой утонченной духовности. Усматривать в Нирване уничтожение равносильно тому, что сказать о человеке, погруженном в здоровый, </w:t>
      </w:r>
      <w:r>
        <w:rPr>
          <w:i/>
          <w:noProof/>
          <w:sz w:val="23"/>
          <w:szCs w:val="23"/>
        </w:rPr>
        <w:t>лишенный сновидений сон, – который не запечатлевается в физической памяти и мозгу, потому что высшее Я спящего находится тогда в его первоначальном состоянии Абсолютного Сознания,</w:t>
      </w:r>
      <w:r>
        <w:rPr>
          <w:noProof/>
          <w:sz w:val="23"/>
          <w:szCs w:val="23"/>
        </w:rPr>
        <w:t xml:space="preserve"> – что он тоже уничтожен. Последнее сравнение отвечает лишь одной стороне вопроса, наиболее материальной; ибо </w:t>
      </w:r>
      <w:r>
        <w:rPr>
          <w:i/>
          <w:noProof/>
          <w:sz w:val="23"/>
          <w:szCs w:val="23"/>
        </w:rPr>
        <w:t>поглощение</w:t>
      </w:r>
      <w:r>
        <w:rPr>
          <w:noProof/>
          <w:sz w:val="23"/>
          <w:szCs w:val="23"/>
        </w:rPr>
        <w:t xml:space="preserve"> ни в коем случае не является подобным «сном без сновидений», но, наоборот, </w:t>
      </w:r>
      <w:r>
        <w:rPr>
          <w:i/>
          <w:noProof/>
          <w:sz w:val="23"/>
          <w:szCs w:val="23"/>
        </w:rPr>
        <w:t>Абсолютным</w:t>
      </w:r>
      <w:r>
        <w:rPr>
          <w:noProof/>
          <w:sz w:val="23"/>
          <w:szCs w:val="23"/>
        </w:rPr>
        <w:t xml:space="preserve"> Существованием, безусловным единением или состоянием, описать которое человеческий язык совершенно и безнадежно не способен. Единственное приближение к тому, что можно было бы назвать понятным представлением этого состояния, может быть явлено только в пано</w:t>
      </w:r>
      <w:bookmarkStart w:id="737" w:name="стр333"/>
      <w:bookmarkEnd w:id="737"/>
      <w:r>
        <w:rPr>
          <w:noProof/>
          <w:sz w:val="23"/>
          <w:szCs w:val="23"/>
        </w:rPr>
        <w:t xml:space="preserve">рамических видениях Души, вызванных посредством духовных представлений божественной Монады. Также ни Индивидуальность </w:t>
      </w:r>
      <w:r>
        <w:rPr>
          <w:i/>
          <w:noProof/>
          <w:sz w:val="23"/>
          <w:szCs w:val="23"/>
        </w:rPr>
        <w:t>– ни даже сущность Личности</w:t>
      </w:r>
      <w:r>
        <w:rPr>
          <w:noProof/>
          <w:sz w:val="23"/>
          <w:szCs w:val="23"/>
        </w:rPr>
        <w:t xml:space="preserve">, если таковая остаётся, – не теряется вследствие поглощения. Ибо как бы ни было беспредельно, с человеческой точки зрения, паранирваническое состояние, всё же оно имеет предел в Вечности. Раз оно достигнуто, то та же Монада снова </w:t>
      </w:r>
      <w:r>
        <w:rPr>
          <w:i/>
          <w:noProof/>
          <w:sz w:val="23"/>
          <w:szCs w:val="23"/>
        </w:rPr>
        <w:t>возникнет</w:t>
      </w:r>
      <w:r>
        <w:rPr>
          <w:noProof/>
          <w:sz w:val="23"/>
          <w:szCs w:val="23"/>
        </w:rPr>
        <w:t xml:space="preserve"> из этого состояния, как ещё более возвышенное существо и на гораздо более высоком плане, чтобы снова начать свой цикл усовершенствованной деятельности. Человеческий ум, в его настоящей стадии развития, не только не может переступить, но едва даже может достичь этого плана мышления. Ум колеблется здесь, на пределе непостигаемой Абсолютности и Вечности.</w:t>
      </w:r>
    </w:p>
    <w:p w14:paraId="1EB53B3D" w14:textId="2DE07718" w:rsidR="00322244" w:rsidRDefault="00322244">
      <w:pPr>
        <w:ind w:firstLine="709"/>
        <w:rPr>
          <w:noProof/>
          <w:sz w:val="23"/>
          <w:szCs w:val="23"/>
        </w:rPr>
      </w:pPr>
      <w:r>
        <w:rPr>
          <w:i/>
          <w:noProof/>
          <w:sz w:val="23"/>
          <w:szCs w:val="23"/>
        </w:rPr>
        <w:t>b)</w:t>
      </w:r>
      <w:r>
        <w:rPr>
          <w:noProof/>
          <w:sz w:val="23"/>
          <w:szCs w:val="23"/>
        </w:rPr>
        <w:t xml:space="preserve"> «Охранители» царствуют над людьми на продолжении целого периода Сатья Юги и в малых последующих Югах до начала Третьей Коренной Расы, после которой появляются Патриархи, Герои и Предки (как, например, в египетских династиях, перечисленных жрецами Солону), воплощенные Дхиани низшей степени вплоть до царя Менеса и человеческих царей других народов. Все они были тщательно рекордированы. Согласно символистам этот Мифический Век, конечно, рассматривается лишь как сказка. Но раз традиции и даже хроники таких Династий </w:t>
      </w:r>
      <w:r>
        <w:rPr>
          <w:i/>
          <w:noProof/>
          <w:sz w:val="23"/>
          <w:szCs w:val="23"/>
        </w:rPr>
        <w:t>Божественных</w:t>
      </w:r>
      <w:r>
        <w:rPr>
          <w:noProof/>
          <w:sz w:val="23"/>
          <w:szCs w:val="23"/>
        </w:rPr>
        <w:t xml:space="preserve"> Царей, Богов, царствовавших над людьми, за которыми следовали династии Героев или Гигантов, существуют в летописях каждого народа, то трудно понять, как все народы, жившие под солнцем, из которых некоторые были разъединены огромными океанами и принадлежали к различным полушариям, подобно древним перуанцам и мексиканцам, так же, как и халдеи, могли выработать те же «сказки» в том же порядке событий?</w:t>
      </w:r>
      <w:r w:rsidR="0036186B" w:rsidRPr="0036186B">
        <w:rPr>
          <w:rStyle w:val="af7"/>
          <w:noProof/>
          <w:color w:val="002164"/>
          <w:sz w:val="23"/>
          <w:szCs w:val="23"/>
        </w:rPr>
        <w:footnoteReference w:id="338"/>
      </w:r>
      <w:r>
        <w:rPr>
          <w:noProof/>
          <w:sz w:val="23"/>
          <w:szCs w:val="23"/>
        </w:rPr>
        <w:t xml:space="preserve"> Тем не менее, так как Тайная Доктрина преподает </w:t>
      </w:r>
      <w:r>
        <w:rPr>
          <w:i/>
          <w:noProof/>
          <w:sz w:val="23"/>
          <w:szCs w:val="23"/>
        </w:rPr>
        <w:t>Историю</w:t>
      </w:r>
      <w:r>
        <w:rPr>
          <w:noProof/>
          <w:sz w:val="23"/>
          <w:szCs w:val="23"/>
        </w:rPr>
        <w:t xml:space="preserve"> – которая, хотя и эзотерична и традиционна, однако более достоверна, нежели невежественная история [мифов] – то мы имеем такое же право придерживаться наших верований, как и всякий другой, будь то религиозный фанатик или же скептик. И Доктрина говорит, что Дхиани-Будды двух высших Групп, именно Охранители или Зодчие, снабдили многочислен</w:t>
      </w:r>
      <w:bookmarkStart w:id="738" w:name="стр334"/>
      <w:bookmarkEnd w:id="738"/>
      <w:r>
        <w:rPr>
          <w:noProof/>
          <w:sz w:val="23"/>
          <w:szCs w:val="23"/>
        </w:rPr>
        <w:t>ные и различные расы божественными Царями и Вождями. Последние учили человечество искусствам и наукам, первые же открыли воплощенным Монадам, только что сбросившим свои проводники низших царств и потому потерявшим всякое воспоминание о своём божественном происхождении, великие, духовные истины Трансцендентальных Миров.</w:t>
      </w:r>
    </w:p>
    <w:p w14:paraId="29AE5FF7" w14:textId="6E05DD6C" w:rsidR="00322244" w:rsidRDefault="00322244">
      <w:pPr>
        <w:ind w:firstLine="709"/>
        <w:rPr>
          <w:noProof/>
          <w:sz w:val="23"/>
          <w:szCs w:val="23"/>
        </w:rPr>
      </w:pPr>
      <w:r>
        <w:rPr>
          <w:noProof/>
          <w:sz w:val="23"/>
          <w:szCs w:val="23"/>
        </w:rPr>
        <w:t>Таким образом, Охранители, как это выражено в Станце, спускаются на сияющую Землю и главенствуют над людьми, «</w:t>
      </w:r>
      <w:r>
        <w:rPr>
          <w:i/>
          <w:noProof/>
          <w:sz w:val="23"/>
          <w:szCs w:val="23"/>
        </w:rPr>
        <w:t>будучи ими самими</w:t>
      </w:r>
      <w:r>
        <w:rPr>
          <w:noProof/>
          <w:sz w:val="23"/>
          <w:szCs w:val="23"/>
        </w:rPr>
        <w:t xml:space="preserve">». Цари, царствующие, закончили свой цикл на Земле и в других Мирах в предыдущих Кругах [и Манвантарах]. В будущих Манвантарах они подымутся на более высокие </w:t>
      </w:r>
      <w:r>
        <w:rPr>
          <w:sz w:val="23"/>
          <w:szCs w:val="23"/>
        </w:rPr>
        <w:t>Системы</w:t>
      </w:r>
      <w:r>
        <w:rPr>
          <w:noProof/>
          <w:sz w:val="23"/>
          <w:szCs w:val="23"/>
        </w:rPr>
        <w:t xml:space="preserve">, нежели наш планетный Мир; и избранные из нашего человечества, пионеры на трудном и тягостном пути к </w:t>
      </w:r>
      <w:r>
        <w:rPr>
          <w:sz w:val="23"/>
          <w:szCs w:val="23"/>
        </w:rPr>
        <w:t>Продвижению</w:t>
      </w:r>
      <w:r>
        <w:rPr>
          <w:noProof/>
          <w:sz w:val="23"/>
          <w:szCs w:val="23"/>
        </w:rPr>
        <w:t xml:space="preserve"> займут место своих Предшественников. Будущая великая Манвантара </w:t>
      </w:r>
      <w:r w:rsidR="0036186B" w:rsidRPr="0036186B">
        <w:rPr>
          <w:noProof/>
          <w:color w:val="002164"/>
          <w:sz w:val="23"/>
          <w:szCs w:val="23"/>
          <w:vertAlign w:val="superscript"/>
        </w:rPr>
        <w:t>(Пятый Большой Круг)</w:t>
      </w:r>
      <w:r>
        <w:rPr>
          <w:noProof/>
          <w:sz w:val="23"/>
          <w:szCs w:val="23"/>
        </w:rPr>
        <w:t xml:space="preserve"> явится свидетелем, как люди нашего Жизне-Цикла </w:t>
      </w:r>
      <w:r w:rsidR="0036186B" w:rsidRPr="0036186B">
        <w:rPr>
          <w:noProof/>
          <w:color w:val="002164"/>
          <w:sz w:val="23"/>
          <w:szCs w:val="23"/>
          <w:vertAlign w:val="superscript"/>
        </w:rPr>
        <w:t>(Четвёртый Большой Круг)</w:t>
      </w:r>
      <w:r>
        <w:rPr>
          <w:noProof/>
          <w:sz w:val="23"/>
          <w:szCs w:val="23"/>
        </w:rPr>
        <w:t xml:space="preserve"> станут наставниками и руководителями человечества, монады которого могут сейчас ещё быть заключенными – в полусознательности – в наиболее разумных членах животного царства, в то время как их низшие принципы могут одухотворять, может быть, высшие виды растительного царства. Так проходят циклы семеричной эволюции в Семеричной Природе; природе духовной или божественной; психической или полу-божественной; рассудочной, страстной, инстинктивной или </w:t>
      </w:r>
      <w:r>
        <w:rPr>
          <w:i/>
          <w:noProof/>
          <w:sz w:val="23"/>
          <w:szCs w:val="23"/>
        </w:rPr>
        <w:t>познавательной</w:t>
      </w:r>
      <w:r>
        <w:rPr>
          <w:noProof/>
          <w:sz w:val="23"/>
          <w:szCs w:val="23"/>
        </w:rPr>
        <w:t>, полуматериальной; и чисто материальной или физической природе. Все они развиваются и прогрессируют циклами, переходя из одного в д</w:t>
      </w:r>
      <w:r>
        <w:rPr>
          <w:sz w:val="23"/>
          <w:szCs w:val="23"/>
        </w:rPr>
        <w:t>ругой</w:t>
      </w:r>
      <w:r>
        <w:rPr>
          <w:noProof/>
          <w:sz w:val="23"/>
          <w:szCs w:val="23"/>
        </w:rPr>
        <w:t xml:space="preserve">, следуя двоякому процессу, центробежному и центростремительному, </w:t>
      </w:r>
      <w:r>
        <w:rPr>
          <w:i/>
          <w:noProof/>
          <w:sz w:val="23"/>
          <w:szCs w:val="23"/>
        </w:rPr>
        <w:t>единые</w:t>
      </w:r>
      <w:r>
        <w:rPr>
          <w:noProof/>
          <w:sz w:val="23"/>
          <w:szCs w:val="23"/>
        </w:rPr>
        <w:t xml:space="preserve"> в своей ультимативной (конечной) сущности, </w:t>
      </w:r>
      <w:r>
        <w:rPr>
          <w:i/>
          <w:noProof/>
          <w:sz w:val="23"/>
          <w:szCs w:val="23"/>
        </w:rPr>
        <w:t>семеричные</w:t>
      </w:r>
      <w:r>
        <w:rPr>
          <w:noProof/>
          <w:sz w:val="23"/>
          <w:szCs w:val="23"/>
        </w:rPr>
        <w:t xml:space="preserve"> в своих аспектах. Конечно, низшая та, которая зависит и подлежит нашим пяти физическим чувствам. Всё это приложимо как к индивидуальной, человеческой жизни, чувствующей сознательно, так и к животной или же растительной; каждая из этих жизней является микрокосмом своего высшего </w:t>
      </w:r>
      <w:r>
        <w:rPr>
          <w:sz w:val="23"/>
          <w:szCs w:val="23"/>
        </w:rPr>
        <w:t>Макрокосма</w:t>
      </w:r>
      <w:r>
        <w:rPr>
          <w:noProof/>
          <w:sz w:val="23"/>
          <w:szCs w:val="23"/>
        </w:rPr>
        <w:t xml:space="preserve">; так и к Вселенной, проявляющейся периодически для совместного продвижения бесчисленных </w:t>
      </w:r>
      <w:r>
        <w:rPr>
          <w:sz w:val="23"/>
          <w:szCs w:val="23"/>
        </w:rPr>
        <w:t>Жизней</w:t>
      </w:r>
      <w:r>
        <w:rPr>
          <w:noProof/>
          <w:sz w:val="23"/>
          <w:szCs w:val="23"/>
        </w:rPr>
        <w:t xml:space="preserve">, выдыханий Единой Жизни; чтобы путём постоянного развертывания каждый космический атом в этой беспредельной Вселенной прошел бы через бесформенность и неосязаемость, через смешанные полу-земные природы и до </w:t>
      </w:r>
      <w:bookmarkStart w:id="739" w:name="стр335"/>
      <w:bookmarkEnd w:id="739"/>
      <w:r>
        <w:rPr>
          <w:noProof/>
          <w:sz w:val="23"/>
          <w:szCs w:val="23"/>
        </w:rPr>
        <w:t xml:space="preserve">материи в полном зарождении, и затем, при каждом новом периоде, снова восходил бы выше, близясь к конечной цели; чтобы каждый атом, утверждаем мы, мог через </w:t>
      </w:r>
      <w:r>
        <w:rPr>
          <w:i/>
          <w:noProof/>
          <w:sz w:val="23"/>
          <w:szCs w:val="23"/>
        </w:rPr>
        <w:t>личные индивидуальные достижения и усилия</w:t>
      </w:r>
      <w:r>
        <w:rPr>
          <w:noProof/>
          <w:sz w:val="23"/>
          <w:szCs w:val="23"/>
        </w:rPr>
        <w:t xml:space="preserve"> достичь плана, на котором он вновь становится Единым Безусловным ВСЕМ.</w:t>
      </w:r>
    </w:p>
    <w:p w14:paraId="21A4412D" w14:textId="77777777" w:rsidR="00322244" w:rsidRDefault="00322244">
      <w:pPr>
        <w:ind w:firstLine="709"/>
        <w:jc w:val="center"/>
        <w:rPr>
          <w:noProof/>
          <w:sz w:val="23"/>
          <w:szCs w:val="23"/>
        </w:rPr>
      </w:pPr>
      <w:r>
        <w:rPr>
          <w:noProof/>
          <w:sz w:val="27"/>
          <w:szCs w:val="27"/>
        </w:rPr>
        <w:t>_____</w:t>
      </w:r>
    </w:p>
    <w:p w14:paraId="356528E6" w14:textId="77777777" w:rsidR="00322244" w:rsidRDefault="00322244">
      <w:pPr>
        <w:ind w:firstLine="709"/>
        <w:rPr>
          <w:noProof/>
          <w:sz w:val="23"/>
          <w:szCs w:val="23"/>
        </w:rPr>
      </w:pPr>
    </w:p>
    <w:p w14:paraId="04DED953" w14:textId="77777777" w:rsidR="00322244" w:rsidRDefault="00322244">
      <w:pPr>
        <w:pStyle w:val="2"/>
        <w:ind w:right="0" w:firstLine="709"/>
        <w:rPr>
          <w:noProof/>
          <w:sz w:val="27"/>
          <w:szCs w:val="27"/>
        </w:rPr>
      </w:pPr>
      <w:bookmarkStart w:id="740" w:name="стр336"/>
      <w:bookmarkStart w:id="741" w:name="_Toc161291833"/>
      <w:bookmarkStart w:id="742" w:name="_Toc161292123"/>
      <w:bookmarkStart w:id="743" w:name="_Toc165309815"/>
      <w:bookmarkStart w:id="744" w:name="_Toc165309945"/>
      <w:bookmarkStart w:id="745" w:name="_Toc165310060"/>
      <w:bookmarkStart w:id="746" w:name="_Toc165310175"/>
      <w:bookmarkStart w:id="747" w:name="_Toc166476942"/>
      <w:bookmarkStart w:id="748" w:name="_Toc169967229"/>
      <w:bookmarkStart w:id="749" w:name="_Toc172142471"/>
      <w:bookmarkEnd w:id="740"/>
      <w:r>
        <w:rPr>
          <w:noProof/>
          <w:sz w:val="27"/>
          <w:szCs w:val="27"/>
        </w:rPr>
        <w:t>И Т О Г</w:t>
      </w:r>
      <w:bookmarkEnd w:id="741"/>
      <w:bookmarkEnd w:id="742"/>
      <w:bookmarkEnd w:id="743"/>
      <w:bookmarkEnd w:id="744"/>
      <w:bookmarkEnd w:id="745"/>
      <w:bookmarkEnd w:id="746"/>
      <w:bookmarkEnd w:id="747"/>
      <w:bookmarkEnd w:id="748"/>
      <w:bookmarkEnd w:id="749"/>
    </w:p>
    <w:p w14:paraId="7443E97D" w14:textId="77777777" w:rsidR="00322244" w:rsidRDefault="00322244">
      <w:pPr>
        <w:ind w:firstLine="709"/>
        <w:rPr>
          <w:noProof/>
          <w:sz w:val="23"/>
          <w:szCs w:val="23"/>
        </w:rPr>
      </w:pPr>
    </w:p>
    <w:p w14:paraId="6C616448" w14:textId="77777777" w:rsidR="00322244" w:rsidRDefault="00322244">
      <w:pPr>
        <w:ind w:firstLine="709"/>
        <w:rPr>
          <w:noProof/>
          <w:sz w:val="23"/>
          <w:szCs w:val="23"/>
        </w:rPr>
      </w:pPr>
      <w:r>
        <w:rPr>
          <w:noProof/>
          <w:sz w:val="23"/>
          <w:szCs w:val="23"/>
        </w:rPr>
        <w:t>Теперь дадим краткое повторение и докажем обширностью изложенных тем, как трудно, если только вообще возможно, явить им полную справедливую оценку.</w:t>
      </w:r>
    </w:p>
    <w:p w14:paraId="6F51125E" w14:textId="77777777" w:rsidR="00322244" w:rsidRDefault="00322244">
      <w:pPr>
        <w:ind w:firstLine="709"/>
        <w:rPr>
          <w:noProof/>
          <w:sz w:val="23"/>
          <w:szCs w:val="23"/>
        </w:rPr>
      </w:pPr>
    </w:p>
    <w:p w14:paraId="143A95DD" w14:textId="77777777" w:rsidR="00322244" w:rsidRDefault="00322244">
      <w:pPr>
        <w:ind w:firstLine="709"/>
        <w:rPr>
          <w:noProof/>
          <w:sz w:val="23"/>
          <w:szCs w:val="23"/>
        </w:rPr>
      </w:pPr>
      <w:r>
        <w:rPr>
          <w:noProof/>
          <w:sz w:val="23"/>
          <w:szCs w:val="23"/>
        </w:rPr>
        <w:t xml:space="preserve">1) Тайная Доктрина есть накопленная Мудрость Веков, и уже одна её Космогония является самой изумительной и разработанной из всех систем, даже в такой затемненной форме, как в экзотеризме </w:t>
      </w:r>
      <w:r>
        <w:rPr>
          <w:i/>
          <w:noProof/>
          <w:sz w:val="23"/>
          <w:szCs w:val="23"/>
        </w:rPr>
        <w:t>Пуран</w:t>
      </w:r>
      <w:r>
        <w:rPr>
          <w:noProof/>
          <w:sz w:val="23"/>
          <w:szCs w:val="23"/>
        </w:rPr>
        <w:t xml:space="preserve">. Но такова таинственная мощь оккультного символизма, что факты, которые в действительности потребовали бесчисленных поколений посвященных ясновидцев и пророков, </w:t>
      </w:r>
      <w:bookmarkStart w:id="750" w:name="стр340"/>
      <w:bookmarkEnd w:id="750"/>
      <w:r>
        <w:rPr>
          <w:noProof/>
          <w:sz w:val="23"/>
          <w:szCs w:val="23"/>
        </w:rPr>
        <w:t>посвятивших себя координированию, записыванию и пояснению их в течение ошеломляющих серий эволюционного прогресса, все эти факты запечатлены на нескольких страницах геометрических знаков и глифов.</w:t>
      </w:r>
    </w:p>
    <w:p w14:paraId="2694008D" w14:textId="77777777" w:rsidR="00322244" w:rsidRDefault="00322244">
      <w:pPr>
        <w:ind w:firstLine="709"/>
        <w:rPr>
          <w:noProof/>
          <w:sz w:val="23"/>
          <w:szCs w:val="23"/>
        </w:rPr>
      </w:pPr>
      <w:r>
        <w:rPr>
          <w:noProof/>
          <w:sz w:val="23"/>
          <w:szCs w:val="23"/>
        </w:rPr>
        <w:t xml:space="preserve">2) Основной закон в этой системе, центральная точка, из которой всё возникает, вокруг которой и к которой всё тяготеет и на которой висит вся её философия, есть Единая, Однородная, Божественная </w:t>
      </w:r>
      <w:r>
        <w:rPr>
          <w:i/>
          <w:noProof/>
          <w:sz w:val="23"/>
          <w:szCs w:val="23"/>
        </w:rPr>
        <w:t>СУБСТАНЦИЯ-ПРИНЦИП</w:t>
      </w:r>
      <w:r>
        <w:rPr>
          <w:noProof/>
          <w:sz w:val="23"/>
          <w:szCs w:val="23"/>
        </w:rPr>
        <w:t>, Единая Начальная Причина.</w:t>
      </w:r>
    </w:p>
    <w:p w14:paraId="16E5DCB8" w14:textId="77777777" w:rsidR="00322244" w:rsidRDefault="00322244">
      <w:pPr>
        <w:pStyle w:val="11"/>
        <w:ind w:firstLine="709"/>
        <w:rPr>
          <w:noProof/>
          <w:sz w:val="21"/>
          <w:szCs w:val="21"/>
        </w:rPr>
      </w:pPr>
      <w:r>
        <w:rPr>
          <w:noProof/>
          <w:sz w:val="21"/>
          <w:szCs w:val="21"/>
        </w:rPr>
        <w:t>Те, немногие, лампады чьи сияли сильней, от Причины к причине</w:t>
      </w:r>
    </w:p>
    <w:p w14:paraId="0B513ADD" w14:textId="77777777" w:rsidR="00322244" w:rsidRDefault="00322244">
      <w:pPr>
        <w:pStyle w:val="20"/>
        <w:ind w:firstLine="709"/>
        <w:rPr>
          <w:noProof/>
          <w:sz w:val="21"/>
          <w:szCs w:val="21"/>
        </w:rPr>
      </w:pPr>
      <w:r>
        <w:rPr>
          <w:noProof/>
          <w:sz w:val="21"/>
          <w:szCs w:val="21"/>
        </w:rPr>
        <w:t>Направлены были к истоку Природы тайн,</w:t>
      </w:r>
    </w:p>
    <w:p w14:paraId="464BF6B8" w14:textId="77777777" w:rsidR="00322244" w:rsidRDefault="00322244">
      <w:pPr>
        <w:pStyle w:val="30"/>
        <w:ind w:firstLine="709"/>
        <w:rPr>
          <w:noProof/>
          <w:sz w:val="21"/>
          <w:szCs w:val="21"/>
        </w:rPr>
      </w:pPr>
      <w:r>
        <w:rPr>
          <w:noProof/>
          <w:sz w:val="21"/>
          <w:szCs w:val="21"/>
        </w:rPr>
        <w:t>И нашли они, что Принцип Первичный, Единый, должен иметь бытие.</w:t>
      </w:r>
    </w:p>
    <w:p w14:paraId="6B44C0CA" w14:textId="77777777" w:rsidR="00322244" w:rsidRDefault="00322244">
      <w:pPr>
        <w:ind w:firstLine="709"/>
        <w:rPr>
          <w:noProof/>
          <w:sz w:val="23"/>
          <w:szCs w:val="23"/>
        </w:rPr>
      </w:pPr>
      <w:r>
        <w:rPr>
          <w:noProof/>
          <w:sz w:val="23"/>
          <w:szCs w:val="23"/>
        </w:rPr>
        <w:t>Он называется «Субстанция-Принцип», ибо он становится «Субстанцией» на плане проявленной Вселенной, Иллюзией, оставаясь «Принципом» в безначальном и в бесконечном аб</w:t>
      </w:r>
      <w:bookmarkStart w:id="751" w:name="стр341"/>
      <w:bookmarkEnd w:id="751"/>
      <w:r>
        <w:rPr>
          <w:noProof/>
          <w:sz w:val="23"/>
          <w:szCs w:val="23"/>
        </w:rPr>
        <w:t xml:space="preserve">страктном, видимом и невидимом ПРОСТРАНСТВЕ. Это есть Вездесущая Реальность, безличная, ибо она заключает всё и вся. Её </w:t>
      </w:r>
      <w:r>
        <w:rPr>
          <w:i/>
          <w:noProof/>
          <w:sz w:val="23"/>
          <w:szCs w:val="23"/>
        </w:rPr>
        <w:t>безличие</w:t>
      </w:r>
      <w:r>
        <w:rPr>
          <w:noProof/>
          <w:sz w:val="23"/>
          <w:szCs w:val="23"/>
        </w:rPr>
        <w:t xml:space="preserve"> является </w:t>
      </w:r>
      <w:r>
        <w:rPr>
          <w:i/>
          <w:noProof/>
          <w:sz w:val="23"/>
          <w:szCs w:val="23"/>
        </w:rPr>
        <w:t>основным представлением</w:t>
      </w:r>
      <w:r>
        <w:rPr>
          <w:noProof/>
          <w:sz w:val="23"/>
          <w:szCs w:val="23"/>
        </w:rPr>
        <w:t xml:space="preserve"> Системы. Она латентна в каждом атоме Вселенной и есть сама эта Вселенная.</w:t>
      </w:r>
    </w:p>
    <w:p w14:paraId="47A4FE51" w14:textId="074EC1A1" w:rsidR="00322244" w:rsidRDefault="00322244">
      <w:pPr>
        <w:ind w:firstLine="709"/>
        <w:rPr>
          <w:noProof/>
          <w:sz w:val="23"/>
          <w:szCs w:val="23"/>
        </w:rPr>
      </w:pPr>
      <w:r>
        <w:rPr>
          <w:noProof/>
          <w:sz w:val="23"/>
          <w:szCs w:val="23"/>
        </w:rPr>
        <w:t xml:space="preserve">3) Вселенная есть периодическое проявление этой неизвестной Абсолютной Сущности. Назвать это «Сущностью» значит погрешить против самого духа философии. Ибо хотя существительное может быть произведено, в данном случае, от глагола </w:t>
      </w:r>
      <w:r>
        <w:rPr>
          <w:i/>
          <w:noProof/>
          <w:sz w:val="23"/>
          <w:szCs w:val="23"/>
        </w:rPr>
        <w:t>esse</w:t>
      </w:r>
      <w:r>
        <w:rPr>
          <w:noProof/>
          <w:sz w:val="23"/>
          <w:szCs w:val="23"/>
        </w:rPr>
        <w:t xml:space="preserve"> (существовать), всё же ОНА не может быть отождествлена с каким-либо «существом» в представлении, доступном человеческому разуму. Лучше всего это описано, как ни Дух, ни Материя, но и то и другое одновременно. Парабраман и Мулапракрити едины в действительности и всё же Двое во вселенском представлении Проявленного, даже в понятии Единого Логоса, первого «Проявления», которому, как это доказывает талантливый лектор </w:t>
      </w:r>
      <w:r w:rsidR="0036186B" w:rsidRPr="0036186B">
        <w:rPr>
          <w:rStyle w:val="af7"/>
          <w:noProof/>
          <w:color w:val="002164"/>
          <w:sz w:val="23"/>
          <w:szCs w:val="23"/>
        </w:rPr>
        <w:footnoteReference w:id="339"/>
      </w:r>
      <w:r>
        <w:rPr>
          <w:noProof/>
          <w:sz w:val="23"/>
          <w:szCs w:val="23"/>
        </w:rPr>
        <w:t xml:space="preserve"> в </w:t>
      </w:r>
      <w:r>
        <w:rPr>
          <w:i/>
          <w:noProof/>
          <w:sz w:val="23"/>
          <w:szCs w:val="23"/>
        </w:rPr>
        <w:t>«Заметках на Бхагават Гиту», ОНО</w:t>
      </w:r>
      <w:r>
        <w:rPr>
          <w:noProof/>
          <w:sz w:val="23"/>
          <w:szCs w:val="23"/>
        </w:rPr>
        <w:t xml:space="preserve"> с объективной точки является как Мулапракрити, а не как Парабраман; как его Покров, а не как скрытая позади Единая Реальность, которая безгранична и абсолютна.</w:t>
      </w:r>
    </w:p>
    <w:p w14:paraId="1FBD49DC" w14:textId="77777777" w:rsidR="00322244" w:rsidRDefault="00322244">
      <w:pPr>
        <w:ind w:firstLine="709"/>
        <w:rPr>
          <w:noProof/>
          <w:sz w:val="23"/>
          <w:szCs w:val="23"/>
        </w:rPr>
      </w:pPr>
      <w:r>
        <w:rPr>
          <w:noProof/>
          <w:sz w:val="23"/>
          <w:szCs w:val="23"/>
        </w:rPr>
        <w:t>4) Вселенная со всем в ней сущим называется Майей, ибо всё в ней временно, от мимолетной жизни светляка до жизни Солнца. По сравнению с Непреложностью ЕДИНОГО и с неизменяемостью этого Принципа, Вселенная, с её мимолетными, вечно меняющимися формами, неизбежно должна представляться уму философа не более, как блуждающим огоньком. Тем не менее Вселенная достаточно реальна для сознательных существ, в ней обитающих и которые в той же мере не реальны, в какой мере и она сама.</w:t>
      </w:r>
    </w:p>
    <w:p w14:paraId="3BC74DFF" w14:textId="77777777" w:rsidR="00322244" w:rsidRDefault="00322244">
      <w:pPr>
        <w:ind w:firstLine="709"/>
        <w:rPr>
          <w:noProof/>
          <w:sz w:val="23"/>
          <w:szCs w:val="23"/>
        </w:rPr>
      </w:pPr>
      <w:r>
        <w:rPr>
          <w:noProof/>
          <w:sz w:val="23"/>
          <w:szCs w:val="23"/>
        </w:rPr>
        <w:t xml:space="preserve">5) Всё в этой Вселенной, во всех её царствах, обладает </w:t>
      </w:r>
      <w:r>
        <w:rPr>
          <w:i/>
          <w:noProof/>
          <w:sz w:val="23"/>
          <w:szCs w:val="23"/>
        </w:rPr>
        <w:t>сознанием</w:t>
      </w:r>
      <w:r>
        <w:rPr>
          <w:noProof/>
          <w:sz w:val="23"/>
          <w:szCs w:val="23"/>
        </w:rPr>
        <w:t xml:space="preserve">; то есть, одарено сознанием, присущим его виду и на его плане познавания. Мы, люди, должны помнить, что если мы не улавливаем признаков сознания, которые мы могли бы признать как таковые, скажем в камнях, то </w:t>
      </w:r>
      <w:r>
        <w:rPr>
          <w:sz w:val="23"/>
          <w:szCs w:val="23"/>
        </w:rPr>
        <w:t>всё</w:t>
      </w:r>
      <w:r>
        <w:rPr>
          <w:noProof/>
          <w:sz w:val="23"/>
          <w:szCs w:val="23"/>
        </w:rPr>
        <w:t xml:space="preserve"> же мы не имеем права говорить, что </w:t>
      </w:r>
      <w:r>
        <w:rPr>
          <w:i/>
          <w:noProof/>
          <w:sz w:val="23"/>
          <w:szCs w:val="23"/>
        </w:rPr>
        <w:t>сознание отсутствует в них</w:t>
      </w:r>
      <w:r>
        <w:rPr>
          <w:noProof/>
          <w:sz w:val="23"/>
          <w:szCs w:val="23"/>
        </w:rPr>
        <w:t>. Нет такой вещи, как «мертвая» или «слепая» материя, ибо не существует «слепого» или «бессознательного» Закона. Подобные понятия не имеют места в представлениях Оккультной Философии. Последняя никогда не останавливается на поверхностных очевидностях, и для неё нуменальные Естества [непроявленного смыслового континиума] более реальны, нежели их объективные соответствия; в этом она сходна с системой средневековых номи</w:t>
      </w:r>
      <w:bookmarkStart w:id="752" w:name="стр342"/>
      <w:bookmarkEnd w:id="752"/>
      <w:r>
        <w:rPr>
          <w:noProof/>
          <w:sz w:val="23"/>
          <w:szCs w:val="23"/>
        </w:rPr>
        <w:t>налистов, для которых общности были реальностями, а частности существовали только номинально и в человеческом воображении.</w:t>
      </w:r>
    </w:p>
    <w:p w14:paraId="6807F7A4" w14:textId="012C1E31" w:rsidR="00322244" w:rsidRDefault="00322244">
      <w:pPr>
        <w:ind w:firstLine="709"/>
        <w:rPr>
          <w:noProof/>
          <w:sz w:val="23"/>
          <w:szCs w:val="23"/>
        </w:rPr>
      </w:pPr>
      <w:r>
        <w:rPr>
          <w:noProof/>
          <w:sz w:val="23"/>
          <w:szCs w:val="23"/>
        </w:rPr>
        <w:t xml:space="preserve">6) Вселенная вырабатывается и </w:t>
      </w:r>
      <w:r>
        <w:rPr>
          <w:i/>
          <w:noProof/>
          <w:sz w:val="23"/>
          <w:szCs w:val="23"/>
        </w:rPr>
        <w:t>устремлена изнутри наружу</w:t>
      </w:r>
      <w:r>
        <w:rPr>
          <w:noProof/>
          <w:sz w:val="23"/>
          <w:szCs w:val="23"/>
        </w:rPr>
        <w:t xml:space="preserve"> </w:t>
      </w:r>
      <w:r w:rsidR="0036186B" w:rsidRPr="0036186B">
        <w:rPr>
          <w:rStyle w:val="af7"/>
          <w:noProof/>
          <w:color w:val="002164"/>
          <w:sz w:val="23"/>
          <w:szCs w:val="23"/>
        </w:rPr>
        <w:footnoteReference w:id="340"/>
      </w:r>
      <w:r>
        <w:rPr>
          <w:noProof/>
          <w:sz w:val="23"/>
          <w:szCs w:val="23"/>
        </w:rPr>
        <w:t xml:space="preserve">. Как вверху, так и внизу, как на Небе, так и на Земле, и человек, микрокосм и миниатюрная копия Макрокосма, есть живой свидетель этому Вселенскому Закону и его способу действия. Мы видим, что каждое </w:t>
      </w:r>
      <w:r>
        <w:rPr>
          <w:i/>
          <w:noProof/>
          <w:sz w:val="23"/>
          <w:szCs w:val="23"/>
        </w:rPr>
        <w:t>внешнее</w:t>
      </w:r>
      <w:r>
        <w:rPr>
          <w:noProof/>
          <w:sz w:val="23"/>
          <w:szCs w:val="23"/>
        </w:rPr>
        <w:t xml:space="preserve"> движение, действие или жест, будь то волевое или механическое, органическое или умственное, производится и предваряется </w:t>
      </w:r>
      <w:r>
        <w:rPr>
          <w:i/>
          <w:noProof/>
          <w:sz w:val="23"/>
          <w:szCs w:val="23"/>
        </w:rPr>
        <w:t>внутренним</w:t>
      </w:r>
      <w:r>
        <w:rPr>
          <w:noProof/>
          <w:sz w:val="23"/>
          <w:szCs w:val="23"/>
        </w:rPr>
        <w:t xml:space="preserve"> чувством или эмоцией, волею или желанием, мыслью или умом. </w:t>
      </w:r>
    </w:p>
    <w:p w14:paraId="14B43DC6" w14:textId="77777777" w:rsidR="00322244" w:rsidRDefault="00322244">
      <w:pPr>
        <w:ind w:firstLine="709"/>
        <w:rPr>
          <w:noProof/>
          <w:sz w:val="23"/>
          <w:szCs w:val="23"/>
        </w:rPr>
      </w:pPr>
    </w:p>
    <w:p w14:paraId="61B29DAF" w14:textId="1FCD4B15" w:rsidR="00322244" w:rsidRDefault="00322244">
      <w:pPr>
        <w:ind w:firstLine="709"/>
        <w:rPr>
          <w:noProof/>
          <w:sz w:val="23"/>
          <w:szCs w:val="23"/>
        </w:rPr>
      </w:pPr>
      <w:r>
        <w:rPr>
          <w:noProof/>
          <w:sz w:val="23"/>
          <w:szCs w:val="23"/>
        </w:rPr>
        <w:t xml:space="preserve">Так же как никакое внешнее движение или изменение в человеческом внешнем теле, когда оно нормально, не может произойти, если оно не вызвано внутренним импульсом, данным через одну из трёх названных функций, так же точно и во внешней или проявленной Вселенной. Весь Космос руководим, контролирован и одушевляем почти бесконечными сериями Иерархий сознательных Существ, из которых каждая имеет предназначенную миссию и кто – дадим ли мы им то или иное наименование, назовем ли мы их Дхиан-Коганами или Ангелами – суть «Вестники», лишь в том смысле, что они являются посредниками Кармических и Космических Законов. Они разнятся бесконечно в своих соответственных степенях сознания и разума; и называть их чистыми Духами, без единой земной примеси, «которая одна лишь становится добычею времени», значит только потворствовать поэтическим фантазиям. Ибо каждое из этих Существ или </w:t>
      </w:r>
      <w:r>
        <w:rPr>
          <w:i/>
          <w:noProof/>
          <w:sz w:val="23"/>
          <w:szCs w:val="23"/>
        </w:rPr>
        <w:t>было</w:t>
      </w:r>
      <w:r>
        <w:rPr>
          <w:noProof/>
          <w:sz w:val="23"/>
          <w:szCs w:val="23"/>
        </w:rPr>
        <w:t xml:space="preserve"> человеком в предыдущей Манвантаре, или готовится стать им, если не в настоящей, то в грядущей Манвантаре. Они есть </w:t>
      </w:r>
      <w:r>
        <w:rPr>
          <w:i/>
          <w:noProof/>
          <w:sz w:val="23"/>
          <w:szCs w:val="23"/>
        </w:rPr>
        <w:t>усовершенствованные</w:t>
      </w:r>
      <w:r>
        <w:rPr>
          <w:noProof/>
          <w:sz w:val="23"/>
          <w:szCs w:val="23"/>
        </w:rPr>
        <w:t xml:space="preserve"> люди, когда они не являются людьми в </w:t>
      </w:r>
      <w:r>
        <w:rPr>
          <w:i/>
          <w:noProof/>
          <w:sz w:val="23"/>
          <w:szCs w:val="23"/>
        </w:rPr>
        <w:t>зачаточном состоянии;</w:t>
      </w:r>
      <w:r>
        <w:rPr>
          <w:noProof/>
          <w:sz w:val="23"/>
          <w:szCs w:val="23"/>
        </w:rPr>
        <w:t xml:space="preserve"> и в своих высших, менее материальных сферах, они отличаются морально от земных человеческих существ лишь в том, что они лишены чувства самости и [</w:t>
      </w:r>
      <w:r>
        <w:rPr>
          <w:i/>
          <w:noProof/>
          <w:sz w:val="23"/>
          <w:szCs w:val="23"/>
        </w:rPr>
        <w:t>животно</w:t>
      </w:r>
      <w:r>
        <w:rPr>
          <w:noProof/>
          <w:sz w:val="23"/>
          <w:szCs w:val="23"/>
        </w:rPr>
        <w:t>-]</w:t>
      </w:r>
      <w:r>
        <w:rPr>
          <w:i/>
          <w:noProof/>
          <w:sz w:val="23"/>
          <w:szCs w:val="23"/>
        </w:rPr>
        <w:t>человеческой</w:t>
      </w:r>
      <w:r>
        <w:rPr>
          <w:noProof/>
          <w:sz w:val="23"/>
          <w:szCs w:val="23"/>
        </w:rPr>
        <w:t xml:space="preserve"> эмоциональной природы – двух чисто земных характеристик. Первые или «усовершенствованные» освободились от этих чувств, потому что </w:t>
      </w:r>
      <w:r>
        <w:rPr>
          <w:i/>
          <w:noProof/>
          <w:sz w:val="23"/>
          <w:szCs w:val="23"/>
        </w:rPr>
        <w:t>(а)</w:t>
      </w:r>
      <w:r>
        <w:rPr>
          <w:noProof/>
          <w:sz w:val="23"/>
          <w:szCs w:val="23"/>
        </w:rPr>
        <w:t xml:space="preserve"> они более не имеют плотских тел – постоянно отяжеляющих Душу; и </w:t>
      </w:r>
      <w:r>
        <w:rPr>
          <w:i/>
          <w:noProof/>
          <w:sz w:val="23"/>
          <w:szCs w:val="23"/>
        </w:rPr>
        <w:t>(b)</w:t>
      </w:r>
      <w:r>
        <w:rPr>
          <w:noProof/>
          <w:sz w:val="23"/>
          <w:szCs w:val="23"/>
        </w:rPr>
        <w:t xml:space="preserve"> чистый духовный элемент, не будучи больше затруднен, становится более свободным; они менее подвержены влиянию </w:t>
      </w:r>
      <w:r>
        <w:rPr>
          <w:i/>
          <w:noProof/>
          <w:sz w:val="23"/>
          <w:szCs w:val="23"/>
        </w:rPr>
        <w:t>Майи</w:t>
      </w:r>
      <w:r>
        <w:rPr>
          <w:noProof/>
          <w:sz w:val="23"/>
          <w:szCs w:val="23"/>
        </w:rPr>
        <w:t xml:space="preserve">, нежели это когда-либо будет возможно для человека, если только он не станет Адептом, который держит свои две личности – духовную </w:t>
      </w:r>
      <w:bookmarkStart w:id="753" w:name="стр343"/>
      <w:bookmarkEnd w:id="753"/>
      <w:r>
        <w:rPr>
          <w:noProof/>
          <w:sz w:val="23"/>
          <w:szCs w:val="23"/>
        </w:rPr>
        <w:t xml:space="preserve">и физическую </w:t>
      </w:r>
      <w:r w:rsidR="0036186B" w:rsidRPr="0036186B">
        <w:rPr>
          <w:rStyle w:val="af7"/>
          <w:noProof/>
          <w:color w:val="002164"/>
          <w:sz w:val="23"/>
          <w:szCs w:val="23"/>
        </w:rPr>
        <w:footnoteReference w:id="341"/>
      </w:r>
      <w:r>
        <w:rPr>
          <w:noProof/>
          <w:sz w:val="23"/>
          <w:szCs w:val="23"/>
        </w:rPr>
        <w:t xml:space="preserve"> – совершенно разъединенными. Зачаточные Монады, никогда ещё не имевшие земных тел, не могут иметь чувства личности или самости </w:t>
      </w:r>
      <w:r w:rsidR="0036186B" w:rsidRPr="0036186B">
        <w:rPr>
          <w:rStyle w:val="af7"/>
          <w:noProof/>
          <w:color w:val="002164"/>
          <w:sz w:val="23"/>
          <w:szCs w:val="23"/>
        </w:rPr>
        <w:footnoteReference w:id="342"/>
      </w:r>
      <w:r>
        <w:rPr>
          <w:noProof/>
          <w:sz w:val="23"/>
          <w:szCs w:val="23"/>
        </w:rPr>
        <w:t xml:space="preserve">. То, что подразумевается под «личностью», есть ограничение и отношение, или, как это определил Колридж, «индивидуальность, существующая сама по себе, но с особою природою, как основание», этот термин, конечно, не может быть применен к нечеловеческим </w:t>
      </w:r>
      <w:r w:rsidR="0036186B" w:rsidRPr="0036186B">
        <w:rPr>
          <w:noProof/>
          <w:color w:val="002164"/>
          <w:sz w:val="23"/>
          <w:szCs w:val="23"/>
          <w:vertAlign w:val="superscript"/>
        </w:rPr>
        <w:t>(т.е. неземным)</w:t>
      </w:r>
      <w:r>
        <w:rPr>
          <w:noProof/>
          <w:sz w:val="23"/>
          <w:szCs w:val="23"/>
        </w:rPr>
        <w:t xml:space="preserve"> существам; но как факт, на котором настаивают поколения ясновидцев, никто из этих Существ, высокий или низкий, не имеет индивидуальности в смысле, придаваемом этому человеку, когда он говорит: «Я есмь сам и никто другой»; другими словами, они не осознают такой определенной разъединенности, какая существует среди людей и вещей на Земле. Индивидуальность есть характерный признак их соответственных Иерархий, но не отдельных единиц; и признаки эти разнятся только со степенью плана, к которому эти Иерархии принадлежат; чем ближе к области Однородности и Единому Божественному, тем чище и менее подчеркнута индивидуальность в Иерархии. Они предельны во всех отношениях, исключая своих высших принципов – бессмертных Искр, отражающих космическое, вселенское, божественное Пламя, индивидуализованное и разъединенное лишь в сферах Иллюзии, через дифференциацию такую же иллюзорную, как и всё остальное. Они суть «Живые Существа», ибо они суть реки, истекающие от Абсолютной Жизни и отраженные на космическом экране Иллюзии; Существа, жизнь которых не может быть потушена до тех пор, пока огонь неведения не потушен в тех, кто чувствуют эти «Жизни». Возникнув к жизни под оживляющим воздействием несотворенного Луча, отражения великого Центрального Солнца, сияющего на берегах Реки Жизни, именно этот Внутренний Принцип в них принадлежит Водам Бессмертия, тогда как его дифференцированная оболочка так же погибает, как и человеческое тело. Потому </w:t>
      </w:r>
      <w:r>
        <w:rPr>
          <w:i/>
          <w:noProof/>
          <w:sz w:val="23"/>
          <w:szCs w:val="23"/>
        </w:rPr>
        <w:t>Young</w:t>
      </w:r>
      <w:r>
        <w:rPr>
          <w:noProof/>
          <w:sz w:val="23"/>
          <w:szCs w:val="23"/>
        </w:rPr>
        <w:t xml:space="preserve"> был прав, сказав:</w:t>
      </w:r>
    </w:p>
    <w:p w14:paraId="1C582ABA" w14:textId="77777777" w:rsidR="00322244" w:rsidRDefault="00322244">
      <w:pPr>
        <w:pStyle w:val="af6"/>
        <w:ind w:firstLine="709"/>
        <w:rPr>
          <w:noProof/>
          <w:sz w:val="21"/>
          <w:szCs w:val="21"/>
        </w:rPr>
      </w:pPr>
      <w:r>
        <w:rPr>
          <w:noProof/>
          <w:sz w:val="21"/>
          <w:szCs w:val="21"/>
        </w:rPr>
        <w:t>«Ангелы лишь люди высшего вида...»</w:t>
      </w:r>
    </w:p>
    <w:p w14:paraId="7D6BE77A" w14:textId="77777777" w:rsidR="00322244" w:rsidRDefault="00322244">
      <w:pPr>
        <w:ind w:firstLine="0"/>
        <w:rPr>
          <w:noProof/>
          <w:sz w:val="23"/>
          <w:szCs w:val="23"/>
        </w:rPr>
      </w:pPr>
      <w:r>
        <w:rPr>
          <w:noProof/>
          <w:sz w:val="23"/>
          <w:szCs w:val="23"/>
        </w:rPr>
        <w:t>и не более. Они не «помогающие» и не «охраняющие» Ангелы, также они не Предстатели Наивысшего; ещё менее «Вестники Гнева» какого-либо Бога, созданного человеческой фантазией. Прибегать к их защите так же глупо, как и верить, что их симпатия может быть обеспечена какими-либо жертвоприношениями, ибо они так же, как и сам человек, рабы и создания не</w:t>
      </w:r>
      <w:bookmarkStart w:id="754" w:name="стр344"/>
      <w:bookmarkEnd w:id="754"/>
      <w:r>
        <w:rPr>
          <w:noProof/>
          <w:sz w:val="23"/>
          <w:szCs w:val="23"/>
        </w:rPr>
        <w:t xml:space="preserve">преложного Кармического и Космического Закона. Причина этого очевидна. Не имея элемента [низшей] личности в сущности своей, они не могут иметь личных качеств, подобных тем, которыми в эзотерических религиях люди наделяют своего антропоморфического Бога – Бога, ревнивого и нетерпимого, который радуется и испытывает гнев, благосклонно принимает жертвы и более деспотичен в своём тщеславии, нежели ограниченный, неразумный человек. Человек, будучи сложен из сущностей всех этих небесных Иерархий, может стать в некотором отношении выше какой бы то ни было Иерархии или Степени, или даже комбинации их. Сказано: «что человек не может ни умилостивить, ни приказать Дэвам». Но парализуя свою низшую личность и, благодаря этому, достигая полного знания </w:t>
      </w:r>
      <w:r>
        <w:rPr>
          <w:i/>
          <w:noProof/>
          <w:sz w:val="23"/>
          <w:szCs w:val="23"/>
        </w:rPr>
        <w:t>неотделимости</w:t>
      </w:r>
      <w:r>
        <w:rPr>
          <w:noProof/>
          <w:sz w:val="23"/>
          <w:szCs w:val="23"/>
        </w:rPr>
        <w:t xml:space="preserve"> своего Высшего Я от Единого Абсолютного Я, человек может, даже в течение своей земной жизни, стать, как «один из Нас». Так, вкушая плоды Знания, рассеивающего невежество, человек может стать одним из Элохимов или Дхиани; и раз, достигнув </w:t>
      </w:r>
      <w:r>
        <w:rPr>
          <w:i/>
          <w:noProof/>
          <w:sz w:val="23"/>
          <w:szCs w:val="23"/>
        </w:rPr>
        <w:t>их</w:t>
      </w:r>
      <w:r>
        <w:rPr>
          <w:noProof/>
          <w:sz w:val="23"/>
          <w:szCs w:val="23"/>
        </w:rPr>
        <w:t xml:space="preserve"> плана, Дух Солидарности и совершенной Гармонии, царствующей в каждой Иерархии, должен [в таком случае] распространиться на него и охранить его во всех случаях.</w:t>
      </w:r>
    </w:p>
    <w:p w14:paraId="2F9C1F38" w14:textId="77777777" w:rsidR="00322244" w:rsidRDefault="00322244">
      <w:pPr>
        <w:ind w:firstLine="709"/>
        <w:rPr>
          <w:noProof/>
          <w:sz w:val="23"/>
          <w:szCs w:val="23"/>
        </w:rPr>
      </w:pPr>
      <w:r>
        <w:rPr>
          <w:noProof/>
          <w:sz w:val="23"/>
          <w:szCs w:val="23"/>
        </w:rPr>
        <w:t xml:space="preserve">Главною трудностью, не допускающей ученых уверовать в божественных духов, так же как и в духов природы, является их материализм. Главное препятствие, встающее перед спиритуалистом, мешающее ему верить в тех же духов, в то время, как он сохраняет слепую веру в «духов» умерших, есть всеобщее невежество – исключая нескольких оккультистов и каббалистов – что касается до истинной сущности и природы Материи. От принятия или отвергания теории </w:t>
      </w:r>
      <w:r>
        <w:rPr>
          <w:i/>
          <w:noProof/>
          <w:sz w:val="23"/>
          <w:szCs w:val="23"/>
        </w:rPr>
        <w:t>Единства всего сущего в Природе в её ультимативной (конечной) Сущности,</w:t>
      </w:r>
      <w:r>
        <w:rPr>
          <w:noProof/>
          <w:sz w:val="23"/>
          <w:szCs w:val="23"/>
        </w:rPr>
        <w:t xml:space="preserve"> и зависит, главным образом, вера или неверие в существование вокруг нас других сознательных Существ, кроме духов умерших. Именно на правильном понимании изначальной Эволюции Духа-Материи и её истинной Сущности зиждется дальнейшее озарение ума изучающего Оккультную Космогонию и нахождение им верного ключа для последующих познаваний.</w:t>
      </w:r>
    </w:p>
    <w:p w14:paraId="13667067" w14:textId="77777777" w:rsidR="00322244" w:rsidRDefault="00322244">
      <w:pPr>
        <w:ind w:firstLine="709"/>
        <w:rPr>
          <w:noProof/>
          <w:sz w:val="23"/>
          <w:szCs w:val="23"/>
        </w:rPr>
      </w:pPr>
      <w:r>
        <w:rPr>
          <w:noProof/>
          <w:sz w:val="23"/>
          <w:szCs w:val="23"/>
        </w:rPr>
        <w:t xml:space="preserve">Строго говоря, как это только что было доказано, каждый так называемый «Дух» есть </w:t>
      </w:r>
      <w:r>
        <w:rPr>
          <w:i/>
          <w:noProof/>
          <w:sz w:val="23"/>
          <w:szCs w:val="23"/>
        </w:rPr>
        <w:t>развоплощенный или будущий человек</w:t>
      </w:r>
      <w:r>
        <w:rPr>
          <w:noProof/>
          <w:sz w:val="23"/>
          <w:szCs w:val="23"/>
        </w:rPr>
        <w:t xml:space="preserve">. Ибо от высшего Архангела (Дхиан-Когана) до последнего сознательного Строителя (низшего класса Духовных Сущностей) все </w:t>
      </w:r>
      <w:bookmarkStart w:id="755" w:name="стр345"/>
      <w:bookmarkEnd w:id="755"/>
      <w:r>
        <w:rPr>
          <w:noProof/>
          <w:sz w:val="23"/>
          <w:szCs w:val="23"/>
        </w:rPr>
        <w:t xml:space="preserve">они являются </w:t>
      </w:r>
      <w:r>
        <w:rPr>
          <w:i/>
          <w:noProof/>
          <w:sz w:val="23"/>
          <w:szCs w:val="23"/>
        </w:rPr>
        <w:t>людьми</w:t>
      </w:r>
      <w:r>
        <w:rPr>
          <w:noProof/>
          <w:sz w:val="23"/>
          <w:szCs w:val="23"/>
        </w:rPr>
        <w:t xml:space="preserve">, жившими эоны тому назад в других Манвантарах, на этой или же на других сферах. Также и низшие Элементалы, полу-разумные и неразумные, суть </w:t>
      </w:r>
      <w:r>
        <w:rPr>
          <w:i/>
          <w:noProof/>
          <w:sz w:val="23"/>
          <w:szCs w:val="23"/>
        </w:rPr>
        <w:t>будущие</w:t>
      </w:r>
      <w:r>
        <w:rPr>
          <w:noProof/>
          <w:sz w:val="23"/>
          <w:szCs w:val="23"/>
        </w:rPr>
        <w:t xml:space="preserve"> люди. Один тот факт, что какой-то Дух одарен разумом, является доказательством для оккультиста, что подобное существо было </w:t>
      </w:r>
      <w:r>
        <w:rPr>
          <w:i/>
          <w:noProof/>
          <w:sz w:val="23"/>
          <w:szCs w:val="23"/>
        </w:rPr>
        <w:t>человеком</w:t>
      </w:r>
      <w:r>
        <w:rPr>
          <w:noProof/>
          <w:sz w:val="23"/>
          <w:szCs w:val="23"/>
        </w:rPr>
        <w:t xml:space="preserve"> и приобрело своё знание и разум на протяжении человеческого цикла. Во вселенной есть лишь одно неделимое и абсолютное Всеведение и Разум, и оно трепещет в каждом атоме, малейшей точке Космоса, не имеющего пределов и который люди называют Пространством, рассматривая его независимо от всего содержимого в нём. Но первая дифференциация его </w:t>
      </w:r>
      <w:r>
        <w:rPr>
          <w:i/>
          <w:noProof/>
          <w:sz w:val="23"/>
          <w:szCs w:val="23"/>
        </w:rPr>
        <w:t>отражения</w:t>
      </w:r>
      <w:r>
        <w:rPr>
          <w:noProof/>
          <w:sz w:val="23"/>
          <w:szCs w:val="23"/>
        </w:rPr>
        <w:t xml:space="preserve"> в Проявленном Мире чисто духовная, и Существа, зарожденные в нём, не одарены сознанием, имеющим какое-либо отношение к тому сознанию, которое мы себе представляем. Они не могут иметь человеческого сознания или разума, прежде чем они не приобретут его лично и индивидуально. Это, может быть, тайна, тем не менее, это есть факт в Эзотерической Философии и даже весьма очевидный.</w:t>
      </w:r>
    </w:p>
    <w:p w14:paraId="5BF2D6B7" w14:textId="77777777" w:rsidR="00322244" w:rsidRDefault="00322244">
      <w:pPr>
        <w:ind w:firstLine="709"/>
        <w:rPr>
          <w:noProof/>
          <w:sz w:val="23"/>
          <w:szCs w:val="23"/>
        </w:rPr>
      </w:pPr>
      <w:r>
        <w:rPr>
          <w:noProof/>
          <w:sz w:val="23"/>
          <w:szCs w:val="23"/>
        </w:rPr>
        <w:t xml:space="preserve">Весь порядок Природы свидетельствует о прогрессивном продвижении по направлению к высшей жизни. План намечен в действии самых, казалось бы, слепых сил. Весь процесс эволюции с его бесконечными приспосабливаниями является доказательством этому. Непреложные законы, истребляющие слабые виды для очищения места сильным и тем утверждающие «переживание наиболее приспособленного», хотя и жестоки в их непосредственном действии, тем не менее, все они работают для великого завершения. Самый </w:t>
      </w:r>
      <w:r>
        <w:rPr>
          <w:i/>
          <w:noProof/>
          <w:sz w:val="23"/>
          <w:szCs w:val="23"/>
        </w:rPr>
        <w:t>факт</w:t>
      </w:r>
      <w:r>
        <w:rPr>
          <w:noProof/>
          <w:sz w:val="23"/>
          <w:szCs w:val="23"/>
        </w:rPr>
        <w:t xml:space="preserve">, что эти приспосабливания </w:t>
      </w:r>
      <w:r>
        <w:rPr>
          <w:i/>
          <w:noProof/>
          <w:sz w:val="23"/>
          <w:szCs w:val="23"/>
        </w:rPr>
        <w:t>происходят</w:t>
      </w:r>
      <w:r>
        <w:rPr>
          <w:noProof/>
          <w:sz w:val="23"/>
          <w:szCs w:val="23"/>
        </w:rPr>
        <w:t xml:space="preserve"> и что наиболее приспособленные </w:t>
      </w:r>
      <w:r>
        <w:rPr>
          <w:i/>
          <w:noProof/>
          <w:sz w:val="23"/>
          <w:szCs w:val="23"/>
        </w:rPr>
        <w:t>переживают</w:t>
      </w:r>
      <w:r>
        <w:rPr>
          <w:noProof/>
          <w:sz w:val="23"/>
          <w:szCs w:val="23"/>
        </w:rPr>
        <w:t xml:space="preserve"> в борьбе за существование, указывает, что то, что называется «бессознательной Природой», в действительности есть совокупность сил, которыми оперируют полуразумные существа (Элементалы), направляемые Высокими Планетарными Духами (Дхиан-Коганами), совокупность которых образует Проявленный Глагол Непроявленного Логоса и составляет одновременно Разум Космоса и его Непреложный Закон.</w:t>
      </w:r>
    </w:p>
    <w:p w14:paraId="0E240645" w14:textId="77777777" w:rsidR="00322244" w:rsidRDefault="00322244">
      <w:pPr>
        <w:ind w:firstLine="709"/>
        <w:rPr>
          <w:noProof/>
          <w:sz w:val="23"/>
          <w:szCs w:val="23"/>
        </w:rPr>
      </w:pPr>
      <w:r>
        <w:rPr>
          <w:noProof/>
          <w:sz w:val="23"/>
          <w:szCs w:val="23"/>
        </w:rPr>
        <w:t xml:space="preserve">Три определенных представления Вселенной в её трёх определенных аспектах запечатлены Эзотерической Философией в нашем мышлении: (1) </w:t>
      </w:r>
      <w:r>
        <w:rPr>
          <w:i/>
          <w:noProof/>
          <w:sz w:val="23"/>
          <w:szCs w:val="23"/>
        </w:rPr>
        <w:t>Пред-существующая</w:t>
      </w:r>
      <w:r>
        <w:rPr>
          <w:noProof/>
          <w:sz w:val="23"/>
          <w:szCs w:val="23"/>
        </w:rPr>
        <w:t xml:space="preserve"> [Вселенная], (2) эволюционировавшая из </w:t>
      </w:r>
      <w:r>
        <w:rPr>
          <w:i/>
          <w:noProof/>
          <w:sz w:val="23"/>
          <w:szCs w:val="23"/>
        </w:rPr>
        <w:t>Вечносуществующей</w:t>
      </w:r>
      <w:r>
        <w:rPr>
          <w:noProof/>
          <w:sz w:val="23"/>
          <w:szCs w:val="23"/>
        </w:rPr>
        <w:t xml:space="preserve"> и (3) </w:t>
      </w:r>
      <w:r>
        <w:rPr>
          <w:i/>
          <w:noProof/>
          <w:sz w:val="23"/>
          <w:szCs w:val="23"/>
        </w:rPr>
        <w:t>Феноменальная</w:t>
      </w:r>
      <w:r>
        <w:rPr>
          <w:noProof/>
          <w:sz w:val="23"/>
          <w:szCs w:val="23"/>
        </w:rPr>
        <w:t xml:space="preserve"> [Вселенная] – мир Иллюзий, отражение или тень первых [двух]. На протяжении великой тайны и драмы жизни, известной под названием Манвантары, истинный Космос подобен предметам, помещенным позади белого экрана, на котором отображаются тени. Настоящие образы и вещи остаются [нам] невидимыми, и нити эволюции напряжены незримыми руками. Так люди и вещи являются лишь отражениями реальностей </w:t>
      </w:r>
      <w:r>
        <w:rPr>
          <w:i/>
          <w:noProof/>
          <w:sz w:val="23"/>
          <w:szCs w:val="23"/>
        </w:rPr>
        <w:t>на</w:t>
      </w:r>
      <w:r>
        <w:rPr>
          <w:noProof/>
          <w:sz w:val="23"/>
          <w:szCs w:val="23"/>
        </w:rPr>
        <w:t xml:space="preserve"> белом поле тенёт Махамайи или Великой Иллюзии. Это преподавалось в каждой философии, в каждой религии, как в до-потопных, так и в после-потопных, в Индии и Халдее, китайскими так же, как и греческими Мудрецами.</w:t>
      </w:r>
      <w:bookmarkStart w:id="756" w:name="стр347"/>
      <w:bookmarkEnd w:id="756"/>
    </w:p>
    <w:p w14:paraId="17114C1A" w14:textId="77777777" w:rsidR="00322244" w:rsidRDefault="00322244">
      <w:pPr>
        <w:ind w:firstLine="709"/>
        <w:jc w:val="center"/>
        <w:rPr>
          <w:noProof/>
          <w:sz w:val="23"/>
          <w:szCs w:val="23"/>
        </w:rPr>
      </w:pPr>
      <w:bookmarkStart w:id="757" w:name="стр352"/>
      <w:bookmarkStart w:id="758" w:name="стр353"/>
      <w:bookmarkStart w:id="759" w:name="стр354"/>
      <w:bookmarkStart w:id="760" w:name="стр355"/>
      <w:bookmarkStart w:id="761" w:name="стр356"/>
      <w:bookmarkStart w:id="762" w:name="стр357"/>
      <w:bookmarkEnd w:id="757"/>
      <w:bookmarkEnd w:id="758"/>
      <w:bookmarkEnd w:id="759"/>
      <w:bookmarkEnd w:id="760"/>
      <w:bookmarkEnd w:id="761"/>
      <w:bookmarkEnd w:id="762"/>
      <w:r>
        <w:rPr>
          <w:noProof/>
          <w:sz w:val="27"/>
          <w:szCs w:val="27"/>
        </w:rPr>
        <w:t>_____</w:t>
      </w:r>
    </w:p>
    <w:p w14:paraId="0DA13C6B" w14:textId="77777777" w:rsidR="00322244" w:rsidRDefault="00322244">
      <w:pPr>
        <w:ind w:firstLine="709"/>
        <w:rPr>
          <w:noProof/>
          <w:sz w:val="23"/>
          <w:szCs w:val="23"/>
        </w:rPr>
      </w:pPr>
    </w:p>
    <w:p w14:paraId="7D978678" w14:textId="77777777" w:rsidR="00322244" w:rsidRDefault="00322244">
      <w:pPr>
        <w:pStyle w:val="2"/>
        <w:ind w:right="0" w:firstLine="709"/>
        <w:rPr>
          <w:noProof/>
          <w:sz w:val="27"/>
          <w:szCs w:val="27"/>
        </w:rPr>
      </w:pPr>
      <w:bookmarkStart w:id="763" w:name="стр358"/>
      <w:bookmarkStart w:id="764" w:name="_Toc161291834"/>
      <w:bookmarkStart w:id="765" w:name="_Toc161292124"/>
      <w:bookmarkStart w:id="766" w:name="_Toc165309816"/>
      <w:bookmarkStart w:id="767" w:name="_Toc165309946"/>
      <w:bookmarkStart w:id="768" w:name="_Toc165310061"/>
      <w:bookmarkStart w:id="769" w:name="_Toc165310176"/>
      <w:bookmarkStart w:id="770" w:name="_Toc166476943"/>
      <w:bookmarkStart w:id="771" w:name="_Toc169967230"/>
      <w:bookmarkStart w:id="772" w:name="_Toc172142472"/>
      <w:bookmarkEnd w:id="763"/>
      <w:r>
        <w:rPr>
          <w:noProof/>
          <w:sz w:val="27"/>
          <w:szCs w:val="27"/>
        </w:rPr>
        <w:t>НЕСКОЛЬКО ОККУЛЬТНЫХ АФОРИЗМОВ</w:t>
      </w:r>
      <w:bookmarkEnd w:id="764"/>
      <w:bookmarkEnd w:id="765"/>
      <w:bookmarkEnd w:id="766"/>
      <w:bookmarkEnd w:id="767"/>
      <w:bookmarkEnd w:id="768"/>
      <w:bookmarkEnd w:id="769"/>
      <w:bookmarkEnd w:id="770"/>
      <w:bookmarkEnd w:id="771"/>
      <w:bookmarkEnd w:id="772"/>
    </w:p>
    <w:p w14:paraId="390EB33D" w14:textId="58ECCBC6" w:rsidR="00322244" w:rsidRDefault="00322244">
      <w:pPr>
        <w:pStyle w:val="10"/>
        <w:spacing w:after="240"/>
        <w:ind w:firstLine="709"/>
        <w:rPr>
          <w:noProof/>
          <w:sz w:val="21"/>
          <w:szCs w:val="21"/>
        </w:rPr>
      </w:pPr>
      <w:r>
        <w:rPr>
          <w:noProof/>
          <w:sz w:val="21"/>
          <w:szCs w:val="21"/>
        </w:rPr>
        <w:t>ВЫДЕРЖКИ ИЗ ВОСТОЧНЫХ ЧАСТНЫХ КОММЕНТАРИЕВ, БЫВШИХ ДО СИХ ПОР ТАЙНЫМИ</w:t>
      </w:r>
      <w:r w:rsidR="0036186B" w:rsidRPr="0036186B">
        <w:rPr>
          <w:rStyle w:val="af7"/>
          <w:noProof/>
          <w:color w:val="002164"/>
          <w:sz w:val="21"/>
          <w:szCs w:val="21"/>
        </w:rPr>
        <w:footnoteReference w:id="343"/>
      </w:r>
      <w:r>
        <w:rPr>
          <w:noProof/>
          <w:sz w:val="21"/>
          <w:szCs w:val="21"/>
        </w:rPr>
        <w:t>.</w:t>
      </w:r>
    </w:p>
    <w:p w14:paraId="03FEF891" w14:textId="5448107D" w:rsidR="00322244" w:rsidRDefault="00322244">
      <w:pPr>
        <w:ind w:firstLine="709"/>
        <w:rPr>
          <w:noProof/>
          <w:sz w:val="23"/>
          <w:szCs w:val="23"/>
        </w:rPr>
      </w:pPr>
      <w:r>
        <w:rPr>
          <w:noProof/>
          <w:sz w:val="23"/>
          <w:szCs w:val="23"/>
        </w:rPr>
        <w:t xml:space="preserve">XVII. </w:t>
      </w:r>
      <w:r>
        <w:rPr>
          <w:i/>
          <w:noProof/>
          <w:sz w:val="23"/>
          <w:szCs w:val="23"/>
        </w:rPr>
        <w:t xml:space="preserve">Первоначальное Бытие, при первых Сумерках Рассвета Махаманвантары </w:t>
      </w:r>
      <w:r>
        <w:rPr>
          <w:noProof/>
          <w:sz w:val="23"/>
          <w:szCs w:val="23"/>
        </w:rPr>
        <w:t>(после Махапралайи, следующей после каждого Века Брамы)</w:t>
      </w:r>
      <w:r>
        <w:rPr>
          <w:i/>
          <w:noProof/>
          <w:sz w:val="23"/>
          <w:szCs w:val="23"/>
        </w:rPr>
        <w:t xml:space="preserve"> есть СОЗНАТЕЛЬНОЕ ДУХОВНОЕ СВОЙСТВО. В Проявленных Мирах </w:t>
      </w:r>
      <w:r>
        <w:rPr>
          <w:noProof/>
          <w:sz w:val="23"/>
          <w:szCs w:val="23"/>
        </w:rPr>
        <w:t>(Звездные Системы)</w:t>
      </w:r>
      <w:r>
        <w:rPr>
          <w:i/>
          <w:noProof/>
          <w:sz w:val="23"/>
          <w:szCs w:val="23"/>
        </w:rPr>
        <w:t xml:space="preserve"> оно в своей объективной Субъективности подобно облаку Божественного Дыхания для глаза ясновидца в состоянии экстаза. Исходя из Лайя</w:t>
      </w:r>
      <w:r w:rsidR="0036186B" w:rsidRPr="0036186B">
        <w:rPr>
          <w:rStyle w:val="af7"/>
          <w:noProof/>
          <w:color w:val="002164"/>
          <w:sz w:val="23"/>
          <w:szCs w:val="23"/>
        </w:rPr>
        <w:footnoteReference w:id="344"/>
      </w:r>
      <w:r>
        <w:rPr>
          <w:noProof/>
          <w:sz w:val="23"/>
          <w:szCs w:val="23"/>
        </w:rPr>
        <w:t>,</w:t>
      </w:r>
      <w:r>
        <w:rPr>
          <w:i/>
          <w:noProof/>
          <w:sz w:val="23"/>
          <w:szCs w:val="23"/>
        </w:rPr>
        <w:t xml:space="preserve"> оно распространяется в Беспредельности наподобие бесцветного, духовного флюида. Оно находится на Седьмом Плане и в своём Седьмом Состоянии в нашем Планетном Мире</w:t>
      </w:r>
      <w:r w:rsidR="0036186B" w:rsidRPr="0036186B">
        <w:rPr>
          <w:rStyle w:val="af7"/>
          <w:noProof/>
          <w:color w:val="002164"/>
          <w:sz w:val="23"/>
          <w:szCs w:val="23"/>
        </w:rPr>
        <w:footnoteReference w:id="345"/>
      </w:r>
      <w:r>
        <w:rPr>
          <w:noProof/>
          <w:sz w:val="23"/>
          <w:szCs w:val="23"/>
        </w:rPr>
        <w:t>.</w:t>
      </w:r>
    </w:p>
    <w:p w14:paraId="67927823" w14:textId="77777777" w:rsidR="00322244" w:rsidRDefault="00322244">
      <w:pPr>
        <w:ind w:firstLine="709"/>
        <w:rPr>
          <w:noProof/>
          <w:sz w:val="23"/>
          <w:szCs w:val="23"/>
        </w:rPr>
      </w:pPr>
      <w:r>
        <w:rPr>
          <w:noProof/>
          <w:sz w:val="23"/>
          <w:szCs w:val="23"/>
        </w:rPr>
        <w:t xml:space="preserve">XVIII. </w:t>
      </w:r>
      <w:r>
        <w:rPr>
          <w:i/>
          <w:noProof/>
          <w:sz w:val="23"/>
          <w:szCs w:val="23"/>
        </w:rPr>
        <w:t xml:space="preserve">Для НАШЕГО духовного зрения оно является Субстанцией. </w:t>
      </w:r>
      <w:r>
        <w:rPr>
          <w:noProof/>
          <w:sz w:val="23"/>
          <w:szCs w:val="23"/>
        </w:rPr>
        <w:t>[Но]</w:t>
      </w:r>
      <w:r>
        <w:rPr>
          <w:i/>
          <w:noProof/>
          <w:sz w:val="23"/>
          <w:szCs w:val="23"/>
        </w:rPr>
        <w:t xml:space="preserve"> оно не может быть названо так человеком в его </w:t>
      </w:r>
      <w:r>
        <w:rPr>
          <w:noProof/>
          <w:sz w:val="23"/>
          <w:szCs w:val="23"/>
        </w:rPr>
        <w:t>[обычном]</w:t>
      </w:r>
      <w:r>
        <w:rPr>
          <w:i/>
          <w:noProof/>
          <w:sz w:val="23"/>
          <w:szCs w:val="23"/>
        </w:rPr>
        <w:t xml:space="preserve"> Бодрствующем Состоянии; потому в своём неведении они назвали это – </w:t>
      </w:r>
      <w:r>
        <w:rPr>
          <w:noProof/>
          <w:sz w:val="23"/>
          <w:szCs w:val="23"/>
        </w:rPr>
        <w:t>«</w:t>
      </w:r>
      <w:r>
        <w:rPr>
          <w:i/>
          <w:noProof/>
          <w:sz w:val="23"/>
          <w:szCs w:val="23"/>
        </w:rPr>
        <w:t>БОГ-ДУХ</w:t>
      </w:r>
      <w:r>
        <w:rPr>
          <w:noProof/>
          <w:sz w:val="23"/>
          <w:szCs w:val="23"/>
        </w:rPr>
        <w:t>».</w:t>
      </w:r>
    </w:p>
    <w:p w14:paraId="7917D005" w14:textId="77777777" w:rsidR="00322244" w:rsidRDefault="00322244">
      <w:pPr>
        <w:ind w:firstLine="709"/>
        <w:rPr>
          <w:i/>
          <w:noProof/>
          <w:sz w:val="23"/>
          <w:szCs w:val="23"/>
        </w:rPr>
      </w:pPr>
      <w:r>
        <w:rPr>
          <w:noProof/>
          <w:sz w:val="23"/>
          <w:szCs w:val="23"/>
        </w:rPr>
        <w:t xml:space="preserve">XIX. </w:t>
      </w:r>
      <w:r>
        <w:rPr>
          <w:i/>
          <w:noProof/>
          <w:sz w:val="23"/>
          <w:szCs w:val="23"/>
        </w:rPr>
        <w:t xml:space="preserve">Субстанция эта существует везде и образует первый Упадхи </w:t>
      </w:r>
      <w:r>
        <w:rPr>
          <w:noProof/>
          <w:sz w:val="23"/>
          <w:szCs w:val="23"/>
        </w:rPr>
        <w:t>(Основание)</w:t>
      </w:r>
      <w:r>
        <w:rPr>
          <w:i/>
          <w:noProof/>
          <w:sz w:val="23"/>
          <w:szCs w:val="23"/>
        </w:rPr>
        <w:t xml:space="preserve">, на котором наш Мир </w:t>
      </w:r>
      <w:r>
        <w:rPr>
          <w:noProof/>
          <w:sz w:val="23"/>
          <w:szCs w:val="23"/>
        </w:rPr>
        <w:t>(Звездная Система)</w:t>
      </w:r>
      <w:r>
        <w:rPr>
          <w:i/>
          <w:noProof/>
          <w:sz w:val="23"/>
          <w:szCs w:val="23"/>
        </w:rPr>
        <w:t xml:space="preserve"> построен. Вне последнего она находится в своей девственной чистоте только между </w:t>
      </w:r>
      <w:r>
        <w:rPr>
          <w:noProof/>
          <w:sz w:val="23"/>
          <w:szCs w:val="23"/>
        </w:rPr>
        <w:t>[Солнечными системами или]</w:t>
      </w:r>
      <w:r>
        <w:rPr>
          <w:i/>
          <w:noProof/>
          <w:sz w:val="23"/>
          <w:szCs w:val="23"/>
        </w:rPr>
        <w:t xml:space="preserve"> Звездами Вселенной, Мирами, уже оформленными или же формирующимися. Те же, которые ещё в Лайя, покоятся пока в лоне её. Так как субстанция эта иного рода, нежели известная на Земле, то и обитатели последней, видя ЧЕРЕЗ НЕЁ</w:t>
      </w:r>
      <w:r>
        <w:rPr>
          <w:noProof/>
          <w:sz w:val="23"/>
          <w:szCs w:val="23"/>
        </w:rPr>
        <w:t>,</w:t>
      </w:r>
      <w:r>
        <w:rPr>
          <w:i/>
          <w:noProof/>
          <w:sz w:val="23"/>
          <w:szCs w:val="23"/>
        </w:rPr>
        <w:t xml:space="preserve"> думают в иллюзии и невежестве своём, что Пространство пусто. Но во всей Беспредельной Вселенной не существует пустого Пространства и в толщину пальца </w:t>
      </w:r>
      <w:r>
        <w:rPr>
          <w:noProof/>
          <w:sz w:val="23"/>
          <w:szCs w:val="23"/>
        </w:rPr>
        <w:t>(ангула)</w:t>
      </w:r>
      <w:r>
        <w:rPr>
          <w:i/>
          <w:noProof/>
          <w:sz w:val="23"/>
          <w:szCs w:val="23"/>
        </w:rPr>
        <w:t>...</w:t>
      </w:r>
    </w:p>
    <w:p w14:paraId="219452F1" w14:textId="77777777" w:rsidR="00322244" w:rsidRDefault="00322244">
      <w:pPr>
        <w:ind w:firstLine="709"/>
        <w:rPr>
          <w:noProof/>
          <w:sz w:val="23"/>
          <w:szCs w:val="23"/>
        </w:rPr>
      </w:pPr>
      <w:r>
        <w:rPr>
          <w:noProof/>
          <w:sz w:val="23"/>
          <w:szCs w:val="23"/>
        </w:rPr>
        <w:t xml:space="preserve">XX. </w:t>
      </w:r>
      <w:r>
        <w:rPr>
          <w:i/>
          <w:noProof/>
          <w:sz w:val="23"/>
          <w:szCs w:val="23"/>
        </w:rPr>
        <w:t xml:space="preserve">Материя или Субстанция семерична внутри нашего Мира, так же как и за пределами его. Более того, каждое из её состояний или принципов подразделяется на семь степеней плотности. Сурья </w:t>
      </w:r>
      <w:r>
        <w:rPr>
          <w:noProof/>
          <w:sz w:val="23"/>
          <w:szCs w:val="23"/>
        </w:rPr>
        <w:t>(Солнце)</w:t>
      </w:r>
      <w:r>
        <w:rPr>
          <w:i/>
          <w:noProof/>
          <w:sz w:val="23"/>
          <w:szCs w:val="23"/>
        </w:rPr>
        <w:t xml:space="preserve"> в своём видимом отражении есть первое или низшее состояние седьмого, высшего состояния Вселенского ПРИСУТСТВИЯ, чистейшего из чистейших, первично проявленного Дыхания Вечно-Непроявленного Сат </w:t>
      </w:r>
      <w:r>
        <w:rPr>
          <w:noProof/>
          <w:sz w:val="23"/>
          <w:szCs w:val="23"/>
        </w:rPr>
        <w:t>(Бытийность)</w:t>
      </w:r>
      <w:r>
        <w:rPr>
          <w:i/>
          <w:noProof/>
          <w:sz w:val="23"/>
          <w:szCs w:val="23"/>
        </w:rPr>
        <w:t>. Все централь</w:t>
      </w:r>
      <w:bookmarkStart w:id="773" w:name="стр359"/>
      <w:bookmarkEnd w:id="773"/>
      <w:r>
        <w:rPr>
          <w:i/>
          <w:noProof/>
          <w:sz w:val="23"/>
          <w:szCs w:val="23"/>
        </w:rPr>
        <w:t xml:space="preserve">ные, физические или объективные Солнца, в своей субстанции, являют низшее состояние первичного принципа Дыхания. Также все они не более, нежели Отражения своих Первоначал, сокрытых от зрения всех, исключая Дхиан-Коганов, субстанция тел которых принадлежит пятому подразделению седьмого принципа Матери-Субстанции, и потому она на четыре степени выше, нежели отображенная солнечная субстанция. Так же как существуют семь Дхату </w:t>
      </w:r>
      <w:r>
        <w:rPr>
          <w:noProof/>
          <w:sz w:val="23"/>
          <w:szCs w:val="23"/>
        </w:rPr>
        <w:t>(главные элементы в человеческом теле)</w:t>
      </w:r>
      <w:r>
        <w:rPr>
          <w:i/>
          <w:noProof/>
          <w:sz w:val="23"/>
          <w:szCs w:val="23"/>
        </w:rPr>
        <w:t>, также имеются и семь Сил в Человеке и во всей Природе.</w:t>
      </w:r>
    </w:p>
    <w:p w14:paraId="523EBC98" w14:textId="7A8061D0" w:rsidR="00322244" w:rsidRDefault="00322244">
      <w:pPr>
        <w:ind w:firstLine="709"/>
        <w:rPr>
          <w:noProof/>
          <w:sz w:val="23"/>
          <w:szCs w:val="23"/>
        </w:rPr>
      </w:pPr>
      <w:r>
        <w:rPr>
          <w:noProof/>
          <w:sz w:val="23"/>
          <w:szCs w:val="23"/>
        </w:rPr>
        <w:t xml:space="preserve">XXI. </w:t>
      </w:r>
      <w:r>
        <w:rPr>
          <w:i/>
          <w:noProof/>
          <w:sz w:val="23"/>
          <w:szCs w:val="23"/>
        </w:rPr>
        <w:t xml:space="preserve">Истинная субстанция Сокрытого </w:t>
      </w:r>
      <w:r>
        <w:rPr>
          <w:noProof/>
          <w:sz w:val="23"/>
          <w:szCs w:val="23"/>
        </w:rPr>
        <w:t>[Солнца]</w:t>
      </w:r>
      <w:r>
        <w:rPr>
          <w:i/>
          <w:noProof/>
          <w:sz w:val="23"/>
          <w:szCs w:val="23"/>
        </w:rPr>
        <w:t xml:space="preserve"> есть ядро Субстанции-Матери</w:t>
      </w:r>
      <w:r w:rsidR="0036186B" w:rsidRPr="0036186B">
        <w:rPr>
          <w:rStyle w:val="af7"/>
          <w:noProof/>
          <w:color w:val="002164"/>
          <w:sz w:val="23"/>
          <w:szCs w:val="23"/>
        </w:rPr>
        <w:footnoteReference w:id="346"/>
      </w:r>
      <w:r>
        <w:rPr>
          <w:i/>
          <w:noProof/>
          <w:sz w:val="23"/>
          <w:szCs w:val="23"/>
        </w:rPr>
        <w:t>. Это есть Сердце и Утроба всех жизненных и существующих Сил в нашей Солнечной Вселенной. Это есть ядро, откуда исходят для распространения в своём круговращающем странствовании все Силы, которые, исполняя свои функциональные обязанности, устремляют Атомы в движение, и это Фокус, в котором они вновь встречаются в своей Седьмой Сущности каждый одиннадцатый год. Высмей того, кто скажет тебе, что он видел Солнце</w:t>
      </w:r>
      <w:r w:rsidR="0036186B" w:rsidRPr="0036186B">
        <w:rPr>
          <w:rStyle w:val="af7"/>
          <w:noProof/>
          <w:color w:val="002164"/>
          <w:sz w:val="23"/>
          <w:szCs w:val="23"/>
        </w:rPr>
        <w:footnoteReference w:id="347"/>
      </w:r>
      <w:r>
        <w:rPr>
          <w:i/>
          <w:noProof/>
          <w:sz w:val="23"/>
          <w:szCs w:val="23"/>
        </w:rPr>
        <w:t>, как если бы он сказал, что Солнце действительно движется вперед в своём ежедневном пути...</w:t>
      </w:r>
    </w:p>
    <w:p w14:paraId="4BD5F347" w14:textId="5C750789" w:rsidR="00322244" w:rsidRDefault="00322244">
      <w:pPr>
        <w:ind w:firstLine="709"/>
        <w:rPr>
          <w:noProof/>
          <w:sz w:val="23"/>
          <w:szCs w:val="23"/>
        </w:rPr>
      </w:pPr>
      <w:r>
        <w:rPr>
          <w:noProof/>
          <w:sz w:val="23"/>
          <w:szCs w:val="23"/>
        </w:rPr>
        <w:t xml:space="preserve">XXIII. </w:t>
      </w:r>
      <w:r>
        <w:rPr>
          <w:i/>
          <w:noProof/>
          <w:sz w:val="23"/>
          <w:szCs w:val="23"/>
        </w:rPr>
        <w:t xml:space="preserve">Именно в силу его семеричной природы древние говорили о Солнце, как о везомом семью конями, числом равным размерам стихов в Ведах; или, что хотя оно и тождественно семи Ганам </w:t>
      </w:r>
      <w:r>
        <w:rPr>
          <w:noProof/>
          <w:sz w:val="23"/>
          <w:szCs w:val="23"/>
        </w:rPr>
        <w:t>(Класс Существ)</w:t>
      </w:r>
      <w:r>
        <w:rPr>
          <w:i/>
          <w:noProof/>
          <w:sz w:val="23"/>
          <w:szCs w:val="23"/>
        </w:rPr>
        <w:t xml:space="preserve"> в своей сфере, оно отличается от них</w:t>
      </w:r>
      <w:r w:rsidR="0036186B" w:rsidRPr="0036186B">
        <w:rPr>
          <w:rStyle w:val="af7"/>
          <w:noProof/>
          <w:color w:val="002164"/>
          <w:sz w:val="23"/>
          <w:szCs w:val="23"/>
        </w:rPr>
        <w:footnoteReference w:id="348"/>
      </w:r>
      <w:r>
        <w:rPr>
          <w:i/>
          <w:noProof/>
          <w:sz w:val="23"/>
          <w:szCs w:val="23"/>
        </w:rPr>
        <w:t xml:space="preserve"> – истинно так; также, что оно имеет Семь Лучей, ибо истинно оно имеет их...</w:t>
      </w:r>
    </w:p>
    <w:p w14:paraId="69E2BF63" w14:textId="77777777" w:rsidR="00322244" w:rsidRDefault="00322244">
      <w:pPr>
        <w:ind w:firstLine="709"/>
        <w:rPr>
          <w:noProof/>
          <w:sz w:val="23"/>
          <w:szCs w:val="23"/>
        </w:rPr>
      </w:pPr>
      <w:r>
        <w:rPr>
          <w:noProof/>
          <w:sz w:val="23"/>
          <w:szCs w:val="23"/>
        </w:rPr>
        <w:t xml:space="preserve">XXV. </w:t>
      </w:r>
      <w:r>
        <w:rPr>
          <w:i/>
          <w:noProof/>
          <w:sz w:val="23"/>
          <w:szCs w:val="23"/>
        </w:rPr>
        <w:t xml:space="preserve">Семь Существ в Солнце суть Семь Пресвятых Само-Рожденных из мощи, присущей Утробе Матери-Субстанции. Именно они посылают семь главных Сил, называемых Лучами, которые, при начале Пралайи, сосредоточатся в семи новых Солнцах для следующей Манвантары. Энергия, из которой они возникают в сознательное существование, в каждом Солнце, есть то, что некоторые люди называют Вишну, что есть Дыхание АБСОЛЮТА. Мы </w:t>
      </w:r>
      <w:bookmarkStart w:id="774" w:name="стр360"/>
      <w:bookmarkEnd w:id="774"/>
      <w:r>
        <w:rPr>
          <w:i/>
          <w:noProof/>
          <w:sz w:val="23"/>
          <w:szCs w:val="23"/>
        </w:rPr>
        <w:t>называем это Единой Проявленной Жизнью, которая сама есть отображение Абсолюта...</w:t>
      </w:r>
    </w:p>
    <w:p w14:paraId="3AD51594" w14:textId="77777777" w:rsidR="00322244" w:rsidRDefault="00322244">
      <w:pPr>
        <w:ind w:firstLine="709"/>
        <w:rPr>
          <w:noProof/>
          <w:sz w:val="23"/>
          <w:szCs w:val="23"/>
        </w:rPr>
      </w:pPr>
      <w:r>
        <w:rPr>
          <w:noProof/>
          <w:sz w:val="23"/>
          <w:szCs w:val="23"/>
        </w:rPr>
        <w:t xml:space="preserve">XXVII. </w:t>
      </w:r>
      <w:r>
        <w:rPr>
          <w:i/>
          <w:noProof/>
          <w:sz w:val="23"/>
          <w:szCs w:val="23"/>
        </w:rPr>
        <w:t>Последнее никогда не должно быть произнесено в словах или в речении ИЗ ОПАСЕНИЯ, ЧТОБ ОНО НЕ УНЕСЛО ЧАСТЬ НАШИХ ДУХОВНЫХ ЭНЕРГИЙ</w:t>
      </w:r>
      <w:r>
        <w:rPr>
          <w:noProof/>
          <w:sz w:val="23"/>
          <w:szCs w:val="23"/>
        </w:rPr>
        <w:t xml:space="preserve">, </w:t>
      </w:r>
      <w:r>
        <w:rPr>
          <w:i/>
          <w:noProof/>
          <w:sz w:val="23"/>
          <w:szCs w:val="23"/>
        </w:rPr>
        <w:t>которые устремляются к Его состоянию, духовно, вечно тяготея к Тому, так же как вся физическая Вселенная тяготеет к Его проявленному Центру – космически.</w:t>
      </w:r>
    </w:p>
    <w:p w14:paraId="1BA995BA" w14:textId="77777777" w:rsidR="00322244" w:rsidRDefault="00322244">
      <w:pPr>
        <w:ind w:firstLine="709"/>
        <w:rPr>
          <w:noProof/>
          <w:sz w:val="23"/>
          <w:szCs w:val="23"/>
        </w:rPr>
      </w:pPr>
      <w:r>
        <w:rPr>
          <w:noProof/>
          <w:sz w:val="23"/>
          <w:szCs w:val="23"/>
        </w:rPr>
        <w:t xml:space="preserve">XXVIII. </w:t>
      </w:r>
      <w:r>
        <w:rPr>
          <w:i/>
          <w:noProof/>
          <w:sz w:val="23"/>
          <w:szCs w:val="23"/>
        </w:rPr>
        <w:t>Первое – Начальное Существование – которое, пока оно находится в этом состоянии бытия, может быть названо ЕДИНОЮ ЖИЗНЬЮ</w:t>
      </w:r>
      <w:r>
        <w:rPr>
          <w:noProof/>
          <w:sz w:val="23"/>
          <w:szCs w:val="23"/>
        </w:rPr>
        <w:t>,</w:t>
      </w:r>
      <w:r>
        <w:rPr>
          <w:i/>
          <w:noProof/>
          <w:sz w:val="23"/>
          <w:szCs w:val="23"/>
        </w:rPr>
        <w:t xml:space="preserve"> есть, как уже объяснено, тончайшая фильма </w:t>
      </w:r>
      <w:r>
        <w:rPr>
          <w:noProof/>
          <w:sz w:val="23"/>
          <w:szCs w:val="23"/>
        </w:rPr>
        <w:t>(запечатлевающая пленка)</w:t>
      </w:r>
      <w:r>
        <w:rPr>
          <w:i/>
          <w:noProof/>
          <w:sz w:val="23"/>
          <w:szCs w:val="23"/>
        </w:rPr>
        <w:t xml:space="preserve"> для творческих и формировочных целей. Она проявляется в семи состояниях, которые с их семеричными подразделениями образуют Сорок Девять Огней, упомянутых в священных книгах...</w:t>
      </w:r>
    </w:p>
    <w:p w14:paraId="53E1B492" w14:textId="27F06DA4" w:rsidR="00322244" w:rsidRDefault="00322244">
      <w:pPr>
        <w:ind w:firstLine="709"/>
        <w:rPr>
          <w:i/>
          <w:noProof/>
          <w:sz w:val="23"/>
          <w:szCs w:val="23"/>
        </w:rPr>
      </w:pPr>
      <w:r>
        <w:rPr>
          <w:noProof/>
          <w:sz w:val="23"/>
          <w:szCs w:val="23"/>
        </w:rPr>
        <w:t xml:space="preserve">XXIX. </w:t>
      </w:r>
      <w:r>
        <w:rPr>
          <w:i/>
          <w:noProof/>
          <w:sz w:val="23"/>
          <w:szCs w:val="23"/>
        </w:rPr>
        <w:t xml:space="preserve">Первая есть... </w:t>
      </w:r>
      <w:r w:rsidRPr="004A572F">
        <w:rPr>
          <w:i/>
          <w:noProof/>
          <w:sz w:val="23"/>
          <w:szCs w:val="23"/>
        </w:rPr>
        <w:t>«</w:t>
      </w:r>
      <w:r>
        <w:rPr>
          <w:i/>
          <w:noProof/>
          <w:sz w:val="23"/>
          <w:szCs w:val="23"/>
        </w:rPr>
        <w:t>Матерь</w:t>
      </w:r>
      <w:r w:rsidRPr="004A572F">
        <w:rPr>
          <w:i/>
          <w:noProof/>
          <w:sz w:val="23"/>
          <w:szCs w:val="23"/>
        </w:rPr>
        <w:t xml:space="preserve">» </w:t>
      </w:r>
      <w:r w:rsidRPr="004A572F">
        <w:rPr>
          <w:noProof/>
          <w:sz w:val="23"/>
          <w:szCs w:val="23"/>
        </w:rPr>
        <w:t>(</w:t>
      </w:r>
      <w:r>
        <w:rPr>
          <w:noProof/>
          <w:sz w:val="23"/>
          <w:szCs w:val="23"/>
          <w:lang w:val="en-US"/>
        </w:rPr>
        <w:t>Prima</w:t>
      </w:r>
      <w:r w:rsidRPr="004A572F">
        <w:rPr>
          <w:noProof/>
          <w:sz w:val="23"/>
          <w:szCs w:val="23"/>
        </w:rPr>
        <w:t xml:space="preserve"> </w:t>
      </w:r>
      <w:r>
        <w:rPr>
          <w:noProof/>
          <w:sz w:val="23"/>
          <w:szCs w:val="23"/>
          <w:lang w:val="en-US"/>
        </w:rPr>
        <w:t>Materia</w:t>
      </w:r>
      <w:r w:rsidRPr="004A572F">
        <w:rPr>
          <w:noProof/>
          <w:sz w:val="23"/>
          <w:szCs w:val="23"/>
        </w:rPr>
        <w:t>)</w:t>
      </w:r>
      <w:r w:rsidRPr="004A572F">
        <w:rPr>
          <w:i/>
          <w:noProof/>
          <w:sz w:val="23"/>
          <w:szCs w:val="23"/>
        </w:rPr>
        <w:t xml:space="preserve">. </w:t>
      </w:r>
      <w:r>
        <w:rPr>
          <w:i/>
          <w:noProof/>
          <w:sz w:val="23"/>
          <w:szCs w:val="23"/>
        </w:rPr>
        <w:t>Разъединившись на свои первичные семь состояний, она продолжает нисходить циклами; когда же она уплотнилась в своём ПОСЛЕДНЕМ принципе как ГРУБАЯ МАТЕРИЯ</w:t>
      </w:r>
      <w:r w:rsidR="0036186B" w:rsidRPr="0036186B">
        <w:rPr>
          <w:rStyle w:val="af7"/>
          <w:noProof/>
          <w:color w:val="002164"/>
          <w:sz w:val="23"/>
          <w:szCs w:val="23"/>
        </w:rPr>
        <w:footnoteReference w:id="349"/>
      </w:r>
      <w:r>
        <w:rPr>
          <w:noProof/>
          <w:sz w:val="23"/>
          <w:szCs w:val="23"/>
        </w:rPr>
        <w:t>,</w:t>
      </w:r>
      <w:r>
        <w:rPr>
          <w:i/>
          <w:noProof/>
          <w:sz w:val="23"/>
          <w:szCs w:val="23"/>
        </w:rPr>
        <w:t xml:space="preserve"> она начинает вращаться вокруг себя и оживляет седьмою эманацией последнего, первый и низший элемент </w:t>
      </w:r>
      <w:r>
        <w:rPr>
          <w:noProof/>
          <w:sz w:val="23"/>
          <w:szCs w:val="23"/>
        </w:rPr>
        <w:t>(змий, закусающий свой хвост)</w:t>
      </w:r>
      <w:r>
        <w:rPr>
          <w:i/>
          <w:noProof/>
          <w:sz w:val="23"/>
          <w:szCs w:val="23"/>
        </w:rPr>
        <w:t>. В Иерархии или в порядке Бытия седьмой эманацией её последнего принципа является:</w:t>
      </w:r>
    </w:p>
    <w:p w14:paraId="14D92121" w14:textId="06E3949F" w:rsidR="00322244" w:rsidRDefault="00322244">
      <w:pPr>
        <w:ind w:firstLine="709"/>
        <w:rPr>
          <w:i/>
          <w:noProof/>
          <w:sz w:val="23"/>
          <w:szCs w:val="23"/>
        </w:rPr>
      </w:pPr>
      <w:r>
        <w:rPr>
          <w:i/>
          <w:noProof/>
          <w:sz w:val="23"/>
          <w:szCs w:val="23"/>
        </w:rPr>
        <w:t xml:space="preserve">а) в Минерале – Искра, которая сокрыта в нём и вызывается к мимолетному бытию через Положительное </w:t>
      </w:r>
      <w:r w:rsidR="0036186B" w:rsidRPr="0036186B">
        <w:rPr>
          <w:noProof/>
          <w:color w:val="002164"/>
          <w:sz w:val="23"/>
          <w:szCs w:val="23"/>
          <w:vertAlign w:val="superscript"/>
        </w:rPr>
        <w:t>(Мужское)</w:t>
      </w:r>
      <w:r>
        <w:rPr>
          <w:i/>
          <w:noProof/>
          <w:sz w:val="23"/>
          <w:szCs w:val="23"/>
        </w:rPr>
        <w:t>, пробуждающее Отрицательное</w:t>
      </w:r>
      <w:r>
        <w:rPr>
          <w:noProof/>
          <w:sz w:val="23"/>
          <w:szCs w:val="23"/>
        </w:rPr>
        <w:t xml:space="preserve"> </w:t>
      </w:r>
      <w:r w:rsidR="0036186B" w:rsidRPr="0036186B">
        <w:rPr>
          <w:noProof/>
          <w:color w:val="002164"/>
          <w:sz w:val="23"/>
          <w:szCs w:val="23"/>
          <w:vertAlign w:val="superscript"/>
        </w:rPr>
        <w:t>(Женское)</w:t>
      </w:r>
      <w:r>
        <w:rPr>
          <w:i/>
          <w:noProof/>
          <w:sz w:val="23"/>
          <w:szCs w:val="23"/>
        </w:rPr>
        <w:t xml:space="preserve"> </w:t>
      </w:r>
      <w:r>
        <w:rPr>
          <w:noProof/>
          <w:sz w:val="23"/>
          <w:szCs w:val="23"/>
        </w:rPr>
        <w:t>(и так далее)</w:t>
      </w:r>
      <w:r>
        <w:rPr>
          <w:i/>
          <w:noProof/>
          <w:sz w:val="23"/>
          <w:szCs w:val="23"/>
        </w:rPr>
        <w:t>...</w:t>
      </w:r>
    </w:p>
    <w:p w14:paraId="68D8AB87" w14:textId="77777777" w:rsidR="00322244" w:rsidRDefault="00322244">
      <w:pPr>
        <w:ind w:firstLine="709"/>
        <w:rPr>
          <w:i/>
          <w:noProof/>
          <w:sz w:val="23"/>
          <w:szCs w:val="23"/>
        </w:rPr>
      </w:pPr>
      <w:r>
        <w:rPr>
          <w:i/>
          <w:noProof/>
          <w:sz w:val="23"/>
          <w:szCs w:val="23"/>
        </w:rPr>
        <w:t>b) в Растении она есть та жизненная и разумная Сила, которая одушевляет семя и развивает его в травинку или же в корень и росток. Именно зародыш становится Упадхи семи принципов предмета, в котором он пребывает, выявляя их по мере того, как последний растет и развивается.</w:t>
      </w:r>
    </w:p>
    <w:p w14:paraId="5B395141" w14:textId="77777777" w:rsidR="00322244" w:rsidRDefault="00322244">
      <w:pPr>
        <w:ind w:firstLine="709"/>
        <w:rPr>
          <w:i/>
          <w:noProof/>
          <w:sz w:val="23"/>
          <w:szCs w:val="23"/>
        </w:rPr>
      </w:pPr>
      <w:r>
        <w:rPr>
          <w:i/>
          <w:noProof/>
          <w:sz w:val="23"/>
          <w:szCs w:val="23"/>
        </w:rPr>
        <w:t xml:space="preserve">с) в каждом </w:t>
      </w:r>
      <w:r>
        <w:rPr>
          <w:i/>
          <w:sz w:val="23"/>
          <w:szCs w:val="23"/>
        </w:rPr>
        <w:t>Животном</w:t>
      </w:r>
      <w:r>
        <w:rPr>
          <w:i/>
          <w:noProof/>
          <w:sz w:val="23"/>
          <w:szCs w:val="23"/>
        </w:rPr>
        <w:t xml:space="preserve"> она совершает то же самое. Она есть его Жизненный Принцип и жизненная сила; его инстинкт и свойства; его характерные признаки и особые идиосинкразии...</w:t>
      </w:r>
    </w:p>
    <w:p w14:paraId="40EF0414" w14:textId="77777777" w:rsidR="00322244" w:rsidRDefault="00322244">
      <w:pPr>
        <w:ind w:firstLine="709"/>
        <w:rPr>
          <w:i/>
          <w:noProof/>
          <w:sz w:val="23"/>
          <w:szCs w:val="23"/>
        </w:rPr>
      </w:pPr>
      <w:r>
        <w:rPr>
          <w:i/>
          <w:noProof/>
          <w:sz w:val="23"/>
          <w:szCs w:val="23"/>
        </w:rPr>
        <w:t xml:space="preserve">d) Человеку она даёт всё, чем одаряет и все остальные проявленные единицы в Природе. Но кроме того, развивает в нём отражение всех её «Сорока Девяти Огней». Каждый из семи принципов человека полный наследник и соучастник семи принципов </w:t>
      </w:r>
      <w:bookmarkStart w:id="775" w:name="стр361"/>
      <w:bookmarkEnd w:id="775"/>
      <w:r>
        <w:rPr>
          <w:noProof/>
          <w:sz w:val="23"/>
          <w:szCs w:val="23"/>
        </w:rPr>
        <w:t>«</w:t>
      </w:r>
      <w:r>
        <w:rPr>
          <w:i/>
          <w:noProof/>
          <w:sz w:val="23"/>
          <w:szCs w:val="23"/>
        </w:rPr>
        <w:t>ВЕЛИКОЙ МАТЕРИ</w:t>
      </w:r>
      <w:r>
        <w:rPr>
          <w:noProof/>
          <w:sz w:val="23"/>
          <w:szCs w:val="23"/>
        </w:rPr>
        <w:t>».</w:t>
      </w:r>
      <w:r>
        <w:rPr>
          <w:i/>
          <w:noProof/>
          <w:sz w:val="23"/>
          <w:szCs w:val="23"/>
        </w:rPr>
        <w:t xml:space="preserve"> Дыхание её первого принципа есть его Дух </w:t>
      </w:r>
      <w:r>
        <w:rPr>
          <w:noProof/>
          <w:sz w:val="23"/>
          <w:szCs w:val="23"/>
        </w:rPr>
        <w:t>(Атма)</w:t>
      </w:r>
      <w:r>
        <w:rPr>
          <w:i/>
          <w:noProof/>
          <w:sz w:val="23"/>
          <w:szCs w:val="23"/>
        </w:rPr>
        <w:t xml:space="preserve">. Её второй принцип есть Буддхи </w:t>
      </w:r>
      <w:r>
        <w:rPr>
          <w:noProof/>
          <w:sz w:val="23"/>
          <w:szCs w:val="23"/>
        </w:rPr>
        <w:t>(Душа)</w:t>
      </w:r>
      <w:r>
        <w:rPr>
          <w:i/>
          <w:noProof/>
          <w:sz w:val="23"/>
          <w:szCs w:val="23"/>
        </w:rPr>
        <w:t xml:space="preserve">. Мы ошибочно называем его седьмым. Третий доставляет ему Мозговое Вещество на физическом плане и Разум, движущий им </w:t>
      </w:r>
      <w:r>
        <w:rPr>
          <w:noProof/>
          <w:sz w:val="23"/>
          <w:szCs w:val="23"/>
        </w:rPr>
        <w:t xml:space="preserve">(который и есть Человеческая Душа. – </w:t>
      </w:r>
      <w:r w:rsidRPr="00313842">
        <w:rPr>
          <w:i/>
          <w:noProof/>
          <w:sz w:val="23"/>
          <w:szCs w:val="23"/>
        </w:rPr>
        <w:t>Е.П.Б.</w:t>
      </w:r>
      <w:r>
        <w:rPr>
          <w:noProof/>
          <w:sz w:val="23"/>
          <w:szCs w:val="23"/>
        </w:rPr>
        <w:t>)</w:t>
      </w:r>
      <w:r>
        <w:rPr>
          <w:i/>
          <w:noProof/>
          <w:sz w:val="23"/>
          <w:szCs w:val="23"/>
        </w:rPr>
        <w:t xml:space="preserve"> – согласно его органическим способностям.</w:t>
      </w:r>
    </w:p>
    <w:p w14:paraId="2C7C4876" w14:textId="3833909D" w:rsidR="00322244" w:rsidRDefault="00322244">
      <w:pPr>
        <w:ind w:firstLine="709"/>
        <w:rPr>
          <w:i/>
          <w:noProof/>
          <w:sz w:val="23"/>
          <w:szCs w:val="23"/>
        </w:rPr>
      </w:pPr>
      <w:r>
        <w:rPr>
          <w:i/>
          <w:noProof/>
          <w:sz w:val="23"/>
          <w:szCs w:val="23"/>
        </w:rPr>
        <w:t>е) Она есть направляющая Сила в космических и земных Элементах. Она пребывает в Огне, вызванном из его скрытого бытия в деятельное существование; ибо все семь подразделений... принципа пребывают в земном Огне. Она вращается в ветре, дует в урагане и приводит в движение воздух, элемент которого участвует также в одном из её принципов. Продвигаясь в круговращении, она регулирует движение вод, притягивает и отталкивает волны</w:t>
      </w:r>
      <w:r w:rsidR="0036186B" w:rsidRPr="0036186B">
        <w:rPr>
          <w:rStyle w:val="af7"/>
          <w:noProof/>
          <w:color w:val="002164"/>
          <w:sz w:val="23"/>
          <w:szCs w:val="23"/>
        </w:rPr>
        <w:footnoteReference w:id="350"/>
      </w:r>
      <w:r>
        <w:rPr>
          <w:i/>
          <w:noProof/>
          <w:sz w:val="23"/>
          <w:szCs w:val="23"/>
        </w:rPr>
        <w:t>, согласно точным законам, оживляющей душою которых является её седьмой принцип.</w:t>
      </w:r>
    </w:p>
    <w:p w14:paraId="36F49E80" w14:textId="77777777" w:rsidR="00322244" w:rsidRDefault="00322244">
      <w:pPr>
        <w:ind w:firstLine="709"/>
        <w:rPr>
          <w:i/>
          <w:noProof/>
          <w:sz w:val="23"/>
          <w:szCs w:val="23"/>
        </w:rPr>
      </w:pPr>
      <w:r>
        <w:rPr>
          <w:i/>
          <w:noProof/>
          <w:sz w:val="23"/>
          <w:szCs w:val="23"/>
        </w:rPr>
        <w:t xml:space="preserve">f) Её Четыре высших принципа заключают зародыш, развивающийся в Космических Богов; её три низших зарождают жизни Элементов </w:t>
      </w:r>
      <w:r>
        <w:rPr>
          <w:noProof/>
          <w:sz w:val="23"/>
          <w:szCs w:val="23"/>
        </w:rPr>
        <w:t>(Элементалов)</w:t>
      </w:r>
      <w:r>
        <w:rPr>
          <w:i/>
          <w:noProof/>
          <w:sz w:val="23"/>
          <w:szCs w:val="23"/>
        </w:rPr>
        <w:t>.</w:t>
      </w:r>
    </w:p>
    <w:p w14:paraId="617160DA" w14:textId="77777777" w:rsidR="00322244" w:rsidRDefault="00322244">
      <w:pPr>
        <w:ind w:firstLine="709"/>
        <w:rPr>
          <w:noProof/>
          <w:sz w:val="23"/>
          <w:szCs w:val="23"/>
        </w:rPr>
      </w:pPr>
      <w:r>
        <w:rPr>
          <w:i/>
          <w:noProof/>
          <w:sz w:val="23"/>
          <w:szCs w:val="23"/>
        </w:rPr>
        <w:t>g) В нашем Солнечном Мире Единое Существование есть Небо и Земля, Корень и Цветок, Действие и Мысль. Оно в Солнце, так же как и в светляке. Ни один атом не может избежать его. Потому древние Мудрецы мудро назвали это проявленным Богом в Природе...</w:t>
      </w:r>
    </w:p>
    <w:p w14:paraId="559D688E" w14:textId="77777777" w:rsidR="00322244" w:rsidRDefault="00322244">
      <w:pPr>
        <w:ind w:firstLine="709"/>
        <w:rPr>
          <w:sz w:val="23"/>
          <w:szCs w:val="23"/>
        </w:rPr>
      </w:pPr>
      <w:bookmarkStart w:id="776" w:name="стр362"/>
      <w:bookmarkStart w:id="777" w:name="стр363"/>
      <w:bookmarkStart w:id="778" w:name="стр364"/>
      <w:bookmarkStart w:id="779" w:name="стр365"/>
      <w:bookmarkStart w:id="780" w:name="стр367"/>
      <w:bookmarkStart w:id="781" w:name="стр368"/>
      <w:bookmarkStart w:id="782" w:name="стр369"/>
      <w:bookmarkEnd w:id="776"/>
      <w:bookmarkEnd w:id="777"/>
      <w:bookmarkEnd w:id="778"/>
      <w:bookmarkEnd w:id="779"/>
      <w:bookmarkEnd w:id="780"/>
      <w:bookmarkEnd w:id="781"/>
      <w:bookmarkEnd w:id="782"/>
      <w:r>
        <w:rPr>
          <w:sz w:val="23"/>
          <w:szCs w:val="23"/>
        </w:rPr>
        <w:br w:type="page"/>
      </w:r>
    </w:p>
    <w:p w14:paraId="0FA4F6CE" w14:textId="7AB09F34" w:rsidR="00322244" w:rsidRDefault="00322244" w:rsidP="00A85C24">
      <w:pPr>
        <w:pStyle w:val="1"/>
        <w:spacing w:after="360"/>
        <w:jc w:val="center"/>
        <w:rPr>
          <w:noProof/>
        </w:rPr>
      </w:pPr>
      <w:bookmarkStart w:id="783" w:name="стр373"/>
      <w:bookmarkStart w:id="784" w:name="_Toc161291835"/>
      <w:bookmarkStart w:id="785" w:name="_Toc161292125"/>
      <w:bookmarkStart w:id="786" w:name="_Toc165309817"/>
      <w:bookmarkStart w:id="787" w:name="_Toc165309947"/>
      <w:bookmarkStart w:id="788" w:name="_Toc165310062"/>
      <w:bookmarkStart w:id="789" w:name="_Toc165310177"/>
      <w:bookmarkStart w:id="790" w:name="_Toc166476944"/>
      <w:bookmarkStart w:id="791" w:name="_Toc169967231"/>
      <w:bookmarkStart w:id="792" w:name="_Toc172142473"/>
      <w:bookmarkEnd w:id="783"/>
      <w:r>
        <w:rPr>
          <w:noProof/>
          <w:sz w:val="31"/>
          <w:szCs w:val="31"/>
        </w:rPr>
        <w:t>ЧАСТЬ II</w:t>
      </w:r>
      <w:bookmarkStart w:id="793" w:name="_Toc165309818"/>
      <w:bookmarkStart w:id="794" w:name="_Toc165309948"/>
      <w:bookmarkStart w:id="795" w:name="_Toc165310063"/>
      <w:bookmarkStart w:id="796" w:name="_Toc165310178"/>
      <w:bookmarkStart w:id="797" w:name="_Toc166476945"/>
      <w:bookmarkStart w:id="798" w:name="_Toc169967232"/>
      <w:bookmarkEnd w:id="784"/>
      <w:bookmarkEnd w:id="785"/>
      <w:bookmarkEnd w:id="786"/>
      <w:bookmarkEnd w:id="787"/>
      <w:bookmarkEnd w:id="788"/>
      <w:bookmarkEnd w:id="789"/>
      <w:bookmarkEnd w:id="790"/>
      <w:bookmarkEnd w:id="791"/>
      <w:r w:rsidR="00A85C24" w:rsidRPr="00A10342">
        <w:rPr>
          <w:noProof/>
          <w:sz w:val="31"/>
          <w:szCs w:val="31"/>
        </w:rPr>
        <w:br/>
      </w:r>
      <w:r w:rsidR="00A85C24" w:rsidRPr="00A10342">
        <w:rPr>
          <w:noProof/>
          <w:sz w:val="31"/>
          <w:szCs w:val="31"/>
        </w:rPr>
        <w:br/>
      </w:r>
      <w:r>
        <w:rPr>
          <w:noProof/>
        </w:rPr>
        <w:t>ЭВОЛЮЦИЯ СИМВОЛИЗМА</w:t>
      </w:r>
      <w:bookmarkEnd w:id="792"/>
      <w:bookmarkEnd w:id="793"/>
      <w:bookmarkEnd w:id="794"/>
      <w:bookmarkEnd w:id="795"/>
      <w:bookmarkEnd w:id="796"/>
      <w:bookmarkEnd w:id="797"/>
      <w:bookmarkEnd w:id="798"/>
    </w:p>
    <w:p w14:paraId="469CF64E" w14:textId="77777777" w:rsidR="00322244" w:rsidRDefault="00322244">
      <w:pPr>
        <w:ind w:firstLine="709"/>
        <w:jc w:val="center"/>
        <w:rPr>
          <w:noProof/>
          <w:sz w:val="23"/>
          <w:szCs w:val="23"/>
        </w:rPr>
      </w:pPr>
      <w:bookmarkStart w:id="799" w:name="_Toc161291836"/>
      <w:bookmarkStart w:id="800" w:name="_Toc161292126"/>
      <w:r>
        <w:rPr>
          <w:noProof/>
          <w:sz w:val="27"/>
          <w:szCs w:val="27"/>
        </w:rPr>
        <w:br w:type="page"/>
      </w:r>
      <w:bookmarkEnd w:id="799"/>
      <w:bookmarkEnd w:id="800"/>
    </w:p>
    <w:p w14:paraId="0EA1F464" w14:textId="77777777" w:rsidR="00322244" w:rsidRDefault="00322244">
      <w:pPr>
        <w:ind w:firstLine="709"/>
        <w:rPr>
          <w:noProof/>
          <w:sz w:val="23"/>
          <w:szCs w:val="23"/>
        </w:rPr>
      </w:pPr>
    </w:p>
    <w:p w14:paraId="762962F0" w14:textId="77777777" w:rsidR="00322244" w:rsidRDefault="00322244">
      <w:pPr>
        <w:pStyle w:val="2"/>
        <w:ind w:right="0"/>
        <w:rPr>
          <w:noProof/>
          <w:sz w:val="27"/>
          <w:szCs w:val="27"/>
        </w:rPr>
      </w:pPr>
      <w:bookmarkStart w:id="801" w:name="_Toc161291844"/>
      <w:bookmarkStart w:id="802" w:name="_Toc161292134"/>
      <w:bookmarkStart w:id="803" w:name="_Toc165309819"/>
      <w:bookmarkStart w:id="804" w:name="_Toc165309949"/>
      <w:bookmarkStart w:id="805" w:name="_Toc165310064"/>
      <w:bookmarkStart w:id="806" w:name="_Toc165310179"/>
      <w:bookmarkStart w:id="807" w:name="_Toc166476946"/>
      <w:bookmarkStart w:id="808" w:name="_Toc169967233"/>
      <w:bookmarkStart w:id="809" w:name="_Toc172142474"/>
      <w:r>
        <w:rPr>
          <w:noProof/>
          <w:sz w:val="27"/>
          <w:szCs w:val="27"/>
        </w:rPr>
        <w:t>ОТДЕЛ V</w:t>
      </w:r>
      <w:bookmarkEnd w:id="801"/>
      <w:bookmarkEnd w:id="802"/>
      <w:bookmarkEnd w:id="803"/>
      <w:bookmarkEnd w:id="804"/>
      <w:bookmarkEnd w:id="805"/>
      <w:bookmarkEnd w:id="806"/>
      <w:bookmarkEnd w:id="807"/>
      <w:bookmarkEnd w:id="808"/>
      <w:bookmarkEnd w:id="809"/>
    </w:p>
    <w:p w14:paraId="2CC57D63" w14:textId="77777777" w:rsidR="00322244" w:rsidRDefault="00322244">
      <w:pPr>
        <w:jc w:val="center"/>
        <w:rPr>
          <w:sz w:val="23"/>
          <w:szCs w:val="23"/>
        </w:rPr>
      </w:pPr>
      <w:r>
        <w:rPr>
          <w:sz w:val="23"/>
          <w:szCs w:val="23"/>
        </w:rPr>
        <w:t>(о</w:t>
      </w:r>
      <w:r>
        <w:rPr>
          <w:noProof/>
          <w:sz w:val="23"/>
          <w:szCs w:val="23"/>
        </w:rPr>
        <w:t xml:space="preserve">тделы </w:t>
      </w:r>
      <w:r>
        <w:rPr>
          <w:noProof/>
          <w:sz w:val="23"/>
          <w:szCs w:val="23"/>
          <w:lang w:val="en-US"/>
        </w:rPr>
        <w:t>I</w:t>
      </w:r>
      <w:r>
        <w:rPr>
          <w:noProof/>
          <w:sz w:val="23"/>
          <w:szCs w:val="23"/>
        </w:rPr>
        <w:t xml:space="preserve"> – </w:t>
      </w:r>
      <w:r>
        <w:rPr>
          <w:noProof/>
          <w:sz w:val="23"/>
          <w:szCs w:val="23"/>
          <w:lang w:val="en-US"/>
        </w:rPr>
        <w:t>IV</w:t>
      </w:r>
      <w:r>
        <w:rPr>
          <w:noProof/>
          <w:sz w:val="23"/>
          <w:szCs w:val="23"/>
        </w:rPr>
        <w:t xml:space="preserve"> опущены</w:t>
      </w:r>
      <w:r>
        <w:rPr>
          <w:sz w:val="23"/>
          <w:szCs w:val="23"/>
        </w:rPr>
        <w:t>)</w:t>
      </w:r>
    </w:p>
    <w:p w14:paraId="2F67FD88" w14:textId="77777777" w:rsidR="00322244" w:rsidRDefault="00322244">
      <w:pPr>
        <w:pStyle w:val="3"/>
        <w:ind w:right="0" w:firstLine="709"/>
        <w:rPr>
          <w:noProof/>
          <w:sz w:val="23"/>
          <w:szCs w:val="23"/>
        </w:rPr>
      </w:pPr>
      <w:bookmarkStart w:id="810" w:name="_Toc161291845"/>
      <w:bookmarkStart w:id="811" w:name="_Toc161292135"/>
      <w:bookmarkStart w:id="812" w:name="_Toc165309820"/>
      <w:bookmarkStart w:id="813" w:name="_Toc165309950"/>
      <w:bookmarkStart w:id="814" w:name="_Toc165310065"/>
      <w:bookmarkStart w:id="815" w:name="_Toc165310180"/>
      <w:bookmarkStart w:id="816" w:name="_Toc166476947"/>
      <w:bookmarkStart w:id="817" w:name="_Toc169967234"/>
      <w:bookmarkStart w:id="818" w:name="_Toc172142475"/>
      <w:r>
        <w:rPr>
          <w:noProof/>
          <w:sz w:val="23"/>
          <w:szCs w:val="23"/>
        </w:rPr>
        <w:t>СОКРЫТОЕ БОЖЕСТВО, ЕГО СИМВОЛЫ И ГЛИФЫ</w:t>
      </w:r>
      <w:bookmarkEnd w:id="810"/>
      <w:bookmarkEnd w:id="811"/>
      <w:bookmarkEnd w:id="812"/>
      <w:bookmarkEnd w:id="813"/>
      <w:bookmarkEnd w:id="814"/>
      <w:bookmarkEnd w:id="815"/>
      <w:bookmarkEnd w:id="816"/>
      <w:bookmarkEnd w:id="817"/>
      <w:bookmarkEnd w:id="818"/>
    </w:p>
    <w:p w14:paraId="43761795" w14:textId="77777777" w:rsidR="00322244" w:rsidRDefault="00322244">
      <w:pPr>
        <w:ind w:firstLine="709"/>
        <w:rPr>
          <w:noProof/>
          <w:sz w:val="23"/>
          <w:szCs w:val="23"/>
        </w:rPr>
      </w:pPr>
      <w:bookmarkStart w:id="819" w:name="стр434"/>
      <w:bookmarkStart w:id="820" w:name="стр435"/>
      <w:bookmarkStart w:id="821" w:name="стр436"/>
      <w:bookmarkEnd w:id="819"/>
      <w:bookmarkEnd w:id="820"/>
      <w:bookmarkEnd w:id="821"/>
      <w:r>
        <w:rPr>
          <w:noProof/>
          <w:sz w:val="23"/>
          <w:szCs w:val="23"/>
        </w:rPr>
        <w:t xml:space="preserve">Когда теософы и оккультисты говорят, что Бог не есть Существо, ибо Он есть He-вещественность, они выказывают себя гораздо более благоговейными и религиозно-почтительными по отношению к Божеству, нежели те, кто называют Бога </w:t>
      </w:r>
      <w:r>
        <w:rPr>
          <w:i/>
          <w:noProof/>
          <w:sz w:val="23"/>
          <w:szCs w:val="23"/>
        </w:rPr>
        <w:t>Он</w:t>
      </w:r>
      <w:r>
        <w:rPr>
          <w:noProof/>
          <w:sz w:val="23"/>
          <w:szCs w:val="23"/>
        </w:rPr>
        <w:t xml:space="preserve"> и, таким образом, делают Его Гигантом Мужского Начала.</w:t>
      </w:r>
    </w:p>
    <w:p w14:paraId="24738C6B" w14:textId="77777777" w:rsidR="00322244" w:rsidRDefault="00322244">
      <w:pPr>
        <w:ind w:firstLine="709"/>
        <w:rPr>
          <w:noProof/>
          <w:sz w:val="23"/>
          <w:szCs w:val="23"/>
        </w:rPr>
      </w:pPr>
      <w:r>
        <w:rPr>
          <w:noProof/>
          <w:sz w:val="23"/>
          <w:szCs w:val="23"/>
        </w:rPr>
        <w:t>Различные Космогонии показывают, что Вселенская Душа рассматривалась всеми народами древности как Разум Творца-Демиурга; и что она именовалась Матерью, Софией, или Женскою Мудростью у гностиков; Сефирой у евреев; Сарасвати или Вак у индусов; также и Святой Дух [христиан] был Женским Началом.</w:t>
      </w:r>
    </w:p>
    <w:p w14:paraId="7FDE9DD0" w14:textId="5A940C19" w:rsidR="00322244" w:rsidRDefault="00322244">
      <w:pPr>
        <w:ind w:firstLine="709"/>
        <w:rPr>
          <w:noProof/>
          <w:sz w:val="23"/>
          <w:szCs w:val="23"/>
        </w:rPr>
      </w:pPr>
      <w:bookmarkStart w:id="822" w:name="стр437"/>
      <w:bookmarkStart w:id="823" w:name="стр438"/>
      <w:bookmarkEnd w:id="822"/>
      <w:bookmarkEnd w:id="823"/>
      <w:r>
        <w:rPr>
          <w:noProof/>
          <w:sz w:val="23"/>
          <w:szCs w:val="23"/>
        </w:rPr>
        <w:t xml:space="preserve">Духовная Субстанция, излученная Беспредельным Светом, есть Первая Сефира или Шекина. [Эта] Сефира </w:t>
      </w:r>
      <w:r w:rsidR="0036186B" w:rsidRPr="0036186B">
        <w:rPr>
          <w:noProof/>
          <w:color w:val="002164"/>
          <w:sz w:val="23"/>
          <w:szCs w:val="23"/>
          <w:vertAlign w:val="superscript"/>
        </w:rPr>
        <w:t>(Кэтер)</w:t>
      </w:r>
      <w:r>
        <w:rPr>
          <w:noProof/>
          <w:sz w:val="23"/>
          <w:szCs w:val="23"/>
        </w:rPr>
        <w:t xml:space="preserve">, </w:t>
      </w:r>
      <w:r>
        <w:rPr>
          <w:i/>
          <w:noProof/>
          <w:sz w:val="23"/>
          <w:szCs w:val="23"/>
        </w:rPr>
        <w:t>экзотерически,</w:t>
      </w:r>
      <w:r>
        <w:rPr>
          <w:noProof/>
          <w:sz w:val="23"/>
          <w:szCs w:val="23"/>
        </w:rPr>
        <w:t xml:space="preserve"> содержит в себе все остальные девять Сефиротов. </w:t>
      </w:r>
      <w:r>
        <w:rPr>
          <w:i/>
          <w:noProof/>
          <w:sz w:val="23"/>
          <w:szCs w:val="23"/>
        </w:rPr>
        <w:t>Эзотерически</w:t>
      </w:r>
      <w:r>
        <w:rPr>
          <w:noProof/>
          <w:sz w:val="23"/>
          <w:szCs w:val="23"/>
        </w:rPr>
        <w:t xml:space="preserve"> она содержит лишь Два-Хокма или Мудрость, «мужскую </w:t>
      </w:r>
      <w:r>
        <w:rPr>
          <w:i/>
          <w:noProof/>
          <w:sz w:val="23"/>
          <w:szCs w:val="23"/>
        </w:rPr>
        <w:t>активную</w:t>
      </w:r>
      <w:r>
        <w:rPr>
          <w:noProof/>
          <w:sz w:val="23"/>
          <w:szCs w:val="23"/>
        </w:rPr>
        <w:t xml:space="preserve"> мощь, божественное имя которой </w:t>
      </w:r>
      <w:r>
        <w:rPr>
          <w:i/>
          <w:noProof/>
          <w:sz w:val="23"/>
          <w:szCs w:val="23"/>
        </w:rPr>
        <w:t>Jah</w:t>
      </w:r>
      <w:r>
        <w:rPr>
          <w:noProof/>
          <w:sz w:val="23"/>
          <w:szCs w:val="23"/>
        </w:rPr>
        <w:t xml:space="preserve"> (</w:t>
      </w:r>
      <w:r w:rsidRPr="00D11D0F">
        <w:rPr>
          <w:noProof/>
          <w:color w:val="FF0000"/>
          <w:sz w:val="23"/>
          <w:szCs w:val="23"/>
        </w:rPr>
        <w:t>הי</w:t>
      </w:r>
      <w:r>
        <w:rPr>
          <w:noProof/>
          <w:sz w:val="23"/>
          <w:szCs w:val="23"/>
        </w:rPr>
        <w:t>)» и Бина или Разум, женскую пассивную мощь, представленную божественным именем Иеговы (</w:t>
      </w:r>
      <w:r w:rsidRPr="00D11D0F">
        <w:rPr>
          <w:noProof/>
          <w:color w:val="FF0000"/>
          <w:sz w:val="23"/>
          <w:szCs w:val="23"/>
        </w:rPr>
        <w:t>הוהי</w:t>
      </w:r>
      <w:r>
        <w:rPr>
          <w:noProof/>
          <w:sz w:val="23"/>
          <w:szCs w:val="23"/>
        </w:rPr>
        <w:t xml:space="preserve">). Эти две мощи вместе с третьей – Сефирою </w:t>
      </w:r>
      <w:r w:rsidR="0036186B" w:rsidRPr="0036186B">
        <w:rPr>
          <w:noProof/>
          <w:color w:val="002164"/>
          <w:sz w:val="23"/>
          <w:szCs w:val="23"/>
          <w:vertAlign w:val="superscript"/>
        </w:rPr>
        <w:t>(Кэтер)</w:t>
      </w:r>
      <w:r>
        <w:rPr>
          <w:noProof/>
          <w:sz w:val="23"/>
          <w:szCs w:val="23"/>
        </w:rPr>
        <w:t xml:space="preserve"> </w:t>
      </w:r>
      <w:r>
        <w:rPr>
          <w:snapToGrid w:val="0"/>
          <w:sz w:val="23"/>
          <w:szCs w:val="23"/>
        </w:rPr>
        <w:t>–</w:t>
      </w:r>
      <w:r>
        <w:rPr>
          <w:noProof/>
          <w:sz w:val="23"/>
          <w:szCs w:val="23"/>
        </w:rPr>
        <w:t xml:space="preserve"> образуют еврейскую Троицу или Корону, Кэтер </w:t>
      </w:r>
      <w:r w:rsidR="0036186B" w:rsidRPr="0036186B">
        <w:rPr>
          <w:rStyle w:val="af7"/>
          <w:noProof/>
          <w:color w:val="002164"/>
          <w:sz w:val="23"/>
          <w:szCs w:val="23"/>
        </w:rPr>
        <w:footnoteReference w:id="351"/>
      </w:r>
      <w:r>
        <w:rPr>
          <w:noProof/>
          <w:sz w:val="23"/>
          <w:szCs w:val="23"/>
        </w:rPr>
        <w:t xml:space="preserve">. Эти Два Сефирота называются Абба (Отец) и Амона (Матерь), и представляют Дуаду или двуполого Логоса, от которого исходят </w:t>
      </w:r>
      <w:bookmarkStart w:id="824" w:name="стр440"/>
      <w:bookmarkEnd w:id="824"/>
      <w:r>
        <w:rPr>
          <w:noProof/>
          <w:sz w:val="23"/>
          <w:szCs w:val="23"/>
        </w:rPr>
        <w:t>остальные семь Сефиротов.</w:t>
      </w:r>
    </w:p>
    <w:p w14:paraId="1A593691" w14:textId="77777777" w:rsidR="00322244" w:rsidRDefault="00322244">
      <w:pPr>
        <w:ind w:firstLine="709"/>
        <w:rPr>
          <w:noProof/>
          <w:sz w:val="23"/>
          <w:szCs w:val="23"/>
        </w:rPr>
      </w:pPr>
    </w:p>
    <w:p w14:paraId="6B8F11D8" w14:textId="77777777" w:rsidR="00322244" w:rsidRDefault="00322244">
      <w:pPr>
        <w:rPr>
          <w:i/>
          <w:noProof/>
          <w:sz w:val="23"/>
          <w:szCs w:val="23"/>
        </w:rPr>
      </w:pPr>
      <w:r>
        <w:rPr>
          <w:i/>
          <w:noProof/>
          <w:sz w:val="23"/>
          <w:szCs w:val="23"/>
        </w:rPr>
        <w:t>Комментарий А.В.</w:t>
      </w:r>
    </w:p>
    <w:p w14:paraId="6AAC7C02" w14:textId="77777777" w:rsidR="00322244" w:rsidRDefault="00322244">
      <w:pPr>
        <w:rPr>
          <w:sz w:val="23"/>
          <w:szCs w:val="23"/>
        </w:rPr>
      </w:pPr>
      <w:r>
        <w:rPr>
          <w:noProof/>
          <w:sz w:val="23"/>
          <w:szCs w:val="23"/>
        </w:rPr>
        <w:t xml:space="preserve"> </w:t>
      </w:r>
      <w:r>
        <w:rPr>
          <w:sz w:val="23"/>
          <w:szCs w:val="23"/>
        </w:rPr>
        <w:t xml:space="preserve">Халдейское имя </w:t>
      </w:r>
      <w:r>
        <w:rPr>
          <w:i/>
          <w:sz w:val="23"/>
          <w:szCs w:val="23"/>
        </w:rPr>
        <w:t>Иегова</w:t>
      </w:r>
      <w:r>
        <w:rPr>
          <w:sz w:val="23"/>
          <w:szCs w:val="23"/>
        </w:rPr>
        <w:t xml:space="preserve"> (</w:t>
      </w:r>
      <w:proofErr w:type="spellStart"/>
      <w:r>
        <w:rPr>
          <w:sz w:val="23"/>
          <w:szCs w:val="23"/>
        </w:rPr>
        <w:t>Йах</w:t>
      </w:r>
      <w:proofErr w:type="spellEnd"/>
      <w:r>
        <w:rPr>
          <w:sz w:val="23"/>
          <w:szCs w:val="23"/>
        </w:rPr>
        <w:t xml:space="preserve"> и Хава) означает то же, что и </w:t>
      </w:r>
      <w:proofErr w:type="spellStart"/>
      <w:r>
        <w:rPr>
          <w:sz w:val="23"/>
          <w:szCs w:val="23"/>
        </w:rPr>
        <w:t>шиваитское</w:t>
      </w:r>
      <w:proofErr w:type="spellEnd"/>
      <w:r>
        <w:rPr>
          <w:sz w:val="23"/>
          <w:szCs w:val="23"/>
        </w:rPr>
        <w:t xml:space="preserve"> </w:t>
      </w:r>
      <w:proofErr w:type="spellStart"/>
      <w:r>
        <w:rPr>
          <w:i/>
          <w:sz w:val="23"/>
          <w:szCs w:val="23"/>
        </w:rPr>
        <w:t>Ардханари</w:t>
      </w:r>
      <w:proofErr w:type="spellEnd"/>
      <w:r>
        <w:rPr>
          <w:sz w:val="23"/>
          <w:szCs w:val="23"/>
        </w:rPr>
        <w:t xml:space="preserve"> (Шива и Парвати), так же как и ведическое </w:t>
      </w:r>
      <w:proofErr w:type="spellStart"/>
      <w:r>
        <w:rPr>
          <w:i/>
          <w:sz w:val="23"/>
          <w:szCs w:val="23"/>
        </w:rPr>
        <w:t>Брахмо</w:t>
      </w:r>
      <w:proofErr w:type="spellEnd"/>
      <w:r>
        <w:rPr>
          <w:sz w:val="23"/>
          <w:szCs w:val="23"/>
        </w:rPr>
        <w:t xml:space="preserve"> (</w:t>
      </w:r>
      <w:proofErr w:type="spellStart"/>
      <w:r>
        <w:rPr>
          <w:sz w:val="23"/>
          <w:szCs w:val="23"/>
        </w:rPr>
        <w:t>Вирадж</w:t>
      </w:r>
      <w:proofErr w:type="spellEnd"/>
      <w:r>
        <w:rPr>
          <w:sz w:val="23"/>
          <w:szCs w:val="23"/>
        </w:rPr>
        <w:t xml:space="preserve"> и </w:t>
      </w:r>
      <w:proofErr w:type="spellStart"/>
      <w:r>
        <w:rPr>
          <w:sz w:val="23"/>
          <w:szCs w:val="23"/>
        </w:rPr>
        <w:t>Вирадж-Шатарупа</w:t>
      </w:r>
      <w:proofErr w:type="spellEnd"/>
      <w:r>
        <w:rPr>
          <w:sz w:val="23"/>
          <w:szCs w:val="23"/>
        </w:rPr>
        <w:t xml:space="preserve">) – муже-женское существо, две половины единого Космического Зерна Духа. Поздние трактовки и искаженные тексты Библии акцентировали лишь один аспект – мужской. Строго говоря, имя </w:t>
      </w:r>
      <w:r>
        <w:rPr>
          <w:i/>
          <w:sz w:val="23"/>
          <w:szCs w:val="23"/>
        </w:rPr>
        <w:t>Иегова</w:t>
      </w:r>
      <w:r>
        <w:rPr>
          <w:sz w:val="23"/>
          <w:szCs w:val="23"/>
        </w:rPr>
        <w:t xml:space="preserve"> принадлежит Матери Мира. Е.П.Блаватская в примечаниях в </w:t>
      </w:r>
      <w:r>
        <w:rPr>
          <w:i/>
          <w:sz w:val="23"/>
          <w:szCs w:val="23"/>
        </w:rPr>
        <w:t xml:space="preserve">части 1 тома </w:t>
      </w:r>
      <w:r>
        <w:rPr>
          <w:i/>
          <w:sz w:val="23"/>
          <w:szCs w:val="23"/>
          <w:lang w:val="en-US"/>
        </w:rPr>
        <w:t>I</w:t>
      </w:r>
      <w:r>
        <w:rPr>
          <w:i/>
          <w:sz w:val="23"/>
          <w:szCs w:val="23"/>
        </w:rPr>
        <w:t xml:space="preserve"> </w:t>
      </w:r>
      <w:r>
        <w:rPr>
          <w:sz w:val="23"/>
          <w:szCs w:val="23"/>
        </w:rPr>
        <w:t xml:space="preserve">об этом малоизвестном значении имени </w:t>
      </w:r>
      <w:r>
        <w:rPr>
          <w:i/>
          <w:sz w:val="23"/>
          <w:szCs w:val="23"/>
        </w:rPr>
        <w:t>Иегова</w:t>
      </w:r>
      <w:r>
        <w:rPr>
          <w:sz w:val="23"/>
          <w:szCs w:val="23"/>
        </w:rPr>
        <w:t xml:space="preserve"> писала: </w:t>
      </w:r>
    </w:p>
    <w:p w14:paraId="761E5255" w14:textId="77777777" w:rsidR="00322244" w:rsidRDefault="00322244">
      <w:pPr>
        <w:rPr>
          <w:noProof/>
          <w:sz w:val="23"/>
          <w:szCs w:val="23"/>
        </w:rPr>
      </w:pPr>
      <w:r>
        <w:rPr>
          <w:sz w:val="23"/>
          <w:szCs w:val="23"/>
        </w:rPr>
        <w:t xml:space="preserve">«Математики Запада и некоторые каббалисты Америки утверждают, что и в </w:t>
      </w:r>
      <w:r>
        <w:rPr>
          <w:i/>
          <w:sz w:val="23"/>
          <w:szCs w:val="23"/>
        </w:rPr>
        <w:t>Каббале</w:t>
      </w:r>
      <w:r>
        <w:rPr>
          <w:sz w:val="23"/>
          <w:szCs w:val="23"/>
        </w:rPr>
        <w:t xml:space="preserve"> “значение имени Иеговы есть значение диаметра в Круге”. Добавьте к этому тот факт, что Иегова является третьим среди </w:t>
      </w:r>
      <w:proofErr w:type="spellStart"/>
      <w:r>
        <w:rPr>
          <w:sz w:val="23"/>
          <w:szCs w:val="23"/>
        </w:rPr>
        <w:t>Сефиротов</w:t>
      </w:r>
      <w:proofErr w:type="spellEnd"/>
      <w:r>
        <w:rPr>
          <w:sz w:val="23"/>
          <w:szCs w:val="23"/>
        </w:rPr>
        <w:t xml:space="preserve">, Бинах – слово женского начала, и вы имеете ключ к тайне. Посредством некоторых каббалистических превращений это имя, являющееся двуполым в первых главах </w:t>
      </w:r>
      <w:r>
        <w:rPr>
          <w:i/>
          <w:iCs/>
          <w:sz w:val="23"/>
          <w:szCs w:val="23"/>
        </w:rPr>
        <w:t>книги Бытия</w:t>
      </w:r>
      <w:r>
        <w:rPr>
          <w:sz w:val="23"/>
          <w:szCs w:val="23"/>
        </w:rPr>
        <w:t xml:space="preserve">, становится в своих превращениях совершенно мужским, </w:t>
      </w:r>
      <w:proofErr w:type="spellStart"/>
      <w:r>
        <w:rPr>
          <w:sz w:val="23"/>
          <w:szCs w:val="23"/>
        </w:rPr>
        <w:t>каиническим</w:t>
      </w:r>
      <w:proofErr w:type="spellEnd"/>
      <w:r>
        <w:rPr>
          <w:sz w:val="23"/>
          <w:szCs w:val="23"/>
        </w:rPr>
        <w:t xml:space="preserve"> и фаллическим... Триада соответствует в последней высочайшему Треугольнику – </w:t>
      </w:r>
      <w:proofErr w:type="spellStart"/>
      <w:r>
        <w:rPr>
          <w:sz w:val="23"/>
          <w:szCs w:val="23"/>
        </w:rPr>
        <w:t>Кэтер</w:t>
      </w:r>
      <w:proofErr w:type="spellEnd"/>
      <w:r>
        <w:rPr>
          <w:sz w:val="23"/>
          <w:szCs w:val="23"/>
        </w:rPr>
        <w:t xml:space="preserve">, </w:t>
      </w:r>
      <w:proofErr w:type="spellStart"/>
      <w:r>
        <w:rPr>
          <w:sz w:val="23"/>
          <w:szCs w:val="23"/>
        </w:rPr>
        <w:t>Хокма</w:t>
      </w:r>
      <w:proofErr w:type="spellEnd"/>
      <w:r>
        <w:rPr>
          <w:sz w:val="23"/>
          <w:szCs w:val="23"/>
        </w:rPr>
        <w:t xml:space="preserve"> и Бина, последняя является мощью Женского Начала, и в то же время Иеговою Мужского начала, как разделяющая природу </w:t>
      </w:r>
      <w:proofErr w:type="spellStart"/>
      <w:r>
        <w:rPr>
          <w:sz w:val="23"/>
          <w:szCs w:val="23"/>
        </w:rPr>
        <w:t>Хокма</w:t>
      </w:r>
      <w:proofErr w:type="spellEnd"/>
      <w:r>
        <w:rPr>
          <w:sz w:val="23"/>
          <w:szCs w:val="23"/>
        </w:rPr>
        <w:t xml:space="preserve">, т.е. Мужской Мудрости... </w:t>
      </w:r>
      <w:r>
        <w:rPr>
          <w:noProof/>
          <w:sz w:val="23"/>
          <w:szCs w:val="23"/>
        </w:rPr>
        <w:t>Иегова есть лишь Бина, Сефира Женского Начала. Этот факт должен быть особенно ярко запечатлен в памяти читателя».</w:t>
      </w:r>
    </w:p>
    <w:p w14:paraId="04497F84" w14:textId="77777777" w:rsidR="00322244" w:rsidRDefault="00322244">
      <w:pPr>
        <w:rPr>
          <w:noProof/>
          <w:sz w:val="23"/>
          <w:szCs w:val="23"/>
        </w:rPr>
      </w:pPr>
      <w:r>
        <w:rPr>
          <w:noProof/>
          <w:sz w:val="23"/>
          <w:szCs w:val="23"/>
        </w:rPr>
        <w:t xml:space="preserve">В </w:t>
      </w:r>
      <w:r>
        <w:rPr>
          <w:i/>
          <w:noProof/>
          <w:sz w:val="23"/>
          <w:szCs w:val="23"/>
        </w:rPr>
        <w:t xml:space="preserve">части 2 тома </w:t>
      </w:r>
      <w:r>
        <w:rPr>
          <w:i/>
          <w:noProof/>
          <w:sz w:val="23"/>
          <w:szCs w:val="23"/>
          <w:lang w:val="en-US"/>
        </w:rPr>
        <w:t>I</w:t>
      </w:r>
      <w:r>
        <w:rPr>
          <w:i/>
          <w:noProof/>
          <w:sz w:val="23"/>
          <w:szCs w:val="23"/>
        </w:rPr>
        <w:t xml:space="preserve"> </w:t>
      </w:r>
      <w:r>
        <w:rPr>
          <w:noProof/>
          <w:sz w:val="23"/>
          <w:szCs w:val="23"/>
        </w:rPr>
        <w:t xml:space="preserve">говорится: </w:t>
      </w:r>
    </w:p>
    <w:p w14:paraId="12ADAF84" w14:textId="77777777" w:rsidR="00322244" w:rsidRDefault="00322244">
      <w:pPr>
        <w:rPr>
          <w:sz w:val="23"/>
          <w:szCs w:val="23"/>
        </w:rPr>
      </w:pPr>
      <w:r>
        <w:rPr>
          <w:noProof/>
          <w:sz w:val="23"/>
          <w:szCs w:val="23"/>
        </w:rPr>
        <w:t>«</w:t>
      </w:r>
      <w:r>
        <w:rPr>
          <w:rFonts w:cs="Times New Roman"/>
          <w:noProof/>
          <w:sz w:val="23"/>
          <w:szCs w:val="23"/>
        </w:rPr>
        <w:t>“</w:t>
      </w:r>
      <w:r>
        <w:rPr>
          <w:noProof/>
          <w:sz w:val="23"/>
          <w:szCs w:val="23"/>
        </w:rPr>
        <w:t>Иегова</w:t>
      </w:r>
      <w:r>
        <w:rPr>
          <w:rFonts w:cs="Times New Roman"/>
          <w:noProof/>
          <w:sz w:val="23"/>
          <w:szCs w:val="23"/>
        </w:rPr>
        <w:t>”</w:t>
      </w:r>
      <w:r>
        <w:rPr>
          <w:noProof/>
          <w:sz w:val="23"/>
          <w:szCs w:val="23"/>
        </w:rPr>
        <w:t xml:space="preserve">, в своём лучшем аспекте, есть [женская Сефира] Бина, </w:t>
      </w:r>
      <w:r>
        <w:rPr>
          <w:rFonts w:cs="Times New Roman"/>
          <w:noProof/>
          <w:sz w:val="23"/>
          <w:szCs w:val="23"/>
        </w:rPr>
        <w:t>“</w:t>
      </w:r>
      <w:r>
        <w:rPr>
          <w:noProof/>
          <w:sz w:val="23"/>
          <w:szCs w:val="23"/>
        </w:rPr>
        <w:t>Высшая Вспомогающая Матерь, Великое Море или Святой Дух</w:t>
      </w:r>
      <w:r>
        <w:rPr>
          <w:rFonts w:cs="Times New Roman"/>
          <w:noProof/>
          <w:sz w:val="23"/>
          <w:szCs w:val="23"/>
        </w:rPr>
        <w:t>”</w:t>
      </w:r>
      <w:r>
        <w:rPr>
          <w:noProof/>
          <w:sz w:val="23"/>
          <w:szCs w:val="23"/>
        </w:rPr>
        <w:t xml:space="preserve">, и потому, вернее, синоним Марии, Матери Иисуса, нежели Его Отца; эта </w:t>
      </w:r>
      <w:r>
        <w:rPr>
          <w:rFonts w:cs="Times New Roman"/>
          <w:noProof/>
          <w:sz w:val="23"/>
          <w:szCs w:val="23"/>
        </w:rPr>
        <w:t>“</w:t>
      </w:r>
      <w:r>
        <w:rPr>
          <w:noProof/>
          <w:sz w:val="23"/>
          <w:szCs w:val="23"/>
        </w:rPr>
        <w:t>Матерь</w:t>
      </w:r>
      <w:r>
        <w:rPr>
          <w:rFonts w:cs="Times New Roman"/>
          <w:noProof/>
          <w:sz w:val="23"/>
          <w:szCs w:val="23"/>
        </w:rPr>
        <w:t>”</w:t>
      </w:r>
      <w:r>
        <w:rPr>
          <w:noProof/>
          <w:sz w:val="23"/>
          <w:szCs w:val="23"/>
        </w:rPr>
        <w:t xml:space="preserve">, будучи латинским словом </w:t>
      </w:r>
      <w:r>
        <w:rPr>
          <w:rFonts w:cs="Times New Roman"/>
          <w:noProof/>
          <w:sz w:val="23"/>
          <w:szCs w:val="23"/>
        </w:rPr>
        <w:t>“</w:t>
      </w:r>
      <w:r>
        <w:rPr>
          <w:i/>
          <w:noProof/>
          <w:sz w:val="23"/>
          <w:szCs w:val="23"/>
        </w:rPr>
        <w:t>Mare</w:t>
      </w:r>
      <w:r w:rsidRPr="00D75986">
        <w:rPr>
          <w:rFonts w:cs="Times New Roman"/>
          <w:noProof/>
          <w:sz w:val="23"/>
          <w:szCs w:val="23"/>
        </w:rPr>
        <w:t>”</w:t>
      </w:r>
      <w:r>
        <w:rPr>
          <w:noProof/>
          <w:sz w:val="23"/>
          <w:szCs w:val="23"/>
        </w:rPr>
        <w:t xml:space="preserve">, Море, является здесь также Венерой, </w:t>
      </w:r>
      <w:r>
        <w:rPr>
          <w:i/>
          <w:noProof/>
          <w:sz w:val="23"/>
          <w:szCs w:val="23"/>
        </w:rPr>
        <w:t>Stella del Mare</w:t>
      </w:r>
      <w:r>
        <w:rPr>
          <w:noProof/>
          <w:sz w:val="23"/>
          <w:szCs w:val="23"/>
        </w:rPr>
        <w:t xml:space="preserve"> или </w:t>
      </w:r>
      <w:r>
        <w:rPr>
          <w:rFonts w:cs="Times New Roman"/>
          <w:noProof/>
          <w:sz w:val="23"/>
          <w:szCs w:val="23"/>
        </w:rPr>
        <w:t>“</w:t>
      </w:r>
      <w:r>
        <w:rPr>
          <w:noProof/>
          <w:sz w:val="23"/>
          <w:szCs w:val="23"/>
        </w:rPr>
        <w:t>Звездою Моря</w:t>
      </w:r>
      <w:r>
        <w:rPr>
          <w:rFonts w:cs="Times New Roman"/>
          <w:noProof/>
          <w:sz w:val="23"/>
          <w:szCs w:val="23"/>
        </w:rPr>
        <w:t>”</w:t>
      </w:r>
      <w:r>
        <w:rPr>
          <w:noProof/>
          <w:sz w:val="23"/>
          <w:szCs w:val="23"/>
        </w:rPr>
        <w:t>».</w:t>
      </w:r>
    </w:p>
    <w:p w14:paraId="2C331626" w14:textId="77777777" w:rsidR="00322244" w:rsidRDefault="00322244">
      <w:pPr>
        <w:ind w:firstLine="709"/>
        <w:jc w:val="center"/>
        <w:rPr>
          <w:noProof/>
          <w:sz w:val="23"/>
          <w:szCs w:val="23"/>
        </w:rPr>
      </w:pPr>
      <w:r>
        <w:rPr>
          <w:noProof/>
          <w:sz w:val="23"/>
          <w:szCs w:val="23"/>
        </w:rPr>
        <w:t>***</w:t>
      </w:r>
    </w:p>
    <w:p w14:paraId="3EE57650" w14:textId="77777777" w:rsidR="00322244" w:rsidRDefault="00322244">
      <w:pPr>
        <w:ind w:firstLine="709"/>
        <w:rPr>
          <w:noProof/>
          <w:sz w:val="23"/>
          <w:szCs w:val="23"/>
        </w:rPr>
      </w:pPr>
    </w:p>
    <w:p w14:paraId="03F8B1FC" w14:textId="283EE0DA" w:rsidR="00322244" w:rsidRDefault="00322244">
      <w:pPr>
        <w:ind w:firstLine="709"/>
        <w:rPr>
          <w:noProof/>
          <w:sz w:val="23"/>
          <w:szCs w:val="23"/>
        </w:rPr>
      </w:pPr>
      <w:r>
        <w:rPr>
          <w:i/>
          <w:noProof/>
          <w:sz w:val="23"/>
          <w:szCs w:val="23"/>
        </w:rPr>
        <w:t>Е.П.Б.</w:t>
      </w:r>
      <w:r>
        <w:rPr>
          <w:noProof/>
          <w:sz w:val="23"/>
          <w:szCs w:val="23"/>
        </w:rPr>
        <w:t xml:space="preserve">: В индийской и еврейской системах первичное Муже-женское или Андрогинное Начало и его десять и семь Излучений – Брама-Вирадж и Адити-Вак с их Праджапати – в их совокупности представляют, прежде всего, первоначальный прототип Человека-Протологоса; и лишь в своём втором аспекте они становятся космическими силами и астрономическими или небесными телами. Если [ведическая] Адити есть Матерь Богов, Дэва-Матри, то [библейская] Ева [аналогично] есть Матерь Всего живущего; обе они в своём женском аспекте – Шакти или Рождающая Сила Небесного Человека и обе – слитые </w:t>
      </w:r>
      <w:r w:rsidR="0036186B" w:rsidRPr="0036186B">
        <w:rPr>
          <w:noProof/>
          <w:color w:val="002164"/>
          <w:sz w:val="23"/>
          <w:szCs w:val="23"/>
          <w:vertAlign w:val="superscript"/>
        </w:rPr>
        <w:t>(мужское и женское)</w:t>
      </w:r>
      <w:r>
        <w:rPr>
          <w:noProof/>
          <w:sz w:val="23"/>
          <w:szCs w:val="23"/>
        </w:rPr>
        <w:t xml:space="preserve"> Творцы. Говорит Гупта Видья Сутра:</w:t>
      </w:r>
    </w:p>
    <w:p w14:paraId="76D0B8A1" w14:textId="77777777" w:rsidR="00322244" w:rsidRDefault="00322244">
      <w:pPr>
        <w:ind w:firstLine="709"/>
        <w:rPr>
          <w:i/>
          <w:noProof/>
          <w:sz w:val="23"/>
          <w:szCs w:val="23"/>
        </w:rPr>
      </w:pPr>
    </w:p>
    <w:p w14:paraId="4047FF82" w14:textId="77777777" w:rsidR="00322244" w:rsidRDefault="00322244">
      <w:pPr>
        <w:ind w:firstLine="709"/>
        <w:rPr>
          <w:i/>
          <w:noProof/>
          <w:sz w:val="23"/>
          <w:szCs w:val="23"/>
        </w:rPr>
      </w:pPr>
      <w:r>
        <w:rPr>
          <w:i/>
          <w:noProof/>
          <w:sz w:val="23"/>
          <w:szCs w:val="23"/>
        </w:rPr>
        <w:t>«Вначале Луч, исходящий из Парамартхика (единое и единственное истинное Существование), проявился в Виавахарика (Условное Существование), которое было употреблено, как Вахана, для нисхождения во Вселенскую Матерь и чтобы побудить её распространиться (набухать, brih)».</w:t>
      </w:r>
    </w:p>
    <w:p w14:paraId="2522045B" w14:textId="77777777" w:rsidR="00322244" w:rsidRDefault="00322244">
      <w:pPr>
        <w:ind w:firstLine="709"/>
        <w:rPr>
          <w:noProof/>
          <w:sz w:val="23"/>
          <w:szCs w:val="23"/>
        </w:rPr>
      </w:pPr>
    </w:p>
    <w:p w14:paraId="250DE0A4" w14:textId="77777777" w:rsidR="00322244" w:rsidRDefault="00322244">
      <w:pPr>
        <w:ind w:firstLine="709"/>
        <w:rPr>
          <w:noProof/>
          <w:sz w:val="23"/>
          <w:szCs w:val="23"/>
        </w:rPr>
      </w:pPr>
      <w:r>
        <w:rPr>
          <w:noProof/>
          <w:sz w:val="23"/>
          <w:szCs w:val="23"/>
        </w:rPr>
        <w:t xml:space="preserve">И ещё сказано в </w:t>
      </w:r>
      <w:r>
        <w:rPr>
          <w:i/>
          <w:noProof/>
          <w:sz w:val="23"/>
          <w:szCs w:val="23"/>
        </w:rPr>
        <w:t>Зогаре</w:t>
      </w:r>
      <w:r>
        <w:rPr>
          <w:noProof/>
          <w:sz w:val="23"/>
          <w:szCs w:val="23"/>
        </w:rPr>
        <w:t>:</w:t>
      </w:r>
    </w:p>
    <w:p w14:paraId="206FB54B" w14:textId="77777777" w:rsidR="00322244" w:rsidRDefault="00322244">
      <w:pPr>
        <w:pStyle w:val="af6"/>
        <w:ind w:firstLine="709"/>
        <w:rPr>
          <w:sz w:val="21"/>
          <w:szCs w:val="21"/>
        </w:rPr>
      </w:pPr>
      <w:r>
        <w:rPr>
          <w:sz w:val="21"/>
          <w:szCs w:val="21"/>
        </w:rPr>
        <w:t>«Беспредельное Единство, без формы и не имеющее подобия, после того как Форма Небесного Человека была создана, воспользовалось ею. Неведомый Свет (Тьма) у</w:t>
      </w:r>
      <w:r w:rsidR="009A5DEF">
        <w:rPr>
          <w:sz w:val="21"/>
          <w:szCs w:val="21"/>
        </w:rPr>
        <w:t>потребил Небесную Форму (</w:t>
      </w:r>
      <w:proofErr w:type="spellStart"/>
      <w:r w:rsidR="009A5DEF" w:rsidRPr="00E2669B">
        <w:rPr>
          <w:sz w:val="21"/>
          <w:szCs w:val="21"/>
        </w:rPr>
        <w:t>האליע</w:t>
      </w:r>
      <w:proofErr w:type="spellEnd"/>
      <w:r w:rsidR="009A5DEF" w:rsidRPr="00E2669B">
        <w:rPr>
          <w:sz w:val="21"/>
          <w:szCs w:val="21"/>
        </w:rPr>
        <w:t xml:space="preserve"> </w:t>
      </w:r>
      <w:r w:rsidR="009A5DEF" w:rsidRPr="00E2669B">
        <w:rPr>
          <w:rFonts w:cs="Times New Roman"/>
          <w:sz w:val="21"/>
          <w:szCs w:val="21"/>
          <w:rtl/>
          <w:lang w:bidi="he-IL"/>
        </w:rPr>
        <w:t>ם</w:t>
      </w:r>
      <w:proofErr w:type="spellStart"/>
      <w:r w:rsidRPr="00E2669B">
        <w:rPr>
          <w:sz w:val="21"/>
          <w:szCs w:val="21"/>
        </w:rPr>
        <w:t>דא</w:t>
      </w:r>
      <w:proofErr w:type="spellEnd"/>
      <w:r>
        <w:rPr>
          <w:sz w:val="21"/>
          <w:szCs w:val="21"/>
        </w:rPr>
        <w:t xml:space="preserve"> – </w:t>
      </w:r>
      <w:r>
        <w:rPr>
          <w:i/>
          <w:sz w:val="21"/>
          <w:szCs w:val="21"/>
        </w:rPr>
        <w:t xml:space="preserve">Adam </w:t>
      </w:r>
      <w:proofErr w:type="spellStart"/>
      <w:r>
        <w:rPr>
          <w:i/>
          <w:sz w:val="21"/>
          <w:szCs w:val="21"/>
        </w:rPr>
        <w:t>Ilaah</w:t>
      </w:r>
      <w:proofErr w:type="spellEnd"/>
      <w:r>
        <w:rPr>
          <w:sz w:val="21"/>
          <w:szCs w:val="21"/>
        </w:rPr>
        <w:t xml:space="preserve">) </w:t>
      </w:r>
      <w:bookmarkStart w:id="825" w:name="стр441"/>
      <w:bookmarkEnd w:id="825"/>
      <w:r>
        <w:rPr>
          <w:sz w:val="21"/>
          <w:szCs w:val="21"/>
        </w:rPr>
        <w:t xml:space="preserve">как Колесницу </w:t>
      </w:r>
      <w:r w:rsidR="002A3285">
        <w:rPr>
          <w:sz w:val="21"/>
          <w:szCs w:val="21"/>
        </w:rPr>
        <w:t xml:space="preserve"> </w:t>
      </w:r>
      <w:r>
        <w:rPr>
          <w:sz w:val="21"/>
          <w:szCs w:val="21"/>
        </w:rPr>
        <w:t>(</w:t>
      </w:r>
      <w:r w:rsidR="002A3285" w:rsidRPr="00E2669B">
        <w:rPr>
          <w:rFonts w:cs="Times New Roman"/>
          <w:sz w:val="21"/>
          <w:szCs w:val="21"/>
          <w:rtl/>
          <w:lang w:bidi="he-IL"/>
        </w:rPr>
        <w:t>מרכבה</w:t>
      </w:r>
      <w:r>
        <w:rPr>
          <w:sz w:val="21"/>
          <w:szCs w:val="21"/>
        </w:rPr>
        <w:t xml:space="preserve"> – </w:t>
      </w:r>
      <w:proofErr w:type="spellStart"/>
      <w:r>
        <w:rPr>
          <w:sz w:val="21"/>
          <w:szCs w:val="21"/>
        </w:rPr>
        <w:t>Меркаба</w:t>
      </w:r>
      <w:proofErr w:type="spellEnd"/>
      <w:r>
        <w:rPr>
          <w:sz w:val="21"/>
          <w:szCs w:val="21"/>
        </w:rPr>
        <w:t>), при помощи которой спустился и пожелал именоваться этою Формою, которая есть священное Имя Иеговы».</w:t>
      </w:r>
    </w:p>
    <w:p w14:paraId="788ABD2F" w14:textId="77777777" w:rsidR="00322244" w:rsidRDefault="00322244">
      <w:pPr>
        <w:ind w:firstLine="709"/>
        <w:rPr>
          <w:noProof/>
          <w:sz w:val="23"/>
          <w:szCs w:val="23"/>
        </w:rPr>
      </w:pPr>
      <w:r>
        <w:rPr>
          <w:noProof/>
          <w:sz w:val="23"/>
          <w:szCs w:val="23"/>
        </w:rPr>
        <w:t xml:space="preserve">И ещё говорит </w:t>
      </w:r>
      <w:r>
        <w:rPr>
          <w:i/>
          <w:noProof/>
          <w:sz w:val="23"/>
          <w:szCs w:val="23"/>
        </w:rPr>
        <w:t>Зогар</w:t>
      </w:r>
      <w:r>
        <w:rPr>
          <w:noProof/>
          <w:sz w:val="23"/>
          <w:szCs w:val="23"/>
        </w:rPr>
        <w:t>:</w:t>
      </w:r>
    </w:p>
    <w:p w14:paraId="7D88A417" w14:textId="77777777" w:rsidR="00322244" w:rsidRDefault="00322244">
      <w:pPr>
        <w:pStyle w:val="af6"/>
        <w:ind w:firstLine="709"/>
        <w:rPr>
          <w:sz w:val="21"/>
          <w:szCs w:val="21"/>
        </w:rPr>
      </w:pPr>
      <w:r>
        <w:rPr>
          <w:sz w:val="21"/>
          <w:szCs w:val="21"/>
        </w:rPr>
        <w:t>«Вначале была Воля Царя, явленная прежде всех других существований… Она (Воля) наметила формы всех вещей, которые были скрыты, но теперь стали явными. И из главы Эйн-Софа, подобно запечатанной тайне, брызнула туманная искра материи, не имеющая ни образа, ни формы… Жизнь извлекается снизу, а сверху источник сам собою возобновляется; море всегда полно и распространяет свои воды повсюду».</w:t>
      </w:r>
    </w:p>
    <w:p w14:paraId="7E0BF578" w14:textId="74D3A2E0" w:rsidR="00322244" w:rsidRDefault="00322244">
      <w:pPr>
        <w:ind w:firstLine="709"/>
        <w:rPr>
          <w:noProof/>
          <w:sz w:val="23"/>
          <w:szCs w:val="23"/>
        </w:rPr>
      </w:pPr>
      <w:r>
        <w:rPr>
          <w:noProof/>
          <w:sz w:val="23"/>
          <w:szCs w:val="23"/>
        </w:rPr>
        <w:t>Таким образом, Божество уподобляется безбрежному морю, Воде, которая есть «Источник Жизни»</w:t>
      </w:r>
      <w:r w:rsidR="0036186B" w:rsidRPr="0036186B">
        <w:rPr>
          <w:rStyle w:val="af7"/>
          <w:noProof/>
          <w:color w:val="002164"/>
          <w:sz w:val="23"/>
          <w:szCs w:val="23"/>
        </w:rPr>
        <w:footnoteReference w:id="352"/>
      </w:r>
      <w:r>
        <w:rPr>
          <w:noProof/>
          <w:sz w:val="23"/>
          <w:szCs w:val="23"/>
        </w:rPr>
        <w:t>. Седьмой дворец, Источник Жизни, есть первый по порядку, считая сверху</w:t>
      </w:r>
      <w:r w:rsidR="0036186B" w:rsidRPr="0036186B">
        <w:rPr>
          <w:rStyle w:val="af7"/>
          <w:noProof/>
          <w:color w:val="002164"/>
          <w:sz w:val="23"/>
          <w:szCs w:val="23"/>
        </w:rPr>
        <w:footnoteReference w:id="353"/>
      </w:r>
      <w:r>
        <w:rPr>
          <w:noProof/>
          <w:sz w:val="23"/>
          <w:szCs w:val="23"/>
        </w:rPr>
        <w:t>.</w:t>
      </w:r>
    </w:p>
    <w:p w14:paraId="2BD50B2F" w14:textId="79AFD234" w:rsidR="00322244" w:rsidRDefault="00322244">
      <w:pPr>
        <w:ind w:firstLine="709"/>
        <w:rPr>
          <w:noProof/>
          <w:sz w:val="23"/>
          <w:szCs w:val="23"/>
        </w:rPr>
      </w:pPr>
      <w:r>
        <w:rPr>
          <w:noProof/>
          <w:sz w:val="23"/>
          <w:szCs w:val="23"/>
        </w:rPr>
        <w:t xml:space="preserve">Отсюда каббалистическая догма в устах весьма преданного Каббале Соломона, который говорит в </w:t>
      </w:r>
      <w:r>
        <w:rPr>
          <w:i/>
          <w:noProof/>
          <w:sz w:val="23"/>
          <w:szCs w:val="23"/>
        </w:rPr>
        <w:t>Притчах</w:t>
      </w:r>
      <w:r>
        <w:rPr>
          <w:noProof/>
          <w:sz w:val="23"/>
          <w:szCs w:val="23"/>
        </w:rPr>
        <w:t xml:space="preserve">: «[Женская] Премудрость построила себе дом; вытесала </w:t>
      </w:r>
      <w:r>
        <w:rPr>
          <w:i/>
          <w:noProof/>
          <w:sz w:val="23"/>
          <w:szCs w:val="23"/>
        </w:rPr>
        <w:t>семь</w:t>
      </w:r>
      <w:r>
        <w:rPr>
          <w:noProof/>
          <w:sz w:val="23"/>
          <w:szCs w:val="23"/>
        </w:rPr>
        <w:t xml:space="preserve"> столбов его»</w:t>
      </w:r>
      <w:r w:rsidR="0036186B" w:rsidRPr="0036186B">
        <w:rPr>
          <w:rStyle w:val="af7"/>
          <w:noProof/>
          <w:color w:val="002164"/>
          <w:sz w:val="23"/>
          <w:szCs w:val="23"/>
        </w:rPr>
        <w:footnoteReference w:id="354"/>
      </w:r>
      <w:r>
        <w:rPr>
          <w:noProof/>
          <w:sz w:val="23"/>
          <w:szCs w:val="23"/>
        </w:rPr>
        <w:t>. [Столбы – Сыновья].</w:t>
      </w:r>
    </w:p>
    <w:p w14:paraId="271AD707" w14:textId="77777777" w:rsidR="00322244" w:rsidRDefault="00322244">
      <w:pPr>
        <w:ind w:firstLine="709"/>
        <w:jc w:val="center"/>
        <w:rPr>
          <w:noProof/>
          <w:sz w:val="23"/>
          <w:szCs w:val="23"/>
        </w:rPr>
      </w:pPr>
      <w:bookmarkStart w:id="826" w:name="стр442"/>
      <w:bookmarkStart w:id="827" w:name="стр443"/>
      <w:bookmarkStart w:id="828" w:name="стр444"/>
      <w:bookmarkEnd w:id="826"/>
      <w:bookmarkEnd w:id="827"/>
      <w:bookmarkEnd w:id="828"/>
      <w:r>
        <w:rPr>
          <w:noProof/>
          <w:sz w:val="23"/>
          <w:szCs w:val="23"/>
        </w:rPr>
        <w:t>___________</w:t>
      </w:r>
    </w:p>
    <w:p w14:paraId="4BB7EFEC" w14:textId="77777777" w:rsidR="00322244" w:rsidRDefault="00322244">
      <w:pPr>
        <w:ind w:firstLine="709"/>
        <w:rPr>
          <w:noProof/>
          <w:sz w:val="23"/>
          <w:szCs w:val="23"/>
        </w:rPr>
      </w:pPr>
    </w:p>
    <w:p w14:paraId="6A7C1C67" w14:textId="77777777" w:rsidR="00322244" w:rsidRDefault="00322244">
      <w:pPr>
        <w:pStyle w:val="2"/>
        <w:ind w:right="0" w:firstLine="709"/>
        <w:rPr>
          <w:noProof/>
          <w:sz w:val="27"/>
          <w:szCs w:val="27"/>
        </w:rPr>
      </w:pPr>
      <w:bookmarkStart w:id="829" w:name="_Toc161291848"/>
      <w:bookmarkStart w:id="830" w:name="_Toc161292138"/>
      <w:bookmarkStart w:id="831" w:name="_Toc165309821"/>
      <w:bookmarkStart w:id="832" w:name="_Toc165309951"/>
      <w:bookmarkStart w:id="833" w:name="_Toc165310066"/>
      <w:bookmarkStart w:id="834" w:name="_Toc165310181"/>
      <w:bookmarkStart w:id="835" w:name="_Toc166476948"/>
      <w:bookmarkStart w:id="836" w:name="_Toc169967235"/>
      <w:bookmarkStart w:id="837" w:name="_Toc172142476"/>
      <w:r>
        <w:rPr>
          <w:noProof/>
          <w:sz w:val="27"/>
          <w:szCs w:val="27"/>
        </w:rPr>
        <w:t>ОТДЕЛ VII</w:t>
      </w:r>
      <w:bookmarkEnd w:id="829"/>
      <w:bookmarkEnd w:id="830"/>
      <w:bookmarkEnd w:id="831"/>
      <w:bookmarkEnd w:id="832"/>
      <w:bookmarkEnd w:id="833"/>
      <w:bookmarkEnd w:id="834"/>
      <w:bookmarkEnd w:id="835"/>
      <w:bookmarkEnd w:id="836"/>
      <w:bookmarkEnd w:id="837"/>
    </w:p>
    <w:p w14:paraId="365A9C4C" w14:textId="77777777" w:rsidR="00322244" w:rsidRDefault="00322244">
      <w:pPr>
        <w:pStyle w:val="3"/>
        <w:ind w:right="0" w:firstLine="709"/>
        <w:rPr>
          <w:noProof/>
          <w:sz w:val="23"/>
          <w:szCs w:val="23"/>
        </w:rPr>
      </w:pPr>
      <w:bookmarkStart w:id="838" w:name="_Toc161291849"/>
      <w:bookmarkStart w:id="839" w:name="_Toc161292139"/>
      <w:bookmarkStart w:id="840" w:name="_Toc165309822"/>
      <w:bookmarkStart w:id="841" w:name="_Toc165309952"/>
      <w:bookmarkStart w:id="842" w:name="_Toc165310067"/>
      <w:bookmarkStart w:id="843" w:name="_Toc165310182"/>
      <w:bookmarkStart w:id="844" w:name="_Toc166476949"/>
      <w:bookmarkStart w:id="845" w:name="_Toc169967236"/>
      <w:bookmarkStart w:id="846" w:name="_Toc172142477"/>
      <w:r>
        <w:rPr>
          <w:noProof/>
          <w:sz w:val="23"/>
          <w:szCs w:val="23"/>
        </w:rPr>
        <w:t>ДНИ И НОЧИ БРАМЫ</w:t>
      </w:r>
      <w:bookmarkEnd w:id="838"/>
      <w:bookmarkEnd w:id="839"/>
      <w:bookmarkEnd w:id="840"/>
      <w:bookmarkEnd w:id="841"/>
      <w:bookmarkEnd w:id="842"/>
      <w:bookmarkEnd w:id="843"/>
      <w:bookmarkEnd w:id="844"/>
      <w:bookmarkEnd w:id="845"/>
      <w:bookmarkEnd w:id="846"/>
    </w:p>
    <w:p w14:paraId="4D2AD345" w14:textId="77777777" w:rsidR="00322244" w:rsidRDefault="00322244">
      <w:pPr>
        <w:ind w:firstLine="709"/>
        <w:rPr>
          <w:noProof/>
          <w:sz w:val="23"/>
          <w:szCs w:val="23"/>
        </w:rPr>
      </w:pPr>
      <w:r>
        <w:rPr>
          <w:noProof/>
          <w:sz w:val="23"/>
          <w:szCs w:val="23"/>
        </w:rPr>
        <w:t>Таковы наименования, данные Периодам, называемым Манвантарой (Ману-антара или между двумя Ману) и Пралайей или Растворением; одно относится к активным Периодам Вселенной; другое – к временам относительного и полного Покоя её, всё равно, наступают ли они в конце Дня, Века (или Жизни Брамы).</w:t>
      </w:r>
    </w:p>
    <w:p w14:paraId="7EF7D8BA" w14:textId="77777777" w:rsidR="00322244" w:rsidRDefault="00322244">
      <w:pPr>
        <w:ind w:firstLine="709"/>
        <w:rPr>
          <w:noProof/>
          <w:sz w:val="23"/>
          <w:szCs w:val="23"/>
        </w:rPr>
      </w:pPr>
      <w:bookmarkStart w:id="847" w:name="стр457"/>
      <w:bookmarkEnd w:id="847"/>
      <w:r>
        <w:rPr>
          <w:noProof/>
          <w:sz w:val="23"/>
          <w:szCs w:val="23"/>
        </w:rPr>
        <w:t xml:space="preserve">Одно условие должно быть особенно отмечено ученым, изучающим религию индусов в </w:t>
      </w:r>
      <w:r>
        <w:rPr>
          <w:i/>
          <w:noProof/>
          <w:sz w:val="23"/>
          <w:szCs w:val="23"/>
        </w:rPr>
        <w:t>Пуранах</w:t>
      </w:r>
      <w:r>
        <w:rPr>
          <w:noProof/>
          <w:sz w:val="23"/>
          <w:szCs w:val="23"/>
        </w:rPr>
        <w:t>. Никогда не следует принимать встречаемые там утверждения буквально и только в одном смысле; и особенно те, которые относятся к Манвантарам или Кальпам, должны быть поняты во многих смыслах. Так, эти Века относятся в одних и тех же выражениях как к Большим, так и к Малым Периодам, к Маха-Кальпам и к Меньшим Циклам.</w:t>
      </w:r>
    </w:p>
    <w:p w14:paraId="05424F89" w14:textId="77777777" w:rsidR="00322244" w:rsidRDefault="00322244">
      <w:pPr>
        <w:ind w:firstLine="709"/>
        <w:rPr>
          <w:noProof/>
          <w:sz w:val="23"/>
          <w:szCs w:val="23"/>
        </w:rPr>
      </w:pPr>
    </w:p>
    <w:p w14:paraId="5BF1E6E7" w14:textId="77777777" w:rsidR="00322244" w:rsidRDefault="00322244">
      <w:pPr>
        <w:ind w:firstLine="709"/>
        <w:rPr>
          <w:noProof/>
          <w:sz w:val="23"/>
          <w:szCs w:val="23"/>
        </w:rPr>
      </w:pPr>
      <w:r>
        <w:rPr>
          <w:noProof/>
          <w:sz w:val="23"/>
          <w:szCs w:val="23"/>
        </w:rPr>
        <w:t>[</w:t>
      </w:r>
      <w:r>
        <w:rPr>
          <w:i/>
          <w:noProof/>
          <w:sz w:val="23"/>
          <w:szCs w:val="23"/>
        </w:rPr>
        <w:t>О космическом Потопе, имевшем место в период до возникновения Земли</w:t>
      </w:r>
      <w:r>
        <w:rPr>
          <w:noProof/>
          <w:sz w:val="23"/>
          <w:szCs w:val="23"/>
        </w:rPr>
        <w:t>]</w:t>
      </w:r>
    </w:p>
    <w:p w14:paraId="6A34053B" w14:textId="77777777" w:rsidR="00322244" w:rsidRDefault="00322244">
      <w:pPr>
        <w:ind w:firstLine="709"/>
        <w:rPr>
          <w:noProof/>
          <w:sz w:val="23"/>
          <w:szCs w:val="23"/>
        </w:rPr>
      </w:pPr>
      <w:r>
        <w:rPr>
          <w:noProof/>
          <w:sz w:val="23"/>
          <w:szCs w:val="23"/>
        </w:rPr>
        <w:t xml:space="preserve">А так как Матсья – Аватар Вишну и Потоп Вайвасваты правильно связываются с событием, происшедшим на нашей Земле в течение этого Круга, то, очевидно, если оно [в другом значении данной аллегории] может относиться к до-космическим событиям, до-космическим, в смысле нашего Космоса или Солнечной системы, то в данном случае оно имеет отношение к далекому геологическому периоду [на Земле]. Даже Эзотерическая Философия не может претендовать на иное знание, кроме знания путём аналогического вывода из того, что произошло перед новым появлением нашей Солнечной системы и до последней Маха-Пралайи. </w:t>
      </w:r>
    </w:p>
    <w:p w14:paraId="68B9960D" w14:textId="77777777" w:rsidR="00322244" w:rsidRDefault="00322244">
      <w:pPr>
        <w:ind w:firstLine="709"/>
        <w:rPr>
          <w:noProof/>
          <w:sz w:val="23"/>
          <w:szCs w:val="23"/>
        </w:rPr>
      </w:pPr>
    </w:p>
    <w:p w14:paraId="32BE66F6" w14:textId="77777777" w:rsidR="00322244" w:rsidRDefault="00322244">
      <w:pPr>
        <w:ind w:firstLine="709"/>
        <w:rPr>
          <w:noProof/>
          <w:sz w:val="23"/>
          <w:szCs w:val="23"/>
        </w:rPr>
      </w:pPr>
      <w:r>
        <w:rPr>
          <w:noProof/>
          <w:sz w:val="23"/>
          <w:szCs w:val="23"/>
        </w:rPr>
        <w:t xml:space="preserve">Но [по поводу уже земного Потопа] она (Эзотерическая Философия) определенно учит, что после первого геологического перемещения оси Земли, которое закончилось потоплением в глубинах морей всего Второго Материка с его первобытными расами – из этих очередных Материков или «Земель» Атлантида была четвёртым, – произошло другое смещение в силу того, что ось заняла свой прежний градус уклона так же быстро, как изменила его перед этим. Воистину, Земля была ещё раз поднята из Вод – как наверху, так и внизу, и </w:t>
      </w:r>
      <w:r>
        <w:rPr>
          <w:i/>
          <w:noProof/>
          <w:sz w:val="23"/>
          <w:szCs w:val="23"/>
        </w:rPr>
        <w:t>наоборот</w:t>
      </w:r>
      <w:r>
        <w:rPr>
          <w:noProof/>
          <w:sz w:val="23"/>
          <w:szCs w:val="23"/>
        </w:rPr>
        <w:t>. В те дни «Боги» ходили по Земле; Боги, не люди, как мы знаем их сейчас, говорят предания. Во втором томе будет указано, что исчисление Периодов в эзотерическом индуизме относится как к великому космическому, так и к малым земным событиям и катаклизмам; то же может быть доказано и относительно имён.</w:t>
      </w:r>
      <w:bookmarkStart w:id="848" w:name="стр458"/>
      <w:bookmarkEnd w:id="848"/>
    </w:p>
    <w:p w14:paraId="4D80B6F8" w14:textId="77777777" w:rsidR="00322244" w:rsidRDefault="00322244">
      <w:pPr>
        <w:ind w:firstLine="709"/>
        <w:rPr>
          <w:noProof/>
          <w:sz w:val="23"/>
          <w:szCs w:val="23"/>
        </w:rPr>
      </w:pPr>
    </w:p>
    <w:p w14:paraId="5DF82C7F" w14:textId="77777777" w:rsidR="00322244" w:rsidRDefault="00322244">
      <w:pPr>
        <w:ind w:firstLine="709"/>
        <w:rPr>
          <w:noProof/>
          <w:sz w:val="23"/>
          <w:szCs w:val="23"/>
        </w:rPr>
      </w:pPr>
      <w:r>
        <w:rPr>
          <w:noProof/>
          <w:sz w:val="23"/>
          <w:szCs w:val="23"/>
        </w:rPr>
        <w:t xml:space="preserve">Посмотрим, однако, каковы были эти три вида Пралай и каково </w:t>
      </w:r>
      <w:r>
        <w:rPr>
          <w:i/>
          <w:noProof/>
          <w:sz w:val="23"/>
          <w:szCs w:val="23"/>
        </w:rPr>
        <w:t>народное</w:t>
      </w:r>
      <w:r>
        <w:rPr>
          <w:noProof/>
          <w:sz w:val="23"/>
          <w:szCs w:val="23"/>
        </w:rPr>
        <w:t xml:space="preserve"> верование по этому вопросу. На этот раз оно сходится с Эзотеризмом.</w:t>
      </w:r>
    </w:p>
    <w:p w14:paraId="14CFED44" w14:textId="0CA9E46E" w:rsidR="00322244" w:rsidRDefault="00322244">
      <w:pPr>
        <w:ind w:firstLine="709"/>
        <w:rPr>
          <w:noProof/>
          <w:sz w:val="23"/>
          <w:szCs w:val="23"/>
        </w:rPr>
      </w:pPr>
      <w:r>
        <w:rPr>
          <w:noProof/>
          <w:sz w:val="23"/>
          <w:szCs w:val="23"/>
        </w:rPr>
        <w:t xml:space="preserve">Существуют много видов Пралайи, но в древних индусских книгах особенно упомянуты три главных периода. Первая из них, как доказывает Уильсон, называется </w:t>
      </w:r>
      <w:r>
        <w:rPr>
          <w:i/>
          <w:noProof/>
          <w:sz w:val="23"/>
          <w:szCs w:val="23"/>
        </w:rPr>
        <w:t>Наймиттика</w:t>
      </w:r>
      <w:r>
        <w:rPr>
          <w:noProof/>
          <w:sz w:val="23"/>
          <w:szCs w:val="23"/>
        </w:rPr>
        <w:t xml:space="preserve">, «Временная или случайная», происходящая в промежутках между Днями Брамы; это есть уничтожение всех тварей, всего живущего и имеющего форму, но не субстанции, которая остаётся </w:t>
      </w:r>
      <w:r>
        <w:rPr>
          <w:i/>
          <w:noProof/>
          <w:sz w:val="23"/>
          <w:szCs w:val="23"/>
        </w:rPr>
        <w:t>in status quo</w:t>
      </w:r>
      <w:r>
        <w:rPr>
          <w:noProof/>
          <w:sz w:val="23"/>
          <w:szCs w:val="23"/>
        </w:rPr>
        <w:t xml:space="preserve"> до Новой Зари после этой Ночи. Вторая называется </w:t>
      </w:r>
      <w:r>
        <w:rPr>
          <w:i/>
          <w:noProof/>
          <w:sz w:val="23"/>
          <w:szCs w:val="23"/>
        </w:rPr>
        <w:t>Пракритика</w:t>
      </w:r>
      <w:r>
        <w:rPr>
          <w:noProof/>
          <w:sz w:val="23"/>
          <w:szCs w:val="23"/>
        </w:rPr>
        <w:t xml:space="preserve"> и случается в конце Века или Жизни Брамы, когда всё существующее растворяется в Первичный Элемент для нового образования в конце этой более длительной ночи. Третья, </w:t>
      </w:r>
      <w:r>
        <w:rPr>
          <w:i/>
          <w:noProof/>
          <w:sz w:val="23"/>
          <w:szCs w:val="23"/>
        </w:rPr>
        <w:t>Атиантика</w:t>
      </w:r>
      <w:r>
        <w:rPr>
          <w:noProof/>
          <w:sz w:val="23"/>
          <w:szCs w:val="23"/>
        </w:rPr>
        <w:t xml:space="preserve">, не касается Миров или Вселенной, но лишь Индивидуальностей некоторых людей. Таким образом, это есть Индивидуальная Пралайя или Нирвана, по достижении которой нет более возможности нового существования [в данной Маха-Манвантаре], нет более нового воплощения, как только после Маха-Пралайи. Ночь последней – продолжающаяся 311 040 000 000 000 лет, с возможностью быть почти удвоенной для счастливого Дживанмукта, достигающего Нирваны в ранний период Манвантары, – достаточно длинна, чтобы считаться вечной, если и не бесконечной. </w:t>
      </w:r>
      <w:r>
        <w:rPr>
          <w:i/>
          <w:noProof/>
          <w:sz w:val="23"/>
          <w:szCs w:val="23"/>
        </w:rPr>
        <w:t>Бхагавата Пурана</w:t>
      </w:r>
      <w:r w:rsidR="0036186B" w:rsidRPr="0036186B">
        <w:rPr>
          <w:rStyle w:val="af7"/>
          <w:noProof/>
          <w:color w:val="002164"/>
          <w:sz w:val="23"/>
          <w:szCs w:val="23"/>
        </w:rPr>
        <w:footnoteReference w:id="355"/>
      </w:r>
      <w:r>
        <w:rPr>
          <w:noProof/>
          <w:sz w:val="23"/>
          <w:szCs w:val="23"/>
        </w:rPr>
        <w:t xml:space="preserve"> говорит о четвёртом виде Пралайи, </w:t>
      </w:r>
      <w:r>
        <w:rPr>
          <w:i/>
          <w:noProof/>
          <w:sz w:val="23"/>
          <w:szCs w:val="23"/>
        </w:rPr>
        <w:t>Нитья</w:t>
      </w:r>
      <w:r>
        <w:rPr>
          <w:noProof/>
          <w:sz w:val="23"/>
          <w:szCs w:val="23"/>
        </w:rPr>
        <w:t xml:space="preserve"> или Беспрерывного Растворения, и объясняет её как изменение, которое неуловимо и непрерывно совершается в этой Вселенной во всём, от планеты до атома. Это – рост и увядание, жизнь и смерть.</w:t>
      </w:r>
    </w:p>
    <w:p w14:paraId="07CDF71D" w14:textId="77777777" w:rsidR="00322244" w:rsidRDefault="00322244">
      <w:pPr>
        <w:ind w:firstLine="709"/>
        <w:rPr>
          <w:sz w:val="23"/>
          <w:szCs w:val="23"/>
        </w:rPr>
      </w:pPr>
    </w:p>
    <w:p w14:paraId="038DC9DD" w14:textId="77777777" w:rsidR="00322244" w:rsidRDefault="00322244">
      <w:pPr>
        <w:ind w:firstLine="709"/>
        <w:rPr>
          <w:noProof/>
          <w:sz w:val="23"/>
          <w:szCs w:val="23"/>
        </w:rPr>
      </w:pPr>
      <w:r>
        <w:rPr>
          <w:noProof/>
          <w:sz w:val="23"/>
          <w:szCs w:val="23"/>
        </w:rPr>
        <w:t xml:space="preserve">Так как Сатья Юга всегда первая в серии Четырех Веков или Юг, то Кали Юга всегда последняя. Сейчас Кали Юга верховно властвует в Индии и, видимо, совпадает с Кали Югой Западного Века. Во всяком случае, любопытно отметить, каким пророком, почти во всем, оказался писавший </w:t>
      </w:r>
      <w:r>
        <w:rPr>
          <w:i/>
          <w:noProof/>
          <w:sz w:val="23"/>
          <w:szCs w:val="23"/>
        </w:rPr>
        <w:t>Вишну Пурану</w:t>
      </w:r>
      <w:r>
        <w:rPr>
          <w:noProof/>
          <w:sz w:val="23"/>
          <w:szCs w:val="23"/>
        </w:rPr>
        <w:t>, когда он предсказывал Майтрейе некоторые темные влияния и преступления этой Кали Юги. Ибо, сказав, что «варвары» будут властвовать на берегах Инда, Чандрабхага и в Кашмире, он добавляет:</w:t>
      </w:r>
    </w:p>
    <w:p w14:paraId="7185CAD8" w14:textId="0F4E6360" w:rsidR="00322244" w:rsidRDefault="00322244">
      <w:pPr>
        <w:pStyle w:val="af6"/>
        <w:ind w:firstLine="709"/>
        <w:rPr>
          <w:sz w:val="21"/>
          <w:szCs w:val="21"/>
        </w:rPr>
      </w:pPr>
      <w:r>
        <w:rPr>
          <w:sz w:val="21"/>
          <w:szCs w:val="21"/>
        </w:rPr>
        <w:t xml:space="preserve">«Будут современные монархи, царствующие на Земле, царями грубого духа, нрава жестокого и преданные лжи и злу. Они будут умерщвлять женщин, и детей, и коров; они будут захватывать имущества своих подданных [или, по другому переводу: </w:t>
      </w:r>
      <w:r>
        <w:rPr>
          <w:i/>
          <w:sz w:val="21"/>
          <w:szCs w:val="21"/>
        </w:rPr>
        <w:t>будут захватывать чужих жён</w:t>
      </w:r>
      <w:r>
        <w:rPr>
          <w:sz w:val="21"/>
          <w:szCs w:val="21"/>
        </w:rPr>
        <w:t>]; власть их будет ограничена… жизнь кратка, желания ненасытны… Люди разных стран, смешиваясь с ними, последуют их примеру; и варвары будут сильны [в Индии], покровительствуемые принцами, тогда как чистые племена будут заброшены; народ будет погибать [или, как говорит комментатор: «</w:t>
      </w:r>
      <w:proofErr w:type="spellStart"/>
      <w:r>
        <w:rPr>
          <w:i/>
          <w:sz w:val="21"/>
          <w:szCs w:val="21"/>
        </w:rPr>
        <w:t>Mlechchha</w:t>
      </w:r>
      <w:proofErr w:type="spellEnd"/>
      <w:r>
        <w:rPr>
          <w:sz w:val="21"/>
          <w:szCs w:val="21"/>
        </w:rPr>
        <w:t xml:space="preserve"> будут посередине, а арийцы на конце»]</w:t>
      </w:r>
      <w:r w:rsidR="0036186B" w:rsidRPr="0036186B">
        <w:rPr>
          <w:rStyle w:val="af7"/>
          <w:color w:val="002164"/>
          <w:sz w:val="21"/>
          <w:szCs w:val="21"/>
        </w:rPr>
        <w:footnoteReference w:id="356"/>
      </w:r>
      <w:r>
        <w:rPr>
          <w:sz w:val="21"/>
          <w:szCs w:val="21"/>
        </w:rPr>
        <w:t>. Богатство и благочестие будут уменьшаться день за днем, пока весь мир не будет развращен… Лишь имущество будет давать положение; богатство будет единственным источником почитания и преданности; страсть будет единственною связью между полами; ложь будет единственным средством успеха в тяжбе; женщины будут лишь предметом чувственного наслаждения… [</w:t>
      </w:r>
      <w:r>
        <w:rPr>
          <w:i/>
          <w:sz w:val="21"/>
          <w:szCs w:val="21"/>
        </w:rPr>
        <w:t>Внешний облик будет единственным отличием разных ступеней жизни</w:t>
      </w:r>
      <w:r>
        <w:rPr>
          <w:sz w:val="21"/>
          <w:szCs w:val="21"/>
        </w:rPr>
        <w:t xml:space="preserve">]; нечестность </w:t>
      </w:r>
      <w:r>
        <w:rPr>
          <w:i/>
          <w:sz w:val="21"/>
          <w:szCs w:val="21"/>
        </w:rPr>
        <w:t>(</w:t>
      </w:r>
      <w:proofErr w:type="spellStart"/>
      <w:r>
        <w:rPr>
          <w:i/>
          <w:sz w:val="21"/>
          <w:szCs w:val="21"/>
        </w:rPr>
        <w:t>anyâya</w:t>
      </w:r>
      <w:proofErr w:type="spellEnd"/>
      <w:r>
        <w:rPr>
          <w:i/>
          <w:sz w:val="21"/>
          <w:szCs w:val="21"/>
        </w:rPr>
        <w:t>)</w:t>
      </w:r>
      <w:r>
        <w:rPr>
          <w:sz w:val="21"/>
          <w:szCs w:val="21"/>
        </w:rPr>
        <w:t xml:space="preserve"> будет [общим] средством существования; слабость – поводом к зависимости; угроза и самомнение заменят знание; щедрость будет называться [благочестием]; богач будет считаться чистым; обоюдное согласие заменит брак; тонкие одежды будут достоинством… сильнейший будет властвовать… народ, не будучи в состоянии выносить тяжести налогов [</w:t>
      </w:r>
      <w:proofErr w:type="spellStart"/>
      <w:r>
        <w:rPr>
          <w:sz w:val="21"/>
          <w:szCs w:val="21"/>
        </w:rPr>
        <w:t>кхарабхара</w:t>
      </w:r>
      <w:proofErr w:type="spellEnd"/>
      <w:r>
        <w:rPr>
          <w:sz w:val="21"/>
          <w:szCs w:val="21"/>
        </w:rPr>
        <w:t>], будет спасаться в долины… Так, в Кали Юге разложение будет неукоснительно протекать, пока человеческая раса не приблизится к своему уничтожению [Пралайи]. Когда… конец Кали Юги будет совсем близок, часть того божественного Существа, который существует в силу своей собственной духовной природы [Калки Аватара]… сойдет на Землю… ода</w:t>
      </w:r>
      <w:bookmarkStart w:id="849" w:name="стр467"/>
      <w:bookmarkEnd w:id="849"/>
      <w:r>
        <w:rPr>
          <w:sz w:val="21"/>
          <w:szCs w:val="21"/>
        </w:rPr>
        <w:t xml:space="preserve">ренный восемью </w:t>
      </w:r>
      <w:proofErr w:type="spellStart"/>
      <w:r>
        <w:rPr>
          <w:sz w:val="21"/>
          <w:szCs w:val="21"/>
        </w:rPr>
        <w:t>сверх-человеческими</w:t>
      </w:r>
      <w:proofErr w:type="spellEnd"/>
      <w:r>
        <w:rPr>
          <w:sz w:val="21"/>
          <w:szCs w:val="21"/>
        </w:rPr>
        <w:t xml:space="preserve"> способностями… Он восстановит справедливость (праведность) на Земле, и умы тех, кто будут жить в конце Кали Юги, пробудятся и станут так же прозрачны, как хрусталь. Люди, которые будут так преображены… явятся </w:t>
      </w:r>
      <w:r>
        <w:rPr>
          <w:i/>
          <w:sz w:val="21"/>
          <w:szCs w:val="21"/>
        </w:rPr>
        <w:t>семенами человеческих существ</w:t>
      </w:r>
      <w:r>
        <w:rPr>
          <w:sz w:val="21"/>
          <w:szCs w:val="21"/>
        </w:rPr>
        <w:t xml:space="preserve"> и дадут рождение расе, которая будет следовать законам Века Крита [или Века Чистоты]. Как сказано: «Когда Солнце и Луна, и [лунный астеризм] </w:t>
      </w:r>
      <w:proofErr w:type="spellStart"/>
      <w:r>
        <w:rPr>
          <w:sz w:val="21"/>
          <w:szCs w:val="21"/>
        </w:rPr>
        <w:t>Тишья</w:t>
      </w:r>
      <w:proofErr w:type="spellEnd"/>
      <w:r>
        <w:rPr>
          <w:sz w:val="21"/>
          <w:szCs w:val="21"/>
        </w:rPr>
        <w:t xml:space="preserve"> </w:t>
      </w:r>
      <w:r w:rsidR="0036186B" w:rsidRPr="0036186B">
        <w:rPr>
          <w:rStyle w:val="af7"/>
          <w:color w:val="002164"/>
          <w:sz w:val="21"/>
          <w:szCs w:val="21"/>
        </w:rPr>
        <w:footnoteReference w:id="357"/>
      </w:r>
      <w:r>
        <w:rPr>
          <w:sz w:val="21"/>
          <w:szCs w:val="21"/>
        </w:rPr>
        <w:t xml:space="preserve"> и планеты Юпитер будут в одном доме, тогда Крита [или Сатья] Век вернётся…»</w:t>
      </w:r>
      <w:r w:rsidR="0036186B" w:rsidRPr="0036186B">
        <w:rPr>
          <w:rStyle w:val="af7"/>
          <w:color w:val="002164"/>
          <w:sz w:val="21"/>
          <w:szCs w:val="21"/>
        </w:rPr>
        <w:footnoteReference w:id="358"/>
      </w:r>
      <w:r>
        <w:rPr>
          <w:sz w:val="21"/>
          <w:szCs w:val="21"/>
        </w:rPr>
        <w:t>.</w:t>
      </w:r>
    </w:p>
    <w:p w14:paraId="34C3BD13" w14:textId="1D6F4F13" w:rsidR="00322244" w:rsidRDefault="00322244">
      <w:pPr>
        <w:ind w:left="851" w:firstLine="720"/>
        <w:rPr>
          <w:sz w:val="21"/>
          <w:szCs w:val="21"/>
        </w:rPr>
      </w:pPr>
      <w:r>
        <w:rPr>
          <w:sz w:val="21"/>
          <w:szCs w:val="21"/>
        </w:rPr>
        <w:t xml:space="preserve">Две Личности: </w:t>
      </w:r>
      <w:proofErr w:type="spellStart"/>
      <w:r>
        <w:rPr>
          <w:sz w:val="21"/>
          <w:szCs w:val="21"/>
        </w:rPr>
        <w:t>Дэвапи</w:t>
      </w:r>
      <w:proofErr w:type="spellEnd"/>
      <w:r>
        <w:rPr>
          <w:sz w:val="21"/>
          <w:szCs w:val="21"/>
        </w:rPr>
        <w:t xml:space="preserve"> </w:t>
      </w:r>
      <w:r w:rsidR="0036186B" w:rsidRPr="0036186B">
        <w:rPr>
          <w:rStyle w:val="af7"/>
          <w:color w:val="002164"/>
          <w:sz w:val="21"/>
          <w:szCs w:val="21"/>
        </w:rPr>
        <w:footnoteReference w:id="359"/>
      </w:r>
      <w:r>
        <w:rPr>
          <w:sz w:val="21"/>
          <w:szCs w:val="21"/>
        </w:rPr>
        <w:t xml:space="preserve">, расы Куру </w:t>
      </w:r>
      <w:r w:rsidR="0036186B" w:rsidRPr="0036186B">
        <w:rPr>
          <w:color w:val="002164"/>
          <w:sz w:val="21"/>
          <w:szCs w:val="21"/>
          <w:vertAlign w:val="superscript"/>
        </w:rPr>
        <w:t>[из рода Лунной Династии]</w:t>
      </w:r>
      <w:r>
        <w:rPr>
          <w:sz w:val="21"/>
          <w:szCs w:val="21"/>
        </w:rPr>
        <w:t xml:space="preserve"> и Мару [Мору] из рода </w:t>
      </w:r>
      <w:proofErr w:type="spellStart"/>
      <w:r>
        <w:rPr>
          <w:sz w:val="21"/>
          <w:szCs w:val="21"/>
        </w:rPr>
        <w:t>Икшваку</w:t>
      </w:r>
      <w:proofErr w:type="spellEnd"/>
      <w:r>
        <w:rPr>
          <w:sz w:val="21"/>
          <w:szCs w:val="21"/>
        </w:rPr>
        <w:t xml:space="preserve"> </w:t>
      </w:r>
      <w:r w:rsidR="0036186B" w:rsidRPr="0036186B">
        <w:rPr>
          <w:color w:val="002164"/>
          <w:sz w:val="21"/>
          <w:szCs w:val="21"/>
          <w:vertAlign w:val="superscript"/>
        </w:rPr>
        <w:t>[Солнечной Династии]</w:t>
      </w:r>
      <w:r>
        <w:rPr>
          <w:sz w:val="21"/>
          <w:szCs w:val="21"/>
        </w:rPr>
        <w:t xml:space="preserve">, продолжают жить на протяжении Четырех Веков, обитая… в </w:t>
      </w:r>
      <w:proofErr w:type="spellStart"/>
      <w:r>
        <w:rPr>
          <w:sz w:val="21"/>
          <w:szCs w:val="21"/>
        </w:rPr>
        <w:t>Калапа</w:t>
      </w:r>
      <w:proofErr w:type="spellEnd"/>
      <w:r>
        <w:rPr>
          <w:sz w:val="21"/>
          <w:szCs w:val="21"/>
        </w:rPr>
        <w:t xml:space="preserve"> [Шамбале] </w:t>
      </w:r>
      <w:r w:rsidR="0036186B" w:rsidRPr="0036186B">
        <w:rPr>
          <w:rStyle w:val="af7"/>
          <w:color w:val="002164"/>
          <w:sz w:val="21"/>
          <w:szCs w:val="21"/>
        </w:rPr>
        <w:footnoteReference w:id="360"/>
      </w:r>
      <w:r>
        <w:rPr>
          <w:sz w:val="21"/>
          <w:szCs w:val="21"/>
        </w:rPr>
        <w:t xml:space="preserve">. </w:t>
      </w:r>
    </w:p>
    <w:p w14:paraId="54395E70" w14:textId="7E2F1498" w:rsidR="00322244" w:rsidRDefault="00322244">
      <w:pPr>
        <w:ind w:left="851" w:firstLine="720"/>
        <w:rPr>
          <w:sz w:val="21"/>
          <w:szCs w:val="21"/>
        </w:rPr>
      </w:pPr>
      <w:r>
        <w:rPr>
          <w:sz w:val="21"/>
          <w:szCs w:val="21"/>
        </w:rPr>
        <w:t xml:space="preserve">Они вернутся сюда в начале Века Крита </w:t>
      </w:r>
      <w:r w:rsidR="0036186B" w:rsidRPr="0036186B">
        <w:rPr>
          <w:color w:val="002164"/>
          <w:sz w:val="21"/>
          <w:szCs w:val="21"/>
          <w:vertAlign w:val="superscript"/>
        </w:rPr>
        <w:t>(Сатья-юги)</w:t>
      </w:r>
      <w:r>
        <w:rPr>
          <w:sz w:val="21"/>
          <w:szCs w:val="21"/>
        </w:rPr>
        <w:t xml:space="preserve"> </w:t>
      </w:r>
      <w:r w:rsidR="0036186B" w:rsidRPr="0036186B">
        <w:rPr>
          <w:rStyle w:val="af7"/>
          <w:color w:val="002164"/>
          <w:sz w:val="21"/>
          <w:szCs w:val="21"/>
        </w:rPr>
        <w:footnoteReference w:id="361"/>
      </w:r>
      <w:r>
        <w:rPr>
          <w:sz w:val="21"/>
          <w:szCs w:val="21"/>
        </w:rPr>
        <w:t>.</w:t>
      </w:r>
    </w:p>
    <w:p w14:paraId="37E8D50A" w14:textId="61A885C0" w:rsidR="00322244" w:rsidRDefault="00322244">
      <w:pPr>
        <w:ind w:left="851" w:firstLine="720"/>
        <w:rPr>
          <w:sz w:val="21"/>
          <w:szCs w:val="21"/>
        </w:rPr>
      </w:pPr>
      <w:r>
        <w:rPr>
          <w:sz w:val="21"/>
          <w:szCs w:val="21"/>
        </w:rPr>
        <w:t xml:space="preserve">Мару [Мору] </w:t>
      </w:r>
      <w:r w:rsidR="0036186B" w:rsidRPr="0036186B">
        <w:rPr>
          <w:rStyle w:val="af7"/>
          <w:noProof/>
          <w:color w:val="002164"/>
          <w:sz w:val="21"/>
          <w:szCs w:val="21"/>
        </w:rPr>
        <w:footnoteReference w:id="362"/>
      </w:r>
      <w:r>
        <w:rPr>
          <w:sz w:val="21"/>
          <w:szCs w:val="21"/>
        </w:rPr>
        <w:t xml:space="preserve">, Сын </w:t>
      </w:r>
      <w:proofErr w:type="spellStart"/>
      <w:r>
        <w:rPr>
          <w:sz w:val="21"/>
          <w:szCs w:val="21"/>
        </w:rPr>
        <w:t>Шигры</w:t>
      </w:r>
      <w:proofErr w:type="spellEnd"/>
      <w:r>
        <w:rPr>
          <w:sz w:val="21"/>
          <w:szCs w:val="21"/>
        </w:rPr>
        <w:t xml:space="preserve">, силою Йоги продолжает жить… Он… восстановит расу Кшатриев Солнечной Династии </w:t>
      </w:r>
      <w:r w:rsidR="0036186B" w:rsidRPr="0036186B">
        <w:rPr>
          <w:rStyle w:val="af7"/>
          <w:color w:val="002164"/>
          <w:sz w:val="21"/>
          <w:szCs w:val="21"/>
        </w:rPr>
        <w:footnoteReference w:id="363"/>
      </w:r>
      <w:r>
        <w:rPr>
          <w:sz w:val="21"/>
          <w:szCs w:val="21"/>
        </w:rPr>
        <w:t>.</w:t>
      </w:r>
    </w:p>
    <w:p w14:paraId="7A41BF1D" w14:textId="77777777" w:rsidR="00322244" w:rsidRDefault="00322244">
      <w:pPr>
        <w:ind w:firstLine="709"/>
        <w:rPr>
          <w:noProof/>
          <w:sz w:val="23"/>
          <w:szCs w:val="23"/>
        </w:rPr>
      </w:pPr>
    </w:p>
    <w:p w14:paraId="474DBD9C" w14:textId="77777777" w:rsidR="00322244" w:rsidRDefault="00322244">
      <w:pPr>
        <w:ind w:firstLine="709"/>
        <w:rPr>
          <w:noProof/>
          <w:sz w:val="23"/>
          <w:szCs w:val="23"/>
        </w:rPr>
      </w:pPr>
      <w:r>
        <w:rPr>
          <w:noProof/>
          <w:sz w:val="23"/>
          <w:szCs w:val="23"/>
        </w:rPr>
        <w:t>Правильно это или нет, что касается до последнего пророчества, но «блага» Кали Юги описаны хорошо и превосходно согласуются даже с тем, что слышно и видно в Европе и других цивилизованных и христианских странах, в расцвете XIX столетия и на заре XX века нашей великой «Эры Просвещения».</w:t>
      </w:r>
    </w:p>
    <w:p w14:paraId="0C6FF01A" w14:textId="77777777" w:rsidR="00322244" w:rsidRDefault="00322244">
      <w:pPr>
        <w:ind w:firstLine="709"/>
        <w:rPr>
          <w:noProof/>
          <w:sz w:val="23"/>
          <w:szCs w:val="23"/>
        </w:rPr>
      </w:pPr>
      <w:bookmarkStart w:id="850" w:name="стр468"/>
      <w:bookmarkEnd w:id="850"/>
    </w:p>
    <w:p w14:paraId="3D5AD489" w14:textId="77777777" w:rsidR="00322244" w:rsidRDefault="00322244">
      <w:pPr>
        <w:ind w:firstLine="709"/>
        <w:jc w:val="center"/>
        <w:rPr>
          <w:noProof/>
          <w:sz w:val="23"/>
          <w:szCs w:val="23"/>
        </w:rPr>
      </w:pPr>
      <w:r>
        <w:rPr>
          <w:noProof/>
          <w:sz w:val="23"/>
          <w:szCs w:val="23"/>
        </w:rPr>
        <w:t>___________</w:t>
      </w:r>
    </w:p>
    <w:p w14:paraId="6098635C" w14:textId="77777777" w:rsidR="00322244" w:rsidRDefault="00322244">
      <w:pPr>
        <w:ind w:firstLine="709"/>
        <w:rPr>
          <w:noProof/>
          <w:sz w:val="23"/>
          <w:szCs w:val="23"/>
        </w:rPr>
      </w:pPr>
    </w:p>
    <w:p w14:paraId="5128A739" w14:textId="77777777" w:rsidR="00322244" w:rsidRDefault="00322244">
      <w:pPr>
        <w:pStyle w:val="2"/>
        <w:ind w:right="0" w:firstLine="709"/>
        <w:rPr>
          <w:noProof/>
          <w:sz w:val="27"/>
          <w:szCs w:val="27"/>
        </w:rPr>
      </w:pPr>
      <w:bookmarkStart w:id="851" w:name="_Toc161291850"/>
      <w:bookmarkStart w:id="852" w:name="_Toc161292140"/>
      <w:bookmarkStart w:id="853" w:name="_Toc165309823"/>
      <w:bookmarkStart w:id="854" w:name="_Toc165309953"/>
      <w:bookmarkStart w:id="855" w:name="_Toc165310068"/>
      <w:bookmarkStart w:id="856" w:name="_Toc165310183"/>
      <w:bookmarkStart w:id="857" w:name="_Toc166476950"/>
      <w:bookmarkStart w:id="858" w:name="_Toc169967237"/>
      <w:bookmarkStart w:id="859" w:name="_Toc172142478"/>
      <w:r>
        <w:rPr>
          <w:noProof/>
          <w:sz w:val="27"/>
          <w:szCs w:val="27"/>
        </w:rPr>
        <w:t>ОТДЕЛ VIII</w:t>
      </w:r>
      <w:bookmarkEnd w:id="851"/>
      <w:bookmarkEnd w:id="852"/>
      <w:bookmarkEnd w:id="853"/>
      <w:bookmarkEnd w:id="854"/>
      <w:bookmarkEnd w:id="855"/>
      <w:bookmarkEnd w:id="856"/>
      <w:bookmarkEnd w:id="857"/>
      <w:bookmarkEnd w:id="858"/>
      <w:bookmarkEnd w:id="859"/>
    </w:p>
    <w:p w14:paraId="1FA417A4" w14:textId="77777777" w:rsidR="00322244" w:rsidRDefault="00322244">
      <w:pPr>
        <w:pStyle w:val="3"/>
        <w:ind w:right="0" w:firstLine="709"/>
        <w:rPr>
          <w:noProof/>
          <w:sz w:val="23"/>
          <w:szCs w:val="23"/>
        </w:rPr>
      </w:pPr>
      <w:bookmarkStart w:id="860" w:name="_Toc161291851"/>
      <w:bookmarkStart w:id="861" w:name="_Toc161292141"/>
      <w:bookmarkStart w:id="862" w:name="_Toc165309824"/>
      <w:bookmarkStart w:id="863" w:name="_Toc165309954"/>
      <w:bookmarkStart w:id="864" w:name="_Toc165310069"/>
      <w:bookmarkStart w:id="865" w:name="_Toc165310184"/>
      <w:bookmarkStart w:id="866" w:name="_Toc166476951"/>
      <w:bookmarkStart w:id="867" w:name="_Toc169967238"/>
      <w:bookmarkStart w:id="868" w:name="_Toc172142479"/>
      <w:r>
        <w:rPr>
          <w:noProof/>
          <w:sz w:val="23"/>
          <w:szCs w:val="23"/>
        </w:rPr>
        <w:t>ЛОТОС КАК ВСЕМИРНЫЙ СИМВОЛ</w:t>
      </w:r>
      <w:bookmarkEnd w:id="860"/>
      <w:bookmarkEnd w:id="861"/>
      <w:bookmarkEnd w:id="862"/>
      <w:bookmarkEnd w:id="863"/>
      <w:bookmarkEnd w:id="864"/>
      <w:bookmarkEnd w:id="865"/>
      <w:bookmarkEnd w:id="866"/>
      <w:bookmarkEnd w:id="867"/>
      <w:bookmarkEnd w:id="868"/>
    </w:p>
    <w:p w14:paraId="752BB190" w14:textId="0C5BD107" w:rsidR="00322244" w:rsidRDefault="00322244">
      <w:pPr>
        <w:ind w:firstLine="709"/>
        <w:rPr>
          <w:noProof/>
          <w:sz w:val="23"/>
          <w:szCs w:val="23"/>
        </w:rPr>
      </w:pPr>
      <w:r>
        <w:rPr>
          <w:noProof/>
          <w:sz w:val="23"/>
          <w:szCs w:val="23"/>
        </w:rPr>
        <w:t xml:space="preserve">Нет древних символов без глубокого и философского значения, причем значение и важность их возрастают с их древностью – таков Лотос. Этот цветок, посвященный Природе и её богам, изображает Абстрактную и Конкретную Вселенную и является эмблемою производительных сил, как духовной, так и физической Природы. С древнейших времён этот цветок почитался священным арийцами, индусами, египтянами и после них и буддистами. Он почитался в Китае и Японии и был принят как христианская эмблема греческою и римскою церковью, которая, заменив его лилией, сделала его символом Вестника </w:t>
      </w:r>
      <w:r w:rsidR="0036186B" w:rsidRPr="0036186B">
        <w:rPr>
          <w:rStyle w:val="af7"/>
          <w:noProof/>
          <w:color w:val="002164"/>
          <w:sz w:val="23"/>
          <w:szCs w:val="23"/>
        </w:rPr>
        <w:footnoteReference w:id="364"/>
      </w:r>
      <w:r>
        <w:rPr>
          <w:noProof/>
          <w:sz w:val="23"/>
          <w:szCs w:val="23"/>
        </w:rPr>
        <w:t>.</w:t>
      </w:r>
    </w:p>
    <w:p w14:paraId="2847C9FD" w14:textId="5512F1D1" w:rsidR="00322244" w:rsidRDefault="00322244">
      <w:pPr>
        <w:ind w:firstLine="709"/>
        <w:rPr>
          <w:noProof/>
          <w:sz w:val="23"/>
          <w:szCs w:val="23"/>
        </w:rPr>
      </w:pPr>
      <w:r>
        <w:rPr>
          <w:noProof/>
          <w:sz w:val="23"/>
          <w:szCs w:val="23"/>
        </w:rPr>
        <w:t xml:space="preserve">Лотос имел и ещё имеет своё мистическое значение, тождественное у всех народов Земли </w:t>
      </w:r>
      <w:r w:rsidR="0036186B" w:rsidRPr="0036186B">
        <w:rPr>
          <w:rStyle w:val="af7"/>
          <w:noProof/>
          <w:color w:val="002164"/>
          <w:sz w:val="23"/>
          <w:szCs w:val="23"/>
        </w:rPr>
        <w:footnoteReference w:id="365"/>
      </w:r>
      <w:r>
        <w:rPr>
          <w:noProof/>
          <w:sz w:val="23"/>
          <w:szCs w:val="23"/>
        </w:rPr>
        <w:t xml:space="preserve">. У индусов Лотос </w:t>
      </w:r>
      <w:r>
        <w:rPr>
          <w:snapToGrid w:val="0"/>
          <w:sz w:val="23"/>
          <w:szCs w:val="23"/>
        </w:rPr>
        <w:t xml:space="preserve">– </w:t>
      </w:r>
      <w:r>
        <w:rPr>
          <w:noProof/>
          <w:sz w:val="23"/>
          <w:szCs w:val="23"/>
        </w:rPr>
        <w:t xml:space="preserve">эмблема производительной силы Природы через посредство Огня и Воды, или Духа и Материи. «О Ты, Предвечный! Я вижу в Тебе Браму-Творца, восседающего на престоле над Лотосом!» – гласит стих Бхагават Гиты. </w:t>
      </w:r>
      <w:bookmarkStart w:id="869" w:name="стр469"/>
      <w:bookmarkEnd w:id="869"/>
      <w:r>
        <w:rPr>
          <w:noProof/>
          <w:sz w:val="23"/>
          <w:szCs w:val="23"/>
        </w:rPr>
        <w:t>И сэр Уильям Джонс показывает, как уже отмечено в Станцах, что семена Лотоса ещё до прорастания содержат совершенно сформированные листья и миниатюрный прообраз того, чем станет совершенно развившееся растение. Лотос в Индии есть символ плодородной земли. Четыре Ангела или Гения четырех частей неба, Махараджи Станц, стоят каждый на Лотосе. Лотос есть двоякий прообраз Небесного и земного Гермафродита, будучи, так сказать, двуполым.</w:t>
      </w:r>
    </w:p>
    <w:p w14:paraId="651CBF4E" w14:textId="77777777" w:rsidR="00322244" w:rsidRDefault="00322244">
      <w:pPr>
        <w:ind w:firstLine="709"/>
        <w:rPr>
          <w:noProof/>
          <w:sz w:val="23"/>
          <w:szCs w:val="23"/>
        </w:rPr>
      </w:pPr>
      <w:r>
        <w:rPr>
          <w:noProof/>
          <w:sz w:val="23"/>
          <w:szCs w:val="23"/>
        </w:rPr>
        <w:t xml:space="preserve">У индусов Дух Огня или Тепла – побуждающий к деятельности, оплодотворяющий и развивающий в конкретную форму по своему идеальному прообразу всё, что рождается из Воды или Первоначальной Земли – содействовал выявлению Брамы. Цветок Лотоса, изображенный как растущий из пупка Вишну, Бога, покоящегося в Водах Пространства на Змии Беспредельности, есть самый изобразительный из всех символов. Это Вселенная, выявляющаяся из Центрального Солнца, из Точки вечно-скрытого Зародыша. Лакшми, являющаяся женским аспектом Вишну и которая в </w:t>
      </w:r>
      <w:r>
        <w:rPr>
          <w:i/>
          <w:noProof/>
          <w:sz w:val="23"/>
          <w:szCs w:val="23"/>
        </w:rPr>
        <w:t>Рамайяне</w:t>
      </w:r>
      <w:r>
        <w:rPr>
          <w:noProof/>
          <w:sz w:val="23"/>
          <w:szCs w:val="23"/>
        </w:rPr>
        <w:t xml:space="preserve"> также называется Падма, т. е. – Лотос, представлена плывущей на цветке Лотоса при «Сотворении» и во время «Пахтания Океана» Пространства, а также и подымающейся из «Млечного Моря», подобно Венере-Афродите из пены океана.</w:t>
      </w:r>
    </w:p>
    <w:p w14:paraId="1AE40FB8" w14:textId="77777777" w:rsidR="00322244" w:rsidRDefault="00322244">
      <w:pPr>
        <w:pStyle w:val="11"/>
        <w:ind w:firstLine="709"/>
        <w:rPr>
          <w:sz w:val="21"/>
          <w:szCs w:val="21"/>
        </w:rPr>
      </w:pPr>
      <w:r>
        <w:rPr>
          <w:sz w:val="21"/>
          <w:szCs w:val="21"/>
        </w:rPr>
        <w:t>«…Тогда, воссев на Лотос,</w:t>
      </w:r>
    </w:p>
    <w:p w14:paraId="3A3BCD67" w14:textId="77777777" w:rsidR="00322244" w:rsidRDefault="00322244">
      <w:pPr>
        <w:pStyle w:val="20"/>
        <w:ind w:firstLine="709"/>
        <w:rPr>
          <w:sz w:val="21"/>
          <w:szCs w:val="21"/>
        </w:rPr>
      </w:pPr>
      <w:r>
        <w:rPr>
          <w:sz w:val="21"/>
          <w:szCs w:val="21"/>
        </w:rPr>
        <w:t>Блистающая Богиня Красоты, несравненная Шри,</w:t>
      </w:r>
    </w:p>
    <w:p w14:paraId="2343ADCE" w14:textId="77777777" w:rsidR="00322244" w:rsidRDefault="00322244">
      <w:pPr>
        <w:pStyle w:val="30"/>
        <w:ind w:firstLine="709"/>
        <w:rPr>
          <w:sz w:val="21"/>
          <w:szCs w:val="21"/>
        </w:rPr>
      </w:pPr>
      <w:r>
        <w:rPr>
          <w:sz w:val="21"/>
          <w:szCs w:val="21"/>
        </w:rPr>
        <w:t>Поднялась из волн»…</w:t>
      </w:r>
    </w:p>
    <w:p w14:paraId="766F72F4" w14:textId="77777777" w:rsidR="00322244" w:rsidRDefault="00322244">
      <w:pPr>
        <w:ind w:firstLine="709"/>
        <w:rPr>
          <w:noProof/>
          <w:sz w:val="23"/>
          <w:szCs w:val="23"/>
        </w:rPr>
      </w:pPr>
      <w:r>
        <w:rPr>
          <w:noProof/>
          <w:sz w:val="23"/>
          <w:szCs w:val="23"/>
        </w:rPr>
        <w:t>Так писал английский востоковед и поэт сэр Монье Уильямс.</w:t>
      </w:r>
    </w:p>
    <w:p w14:paraId="2C99E08B" w14:textId="77777777" w:rsidR="00322244" w:rsidRDefault="00322244">
      <w:pPr>
        <w:ind w:firstLine="709"/>
        <w:rPr>
          <w:noProof/>
          <w:sz w:val="23"/>
          <w:szCs w:val="23"/>
        </w:rPr>
      </w:pPr>
      <w:r>
        <w:rPr>
          <w:noProof/>
          <w:sz w:val="23"/>
          <w:szCs w:val="23"/>
        </w:rPr>
        <w:t>Основная мысль этого символа прекрасна и, кроме того, указывает на явное родство всех религиозных систем. Лотос или водяная Лилия выражает одну и ту же философскую мысль: именно, эманацию Объективного из Субъективного, Божественное Представление, переходящее из абстрактного в конкретную или видимую форму. Ибо, как только Тьма или, вернее, то, что для невежества есть «Тьма», исчезает в своём собственном царстве Вечного Света, оставляя за собою лишь своё Божественное Проявленное Представление, понимание Созидающих Логосов открывается и они видят в Идеальном Мире, до того скрытом в Божественной Мысли, прообразы форм всего, и приступают к воспроизведению и построению или ваянию по этим образцам преходящих и трансцендентальных форм.</w:t>
      </w:r>
    </w:p>
    <w:p w14:paraId="26480F89" w14:textId="77777777" w:rsidR="00322244" w:rsidRDefault="00322244">
      <w:pPr>
        <w:ind w:firstLine="709"/>
        <w:rPr>
          <w:noProof/>
          <w:sz w:val="23"/>
          <w:szCs w:val="23"/>
        </w:rPr>
      </w:pPr>
      <w:bookmarkStart w:id="870" w:name="стр470"/>
      <w:bookmarkEnd w:id="870"/>
      <w:r>
        <w:rPr>
          <w:noProof/>
          <w:sz w:val="23"/>
          <w:szCs w:val="23"/>
        </w:rPr>
        <w:t>В этой стадии Действия Демиург ещё не Зодчий. Рожденный в Сумерки Действия, он должен сначала осознать План, постичь идеальные формы, лежащие сокрытыми в Лоне Вечного Представления, именно, подобно тому как будущие листья Лотоса, непорочные лепестки, скрыты внутри семени этого растения.</w:t>
      </w:r>
    </w:p>
    <w:p w14:paraId="3588C8D9" w14:textId="77777777" w:rsidR="00322244" w:rsidRDefault="00322244">
      <w:pPr>
        <w:ind w:firstLine="709"/>
        <w:rPr>
          <w:noProof/>
          <w:sz w:val="23"/>
          <w:szCs w:val="23"/>
        </w:rPr>
      </w:pPr>
      <w:r>
        <w:rPr>
          <w:noProof/>
          <w:sz w:val="23"/>
          <w:szCs w:val="23"/>
        </w:rPr>
        <w:t xml:space="preserve">В главе [египетской] </w:t>
      </w:r>
      <w:r>
        <w:rPr>
          <w:i/>
          <w:noProof/>
          <w:sz w:val="23"/>
          <w:szCs w:val="23"/>
        </w:rPr>
        <w:t>Книги Мертвых</w:t>
      </w:r>
      <w:r>
        <w:rPr>
          <w:noProof/>
          <w:sz w:val="23"/>
          <w:szCs w:val="23"/>
        </w:rPr>
        <w:t>, называемой «Превращение в Лотос», Бог, изображенный в виде головы, выходящей из этого цветка, восклицает:</w:t>
      </w:r>
    </w:p>
    <w:p w14:paraId="5B8DEAA6" w14:textId="15B18FA6" w:rsidR="00322244" w:rsidRDefault="00322244">
      <w:pPr>
        <w:pStyle w:val="af6"/>
        <w:ind w:firstLine="709"/>
        <w:rPr>
          <w:sz w:val="21"/>
          <w:szCs w:val="21"/>
        </w:rPr>
      </w:pPr>
      <w:r>
        <w:rPr>
          <w:sz w:val="21"/>
          <w:szCs w:val="21"/>
        </w:rPr>
        <w:t>«Я – чистый Лотос, исходящий от Лучезарных… Я несу весть Гора. Я чистый Лотос с Солнечных Полей»</w:t>
      </w:r>
      <w:r w:rsidR="0036186B" w:rsidRPr="0036186B">
        <w:rPr>
          <w:rStyle w:val="af7"/>
          <w:color w:val="002164"/>
          <w:sz w:val="21"/>
          <w:szCs w:val="21"/>
        </w:rPr>
        <w:footnoteReference w:id="366"/>
      </w:r>
      <w:r>
        <w:rPr>
          <w:sz w:val="21"/>
          <w:szCs w:val="21"/>
        </w:rPr>
        <w:t>.</w:t>
      </w:r>
    </w:p>
    <w:p w14:paraId="6E6FB686" w14:textId="0FD97BD3" w:rsidR="00322244" w:rsidRDefault="00322244">
      <w:pPr>
        <w:ind w:firstLine="709"/>
        <w:rPr>
          <w:noProof/>
          <w:sz w:val="23"/>
          <w:szCs w:val="23"/>
        </w:rPr>
      </w:pPr>
      <w:r>
        <w:rPr>
          <w:noProof/>
          <w:sz w:val="23"/>
          <w:szCs w:val="23"/>
        </w:rPr>
        <w:t xml:space="preserve">Идея Лотоса может быть найдена даже в первой главе </w:t>
      </w:r>
      <w:r>
        <w:rPr>
          <w:i/>
          <w:iCs/>
          <w:noProof/>
          <w:sz w:val="23"/>
          <w:szCs w:val="23"/>
        </w:rPr>
        <w:t xml:space="preserve">книги </w:t>
      </w:r>
      <w:r>
        <w:rPr>
          <w:i/>
          <w:noProof/>
          <w:sz w:val="23"/>
          <w:szCs w:val="23"/>
        </w:rPr>
        <w:t>Бытия</w:t>
      </w:r>
      <w:r>
        <w:rPr>
          <w:noProof/>
          <w:sz w:val="23"/>
          <w:szCs w:val="23"/>
        </w:rPr>
        <w:t xml:space="preserve">, в главе о сотворении Мира Элохимами, как указано в </w:t>
      </w:r>
      <w:r>
        <w:rPr>
          <w:i/>
          <w:noProof/>
          <w:sz w:val="23"/>
          <w:szCs w:val="23"/>
        </w:rPr>
        <w:t>«Разоблаченной Изиде»</w:t>
      </w:r>
      <w:r>
        <w:rPr>
          <w:noProof/>
          <w:sz w:val="23"/>
          <w:szCs w:val="23"/>
        </w:rPr>
        <w:t>. В этой идее должны мы искать начало и объяснение стиха в еврейской космогонии, который читается: «И рек Господь – да произведет Земля… дерево, дающее плод своего рода, семя которого в нём самом»</w:t>
      </w:r>
      <w:r w:rsidR="0036186B" w:rsidRPr="0036186B">
        <w:rPr>
          <w:rStyle w:val="af7"/>
          <w:noProof/>
          <w:color w:val="002164"/>
          <w:sz w:val="23"/>
          <w:szCs w:val="23"/>
        </w:rPr>
        <w:footnoteReference w:id="367"/>
      </w:r>
      <w:r>
        <w:rPr>
          <w:noProof/>
          <w:sz w:val="23"/>
          <w:szCs w:val="23"/>
        </w:rPr>
        <w:t>. Во всех первобытных религиях Бог-Творец есть «Сын Отца», то есть Его Мысль, ставшая видимой; и до христианской эры, начиная от Тримурти индусов и кончая тремя каббалистическими главами в Писаниях по объяснению евреев, Триединое Божество каждого народа было вполне определенно выражено в его аллегориях.</w:t>
      </w:r>
    </w:p>
    <w:p w14:paraId="4EBA12D0" w14:textId="77777777" w:rsidR="00322244" w:rsidRDefault="00322244">
      <w:pPr>
        <w:ind w:firstLine="709"/>
        <w:rPr>
          <w:noProof/>
          <w:sz w:val="23"/>
          <w:szCs w:val="23"/>
        </w:rPr>
      </w:pPr>
      <w:r>
        <w:rPr>
          <w:noProof/>
          <w:sz w:val="23"/>
          <w:szCs w:val="23"/>
        </w:rPr>
        <w:t>Таково космическое и идеальное значение этого великого символа у восточных народов. Но в применении к практическому и экзотерическому культу, также имевшему свой эзотерический символизм, Лотос стал со временем носителем и вместителем бо</w:t>
      </w:r>
      <w:bookmarkStart w:id="871" w:name="стр471"/>
      <w:bookmarkEnd w:id="871"/>
      <w:r>
        <w:rPr>
          <w:noProof/>
          <w:sz w:val="23"/>
          <w:szCs w:val="23"/>
        </w:rPr>
        <w:t>лее земной мысли. Никакая догматическая религия не избежала влияния сексуального элемента; и до сего дня он пятнает нравственную красоту основной мысли символа. Нижеприведенное взято из того же самого каббалистического манускрипта, который мы уже приводили в нескольких случаях:</w:t>
      </w:r>
    </w:p>
    <w:p w14:paraId="53709133" w14:textId="07BAD9A8" w:rsidR="00322244" w:rsidRDefault="00322244">
      <w:pPr>
        <w:pStyle w:val="11"/>
        <w:ind w:firstLine="709"/>
        <w:rPr>
          <w:sz w:val="21"/>
          <w:szCs w:val="21"/>
        </w:rPr>
      </w:pPr>
      <w:r>
        <w:rPr>
          <w:sz w:val="21"/>
          <w:szCs w:val="21"/>
        </w:rPr>
        <w:t xml:space="preserve">«Лотос, растущий в водах Нила, имел то же значение. Его способ произрастания делал его особо подходящим символом производительных сил. Созревший цветок Лотоса, носитель семени воспроизведения, соединен подобно плаценте с матерью-Землею, или чревом Изиды, через воду чрева, то есть, воды реки Нила, посредством длинного </w:t>
      </w:r>
      <w:proofErr w:type="spellStart"/>
      <w:r>
        <w:rPr>
          <w:sz w:val="21"/>
          <w:szCs w:val="21"/>
        </w:rPr>
        <w:t>вервиеобразного</w:t>
      </w:r>
      <w:proofErr w:type="spellEnd"/>
      <w:r>
        <w:rPr>
          <w:sz w:val="21"/>
          <w:szCs w:val="21"/>
        </w:rPr>
        <w:t xml:space="preserve"> стебля-пуповины. Ничто не может быть яснее этого символа и, чтоб ещё более подчеркнуть имеющееся в виду значение, в нём изображается иногда дитя, сидящее в цветке или выходящее из него</w:t>
      </w:r>
      <w:r w:rsidR="0036186B" w:rsidRPr="0036186B">
        <w:rPr>
          <w:rStyle w:val="af7"/>
          <w:color w:val="002164"/>
          <w:sz w:val="21"/>
          <w:szCs w:val="21"/>
        </w:rPr>
        <w:footnoteReference w:id="368"/>
      </w:r>
      <w:r>
        <w:rPr>
          <w:sz w:val="21"/>
          <w:szCs w:val="21"/>
        </w:rPr>
        <w:t>. Так Озирис и Изида, дети Кроноса или бесконечного времени, в развитии своих природных сил, становятся в этом изображении родителями человека под именем Гора.</w:t>
      </w:r>
    </w:p>
    <w:p w14:paraId="207F30FD" w14:textId="77777777" w:rsidR="00322244" w:rsidRDefault="00322244">
      <w:pPr>
        <w:pStyle w:val="20"/>
        <w:ind w:firstLine="709"/>
        <w:rPr>
          <w:sz w:val="21"/>
          <w:szCs w:val="21"/>
        </w:rPr>
      </w:pPr>
      <w:r>
        <w:rPr>
          <w:sz w:val="21"/>
          <w:szCs w:val="21"/>
        </w:rPr>
        <w:t>Мы не можем достаточно подчеркнуть значение этой производительной функции, как основы символического языка и научной иносказательной речи. Мысль этого представления немедленно приведет к размышлению над творческой Первопричиной. Природа в своих действиях образовала чудесный живой механизм, управляемый присоединенной к нему живой душой; развитие жизни и история этой души, откуда она и её настоящее и будущее, превышают все усилия человеческого разума. Новорожденный – вечно повторяющееся чудо, доказательство, что внутри мастерской чрева вмешалась разумная творческая сила, чтобы соединить живую душу с физической машиной. Поражающая чудесность этого факта придает священную сокровенность всему, связанному с органами воспроизведения, как обители и месту явного созидательного вмешательства Божества».</w:t>
      </w:r>
    </w:p>
    <w:p w14:paraId="4A871D1F" w14:textId="77777777" w:rsidR="00322244" w:rsidRDefault="00322244">
      <w:pPr>
        <w:ind w:firstLine="709"/>
        <w:rPr>
          <w:noProof/>
          <w:sz w:val="23"/>
          <w:szCs w:val="23"/>
        </w:rPr>
      </w:pPr>
      <w:r>
        <w:rPr>
          <w:noProof/>
          <w:sz w:val="23"/>
          <w:szCs w:val="23"/>
        </w:rPr>
        <w:t xml:space="preserve">Таково правильное толкование основных идей древности, чисто пантеистических, </w:t>
      </w:r>
      <w:r>
        <w:rPr>
          <w:i/>
          <w:noProof/>
          <w:sz w:val="23"/>
          <w:szCs w:val="23"/>
        </w:rPr>
        <w:t>безличных</w:t>
      </w:r>
      <w:r>
        <w:rPr>
          <w:noProof/>
          <w:sz w:val="23"/>
          <w:szCs w:val="23"/>
        </w:rPr>
        <w:t xml:space="preserve"> и благоговейных представлений архаических философов до-исторических времён. </w:t>
      </w:r>
      <w:bookmarkStart w:id="872" w:name="стр472"/>
      <w:bookmarkStart w:id="873" w:name="стр473"/>
      <w:bookmarkStart w:id="874" w:name="стр474"/>
      <w:bookmarkEnd w:id="872"/>
      <w:bookmarkEnd w:id="873"/>
      <w:bookmarkEnd w:id="874"/>
    </w:p>
    <w:p w14:paraId="3C75057B" w14:textId="77777777" w:rsidR="00322244" w:rsidRDefault="00322244">
      <w:pPr>
        <w:ind w:firstLine="709"/>
        <w:rPr>
          <w:noProof/>
          <w:sz w:val="23"/>
          <w:szCs w:val="23"/>
        </w:rPr>
      </w:pPr>
      <w:r>
        <w:rPr>
          <w:noProof/>
          <w:sz w:val="23"/>
          <w:szCs w:val="23"/>
        </w:rPr>
        <w:t xml:space="preserve">Знали ли первые отцы церкви эзотерическое значение еврейского </w:t>
      </w:r>
      <w:r>
        <w:rPr>
          <w:i/>
          <w:noProof/>
          <w:sz w:val="23"/>
          <w:szCs w:val="23"/>
        </w:rPr>
        <w:t>Завета</w:t>
      </w:r>
      <w:r>
        <w:rPr>
          <w:noProof/>
          <w:sz w:val="23"/>
          <w:szCs w:val="23"/>
        </w:rPr>
        <w:t xml:space="preserve"> или только некоторые из них понимали его, тогда как другие оставались в неведении тайны, это решит потомство. Одно, во всяком случае, несомненно: так как эзотеризм </w:t>
      </w:r>
      <w:r>
        <w:rPr>
          <w:i/>
          <w:noProof/>
          <w:sz w:val="23"/>
          <w:szCs w:val="23"/>
        </w:rPr>
        <w:t>Нового Завета</w:t>
      </w:r>
      <w:r>
        <w:rPr>
          <w:noProof/>
          <w:sz w:val="23"/>
          <w:szCs w:val="23"/>
        </w:rPr>
        <w:t xml:space="preserve"> совершенно согласуется с эзотеризмом еврейских книг Моисея; и раз в то же время ряд чисто египетских символов и языческих догм вообще – например, Троица – были списаны и включены в </w:t>
      </w:r>
      <w:r>
        <w:rPr>
          <w:i/>
          <w:noProof/>
          <w:sz w:val="23"/>
          <w:szCs w:val="23"/>
        </w:rPr>
        <w:t>Новый Завет</w:t>
      </w:r>
      <w:r>
        <w:rPr>
          <w:noProof/>
          <w:sz w:val="23"/>
          <w:szCs w:val="23"/>
        </w:rPr>
        <w:t xml:space="preserve"> Синоптиками и св. Иоанном, то становится очевидным, что тождественность этих символов была известна писавшим </w:t>
      </w:r>
      <w:r>
        <w:rPr>
          <w:i/>
          <w:noProof/>
          <w:sz w:val="23"/>
          <w:szCs w:val="23"/>
        </w:rPr>
        <w:t>Новый Завет</w:t>
      </w:r>
      <w:r>
        <w:rPr>
          <w:noProof/>
          <w:sz w:val="23"/>
          <w:szCs w:val="23"/>
        </w:rPr>
        <w:t>, кто бы они ни были. Они также должны были знать о первенстве египетского эзотеризма, раз они приняли несколько символов, изображающих чисто египетские понятия и верования, в их внешнем и внутреннем значении и которые не встречаются в еврейском каноне. Один из таковых – лилия в руке Архангела на древних изображениях его появления Деве Марии; и эти символические изображения сохраняются до сего дня в иконографии греческой и римской церкви. Так, Вода, Огонь и Крест, так же как и Голубь, Агнец и другие Священные Животные во всех их сочетаниях, эзотерически имеют тождественный смысл и, вероятно, были приняты как улучшение простого и чистого иудаизма.</w:t>
      </w:r>
    </w:p>
    <w:p w14:paraId="706003A4" w14:textId="77777777" w:rsidR="00322244" w:rsidRDefault="00322244">
      <w:pPr>
        <w:ind w:firstLine="709"/>
        <w:rPr>
          <w:noProof/>
          <w:sz w:val="23"/>
          <w:szCs w:val="23"/>
        </w:rPr>
      </w:pPr>
      <w:r>
        <w:rPr>
          <w:noProof/>
          <w:sz w:val="23"/>
          <w:szCs w:val="23"/>
        </w:rPr>
        <w:t xml:space="preserve">Ибо Лотос и Вода встречаются среди древнейших символов и происхождение их чисто арийское, хотя они стали общим достоянием во время разветвления Пятой Расы. Для примера: буквы, так же как и числа, были все мистичны в комбинациях или же отдельно взятые. Самая священная буква, буква – М; она одновременно и мужского, и женского начала, или андрогина и символизирует Воду в её начале, Великую Бездну. Эта буква мистическая на всех языках Востока и Запада, и она является знаком волн, так </w:t>
      </w:r>
      <w:r w:rsidR="001D3D0B">
        <w:rPr>
          <w:noProof/>
          <w:sz w:val="23"/>
          <w:szCs w:val="23"/>
        </w:rPr>
        <w:pict w14:anchorId="4972E566">
          <v:shape id="_x0000_i1032" type="#_x0000_t75" style="width:53.3pt;height:16.25pt">
            <v:imagedata r:id="rId20" o:title=""/>
          </v:shape>
        </w:pict>
      </w:r>
      <w:r>
        <w:rPr>
          <w:noProof/>
          <w:sz w:val="23"/>
          <w:szCs w:val="23"/>
        </w:rPr>
        <w:t>. В арийском и в семитическом эзотеризме эта буква всегда изображала Воды. В санскрите, например, Макара – десятый знак Зодиака, означает крокодила или скорее водяное чудовище, всегда связанное с водою. Буква Ма эквивалентна и соответствует числу 5, состоящему из Двойки – символа разделенных полов, и Тройки, символа третьей жизни, порождения Двойки. Это ча</w:t>
      </w:r>
      <w:bookmarkStart w:id="875" w:name="стр475"/>
      <w:bookmarkEnd w:id="875"/>
      <w:r>
        <w:rPr>
          <w:noProof/>
          <w:sz w:val="23"/>
          <w:szCs w:val="23"/>
        </w:rPr>
        <w:t xml:space="preserve">сто символизируется Пентагоном, причем последний есть священный знак божественной Монограммы. Майтрейя есть сокровенное имя Пятого Будды и Калки Аватара браминов, последнего Мессии, который придет при завершении Великого Цикла. Это также начальная буква греческой </w:t>
      </w:r>
      <w:r>
        <w:rPr>
          <w:i/>
          <w:noProof/>
          <w:sz w:val="23"/>
          <w:szCs w:val="23"/>
        </w:rPr>
        <w:t>Metis</w:t>
      </w:r>
      <w:r>
        <w:rPr>
          <w:noProof/>
          <w:sz w:val="23"/>
          <w:szCs w:val="23"/>
        </w:rPr>
        <w:t xml:space="preserve">, или Божественной Мудрости; Мимры, то есть Слова или Логоса; и Митры, </w:t>
      </w:r>
      <w:r>
        <w:rPr>
          <w:i/>
          <w:noProof/>
          <w:sz w:val="23"/>
          <w:szCs w:val="23"/>
        </w:rPr>
        <w:t>Mihr,</w:t>
      </w:r>
      <w:r>
        <w:rPr>
          <w:noProof/>
          <w:sz w:val="23"/>
          <w:szCs w:val="23"/>
        </w:rPr>
        <w:t xml:space="preserve"> Тайны Монады. Все они рождены в Великой Бездне и из неё, и все они Сыны Майи, «Матери»; в Египте – Мут; в Греции – Минервы, Божественной Мудрости; Марии или Мириам, Мирры и пр., Матери христианского Логоса; и Майи, Матери Будды. Мадхава и Мадхави </w:t>
      </w:r>
      <w:r>
        <w:rPr>
          <w:snapToGrid w:val="0"/>
          <w:sz w:val="23"/>
          <w:szCs w:val="23"/>
        </w:rPr>
        <w:t>–</w:t>
      </w:r>
      <w:r>
        <w:rPr>
          <w:noProof/>
          <w:sz w:val="23"/>
          <w:szCs w:val="23"/>
        </w:rPr>
        <w:t xml:space="preserve"> наименования самых высоких Богов и Богинь индусского Пантеона. Наконец, Мандала по-санскритски означает «Круг» или сферу, также десять делений </w:t>
      </w:r>
      <w:r>
        <w:rPr>
          <w:i/>
          <w:noProof/>
          <w:sz w:val="23"/>
          <w:szCs w:val="23"/>
        </w:rPr>
        <w:t>Риг-Веды</w:t>
      </w:r>
      <w:r>
        <w:rPr>
          <w:noProof/>
          <w:sz w:val="23"/>
          <w:szCs w:val="23"/>
        </w:rPr>
        <w:t>. Наиболее сокровенные имена в Индии обычно начинаются с этой буквы, от Махата, первого проявленного Разума и Мандары, великой Горы, употребленной Богами для пахтания Океана, до Мандакини, небесной реки Ганга или Ганжес, Ману и т.д., и т.д.</w:t>
      </w:r>
    </w:p>
    <w:p w14:paraId="2E78A11E" w14:textId="77777777" w:rsidR="00322244" w:rsidRDefault="00322244">
      <w:pPr>
        <w:ind w:firstLine="709"/>
        <w:rPr>
          <w:noProof/>
          <w:sz w:val="23"/>
          <w:szCs w:val="23"/>
        </w:rPr>
      </w:pPr>
      <w:r>
        <w:rPr>
          <w:noProof/>
          <w:sz w:val="23"/>
          <w:szCs w:val="23"/>
        </w:rPr>
        <w:t xml:space="preserve">Назовут ли и это совпадением? Действительно это было бы странно, ибо мы видим, что даже Моисей, найденный в водах Нила, имел эту символическую согласную в своём имени. И дщерь Фараонова «нарекала ему имя Моисей», говоря: «потому что я вынула его из Вод». Кроме того, священное еврейское имя Бога, начинающееся с буквы М, есть Меборах, «Святой» или «Благословенный», а имя Вод Потопа – Мбул. Чтобы покончить с этими примерами, вспомним «Три Марии» у Распятия и их связь с </w:t>
      </w:r>
      <w:r>
        <w:rPr>
          <w:i/>
          <w:noProof/>
          <w:sz w:val="23"/>
          <w:szCs w:val="23"/>
        </w:rPr>
        <w:t>«Mare»</w:t>
      </w:r>
      <w:r>
        <w:rPr>
          <w:noProof/>
          <w:sz w:val="23"/>
          <w:szCs w:val="23"/>
        </w:rPr>
        <w:t>, Морем или Водами. Вот почему в иудействе и христианстве Мессия всегда связан с Водою, Крещением; и также с Рыбами, знаком Зодиака, называемым Минам по-санскритски, и даже с Матсья (Рыба) Аватаром и с Лотосом – символом чрева, или с водяной лилией, которая имеет то же значение.</w:t>
      </w:r>
    </w:p>
    <w:p w14:paraId="64C9BD29" w14:textId="12BDDB16" w:rsidR="00322244" w:rsidRDefault="00322244">
      <w:pPr>
        <w:ind w:firstLine="709"/>
        <w:rPr>
          <w:noProof/>
          <w:sz w:val="23"/>
          <w:szCs w:val="23"/>
        </w:rPr>
      </w:pPr>
      <w:r>
        <w:rPr>
          <w:noProof/>
          <w:sz w:val="23"/>
          <w:szCs w:val="23"/>
        </w:rPr>
        <w:t xml:space="preserve">В реликвиях древнего Египта чем древнее символы и эмблемы выкопанных предметов, тем чаще встречаются цветы Лотоса и Вода в связи с солнечными Богами. Бог </w:t>
      </w:r>
      <w:r>
        <w:rPr>
          <w:i/>
          <w:noProof/>
          <w:sz w:val="23"/>
          <w:szCs w:val="23"/>
        </w:rPr>
        <w:t>Хнум</w:t>
      </w:r>
      <w:r>
        <w:rPr>
          <w:noProof/>
          <w:sz w:val="23"/>
          <w:szCs w:val="23"/>
        </w:rPr>
        <w:t xml:space="preserve">, Мощь Влаги или Вода, согласно учению Фалеса, будучи началом всех вещей, восседает на престоле, помещенном в центре Лотоса. Бог </w:t>
      </w:r>
      <w:r>
        <w:rPr>
          <w:i/>
          <w:noProof/>
          <w:sz w:val="23"/>
          <w:szCs w:val="23"/>
        </w:rPr>
        <w:t>Бэс</w:t>
      </w:r>
      <w:r>
        <w:rPr>
          <w:noProof/>
          <w:sz w:val="23"/>
          <w:szCs w:val="23"/>
        </w:rPr>
        <w:t xml:space="preserve"> стоит на </w:t>
      </w:r>
      <w:bookmarkStart w:id="876" w:name="стр476"/>
      <w:bookmarkEnd w:id="876"/>
      <w:r>
        <w:rPr>
          <w:noProof/>
          <w:sz w:val="23"/>
          <w:szCs w:val="23"/>
        </w:rPr>
        <w:t xml:space="preserve">Лотосе, готовый поглотить своё потомство. </w:t>
      </w:r>
      <w:r>
        <w:rPr>
          <w:i/>
          <w:noProof/>
          <w:sz w:val="23"/>
          <w:szCs w:val="23"/>
        </w:rPr>
        <w:t>Тот</w:t>
      </w:r>
      <w:r>
        <w:rPr>
          <w:noProof/>
          <w:sz w:val="23"/>
          <w:szCs w:val="23"/>
        </w:rPr>
        <w:t xml:space="preserve">, Бог Тайны и Мудрости, священный Писец в Аменти, носящий солнечный диск в виде головного убора, восседает, имея голову быка – священный бык Мендеса был одной из форм Тота – и тело человека, на распустившемся Лотосе. Наконец, Богиня Хикит </w:t>
      </w:r>
      <w:r>
        <w:rPr>
          <w:i/>
          <w:noProof/>
          <w:sz w:val="23"/>
          <w:szCs w:val="23"/>
        </w:rPr>
        <w:t>(Hiqit)</w:t>
      </w:r>
      <w:r>
        <w:rPr>
          <w:noProof/>
          <w:sz w:val="23"/>
          <w:szCs w:val="23"/>
        </w:rPr>
        <w:t>, в её аспекте лягушки, покоится на Лотосе, указывая тем на свою связь с водою. Непоэтичность этого символа лягушки, несомненно одного из древнейших изображений египетских Божеств, была причиной того, что египтологи тщетно пытались разгадать тайну и функции этой богини. Принятие его в церкви первыми христианами показывает, что они знали и понимали это лучше, нежели наши современные востоковеды. «Богиня лягушка или жаба» была одним из главных Космических Божеств, связанных с сотворением мира по причине её амфибного характера и, главным образом, в силу её кажущегося воскресения после долгих веков уединенной жизни, замурованной в старых стенах, в скалах и пр. ... Она не только принимала участие в устроении мира вместе с Хнумом, но была также связана с догмою воскресения</w:t>
      </w:r>
      <w:r w:rsidR="0036186B" w:rsidRPr="0036186B">
        <w:rPr>
          <w:rStyle w:val="af7"/>
          <w:noProof/>
          <w:color w:val="002164"/>
          <w:sz w:val="23"/>
          <w:szCs w:val="23"/>
        </w:rPr>
        <w:footnoteReference w:id="369"/>
      </w:r>
      <w:r>
        <w:rPr>
          <w:noProof/>
          <w:sz w:val="23"/>
          <w:szCs w:val="23"/>
        </w:rPr>
        <w:t xml:space="preserve">. Несомненно весьма глубокий и сокровенный смысл был связан с этим символом, если, несмотря на риск быть обвиненными в принадлежности к отвратительной форме культа животных, первые египетские христиане приняли его в своих церквах. Лягушка или жаба, заключенная в цветке Лотоса или просто даже без последней эмблемы, была формою, избранной для </w:t>
      </w:r>
      <w:r>
        <w:rPr>
          <w:i/>
          <w:noProof/>
          <w:sz w:val="23"/>
          <w:szCs w:val="23"/>
        </w:rPr>
        <w:t>храмовых светильников</w:t>
      </w:r>
      <w:r>
        <w:rPr>
          <w:noProof/>
          <w:sz w:val="23"/>
          <w:szCs w:val="23"/>
        </w:rPr>
        <w:t>, на которых были вырезаны слова: «Εγώ είμι άναστάσις» – «Я есмь Воскресение»</w:t>
      </w:r>
      <w:r w:rsidR="0036186B" w:rsidRPr="0036186B">
        <w:rPr>
          <w:rStyle w:val="af7"/>
          <w:noProof/>
          <w:color w:val="002164"/>
          <w:sz w:val="23"/>
          <w:szCs w:val="23"/>
        </w:rPr>
        <w:footnoteReference w:id="370"/>
      </w:r>
      <w:r>
        <w:rPr>
          <w:noProof/>
          <w:sz w:val="23"/>
          <w:szCs w:val="23"/>
        </w:rPr>
        <w:t>. Эти богини-лягушки встречаются на всех мумиях.</w:t>
      </w:r>
    </w:p>
    <w:p w14:paraId="2A6AAFC1" w14:textId="77777777" w:rsidR="00322244" w:rsidRDefault="00322244">
      <w:pPr>
        <w:ind w:firstLine="709"/>
        <w:rPr>
          <w:noProof/>
          <w:sz w:val="23"/>
          <w:szCs w:val="23"/>
        </w:rPr>
      </w:pPr>
      <w:bookmarkStart w:id="877" w:name="стр477"/>
      <w:bookmarkEnd w:id="877"/>
    </w:p>
    <w:p w14:paraId="59E53B21" w14:textId="77777777" w:rsidR="00322244" w:rsidRDefault="00322244">
      <w:pPr>
        <w:ind w:firstLine="709"/>
        <w:jc w:val="center"/>
        <w:rPr>
          <w:noProof/>
          <w:sz w:val="23"/>
          <w:szCs w:val="23"/>
        </w:rPr>
      </w:pPr>
      <w:r>
        <w:rPr>
          <w:noProof/>
          <w:sz w:val="23"/>
          <w:szCs w:val="23"/>
        </w:rPr>
        <w:t>___________</w:t>
      </w:r>
    </w:p>
    <w:p w14:paraId="4A1A4DC9" w14:textId="77777777" w:rsidR="00322244" w:rsidRDefault="00322244">
      <w:pPr>
        <w:ind w:firstLine="709"/>
        <w:rPr>
          <w:noProof/>
          <w:sz w:val="23"/>
          <w:szCs w:val="23"/>
        </w:rPr>
      </w:pPr>
    </w:p>
    <w:p w14:paraId="6E26E7F7" w14:textId="77777777" w:rsidR="00322244" w:rsidRDefault="00322244">
      <w:pPr>
        <w:pStyle w:val="2"/>
        <w:ind w:right="0" w:firstLine="709"/>
        <w:rPr>
          <w:noProof/>
          <w:sz w:val="27"/>
          <w:szCs w:val="27"/>
        </w:rPr>
      </w:pPr>
      <w:bookmarkStart w:id="878" w:name="_Toc161291852"/>
      <w:bookmarkStart w:id="879" w:name="_Toc161292142"/>
      <w:bookmarkStart w:id="880" w:name="_Toc165309825"/>
      <w:bookmarkStart w:id="881" w:name="_Toc165309955"/>
      <w:bookmarkStart w:id="882" w:name="_Toc165310070"/>
      <w:bookmarkStart w:id="883" w:name="_Toc165310185"/>
      <w:bookmarkStart w:id="884" w:name="_Toc166476952"/>
      <w:bookmarkStart w:id="885" w:name="_Toc169967239"/>
      <w:bookmarkStart w:id="886" w:name="_Toc172142480"/>
      <w:r>
        <w:rPr>
          <w:noProof/>
          <w:sz w:val="27"/>
          <w:szCs w:val="27"/>
        </w:rPr>
        <w:t>ОТДЕЛ IX</w:t>
      </w:r>
      <w:bookmarkEnd w:id="878"/>
      <w:bookmarkEnd w:id="879"/>
      <w:bookmarkEnd w:id="880"/>
      <w:bookmarkEnd w:id="881"/>
      <w:bookmarkEnd w:id="882"/>
      <w:bookmarkEnd w:id="883"/>
      <w:bookmarkEnd w:id="884"/>
      <w:bookmarkEnd w:id="885"/>
      <w:bookmarkEnd w:id="886"/>
    </w:p>
    <w:p w14:paraId="659DE7AA" w14:textId="77777777" w:rsidR="00322244" w:rsidRDefault="00322244">
      <w:pPr>
        <w:pStyle w:val="3"/>
        <w:ind w:right="0" w:firstLine="709"/>
        <w:rPr>
          <w:noProof/>
          <w:sz w:val="23"/>
          <w:szCs w:val="23"/>
        </w:rPr>
      </w:pPr>
      <w:bookmarkStart w:id="887" w:name="_Toc161291853"/>
      <w:bookmarkStart w:id="888" w:name="_Toc161292143"/>
      <w:bookmarkStart w:id="889" w:name="_Toc165309826"/>
      <w:bookmarkStart w:id="890" w:name="_Toc165309956"/>
      <w:bookmarkStart w:id="891" w:name="_Toc165310071"/>
      <w:bookmarkStart w:id="892" w:name="_Toc165310186"/>
      <w:bookmarkStart w:id="893" w:name="_Toc166476953"/>
      <w:bookmarkStart w:id="894" w:name="_Toc169967240"/>
      <w:bookmarkStart w:id="895" w:name="_Toc172142481"/>
      <w:r>
        <w:rPr>
          <w:noProof/>
          <w:sz w:val="23"/>
          <w:szCs w:val="23"/>
        </w:rPr>
        <w:t>ЛУНА: DEUS LUNUS; PHOEBE</w:t>
      </w:r>
      <w:bookmarkEnd w:id="887"/>
      <w:bookmarkEnd w:id="888"/>
      <w:bookmarkEnd w:id="889"/>
      <w:bookmarkEnd w:id="890"/>
      <w:bookmarkEnd w:id="891"/>
      <w:bookmarkEnd w:id="892"/>
      <w:bookmarkEnd w:id="893"/>
      <w:bookmarkEnd w:id="894"/>
      <w:bookmarkEnd w:id="895"/>
    </w:p>
    <w:p w14:paraId="75CD4530" w14:textId="77777777" w:rsidR="00322244" w:rsidRDefault="00322244">
      <w:pPr>
        <w:ind w:firstLine="709"/>
        <w:rPr>
          <w:noProof/>
          <w:sz w:val="23"/>
          <w:szCs w:val="23"/>
        </w:rPr>
      </w:pPr>
      <w:r>
        <w:rPr>
          <w:noProof/>
          <w:sz w:val="23"/>
          <w:szCs w:val="23"/>
        </w:rPr>
        <w:t>Этот архаический символ самый поэтичный из всех символов и в то же время наиболее философский. Древние греки предоставили ему видное место, а современные поэты использовали его до предела. Царица Ночи, проходящая Небеса в величии своего несравненного Света, погружая всех, даже Вечернюю Звезду, во тьму, и простирающая свой серебряный покров над всем Звездным Миром, всегда была любимой темою всех поэтов христианства, от Мильтона и Шекспира до позднейших стихотворцев. Но сияющий Светильник Ночи, с его свитою бесчисленных звезд, говорил лишь воображению профанов. До последних дней религия и наука не интересовались этим прекрасным мифом. Тем не менее, холодная, целомудренная Луна, та, которая по словам Шелли:</w:t>
      </w:r>
    </w:p>
    <w:p w14:paraId="5EE439DF" w14:textId="77777777" w:rsidR="00322244" w:rsidRDefault="00322244">
      <w:pPr>
        <w:pStyle w:val="11"/>
        <w:ind w:firstLine="709"/>
        <w:rPr>
          <w:sz w:val="21"/>
          <w:szCs w:val="21"/>
        </w:rPr>
      </w:pPr>
      <w:r>
        <w:rPr>
          <w:sz w:val="21"/>
          <w:szCs w:val="21"/>
        </w:rPr>
        <w:t>…делает прекрасным всё, чему улыбается</w:t>
      </w:r>
    </w:p>
    <w:p w14:paraId="748D0E87" w14:textId="77777777" w:rsidR="00322244" w:rsidRDefault="00322244">
      <w:pPr>
        <w:pStyle w:val="20"/>
        <w:ind w:firstLine="709"/>
        <w:rPr>
          <w:sz w:val="21"/>
          <w:szCs w:val="21"/>
        </w:rPr>
      </w:pPr>
      <w:r>
        <w:rPr>
          <w:sz w:val="21"/>
          <w:szCs w:val="21"/>
        </w:rPr>
        <w:t>Этот шествующий ковчег нежного, хладного пламени,</w:t>
      </w:r>
    </w:p>
    <w:p w14:paraId="62734E2C" w14:textId="77777777" w:rsidR="00322244" w:rsidRDefault="00322244">
      <w:pPr>
        <w:pStyle w:val="20"/>
        <w:ind w:firstLine="709"/>
        <w:rPr>
          <w:sz w:val="21"/>
          <w:szCs w:val="21"/>
        </w:rPr>
      </w:pPr>
      <w:r>
        <w:rPr>
          <w:sz w:val="21"/>
          <w:szCs w:val="21"/>
        </w:rPr>
        <w:t>вечно преображаясь, но оставаясь в себе неизменным,</w:t>
      </w:r>
    </w:p>
    <w:p w14:paraId="7C8AD502" w14:textId="77777777" w:rsidR="00322244" w:rsidRDefault="00322244">
      <w:pPr>
        <w:pStyle w:val="30"/>
        <w:ind w:firstLine="709"/>
        <w:rPr>
          <w:sz w:val="21"/>
          <w:szCs w:val="21"/>
        </w:rPr>
      </w:pPr>
      <w:r>
        <w:rPr>
          <w:sz w:val="21"/>
          <w:szCs w:val="21"/>
        </w:rPr>
        <w:t>не греет, но освещает…</w:t>
      </w:r>
    </w:p>
    <w:p w14:paraId="751AA48F" w14:textId="77777777" w:rsidR="00322244" w:rsidRDefault="00322244">
      <w:pPr>
        <w:ind w:firstLine="0"/>
        <w:rPr>
          <w:noProof/>
          <w:sz w:val="23"/>
          <w:szCs w:val="23"/>
        </w:rPr>
      </w:pPr>
      <w:r>
        <w:rPr>
          <w:noProof/>
          <w:sz w:val="23"/>
          <w:szCs w:val="23"/>
        </w:rPr>
        <w:t xml:space="preserve">и находится в более тесной связи с Землею, нежели какое-либо иное небесное светило. Солнце есть Жизнедатель для всей Планетной системы; Луна </w:t>
      </w:r>
      <w:r>
        <w:rPr>
          <w:snapToGrid w:val="0"/>
          <w:sz w:val="23"/>
          <w:szCs w:val="23"/>
        </w:rPr>
        <w:t>–</w:t>
      </w:r>
      <w:r>
        <w:rPr>
          <w:noProof/>
          <w:sz w:val="23"/>
          <w:szCs w:val="23"/>
        </w:rPr>
        <w:t xml:space="preserve"> Жизнедательница нашей планеты. И ранние расы, даже в младенчестве своём, понимали и знали это.</w:t>
      </w:r>
    </w:p>
    <w:p w14:paraId="1A280573" w14:textId="77777777" w:rsidR="00322244" w:rsidRDefault="00322244">
      <w:pPr>
        <w:ind w:firstLine="709"/>
        <w:rPr>
          <w:noProof/>
          <w:sz w:val="23"/>
          <w:szCs w:val="23"/>
        </w:rPr>
      </w:pPr>
      <w:r>
        <w:rPr>
          <w:noProof/>
          <w:sz w:val="23"/>
          <w:szCs w:val="23"/>
        </w:rPr>
        <w:t>В неопубликованном манускрипте по поводу уже упомянутого изобразительного языка, дающего ключ к древнему символическому языку, выдвинуто логическое смысловое основание для этого двойного почитания. Он написан одним очень осведомленным и проницательным ученым и мистиком, излагающим это в удобопонятной форме гипотезы. Так он говорит:</w:t>
      </w:r>
    </w:p>
    <w:p w14:paraId="0C65DE3A" w14:textId="77777777" w:rsidR="00322244" w:rsidRDefault="00322244">
      <w:pPr>
        <w:pStyle w:val="11"/>
        <w:ind w:firstLine="709"/>
        <w:rPr>
          <w:sz w:val="21"/>
          <w:szCs w:val="21"/>
        </w:rPr>
      </w:pPr>
      <w:bookmarkStart w:id="896" w:name="стр481"/>
      <w:bookmarkEnd w:id="896"/>
      <w:r>
        <w:rPr>
          <w:i/>
          <w:sz w:val="21"/>
          <w:szCs w:val="21"/>
        </w:rPr>
        <w:t>а)</w:t>
      </w:r>
      <w:r>
        <w:rPr>
          <w:sz w:val="21"/>
          <w:szCs w:val="21"/>
        </w:rPr>
        <w:t xml:space="preserve"> Женское физиологическое явление, происходящее каждый лунный месяц в 28 дней или в четыре недели, по семи дней каждая, так что 13 повторений периода происходят на протяжении 364 дней, что составляет солнечный год, разделенный на 52 недели, каждая по 7 дней. </w:t>
      </w:r>
      <w:r>
        <w:rPr>
          <w:i/>
          <w:sz w:val="21"/>
          <w:szCs w:val="21"/>
        </w:rPr>
        <w:t>b)</w:t>
      </w:r>
      <w:r>
        <w:rPr>
          <w:sz w:val="21"/>
          <w:szCs w:val="21"/>
        </w:rPr>
        <w:t xml:space="preserve"> Нарастание утробного плода отмечается периодом в 126 дней или в 18 недель, по 7 дней каждая. </w:t>
      </w:r>
      <w:r>
        <w:rPr>
          <w:i/>
          <w:sz w:val="21"/>
          <w:szCs w:val="21"/>
        </w:rPr>
        <w:t>с)</w:t>
      </w:r>
      <w:r>
        <w:rPr>
          <w:sz w:val="21"/>
          <w:szCs w:val="21"/>
        </w:rPr>
        <w:t xml:space="preserve"> Период, называемый «периодом жизнеспособности», равняется 210 дням или 30 неделям, по 7 дней каждая. </w:t>
      </w:r>
      <w:r>
        <w:rPr>
          <w:i/>
          <w:sz w:val="21"/>
          <w:szCs w:val="21"/>
        </w:rPr>
        <w:t>d)</w:t>
      </w:r>
      <w:r>
        <w:rPr>
          <w:sz w:val="21"/>
          <w:szCs w:val="21"/>
        </w:rPr>
        <w:t xml:space="preserve"> Период беременности заканчивается в 280 дней или в период 40 недель, по 7 дней каждая, или в течение 10 лунных месяцев, по 28 дней, или в 9 месяцев по календарю, каждый в 31 день, вычисляя по величественному своду небес измерение переходного периода из тьмы чрева к свету и славе сознательного существования, этой постоянной неисповедимой тайне и чуду… Таким образом, наблюдаемые периоды времени, отмечающие процесс функции рождения, естественно, должны были стать основою для астрономических вычислений… Мы почти можем утверждать, что именно этот способ исчисления, независимо или косвенно, или посредством наставления, был принят всеми народами. Этот способ был в употреблении у евреев, ибо и посейчас они составляют свой календарь на основании 354 и 355 дней лунного года, и мы имеем особые данные на то, что этот же способ был в употреблении у древних египтян; дальнейшее является доказательством тому.</w:t>
      </w:r>
    </w:p>
    <w:p w14:paraId="3B0B1B8E" w14:textId="6385C0BB" w:rsidR="00322244" w:rsidRDefault="00322244">
      <w:pPr>
        <w:pStyle w:val="20"/>
        <w:ind w:firstLine="709"/>
        <w:rPr>
          <w:sz w:val="21"/>
          <w:szCs w:val="21"/>
        </w:rPr>
      </w:pPr>
      <w:r>
        <w:rPr>
          <w:sz w:val="21"/>
          <w:szCs w:val="21"/>
        </w:rPr>
        <w:t>Основная идея религиозной философии евреев заключалась в том, что Бог вмещал в себе всё сущее</w:t>
      </w:r>
      <w:r w:rsidR="0036186B" w:rsidRPr="0036186B">
        <w:rPr>
          <w:rStyle w:val="af7"/>
          <w:color w:val="002164"/>
          <w:sz w:val="21"/>
          <w:szCs w:val="21"/>
        </w:rPr>
        <w:footnoteReference w:id="371"/>
      </w:r>
      <w:r>
        <w:rPr>
          <w:sz w:val="21"/>
          <w:szCs w:val="21"/>
        </w:rPr>
        <w:t>, и что человек, включая женщину, был его подобием… Место мужчины и женщины у евреев было занято у египтян быком и коровою, посвященными Озирису и Изиде</w:t>
      </w:r>
      <w:r w:rsidR="0036186B" w:rsidRPr="0036186B">
        <w:rPr>
          <w:rStyle w:val="af7"/>
          <w:color w:val="002164"/>
          <w:sz w:val="21"/>
          <w:szCs w:val="21"/>
        </w:rPr>
        <w:footnoteReference w:id="372"/>
      </w:r>
      <w:r>
        <w:rPr>
          <w:sz w:val="21"/>
          <w:szCs w:val="21"/>
        </w:rPr>
        <w:t xml:space="preserve">, которые соответственно и изображались мужской фигурой с головою быка и женской с головой коровы; символы эти были в большом почитании. Озирис был Солнцем и рекою Нилом, тропическим годом в 365 дней [число, означающее слово </w:t>
      </w:r>
      <w:proofErr w:type="spellStart"/>
      <w:r>
        <w:rPr>
          <w:i/>
          <w:sz w:val="21"/>
          <w:szCs w:val="21"/>
        </w:rPr>
        <w:t>Neilos</w:t>
      </w:r>
      <w:proofErr w:type="spellEnd"/>
      <w:r>
        <w:rPr>
          <w:sz w:val="21"/>
          <w:szCs w:val="21"/>
        </w:rPr>
        <w:t xml:space="preserve">] и быком, ибо он был также принципом огня и </w:t>
      </w:r>
      <w:proofErr w:type="spellStart"/>
      <w:r>
        <w:rPr>
          <w:sz w:val="21"/>
          <w:szCs w:val="21"/>
        </w:rPr>
        <w:t>жизнедательной</w:t>
      </w:r>
      <w:proofErr w:type="spellEnd"/>
      <w:r>
        <w:rPr>
          <w:sz w:val="21"/>
          <w:szCs w:val="21"/>
        </w:rPr>
        <w:t xml:space="preserve"> силы. Тогда как Изида была Луною, руслом реки Нила, или же Матерью-Землею, для рождающих энергий которой вода являлась необходимостью, тоже лунным годом в 354–364 дней, устанавливающим периоды беременности, и коровой, носящей на голове серп новолуния…</w:t>
      </w:r>
    </w:p>
    <w:p w14:paraId="342CF12D" w14:textId="4F38AB72" w:rsidR="00322244" w:rsidRDefault="00322244">
      <w:pPr>
        <w:pStyle w:val="30"/>
        <w:ind w:firstLine="709"/>
        <w:rPr>
          <w:sz w:val="21"/>
          <w:szCs w:val="21"/>
        </w:rPr>
      </w:pPr>
      <w:r>
        <w:rPr>
          <w:sz w:val="21"/>
          <w:szCs w:val="21"/>
        </w:rPr>
        <w:t>Но в том, что египтяне предоставили корове роль, которую женщина играла у евреев, не предпосылалось какой-либо коренной разницы в значении, но лишь утверждалась тождественность учений при простой замене символом общего значения, заключавшимся в следующем: длительность пе</w:t>
      </w:r>
      <w:bookmarkStart w:id="897" w:name="стр482"/>
      <w:bookmarkEnd w:id="897"/>
      <w:r>
        <w:rPr>
          <w:sz w:val="21"/>
          <w:szCs w:val="21"/>
        </w:rPr>
        <w:t>риода беременности у коровы и женщины была одинаковой, 280 дней, или 10 лунных месяцев, по 4 недели в каждом. И в этом периоде заключалось значение этого животного символа, знаком которого был серп новолуния</w:t>
      </w:r>
      <w:r w:rsidR="0036186B" w:rsidRPr="0036186B">
        <w:rPr>
          <w:rStyle w:val="af7"/>
          <w:color w:val="002164"/>
          <w:sz w:val="21"/>
          <w:szCs w:val="21"/>
        </w:rPr>
        <w:footnoteReference w:id="373"/>
      </w:r>
      <w:r>
        <w:rPr>
          <w:sz w:val="21"/>
          <w:szCs w:val="21"/>
        </w:rPr>
        <w:t xml:space="preserve">… Эти естественные периоды беременности были основами символизма по всему миру. Они также были в употреблении среди индусов и встречаются в четких изображениях древних американцев, на таблицах Ричардсона и Геста, на </w:t>
      </w:r>
      <w:proofErr w:type="spellStart"/>
      <w:r>
        <w:rPr>
          <w:sz w:val="21"/>
          <w:szCs w:val="21"/>
        </w:rPr>
        <w:t>Паленкском</w:t>
      </w:r>
      <w:proofErr w:type="spellEnd"/>
      <w:r>
        <w:rPr>
          <w:sz w:val="21"/>
          <w:szCs w:val="21"/>
        </w:rPr>
        <w:t xml:space="preserve"> Кресте и в других местах, и явно лежат в основании и составлении календарей майя Юкатана, индусов, ассирийцев и древних вавилонян, так же как и египтян, и древних евреев. Конечно, естественными символами… были или фаллос, или фаллос и йони… мужское и женское начало. Действительно, слова, переведенные обобщающими терминами мужского и женского начала в 27-м стихе первой главы Книги </w:t>
      </w:r>
      <w:r>
        <w:rPr>
          <w:i/>
          <w:sz w:val="21"/>
          <w:szCs w:val="21"/>
        </w:rPr>
        <w:t>Бытия</w:t>
      </w:r>
      <w:r>
        <w:rPr>
          <w:sz w:val="21"/>
          <w:szCs w:val="21"/>
        </w:rPr>
        <w:t>, суть …</w:t>
      </w:r>
      <w:proofErr w:type="spellStart"/>
      <w:r>
        <w:rPr>
          <w:i/>
          <w:sz w:val="21"/>
          <w:szCs w:val="21"/>
        </w:rPr>
        <w:t>sacr</w:t>
      </w:r>
      <w:proofErr w:type="spellEnd"/>
      <w:r>
        <w:rPr>
          <w:sz w:val="21"/>
          <w:szCs w:val="21"/>
        </w:rPr>
        <w:t xml:space="preserve"> и </w:t>
      </w:r>
      <w:proofErr w:type="spellStart"/>
      <w:r>
        <w:rPr>
          <w:i/>
          <w:sz w:val="21"/>
          <w:szCs w:val="21"/>
        </w:rPr>
        <w:t>n’cabvah</w:t>
      </w:r>
      <w:proofErr w:type="spellEnd"/>
      <w:r>
        <w:rPr>
          <w:sz w:val="21"/>
          <w:szCs w:val="21"/>
        </w:rPr>
        <w:t xml:space="preserve"> или буквально – фаллос и йони</w:t>
      </w:r>
      <w:r w:rsidR="0036186B" w:rsidRPr="0036186B">
        <w:rPr>
          <w:rStyle w:val="af7"/>
          <w:color w:val="002164"/>
          <w:sz w:val="21"/>
          <w:szCs w:val="21"/>
        </w:rPr>
        <w:footnoteReference w:id="374"/>
      </w:r>
      <w:r>
        <w:rPr>
          <w:sz w:val="21"/>
          <w:szCs w:val="21"/>
        </w:rPr>
        <w:t>. Тогда как изображение фаллических эмблем едва ли указывало только на детородные органы человека, когда принимались в соображение их функции и развитие семенных сосудов и субстанции, исходящей из них, ибо по существу в этом заключалось указание на способ измерения лунного времени, а через лунное также и измерение солнечного времени.</w:t>
      </w:r>
    </w:p>
    <w:p w14:paraId="3B2D15FA" w14:textId="77777777" w:rsidR="00322244" w:rsidRDefault="00322244">
      <w:pPr>
        <w:ind w:firstLine="709"/>
        <w:rPr>
          <w:noProof/>
          <w:sz w:val="23"/>
          <w:szCs w:val="23"/>
        </w:rPr>
      </w:pPr>
      <w:bookmarkStart w:id="898" w:name="стр483"/>
      <w:bookmarkStart w:id="899" w:name="стр484"/>
      <w:bookmarkEnd w:id="898"/>
      <w:bookmarkEnd w:id="899"/>
      <w:r>
        <w:rPr>
          <w:noProof/>
          <w:sz w:val="23"/>
          <w:szCs w:val="23"/>
        </w:rPr>
        <w:t>Лунный магнетизм зарождает жизнь, сохраняет и уничтожает её, как психически, так и физически. И если астрономически Луна есть одна из семи планет Древнего Мира, то в Теогонии она является одним из Правителей его – среди христиан теперь, так же как и у язычников; первые обращаются к ней, как к одному из своих Архангелов, последние – как к одному из своих Богов.</w:t>
      </w:r>
    </w:p>
    <w:p w14:paraId="4BB0EE5D" w14:textId="77777777" w:rsidR="00322244" w:rsidRDefault="00322244">
      <w:pPr>
        <w:ind w:firstLine="709"/>
        <w:rPr>
          <w:noProof/>
          <w:sz w:val="23"/>
          <w:szCs w:val="23"/>
        </w:rPr>
      </w:pPr>
      <w:bookmarkStart w:id="900" w:name="стр487"/>
      <w:bookmarkEnd w:id="900"/>
      <w:r>
        <w:rPr>
          <w:noProof/>
          <w:sz w:val="23"/>
          <w:szCs w:val="23"/>
        </w:rPr>
        <w:t xml:space="preserve">Ни один символ, включая даже Солнце, не был столь сложным в своём многообразном значении, как символ Луны. </w:t>
      </w:r>
      <w:bookmarkStart w:id="901" w:name="стр489"/>
      <w:bookmarkEnd w:id="901"/>
      <w:r>
        <w:rPr>
          <w:noProof/>
          <w:sz w:val="23"/>
          <w:szCs w:val="23"/>
        </w:rPr>
        <w:t>В религиозных ритуалах Луна служила двум целям. Олицетворенная в виде Богини для экзотерических целей или же в виде Бога в аллегории и символе, наша спутница рассматривалась в Оккультной Философии как бесполая Мощь, которую необходимо хорошо изучить, ибо её следовало страшиться. Но будь то мужское либо женское начало, Тот или Минерва, Сома или Ашторет, Луна есть оккультная Тайна из Тайн и скорее символ зла, нежели добра. Её семь фаз, в первоначальном эзотерическом делении, делятся на три астрономических феномена и на четыре чисто психические фазы. Луна не всегда была в почитании, и это показано в Мистериях, в которых смерть Лунного Бога – три фазы постепенного убывания и конечного исчезновения – была символизирована Луною, изображающей Гения Зла, временно торжествующего над Светом и Богом-Жизнедателем – Солнцем; и требовалось всё искусство и знание Магии древними Иерофантами, чтобы обратить это торжество в поражение.</w:t>
      </w:r>
    </w:p>
    <w:p w14:paraId="5DB537C1" w14:textId="77777777" w:rsidR="00322244" w:rsidRDefault="00322244">
      <w:pPr>
        <w:ind w:firstLine="709"/>
        <w:rPr>
          <w:sz w:val="23"/>
          <w:szCs w:val="23"/>
        </w:rPr>
      </w:pPr>
      <w:r>
        <w:rPr>
          <w:noProof/>
          <w:sz w:val="23"/>
          <w:szCs w:val="23"/>
        </w:rPr>
        <w:t>Древнейшим среди всех культов, культом Третьей Расы нашего Круга, Расы Гермафродитов, был культ, в котором мужское начало Луны стало священным, когда, после так называемого Па</w:t>
      </w:r>
      <w:bookmarkStart w:id="902" w:name="стр490"/>
      <w:bookmarkEnd w:id="902"/>
      <w:r>
        <w:rPr>
          <w:noProof/>
          <w:sz w:val="23"/>
          <w:szCs w:val="23"/>
        </w:rPr>
        <w:t xml:space="preserve">дения, произошло разделение полов. </w:t>
      </w:r>
      <w:r>
        <w:rPr>
          <w:i/>
          <w:noProof/>
          <w:sz w:val="23"/>
          <w:szCs w:val="23"/>
        </w:rPr>
        <w:t>Deus-Lunus</w:t>
      </w:r>
      <w:r>
        <w:rPr>
          <w:noProof/>
          <w:sz w:val="23"/>
          <w:szCs w:val="23"/>
        </w:rPr>
        <w:t xml:space="preserve"> стал тогда Андрогиною, мужского и женского начала, поочередно, чтобы, в конце концов, служить как двоякая мощь для </w:t>
      </w:r>
      <w:r>
        <w:rPr>
          <w:i/>
          <w:noProof/>
          <w:sz w:val="23"/>
          <w:szCs w:val="23"/>
        </w:rPr>
        <w:t>целей колдовства</w:t>
      </w:r>
      <w:r>
        <w:rPr>
          <w:noProof/>
          <w:sz w:val="23"/>
          <w:szCs w:val="23"/>
        </w:rPr>
        <w:t xml:space="preserve">, в Четвёртой Коренной Расе Атлантов. В Пятой, нашей Расе, Луно-Солнечное почитание разделило народы на два определенных антагонистических лагеря. Это повело к событиям, описанным в последующие века в войне Махабхараты, которая для европейцев является легендарной, для индусов же исторической борьбою между Сурьяванша (Солнечной) и Индованша (Лунной династиями). Получив начало в двояком аспекте Луны, то есть, в соответственном почитании мужского и женского начала, почитание это закончилось определенным Солнечным и Лунным культами. </w:t>
      </w:r>
      <w:bookmarkStart w:id="903" w:name="стр491"/>
      <w:bookmarkEnd w:id="903"/>
      <w:r>
        <w:rPr>
          <w:noProof/>
          <w:sz w:val="23"/>
          <w:szCs w:val="23"/>
        </w:rPr>
        <w:t xml:space="preserve">Как только что было сказано, лунный магнетизм зарождает жизнь, сохраняет и разрушает её; а Сома воплощает троичную мощь Тримурти. Аллегория, представляющая Сома-Луну, как созданную Богами посредством пахтания Океана Жизни (Пространства) в другой Манвантаре, то есть, до зарождения нашей Планетной [земной] системы, и миф, изображающий «Риши, доящих Землю, Тельцом которой был Сома-Луна», имеют глубокое космографическое значение; ибо это была </w:t>
      </w:r>
      <w:r>
        <w:rPr>
          <w:i/>
          <w:noProof/>
          <w:sz w:val="23"/>
          <w:szCs w:val="23"/>
        </w:rPr>
        <w:t>не наша</w:t>
      </w:r>
      <w:r>
        <w:rPr>
          <w:noProof/>
          <w:sz w:val="23"/>
          <w:szCs w:val="23"/>
        </w:rPr>
        <w:t xml:space="preserve"> Земля, которую доили, также и тельцом была не наша Луна. Если бы наши мудрецы науки знали столько же о тайнах Природы, сколько древние арийцы, они, конечно, никогда не могли бы представить себе, что Луна была [якобы] выделена Землею.</w:t>
      </w:r>
      <w:bookmarkStart w:id="904" w:name="стр492"/>
      <w:bookmarkStart w:id="905" w:name="стр493"/>
      <w:bookmarkStart w:id="906" w:name="стр494"/>
      <w:bookmarkStart w:id="907" w:name="стр495"/>
      <w:bookmarkStart w:id="908" w:name="стр496"/>
      <w:bookmarkStart w:id="909" w:name="стр497"/>
      <w:bookmarkEnd w:id="904"/>
      <w:bookmarkEnd w:id="905"/>
      <w:bookmarkEnd w:id="906"/>
      <w:bookmarkEnd w:id="907"/>
      <w:bookmarkEnd w:id="908"/>
      <w:bookmarkEnd w:id="909"/>
    </w:p>
    <w:p w14:paraId="0C28DC61" w14:textId="77777777" w:rsidR="00322244" w:rsidRDefault="00322244">
      <w:pPr>
        <w:ind w:firstLine="709"/>
        <w:rPr>
          <w:noProof/>
          <w:sz w:val="23"/>
          <w:szCs w:val="23"/>
        </w:rPr>
      </w:pPr>
      <w:bookmarkStart w:id="910" w:name="стр498"/>
      <w:bookmarkEnd w:id="910"/>
    </w:p>
    <w:p w14:paraId="169B32FB" w14:textId="77777777" w:rsidR="00322244" w:rsidRDefault="00322244">
      <w:pPr>
        <w:ind w:firstLine="709"/>
        <w:jc w:val="center"/>
        <w:rPr>
          <w:noProof/>
          <w:sz w:val="23"/>
          <w:szCs w:val="23"/>
        </w:rPr>
      </w:pPr>
      <w:r>
        <w:rPr>
          <w:noProof/>
          <w:sz w:val="23"/>
          <w:szCs w:val="23"/>
        </w:rPr>
        <w:t>___________</w:t>
      </w:r>
    </w:p>
    <w:p w14:paraId="5AFF946F" w14:textId="77777777" w:rsidR="00322244" w:rsidRDefault="00322244">
      <w:pPr>
        <w:ind w:firstLine="709"/>
        <w:rPr>
          <w:noProof/>
          <w:sz w:val="23"/>
          <w:szCs w:val="23"/>
        </w:rPr>
      </w:pPr>
    </w:p>
    <w:p w14:paraId="19EE4A95" w14:textId="77777777" w:rsidR="00322244" w:rsidRDefault="00322244">
      <w:pPr>
        <w:pStyle w:val="2"/>
        <w:ind w:right="0" w:firstLine="709"/>
        <w:rPr>
          <w:noProof/>
          <w:sz w:val="27"/>
          <w:szCs w:val="27"/>
        </w:rPr>
      </w:pPr>
      <w:bookmarkStart w:id="911" w:name="_Toc161291854"/>
      <w:bookmarkStart w:id="912" w:name="_Toc161292144"/>
      <w:bookmarkStart w:id="913" w:name="_Toc165309827"/>
      <w:bookmarkStart w:id="914" w:name="_Toc165309957"/>
      <w:bookmarkStart w:id="915" w:name="_Toc165310072"/>
      <w:bookmarkStart w:id="916" w:name="_Toc165310187"/>
      <w:bookmarkStart w:id="917" w:name="_Toc166476954"/>
      <w:bookmarkStart w:id="918" w:name="_Toc169967241"/>
      <w:bookmarkStart w:id="919" w:name="_Toc172142482"/>
      <w:r>
        <w:rPr>
          <w:noProof/>
          <w:sz w:val="27"/>
          <w:szCs w:val="27"/>
        </w:rPr>
        <w:t>ОТДЕЛ X</w:t>
      </w:r>
      <w:bookmarkEnd w:id="911"/>
      <w:bookmarkEnd w:id="912"/>
      <w:bookmarkEnd w:id="913"/>
      <w:bookmarkEnd w:id="914"/>
      <w:bookmarkEnd w:id="915"/>
      <w:bookmarkEnd w:id="916"/>
      <w:bookmarkEnd w:id="917"/>
      <w:bookmarkEnd w:id="918"/>
      <w:bookmarkEnd w:id="919"/>
    </w:p>
    <w:p w14:paraId="65AFEAF4" w14:textId="77777777" w:rsidR="00322244" w:rsidRDefault="00322244">
      <w:pPr>
        <w:pStyle w:val="3"/>
        <w:ind w:right="0" w:firstLine="709"/>
        <w:rPr>
          <w:noProof/>
          <w:sz w:val="23"/>
          <w:szCs w:val="23"/>
        </w:rPr>
      </w:pPr>
      <w:bookmarkStart w:id="920" w:name="_Toc161291855"/>
      <w:bookmarkStart w:id="921" w:name="_Toc161292145"/>
      <w:bookmarkStart w:id="922" w:name="_Toc165309828"/>
      <w:bookmarkStart w:id="923" w:name="_Toc165309958"/>
      <w:bookmarkStart w:id="924" w:name="_Toc165310073"/>
      <w:bookmarkStart w:id="925" w:name="_Toc165310188"/>
      <w:bookmarkStart w:id="926" w:name="_Toc166476955"/>
      <w:bookmarkStart w:id="927" w:name="_Toc169967242"/>
      <w:bookmarkStart w:id="928" w:name="_Toc172142483"/>
      <w:r>
        <w:rPr>
          <w:noProof/>
          <w:sz w:val="23"/>
          <w:szCs w:val="23"/>
        </w:rPr>
        <w:t>КУЛЬТ ДРЕВА, ЗМИЯ И КРОКОДИЛА</w:t>
      </w:r>
      <w:bookmarkEnd w:id="920"/>
      <w:bookmarkEnd w:id="921"/>
      <w:bookmarkEnd w:id="922"/>
      <w:bookmarkEnd w:id="923"/>
      <w:bookmarkEnd w:id="924"/>
      <w:bookmarkEnd w:id="925"/>
      <w:bookmarkEnd w:id="926"/>
      <w:bookmarkEnd w:id="927"/>
      <w:bookmarkEnd w:id="928"/>
    </w:p>
    <w:p w14:paraId="28D56EA8" w14:textId="77777777" w:rsidR="00322244" w:rsidRDefault="00322244">
      <w:pPr>
        <w:pStyle w:val="af6"/>
        <w:ind w:left="1276" w:firstLine="709"/>
        <w:rPr>
          <w:sz w:val="21"/>
          <w:szCs w:val="21"/>
        </w:rPr>
      </w:pPr>
      <w:r>
        <w:rPr>
          <w:sz w:val="21"/>
          <w:szCs w:val="21"/>
        </w:rPr>
        <w:t xml:space="preserve">«Змий – предмет отвращения и поклонения, и люди питают к нему либо беспощадную ненависть, либо преклоняются перед его мудростью. Ложь взывает к нему; осторожность заявляет на него права; зависть носит его в сердце, а красноречие на своём жезле. В аду он превращается в бич фурий; на небесах вечность делает его своим символом». </w:t>
      </w:r>
    </w:p>
    <w:p w14:paraId="1F02D89B" w14:textId="77777777" w:rsidR="00322244" w:rsidRDefault="00322244">
      <w:pPr>
        <w:pStyle w:val="af6"/>
        <w:ind w:left="1276" w:firstLine="709"/>
        <w:jc w:val="right"/>
        <w:rPr>
          <w:sz w:val="21"/>
          <w:szCs w:val="21"/>
        </w:rPr>
      </w:pPr>
      <w:r>
        <w:rPr>
          <w:sz w:val="21"/>
          <w:szCs w:val="21"/>
        </w:rPr>
        <w:t>Шатобриан</w:t>
      </w:r>
    </w:p>
    <w:p w14:paraId="4B3C8747" w14:textId="518672D2" w:rsidR="00322244" w:rsidRDefault="00322244">
      <w:pPr>
        <w:ind w:firstLine="709"/>
        <w:rPr>
          <w:noProof/>
          <w:sz w:val="23"/>
          <w:szCs w:val="23"/>
        </w:rPr>
      </w:pPr>
      <w:r>
        <w:rPr>
          <w:noProof/>
          <w:sz w:val="23"/>
          <w:szCs w:val="23"/>
        </w:rPr>
        <w:t xml:space="preserve">Офиты </w:t>
      </w:r>
      <w:r w:rsidR="0036186B" w:rsidRPr="0036186B">
        <w:rPr>
          <w:rStyle w:val="af7"/>
          <w:noProof/>
          <w:color w:val="002164"/>
          <w:sz w:val="23"/>
          <w:szCs w:val="23"/>
        </w:rPr>
        <w:footnoteReference w:id="375"/>
      </w:r>
      <w:r>
        <w:rPr>
          <w:noProof/>
          <w:sz w:val="23"/>
          <w:szCs w:val="23"/>
        </w:rPr>
        <w:t xml:space="preserve"> утверждали, что существует несколько видов Гениев, от Бога до человека; что их относительное превосходство определяется степенью Света, дарованного каждому из них; и они также утверждали, что нужно постоянно взывать к Змию и благодарить его за неоценимые услуги, оказанные им человечеству. Ибо Змий сообщил Адаму, что если он вкусит плод Древа Познания добра и зла, то несказанно подымет своё существо через знание и мудрость, приобретенные им таким образом. Такова была установленная экзотерическая причина.</w:t>
      </w:r>
    </w:p>
    <w:p w14:paraId="6C1E87E1" w14:textId="570F8029" w:rsidR="00322244" w:rsidRDefault="00322244">
      <w:pPr>
        <w:ind w:firstLine="709"/>
        <w:rPr>
          <w:noProof/>
          <w:sz w:val="23"/>
          <w:szCs w:val="23"/>
        </w:rPr>
      </w:pPr>
      <w:r>
        <w:rPr>
          <w:noProof/>
          <w:sz w:val="23"/>
          <w:szCs w:val="23"/>
        </w:rPr>
        <w:t>Нетрудно проследить происхождение первоначального представления о двойственном янусо-подобном характере Змия – добром и злом. Это один из древнейших символов. Легенды о различных значениях, символизируемых Змием, бесчисленны; но в силу того, что большинство из них аллегоричны, они отнесены теперь к области басен, основанных на невежестве и темном суеверии. Например, когда Филострат рассказывает, что туземцы Индии и Аравии питались сердцем и печенью змей, чтобы научиться языку всех животных, ибо змее приписывалась эта способ</w:t>
      </w:r>
      <w:bookmarkStart w:id="929" w:name="стр499"/>
      <w:bookmarkEnd w:id="929"/>
      <w:r>
        <w:rPr>
          <w:noProof/>
          <w:sz w:val="23"/>
          <w:szCs w:val="23"/>
        </w:rPr>
        <w:t>ность, то, конечно, он никогда не думал, что его слова будут приняты буквально</w:t>
      </w:r>
      <w:r w:rsidR="0036186B" w:rsidRPr="0036186B">
        <w:rPr>
          <w:rStyle w:val="af7"/>
          <w:noProof/>
          <w:color w:val="002164"/>
          <w:sz w:val="23"/>
          <w:szCs w:val="23"/>
        </w:rPr>
        <w:footnoteReference w:id="376"/>
      </w:r>
      <w:r>
        <w:rPr>
          <w:noProof/>
          <w:sz w:val="23"/>
          <w:szCs w:val="23"/>
        </w:rPr>
        <w:t>. Как это будет видно в дальнейшем, и не раз Змий и Дракон были наименования, даваемые Мудрецам, Посвященным Адептам древних времён. Именно их мудрость и их знание пожиралось или усваивалось их последователями, отсюда и аллегория. Наги индусов и тибетские Адепты были человеческими Нагами (змиями), не пресмыкающимися. Кроме того, Змий всегда был прообразом последовательного или периодического возрождения, бессмертия и времени.</w:t>
      </w:r>
    </w:p>
    <w:p w14:paraId="6A4FC1D0" w14:textId="45BD5C32" w:rsidR="00322244" w:rsidRDefault="00322244">
      <w:pPr>
        <w:ind w:firstLine="709"/>
        <w:rPr>
          <w:noProof/>
          <w:sz w:val="23"/>
          <w:szCs w:val="23"/>
        </w:rPr>
      </w:pPr>
      <w:bookmarkStart w:id="930" w:name="стр500"/>
      <w:bookmarkEnd w:id="930"/>
      <w:r>
        <w:rPr>
          <w:noProof/>
          <w:sz w:val="23"/>
          <w:szCs w:val="23"/>
        </w:rPr>
        <w:t>Как символ, Змий имел столько же аспектов и оккультных значений, как и само Древо; «Древо Жизни», с которым он был эмблематически и почти нерасторжимо связан.</w:t>
      </w:r>
      <w:bookmarkStart w:id="931" w:name="стр501"/>
      <w:bookmarkEnd w:id="931"/>
      <w:r>
        <w:rPr>
          <w:noProof/>
          <w:sz w:val="23"/>
          <w:szCs w:val="23"/>
        </w:rPr>
        <w:t xml:space="preserve"> Итак, при начале своего совместного существования, как символа Бессмертного Существа, Древо и Змий воистину были божественными представлениями. Древо было </w:t>
      </w:r>
      <w:r>
        <w:rPr>
          <w:i/>
          <w:noProof/>
          <w:sz w:val="23"/>
          <w:szCs w:val="23"/>
        </w:rPr>
        <w:t>опрокинуто,</w:t>
      </w:r>
      <w:r>
        <w:rPr>
          <w:noProof/>
          <w:sz w:val="23"/>
          <w:szCs w:val="23"/>
        </w:rPr>
        <w:t xml:space="preserve"> и корни его зарождались в Небесах и вырастали из Безкорнего Корня, Все-Бытия. Его ствол рос и развивался; пересекая планы Плеромы (всепространства), оно распространяло во всех направлениях свои роскошные ветви, сначала на плане едва дифференцированной материи, а затем в нисходящем порядке, пока они не достигали земного плана. Так, Ашваттха, Древо Жизни и Бытия, уничтожение которого одно только и ведет к бессмертию, согласно </w:t>
      </w:r>
      <w:r>
        <w:rPr>
          <w:i/>
          <w:noProof/>
          <w:sz w:val="23"/>
          <w:szCs w:val="23"/>
        </w:rPr>
        <w:t>Бхагават Гите</w:t>
      </w:r>
      <w:r>
        <w:rPr>
          <w:noProof/>
          <w:sz w:val="23"/>
          <w:szCs w:val="23"/>
        </w:rPr>
        <w:t>, растет корнями вверх и ветвями вниз</w:t>
      </w:r>
      <w:r w:rsidR="0036186B" w:rsidRPr="0036186B">
        <w:rPr>
          <w:rStyle w:val="af7"/>
          <w:noProof/>
          <w:color w:val="002164"/>
          <w:sz w:val="23"/>
          <w:szCs w:val="23"/>
        </w:rPr>
        <w:footnoteReference w:id="377"/>
      </w:r>
      <w:r>
        <w:rPr>
          <w:noProof/>
          <w:sz w:val="23"/>
          <w:szCs w:val="23"/>
        </w:rPr>
        <w:t>. Корни изображают Высшую Сущность или Перво-причину, Логоса; но следует устремиться за пределы этих корней, чтобы слиться с Кришною, который, говорит Арджуна, «Превыше Брамана, и Перво-Причина… Непреходящий! Ты – и Бытие и He-Бытие, Неизреченно То, что за преде</w:t>
      </w:r>
      <w:bookmarkStart w:id="932" w:name="стр502"/>
      <w:bookmarkEnd w:id="932"/>
      <w:r>
        <w:rPr>
          <w:noProof/>
          <w:sz w:val="23"/>
          <w:szCs w:val="23"/>
        </w:rPr>
        <w:t>лами их»</w:t>
      </w:r>
      <w:r w:rsidR="0036186B" w:rsidRPr="0036186B">
        <w:rPr>
          <w:rStyle w:val="af7"/>
          <w:noProof/>
          <w:color w:val="002164"/>
          <w:sz w:val="23"/>
          <w:szCs w:val="23"/>
        </w:rPr>
        <w:footnoteReference w:id="378"/>
      </w:r>
      <w:r>
        <w:rPr>
          <w:noProof/>
          <w:sz w:val="23"/>
          <w:szCs w:val="23"/>
        </w:rPr>
        <w:t xml:space="preserve">. Его ветви суть Хиранья-гарбха (Брама или Браман в его высших проявлениях, говорят Шридхара Свамин и Мадхусудана), высочайшие Дхиан-Коганы или Дэвы. </w:t>
      </w:r>
      <w:r>
        <w:rPr>
          <w:i/>
          <w:noProof/>
          <w:sz w:val="23"/>
          <w:szCs w:val="23"/>
        </w:rPr>
        <w:t>Веды</w:t>
      </w:r>
      <w:r>
        <w:rPr>
          <w:noProof/>
          <w:sz w:val="23"/>
          <w:szCs w:val="23"/>
        </w:rPr>
        <w:t xml:space="preserve"> – его листья. Лишь тот, кто поднялся </w:t>
      </w:r>
      <w:r>
        <w:rPr>
          <w:i/>
          <w:noProof/>
          <w:sz w:val="23"/>
          <w:szCs w:val="23"/>
        </w:rPr>
        <w:t>выше</w:t>
      </w:r>
      <w:r>
        <w:rPr>
          <w:noProof/>
          <w:sz w:val="23"/>
          <w:szCs w:val="23"/>
        </w:rPr>
        <w:t xml:space="preserve"> корней, никогда не вернётся, т. е. не воплотится вновь в течение этого Века Брамы.</w:t>
      </w:r>
    </w:p>
    <w:p w14:paraId="10CB4B2A" w14:textId="77777777" w:rsidR="00322244" w:rsidRDefault="00322244">
      <w:pPr>
        <w:ind w:firstLine="709"/>
        <w:rPr>
          <w:noProof/>
          <w:sz w:val="23"/>
          <w:szCs w:val="23"/>
        </w:rPr>
      </w:pPr>
      <w:r>
        <w:rPr>
          <w:noProof/>
          <w:sz w:val="23"/>
          <w:szCs w:val="23"/>
        </w:rPr>
        <w:t xml:space="preserve">Только когда его чистые ветви коснулись земного ила, Сада Эдема нашей Адамической Расы, Древо это загрязнилось этим соприкосновением и утратило свою первобытную чистоту, и Змий Вечности, небесно-рожденный Логос, был окончательно уничижен. Многоразличны были формы, придаваемые ему, и многочисленны были природные символы, применяемые к нему по мере его прохождения через эоны времени. Как бы из самого бесконечного времени (Кала) спустился он в пространство и время, установленные человеческими исчислениями. Эти формы были кocмичеcкиe и астрономические, теистические и пантеистические, отвлеченные и конкретные. Они превратились, в свою очередь, в Полярного Дракона и в Южный Крест, в Альфу Дракона пирамид и в индусско-буддийского Дракона, вечно угрожающего Солнцу во время его затмений, но никогда не пожирающего его. До той поры Древо всегда оставалось зеленеющим, ибо оно было орошено Водами Жизни; Великий Дракон оставался всё время божественным, пока он пребывал в пределах небесных полей. </w:t>
      </w:r>
      <w:bookmarkStart w:id="933" w:name="стр503"/>
      <w:bookmarkStart w:id="934" w:name="стр504"/>
      <w:bookmarkStart w:id="935" w:name="стр505"/>
      <w:bookmarkStart w:id="936" w:name="стр506"/>
      <w:bookmarkStart w:id="937" w:name="стр507"/>
      <w:bookmarkEnd w:id="933"/>
      <w:bookmarkEnd w:id="934"/>
      <w:bookmarkEnd w:id="935"/>
      <w:bookmarkEnd w:id="936"/>
      <w:bookmarkEnd w:id="937"/>
    </w:p>
    <w:p w14:paraId="620F54BC" w14:textId="77777777" w:rsidR="00322244" w:rsidRDefault="00322244">
      <w:pPr>
        <w:ind w:firstLine="709"/>
        <w:rPr>
          <w:noProof/>
          <w:sz w:val="23"/>
          <w:szCs w:val="23"/>
        </w:rPr>
      </w:pPr>
      <w:bookmarkStart w:id="938" w:name="стр508"/>
      <w:bookmarkEnd w:id="938"/>
    </w:p>
    <w:p w14:paraId="01329F45" w14:textId="77777777" w:rsidR="00322244" w:rsidRDefault="00322244">
      <w:pPr>
        <w:ind w:firstLine="709"/>
        <w:jc w:val="center"/>
        <w:rPr>
          <w:noProof/>
          <w:sz w:val="23"/>
          <w:szCs w:val="23"/>
        </w:rPr>
      </w:pPr>
      <w:r>
        <w:rPr>
          <w:noProof/>
          <w:sz w:val="23"/>
          <w:szCs w:val="23"/>
        </w:rPr>
        <w:t>___________</w:t>
      </w:r>
    </w:p>
    <w:p w14:paraId="0E14CDEC" w14:textId="77777777" w:rsidR="00322244" w:rsidRDefault="00322244">
      <w:pPr>
        <w:ind w:firstLine="709"/>
        <w:rPr>
          <w:noProof/>
          <w:sz w:val="23"/>
          <w:szCs w:val="23"/>
        </w:rPr>
      </w:pPr>
    </w:p>
    <w:p w14:paraId="4F2C7E86" w14:textId="77777777" w:rsidR="00322244" w:rsidRDefault="00322244">
      <w:pPr>
        <w:pStyle w:val="2"/>
        <w:ind w:right="0" w:firstLine="709"/>
        <w:rPr>
          <w:noProof/>
          <w:sz w:val="27"/>
          <w:szCs w:val="27"/>
        </w:rPr>
      </w:pPr>
      <w:bookmarkStart w:id="939" w:name="_Toc161291856"/>
      <w:bookmarkStart w:id="940" w:name="_Toc161292146"/>
      <w:bookmarkStart w:id="941" w:name="_Toc165309829"/>
      <w:bookmarkStart w:id="942" w:name="_Toc165309959"/>
      <w:bookmarkStart w:id="943" w:name="_Toc165310074"/>
      <w:bookmarkStart w:id="944" w:name="_Toc165310189"/>
      <w:bookmarkStart w:id="945" w:name="_Toc166476956"/>
      <w:bookmarkStart w:id="946" w:name="_Toc169967243"/>
      <w:bookmarkStart w:id="947" w:name="_Toc172142484"/>
      <w:r>
        <w:rPr>
          <w:noProof/>
          <w:sz w:val="27"/>
          <w:szCs w:val="27"/>
        </w:rPr>
        <w:t xml:space="preserve">ОТДЕЛ </w:t>
      </w:r>
      <w:r>
        <w:rPr>
          <w:noProof/>
          <w:sz w:val="27"/>
          <w:szCs w:val="27"/>
          <w:lang w:val="en-US"/>
        </w:rPr>
        <w:t>XI</w:t>
      </w:r>
      <w:bookmarkEnd w:id="939"/>
      <w:bookmarkEnd w:id="940"/>
      <w:bookmarkEnd w:id="941"/>
      <w:bookmarkEnd w:id="942"/>
      <w:bookmarkEnd w:id="943"/>
      <w:bookmarkEnd w:id="944"/>
      <w:bookmarkEnd w:id="945"/>
      <w:bookmarkEnd w:id="946"/>
      <w:bookmarkEnd w:id="947"/>
    </w:p>
    <w:p w14:paraId="78FEAAF6" w14:textId="77777777" w:rsidR="00322244" w:rsidRDefault="00322244">
      <w:pPr>
        <w:pStyle w:val="3"/>
        <w:spacing w:before="0"/>
        <w:ind w:right="0" w:firstLine="709"/>
        <w:rPr>
          <w:sz w:val="23"/>
          <w:szCs w:val="23"/>
        </w:rPr>
      </w:pPr>
      <w:bookmarkStart w:id="948" w:name="_Toc161291857"/>
      <w:bookmarkStart w:id="949" w:name="_Toc161292147"/>
      <w:bookmarkStart w:id="950" w:name="_Toc165309830"/>
      <w:bookmarkStart w:id="951" w:name="_Toc165309960"/>
      <w:bookmarkStart w:id="952" w:name="_Toc165310075"/>
      <w:bookmarkStart w:id="953" w:name="_Toc165310190"/>
      <w:bookmarkStart w:id="954" w:name="_Toc166476957"/>
      <w:bookmarkStart w:id="955" w:name="_Toc169967244"/>
      <w:bookmarkStart w:id="956" w:name="_Toc172142485"/>
      <w:r>
        <w:rPr>
          <w:sz w:val="23"/>
          <w:szCs w:val="23"/>
        </w:rPr>
        <w:t>ДЕМОН ЕСТЬ БОГ НАОБОРОТ</w:t>
      </w:r>
      <w:bookmarkStart w:id="957" w:name="_Toc161291858"/>
      <w:bookmarkStart w:id="958" w:name="_Toc161292148"/>
      <w:bookmarkEnd w:id="948"/>
      <w:bookmarkEnd w:id="949"/>
      <w:bookmarkEnd w:id="950"/>
      <w:bookmarkEnd w:id="951"/>
      <w:bookmarkEnd w:id="952"/>
      <w:bookmarkEnd w:id="953"/>
      <w:bookmarkEnd w:id="954"/>
      <w:bookmarkEnd w:id="955"/>
      <w:bookmarkEnd w:id="956"/>
    </w:p>
    <w:p w14:paraId="5CF1A470" w14:textId="77777777" w:rsidR="00322244" w:rsidRPr="004A572F" w:rsidRDefault="00322244">
      <w:pPr>
        <w:jc w:val="center"/>
      </w:pPr>
      <w:r w:rsidRPr="004A572F">
        <w:t>(</w:t>
      </w:r>
      <w:r>
        <w:rPr>
          <w:noProof/>
          <w:lang w:val="en-US"/>
        </w:rPr>
        <w:t>DEMON</w:t>
      </w:r>
      <w:r w:rsidRPr="004A572F">
        <w:rPr>
          <w:noProof/>
        </w:rPr>
        <w:t xml:space="preserve"> </w:t>
      </w:r>
      <w:r>
        <w:rPr>
          <w:noProof/>
          <w:lang w:val="en-US"/>
        </w:rPr>
        <w:t>EST</w:t>
      </w:r>
      <w:r w:rsidRPr="004A572F">
        <w:rPr>
          <w:noProof/>
        </w:rPr>
        <w:t xml:space="preserve"> </w:t>
      </w:r>
      <w:r>
        <w:rPr>
          <w:noProof/>
          <w:lang w:val="en-US"/>
        </w:rPr>
        <w:t>DEUS</w:t>
      </w:r>
      <w:r w:rsidRPr="004A572F">
        <w:rPr>
          <w:noProof/>
        </w:rPr>
        <w:t xml:space="preserve"> </w:t>
      </w:r>
      <w:r>
        <w:rPr>
          <w:noProof/>
          <w:lang w:val="en-US"/>
        </w:rPr>
        <w:t>INVERSUS</w:t>
      </w:r>
      <w:r w:rsidRPr="004A572F">
        <w:t>)</w:t>
      </w:r>
      <w:bookmarkEnd w:id="957"/>
      <w:bookmarkEnd w:id="958"/>
    </w:p>
    <w:p w14:paraId="3D3E4D4E" w14:textId="77777777" w:rsidR="00322244" w:rsidRPr="004A572F" w:rsidRDefault="00322244">
      <w:pPr>
        <w:ind w:firstLine="709"/>
        <w:rPr>
          <w:sz w:val="23"/>
          <w:szCs w:val="23"/>
        </w:rPr>
      </w:pPr>
    </w:p>
    <w:p w14:paraId="1A288367" w14:textId="77777777" w:rsidR="00322244" w:rsidRDefault="00322244">
      <w:pPr>
        <w:ind w:firstLine="709"/>
        <w:rPr>
          <w:noProof/>
          <w:sz w:val="23"/>
          <w:szCs w:val="23"/>
        </w:rPr>
      </w:pPr>
      <w:r>
        <w:rPr>
          <w:noProof/>
          <w:sz w:val="23"/>
          <w:szCs w:val="23"/>
        </w:rPr>
        <w:t xml:space="preserve"> Сатана всегда существовал как «Противник», как противодействующая Мощь, требуемая равновесием и гармонией сущего в Природе, как Тень, необходимая для более яркого проявления Света, как Ночь для большего выявления Дня и как Холод для большей оценки Тепла. Однородность едина и нераздельна. Но если Единая Абсолютная Однородность не только простое риторическое выражение, и если Разнородность, в своём дуалистическом аспекте, есть её последствие, её раздвоенная тень или отражение, то тогда даже эта божественная Однородность должна содержать в себе оба естества, как добра, так и зла. Если «Бог» есть Абсолют, Бесконечный и Всемирный Корень всего сущего в Природе и её Вселенной, то откуда же происходит Зло или </w:t>
      </w:r>
      <w:r>
        <w:rPr>
          <w:i/>
          <w:noProof/>
          <w:sz w:val="23"/>
          <w:szCs w:val="23"/>
        </w:rPr>
        <w:t>(Evil) D’Evil</w:t>
      </w:r>
      <w:r>
        <w:rPr>
          <w:noProof/>
          <w:sz w:val="23"/>
          <w:szCs w:val="23"/>
        </w:rPr>
        <w:t>, если не из того же самого Золотого Чрева Абсолюта? Таким образом, мы вынуждены или принять эманацию добра и зла, Духа Добра (Агатодемона) и Духа Зла (Какодемона), как отрасли того же самого ствола Древа Бытия, или же примириться с нелепым верованием в два извечных Абсолюта.</w:t>
      </w:r>
    </w:p>
    <w:p w14:paraId="1F45C6A2" w14:textId="1F87B526" w:rsidR="00322244" w:rsidRDefault="00322244">
      <w:pPr>
        <w:ind w:firstLine="709"/>
        <w:rPr>
          <w:noProof/>
          <w:sz w:val="23"/>
          <w:szCs w:val="23"/>
        </w:rPr>
      </w:pPr>
      <w:bookmarkStart w:id="959" w:name="стр509"/>
      <w:bookmarkStart w:id="960" w:name="стр510"/>
      <w:bookmarkEnd w:id="959"/>
      <w:bookmarkEnd w:id="960"/>
      <w:r>
        <w:rPr>
          <w:noProof/>
          <w:sz w:val="23"/>
          <w:szCs w:val="23"/>
        </w:rPr>
        <w:t xml:space="preserve">Нельзя утверждать, что Бог есть синтез всей Вселенной, как Вездесущий, Всезнающий и Бесконечный, а затем отделить Его от Зла. И так как в [земном] мире гораздо больше Зла, нежели Добра, то отсюда логически следует, что или Бог должен вмещать Зло, или быть прямой причиной его, или же отказаться от своих притязаний на Абсолютность. Древние настолько хорошо понимали это, что их философы, последователями которых являются теперь каббалисты, определяли Зло как «подоснову» Бога или Добра; </w:t>
      </w:r>
      <w:r>
        <w:rPr>
          <w:i/>
          <w:noProof/>
          <w:sz w:val="23"/>
          <w:szCs w:val="23"/>
        </w:rPr>
        <w:t>Demon est Deus inversus</w:t>
      </w:r>
      <w:r>
        <w:rPr>
          <w:noProof/>
          <w:sz w:val="23"/>
          <w:szCs w:val="23"/>
        </w:rPr>
        <w:t xml:space="preserve"> </w:t>
      </w:r>
      <w:r>
        <w:rPr>
          <w:sz w:val="23"/>
          <w:szCs w:val="23"/>
        </w:rPr>
        <w:t xml:space="preserve">(Демон есть Бог наоборот) </w:t>
      </w:r>
      <w:r>
        <w:rPr>
          <w:noProof/>
          <w:sz w:val="23"/>
          <w:szCs w:val="23"/>
        </w:rPr>
        <w:t xml:space="preserve">очень старая поговорка. Действительно, Зло [как абстрактная противоположность Добра] есть лишь противодействующая слепая сила в Природе; это есть реакция, сопротивление и противоположение – зло для одних, добро для других. Зло не существует само по себе; но есть лишь Тень Света, без которой Свет не существовал бы, даже в наших представлениях. Если бы Зло исчезло, то и Добро исчезло бы с ним с Земли </w:t>
      </w:r>
      <w:r w:rsidR="0036186B" w:rsidRPr="0036186B">
        <w:rPr>
          <w:rStyle w:val="af7"/>
          <w:noProof/>
          <w:color w:val="002164"/>
          <w:sz w:val="23"/>
          <w:szCs w:val="23"/>
        </w:rPr>
        <w:footnoteReference w:id="379"/>
      </w:r>
      <w:r>
        <w:rPr>
          <w:noProof/>
          <w:sz w:val="23"/>
          <w:szCs w:val="23"/>
        </w:rPr>
        <w:t xml:space="preserve">. </w:t>
      </w:r>
      <w:bookmarkStart w:id="961" w:name="стр511"/>
      <w:bookmarkEnd w:id="961"/>
    </w:p>
    <w:p w14:paraId="52E201E1" w14:textId="77777777" w:rsidR="00322244" w:rsidRDefault="00322244">
      <w:pPr>
        <w:ind w:firstLine="709"/>
        <w:rPr>
          <w:noProof/>
          <w:sz w:val="23"/>
          <w:szCs w:val="23"/>
        </w:rPr>
      </w:pPr>
      <w:bookmarkStart w:id="962" w:name="стр512"/>
      <w:bookmarkStart w:id="963" w:name="стр513"/>
      <w:bookmarkStart w:id="964" w:name="стр514"/>
      <w:bookmarkStart w:id="965" w:name="стр515"/>
      <w:bookmarkEnd w:id="962"/>
      <w:bookmarkEnd w:id="963"/>
      <w:bookmarkEnd w:id="964"/>
      <w:bookmarkEnd w:id="965"/>
    </w:p>
    <w:p w14:paraId="436EE416" w14:textId="5FA8F901" w:rsidR="00322244" w:rsidRDefault="00322244">
      <w:pPr>
        <w:ind w:firstLine="709"/>
        <w:rPr>
          <w:noProof/>
          <w:sz w:val="23"/>
          <w:szCs w:val="23"/>
        </w:rPr>
      </w:pPr>
      <w:r>
        <w:rPr>
          <w:noProof/>
          <w:sz w:val="23"/>
          <w:szCs w:val="23"/>
        </w:rPr>
        <w:t xml:space="preserve">То, что, может быть, десятки тысячелетий назад, было иносказательно передано в </w:t>
      </w:r>
      <w:r>
        <w:rPr>
          <w:i/>
          <w:noProof/>
          <w:sz w:val="23"/>
          <w:szCs w:val="23"/>
        </w:rPr>
        <w:t>«Пэмандре»</w:t>
      </w:r>
      <w:r>
        <w:rPr>
          <w:noProof/>
          <w:sz w:val="23"/>
          <w:szCs w:val="23"/>
        </w:rPr>
        <w:t xml:space="preserve"> для троякого способа толкования и предназначавшееся для рекорда астрономического, антропологического и даже алхимического факта, именно, аллегория о Семи Правителях, пробивающихся сквозь Семь Кругов Огня, была умалена до лишь материалистического и антропоморфического толкования – Восстания и Падения Ангелов. Такое глубоко философское и имеющее столько разных значений сказание в его поэтической форме «Бракосочетания Неба и Земли», любви Природы к Божественной Форме, и Небесного Человека, восхищенного своей красотою, отраженной в Природе, то есть Духа, привлеченного в Материю, стало теперь в толковании теологов Семью Правителями, восставшими против Иеговы, причем самолюбование их породило [якобы] сатанинскую гордость, следствием которой было их падение, ибо Иегова не допускал иного поклонения, как только самому себе. Короче говоря, прекрасные Планетарные Ангелы, величественные Эоны Циклов Древних были синтезированы в своём самом ортодоксальном образе в Самаэле, Главе Демонов в Талмуде, в «этом Великом Двенадцати-крылом Змии, который в своём падении увлекает с собою всю Солнечную систему или Титанов». Но Шемал – </w:t>
      </w:r>
      <w:r>
        <w:rPr>
          <w:i/>
          <w:noProof/>
          <w:sz w:val="23"/>
          <w:szCs w:val="23"/>
        </w:rPr>
        <w:t>alter ego</w:t>
      </w:r>
      <w:r>
        <w:rPr>
          <w:noProof/>
          <w:sz w:val="23"/>
          <w:szCs w:val="23"/>
        </w:rPr>
        <w:t xml:space="preserve"> и тип Самаэля у сабинян. В Эзотерической Теогонии как Шемал, так и Самаэль изображали особое Божество. У каббалистов они суть «Духи Земли», Личный Бог </w:t>
      </w:r>
      <w:r w:rsidR="0036186B" w:rsidRPr="0036186B">
        <w:rPr>
          <w:noProof/>
          <w:color w:val="002164"/>
          <w:sz w:val="23"/>
          <w:szCs w:val="23"/>
          <w:vertAlign w:val="superscript"/>
        </w:rPr>
        <w:t>(Бог с ярко выраженным личностным началом)</w:t>
      </w:r>
      <w:r>
        <w:rPr>
          <w:noProof/>
          <w:sz w:val="23"/>
          <w:szCs w:val="23"/>
        </w:rPr>
        <w:t>, управляющий ею, и потому фактически тождественный Иегове. Ибо сами талмудисты признают, что Самаэль есть божественное имя одного из Семи Элохимов. Кроме того, каббалисты представляют обоих, Шемаля и Самаэля, символическим Образом Сатурна, Кроноса. [Мужской Дух по имени] Иегова и Сатурн тождественны в своих глифах.</w:t>
      </w:r>
    </w:p>
    <w:p w14:paraId="1031078C" w14:textId="77777777" w:rsidR="00322244" w:rsidRDefault="00322244">
      <w:pPr>
        <w:ind w:firstLine="709"/>
        <w:rPr>
          <w:noProof/>
          <w:sz w:val="23"/>
          <w:szCs w:val="23"/>
        </w:rPr>
      </w:pPr>
      <w:r>
        <w:rPr>
          <w:noProof/>
          <w:sz w:val="23"/>
          <w:szCs w:val="23"/>
        </w:rPr>
        <w:t>Это, в свою очередь, ведет к очень любопытному заключению, вытекающему из одной католической догмы. Многие известные писатели, принадлежащие к латинской церкви, признают, что су</w:t>
      </w:r>
      <w:bookmarkStart w:id="966" w:name="стр516"/>
      <w:bookmarkEnd w:id="966"/>
      <w:r>
        <w:rPr>
          <w:noProof/>
          <w:sz w:val="23"/>
          <w:szCs w:val="23"/>
        </w:rPr>
        <w:t xml:space="preserve">ществует разница и она должна быть делаема между Титанами Урана, допотопными Великанами, которые тоже были Титанами, и теми Великанами после-потопа, в которых католики упорно желают видеть потомство мифического Хама. Яснее говоря, разница должна быть делаема между космическими </w:t>
      </w:r>
      <w:r>
        <w:rPr>
          <w:i/>
          <w:noProof/>
          <w:sz w:val="23"/>
          <w:szCs w:val="23"/>
        </w:rPr>
        <w:t>изначальными</w:t>
      </w:r>
      <w:r>
        <w:rPr>
          <w:noProof/>
          <w:sz w:val="23"/>
          <w:szCs w:val="23"/>
        </w:rPr>
        <w:t>, противодействующими Силами, направляемыми Законом Циклов, человеческими Гигантами, Атлантами, и великими после-потопными Адептами как Правой, так и Левой Руки. В то же время они доказывают, что Михаил, «</w:t>
      </w:r>
      <w:r>
        <w:rPr>
          <w:i/>
          <w:noProof/>
          <w:sz w:val="23"/>
          <w:szCs w:val="23"/>
        </w:rPr>
        <w:t>Архистратиг</w:t>
      </w:r>
      <w:r>
        <w:rPr>
          <w:noProof/>
          <w:sz w:val="23"/>
          <w:szCs w:val="23"/>
        </w:rPr>
        <w:t xml:space="preserve"> Небесного Воинства, </w:t>
      </w:r>
      <w:r>
        <w:rPr>
          <w:i/>
          <w:noProof/>
          <w:sz w:val="23"/>
          <w:szCs w:val="23"/>
        </w:rPr>
        <w:t>телохранитель Иеговы</w:t>
      </w:r>
      <w:r>
        <w:rPr>
          <w:noProof/>
          <w:sz w:val="23"/>
          <w:szCs w:val="23"/>
        </w:rPr>
        <w:t xml:space="preserve">», по-видимому, является, согласно де Мирвиллю, также Титаном, только с прилагательным «Божественный» перед прозвищем. Таким образом, эти «Ураниды», везде именуемые «Божественными Титанами» – и которые, как восставшие против Кроноса или Сатурна, явлены потому также врагами Самаэля, тоже одного из Элохимов и синонима Иеговы в его совокупности – тождественны Михаилу и его Воинству. Короче говоря, </w:t>
      </w:r>
      <w:r>
        <w:rPr>
          <w:i/>
          <w:noProof/>
          <w:sz w:val="23"/>
          <w:szCs w:val="23"/>
        </w:rPr>
        <w:t>роли</w:t>
      </w:r>
      <w:r>
        <w:rPr>
          <w:noProof/>
          <w:sz w:val="23"/>
          <w:szCs w:val="23"/>
        </w:rPr>
        <w:t xml:space="preserve"> переменились и все сражающиеся смешаны, и никто из изучающих не в состоянии различить точно, кто есть кто. Тем не менее, эзотерическое объяснение могло бы навести некоторый порядок в этой путанице, где Иегова становится Сатурном, а Михаил и его Воинство – Сатаною и Восставшими Ангелами, благодаря неосторожным попыткам слишком преданных фанатиков видеть Дьявола в каждом языческом Боге. Истинный смысл гораздо более философичен, и легенда о первом «Падении» Ангелов, правильно понятая, принимает научную окраску.</w:t>
      </w:r>
    </w:p>
    <w:p w14:paraId="43FB3A62" w14:textId="01C42574" w:rsidR="00322244" w:rsidRDefault="00322244">
      <w:pPr>
        <w:ind w:firstLine="709"/>
        <w:rPr>
          <w:noProof/>
          <w:sz w:val="23"/>
          <w:szCs w:val="23"/>
        </w:rPr>
      </w:pPr>
      <w:bookmarkStart w:id="967" w:name="стр517"/>
      <w:bookmarkEnd w:id="967"/>
      <w:r>
        <w:rPr>
          <w:noProof/>
          <w:sz w:val="23"/>
          <w:szCs w:val="23"/>
        </w:rPr>
        <w:t xml:space="preserve">Титаны </w:t>
      </w:r>
      <w:r>
        <w:rPr>
          <w:i/>
          <w:noProof/>
          <w:sz w:val="23"/>
          <w:szCs w:val="23"/>
        </w:rPr>
        <w:t>«Теогонии»</w:t>
      </w:r>
      <w:r>
        <w:rPr>
          <w:noProof/>
          <w:sz w:val="23"/>
          <w:szCs w:val="23"/>
        </w:rPr>
        <w:t xml:space="preserve"> Гесиода были скопированы греками с Суров и Асуров Индии. Начало Войны в Небесах и Падение, по нашему мнению, должно быть неминуемо отнесено в Индию и, может быть, к временам гораздо более древним, нежели сказания о них в Пуранах. Ибо Таракамайя </w:t>
      </w:r>
      <w:r w:rsidR="0036186B" w:rsidRPr="0036186B">
        <w:rPr>
          <w:rStyle w:val="af7"/>
          <w:noProof/>
          <w:color w:val="002164"/>
          <w:sz w:val="23"/>
          <w:szCs w:val="23"/>
        </w:rPr>
        <w:footnoteReference w:id="380"/>
      </w:r>
      <w:r>
        <w:rPr>
          <w:noProof/>
          <w:sz w:val="23"/>
          <w:szCs w:val="23"/>
        </w:rPr>
        <w:t xml:space="preserve"> жил в позднейшее время, и существуют сказания о трёх различных Войнах, которые могут быть найдены в почти каждой Космогонии.</w:t>
      </w:r>
    </w:p>
    <w:p w14:paraId="17FBA81B" w14:textId="1821F548" w:rsidR="00322244" w:rsidRDefault="00322244">
      <w:pPr>
        <w:ind w:firstLine="709"/>
        <w:rPr>
          <w:noProof/>
          <w:sz w:val="23"/>
          <w:szCs w:val="23"/>
        </w:rPr>
      </w:pPr>
      <w:r>
        <w:rPr>
          <w:noProof/>
          <w:sz w:val="23"/>
          <w:szCs w:val="23"/>
        </w:rPr>
        <w:t>Первая война произошла во тьме веков между Богами и (А)-сурами и продолжалась в течение периода одного Божественного Года</w:t>
      </w:r>
      <w:r w:rsidR="0036186B" w:rsidRPr="0036186B">
        <w:rPr>
          <w:rStyle w:val="af7"/>
          <w:noProof/>
          <w:color w:val="002164"/>
          <w:sz w:val="23"/>
          <w:szCs w:val="23"/>
        </w:rPr>
        <w:footnoteReference w:id="381"/>
      </w:r>
      <w:r>
        <w:rPr>
          <w:noProof/>
          <w:sz w:val="23"/>
          <w:szCs w:val="23"/>
        </w:rPr>
        <w:t>. В этом случае Боги были побеждены Даитьями под во</w:t>
      </w:r>
      <w:bookmarkStart w:id="968" w:name="стр518"/>
      <w:bookmarkEnd w:id="968"/>
      <w:r>
        <w:rPr>
          <w:noProof/>
          <w:sz w:val="23"/>
          <w:szCs w:val="23"/>
        </w:rPr>
        <w:t xml:space="preserve">дительством Храда. Но потом, благодаря вмешательству Вишну, к которому побежденные Боги обратились за помощью, последние разбили Асуров [это была вторая Война]. В </w:t>
      </w:r>
      <w:r>
        <w:rPr>
          <w:i/>
          <w:noProof/>
          <w:sz w:val="23"/>
          <w:szCs w:val="23"/>
        </w:rPr>
        <w:t>Вишну Пуране</w:t>
      </w:r>
      <w:r>
        <w:rPr>
          <w:noProof/>
          <w:sz w:val="23"/>
          <w:szCs w:val="23"/>
        </w:rPr>
        <w:t xml:space="preserve"> не находим никакого промежутка между этими двумя Войнами. В Эзотерической Доктрине, однако, одна Война происходит перед построением Солнечной системы; другая </w:t>
      </w:r>
      <w:r>
        <w:rPr>
          <w:snapToGrid w:val="0"/>
          <w:sz w:val="23"/>
          <w:szCs w:val="23"/>
        </w:rPr>
        <w:t>–</w:t>
      </w:r>
      <w:r>
        <w:rPr>
          <w:noProof/>
          <w:sz w:val="23"/>
          <w:szCs w:val="23"/>
        </w:rPr>
        <w:t xml:space="preserve"> на Земле при «сотворении человека», и третья Война упоминается, как происшедшая при конце Четвёртой Расы между её Адептами и Адептами Пятой Расы; то есть между Посвященными «Священного Острова» и колдунами Атлантиды.</w:t>
      </w:r>
    </w:p>
    <w:p w14:paraId="2C6CD9DE" w14:textId="77777777" w:rsidR="00322244" w:rsidRDefault="00322244">
      <w:pPr>
        <w:ind w:firstLine="709"/>
        <w:rPr>
          <w:noProof/>
          <w:sz w:val="23"/>
          <w:szCs w:val="23"/>
        </w:rPr>
      </w:pPr>
      <w:bookmarkStart w:id="969" w:name="стр521"/>
      <w:bookmarkStart w:id="970" w:name="стр522"/>
      <w:bookmarkStart w:id="971" w:name="стр523"/>
      <w:bookmarkEnd w:id="969"/>
      <w:bookmarkEnd w:id="970"/>
      <w:bookmarkEnd w:id="971"/>
      <w:r>
        <w:rPr>
          <w:noProof/>
          <w:sz w:val="23"/>
          <w:szCs w:val="23"/>
        </w:rPr>
        <w:t xml:space="preserve">Оккультисты и даже некоторые каббалисты, рассматривают ли они или нет эти творческие Силы, как </w:t>
      </w:r>
      <w:r>
        <w:rPr>
          <w:i/>
          <w:noProof/>
          <w:sz w:val="23"/>
          <w:szCs w:val="23"/>
        </w:rPr>
        <w:t>живых и сознательных Существ</w:t>
      </w:r>
      <w:r>
        <w:rPr>
          <w:noProof/>
          <w:sz w:val="23"/>
          <w:szCs w:val="23"/>
        </w:rPr>
        <w:t xml:space="preserve"> – а мы не видим, почему бы этому и не быть, – никогда не смешают Причину со Следствием, не примут Духа Земли за Парабрамана или Эйн-Софа. Во всяком случае, они хорошо знают истинную природу того, что называлось греками – Отец-Эфир, Юпитер-Титан и т. д. Они знают, что Душа Астрального Света божественна, а его Тело – Световые волны на низших планах – принадлежит Аду. Этот Свет символизирован «Магическою Головою» в </w:t>
      </w:r>
      <w:r>
        <w:rPr>
          <w:i/>
          <w:noProof/>
          <w:sz w:val="23"/>
          <w:szCs w:val="23"/>
        </w:rPr>
        <w:t>Зогаре</w:t>
      </w:r>
      <w:r>
        <w:rPr>
          <w:noProof/>
          <w:sz w:val="23"/>
          <w:szCs w:val="23"/>
        </w:rPr>
        <w:t xml:space="preserve">, Двойным Ликом на Двойной Пирамиде; черная Пирамида, выступающая на чисто-белом фоне </w:t>
      </w:r>
      <w:r>
        <w:rPr>
          <w:i/>
          <w:noProof/>
          <w:sz w:val="23"/>
          <w:szCs w:val="23"/>
        </w:rPr>
        <w:t>с белою Головою и Ликом внутри черного Треугольника</w:t>
      </w:r>
      <w:r>
        <w:rPr>
          <w:noProof/>
          <w:sz w:val="23"/>
          <w:szCs w:val="23"/>
        </w:rPr>
        <w:t xml:space="preserve">; Белая пирамида опрокинутая – отражение первой в черных Водах – </w:t>
      </w:r>
      <w:r>
        <w:rPr>
          <w:i/>
          <w:noProof/>
          <w:sz w:val="23"/>
          <w:szCs w:val="23"/>
        </w:rPr>
        <w:t>являет черное отражение белого Лика</w:t>
      </w:r>
      <w:r>
        <w:rPr>
          <w:noProof/>
          <w:sz w:val="23"/>
          <w:szCs w:val="23"/>
        </w:rPr>
        <w:t>.</w:t>
      </w:r>
    </w:p>
    <w:p w14:paraId="66EEED1E" w14:textId="77777777" w:rsidR="00322244" w:rsidRDefault="00322244">
      <w:pPr>
        <w:ind w:firstLine="709"/>
        <w:rPr>
          <w:noProof/>
          <w:sz w:val="23"/>
          <w:szCs w:val="23"/>
        </w:rPr>
      </w:pPr>
      <w:r>
        <w:rPr>
          <w:noProof/>
          <w:sz w:val="23"/>
          <w:szCs w:val="23"/>
        </w:rPr>
        <w:t xml:space="preserve">Это и есть Астральный Свет или </w:t>
      </w:r>
      <w:r>
        <w:rPr>
          <w:i/>
          <w:noProof/>
          <w:sz w:val="23"/>
          <w:szCs w:val="23"/>
        </w:rPr>
        <w:t>«Demon est Deus Inversus»</w:t>
      </w:r>
      <w:r>
        <w:rPr>
          <w:noProof/>
          <w:sz w:val="23"/>
          <w:szCs w:val="23"/>
        </w:rPr>
        <w:t>.</w:t>
      </w:r>
    </w:p>
    <w:p w14:paraId="770B7F12" w14:textId="77777777" w:rsidR="00322244" w:rsidRDefault="00322244">
      <w:pPr>
        <w:ind w:firstLine="709"/>
        <w:rPr>
          <w:noProof/>
          <w:sz w:val="23"/>
          <w:szCs w:val="23"/>
        </w:rPr>
      </w:pPr>
      <w:bookmarkStart w:id="972" w:name="стр524"/>
      <w:bookmarkEnd w:id="972"/>
    </w:p>
    <w:p w14:paraId="0F16DA51" w14:textId="77777777" w:rsidR="00322244" w:rsidRDefault="00322244">
      <w:pPr>
        <w:ind w:firstLine="709"/>
        <w:jc w:val="center"/>
        <w:rPr>
          <w:noProof/>
          <w:sz w:val="23"/>
          <w:szCs w:val="23"/>
        </w:rPr>
      </w:pPr>
      <w:r>
        <w:rPr>
          <w:noProof/>
          <w:sz w:val="23"/>
          <w:szCs w:val="23"/>
        </w:rPr>
        <w:t>___________</w:t>
      </w:r>
    </w:p>
    <w:p w14:paraId="7AC203CE" w14:textId="77777777" w:rsidR="00322244" w:rsidRDefault="00322244">
      <w:pPr>
        <w:ind w:firstLine="709"/>
        <w:rPr>
          <w:noProof/>
          <w:sz w:val="23"/>
          <w:szCs w:val="23"/>
        </w:rPr>
      </w:pPr>
    </w:p>
    <w:p w14:paraId="0018E063" w14:textId="77777777" w:rsidR="00322244" w:rsidRDefault="00322244">
      <w:pPr>
        <w:pStyle w:val="2"/>
        <w:ind w:right="0" w:firstLine="709"/>
        <w:rPr>
          <w:noProof/>
          <w:sz w:val="27"/>
          <w:szCs w:val="27"/>
        </w:rPr>
      </w:pPr>
      <w:bookmarkStart w:id="973" w:name="_Toc161291859"/>
      <w:bookmarkStart w:id="974" w:name="_Toc161292149"/>
      <w:bookmarkStart w:id="975" w:name="_Toc165309831"/>
      <w:bookmarkStart w:id="976" w:name="_Toc165309961"/>
      <w:bookmarkStart w:id="977" w:name="_Toc165310076"/>
      <w:bookmarkStart w:id="978" w:name="_Toc165310191"/>
      <w:bookmarkStart w:id="979" w:name="_Toc166476958"/>
      <w:bookmarkStart w:id="980" w:name="_Toc169967245"/>
      <w:bookmarkStart w:id="981" w:name="_Toc172142486"/>
      <w:r>
        <w:rPr>
          <w:noProof/>
          <w:sz w:val="27"/>
          <w:szCs w:val="27"/>
        </w:rPr>
        <w:t>ОТДЕЛ XII</w:t>
      </w:r>
      <w:bookmarkEnd w:id="973"/>
      <w:bookmarkEnd w:id="974"/>
      <w:bookmarkEnd w:id="975"/>
      <w:bookmarkEnd w:id="976"/>
      <w:bookmarkEnd w:id="977"/>
      <w:bookmarkEnd w:id="978"/>
      <w:bookmarkEnd w:id="979"/>
      <w:bookmarkEnd w:id="980"/>
      <w:bookmarkEnd w:id="981"/>
    </w:p>
    <w:p w14:paraId="5564F4D4" w14:textId="77777777" w:rsidR="00322244" w:rsidRDefault="00322244">
      <w:pPr>
        <w:pStyle w:val="3"/>
        <w:ind w:right="0" w:firstLine="709"/>
        <w:rPr>
          <w:noProof/>
          <w:sz w:val="23"/>
          <w:szCs w:val="23"/>
        </w:rPr>
      </w:pPr>
      <w:bookmarkStart w:id="982" w:name="_Toc161291860"/>
      <w:bookmarkStart w:id="983" w:name="_Toc161292150"/>
      <w:bookmarkStart w:id="984" w:name="_Toc165309832"/>
      <w:bookmarkStart w:id="985" w:name="_Toc165309962"/>
      <w:bookmarkStart w:id="986" w:name="_Toc165310077"/>
      <w:bookmarkStart w:id="987" w:name="_Toc165310192"/>
      <w:bookmarkStart w:id="988" w:name="_Toc166476959"/>
      <w:bookmarkStart w:id="989" w:name="_Toc169967246"/>
      <w:bookmarkStart w:id="990" w:name="_Toc172142487"/>
      <w:r>
        <w:rPr>
          <w:noProof/>
          <w:sz w:val="23"/>
          <w:szCs w:val="23"/>
        </w:rPr>
        <w:t>ТЕОГОНИЯ БОГОВ-СОЗИДАТЕЛЕЙ</w:t>
      </w:r>
      <w:bookmarkEnd w:id="982"/>
      <w:bookmarkEnd w:id="983"/>
      <w:bookmarkEnd w:id="984"/>
      <w:bookmarkEnd w:id="985"/>
      <w:bookmarkEnd w:id="986"/>
      <w:bookmarkEnd w:id="987"/>
      <w:bookmarkEnd w:id="988"/>
      <w:bookmarkEnd w:id="989"/>
      <w:bookmarkEnd w:id="990"/>
    </w:p>
    <w:p w14:paraId="1D115212" w14:textId="77777777" w:rsidR="00322244" w:rsidRDefault="00322244">
      <w:pPr>
        <w:ind w:firstLine="709"/>
        <w:rPr>
          <w:noProof/>
          <w:sz w:val="23"/>
          <w:szCs w:val="23"/>
        </w:rPr>
      </w:pPr>
      <w:r>
        <w:rPr>
          <w:noProof/>
          <w:sz w:val="23"/>
          <w:szCs w:val="23"/>
        </w:rPr>
        <w:t xml:space="preserve">Так как Логос так же непознаваем для нас, как и Парабраман, в действительности, непознаваем Логосом, то как Восточный Эзотеризм, так и Каббала, чтобы ввести Логоса в пределы нашего понимания, облекли отвлеченный синтез в конкретные образы, то есть, в отражения или многообразные аспекты этого Логоса, или Авалокитешвары, Брамы, Ормузда, Озириса, Адама Кадмона, называйте его любым желательным вам именем; аспекты или манвантарические проявления </w:t>
      </w:r>
      <w:bookmarkStart w:id="991" w:name="стр531"/>
      <w:bookmarkEnd w:id="991"/>
      <w:r>
        <w:rPr>
          <w:noProof/>
          <w:sz w:val="23"/>
          <w:szCs w:val="23"/>
        </w:rPr>
        <w:t xml:space="preserve">которого суть Дхиан-Коганы, Элохимы, Дэвы, Амешаспенты и пр. </w:t>
      </w:r>
    </w:p>
    <w:p w14:paraId="3C86309D" w14:textId="77777777" w:rsidR="00322244" w:rsidRDefault="00322244">
      <w:pPr>
        <w:ind w:firstLine="709"/>
        <w:rPr>
          <w:noProof/>
          <w:sz w:val="23"/>
          <w:szCs w:val="23"/>
        </w:rPr>
      </w:pPr>
      <w:r>
        <w:rPr>
          <w:noProof/>
          <w:sz w:val="23"/>
          <w:szCs w:val="23"/>
        </w:rPr>
        <w:t xml:space="preserve">Метафизики, согласно Субба Роу, объясняют корень и зародыш последних как первое проявление Парабрамана «в Высочайшей Троице, доступной нашему пониманию», которая и есть Мулапракрити, Покров, Логос и сознательная Энергия последнего или его Сила и Свет, называемые в </w:t>
      </w:r>
      <w:r>
        <w:rPr>
          <w:i/>
          <w:noProof/>
          <w:sz w:val="23"/>
          <w:szCs w:val="23"/>
        </w:rPr>
        <w:t>Бхагават Гите</w:t>
      </w:r>
      <w:r>
        <w:rPr>
          <w:noProof/>
          <w:sz w:val="23"/>
          <w:szCs w:val="23"/>
        </w:rPr>
        <w:t>, Дайвипракрити; или «Материя, Сила и Эго, или единый корень Самости, причем все другие виды самости составляют лишь проявление или отражение его».</w:t>
      </w:r>
    </w:p>
    <w:p w14:paraId="0303DA18" w14:textId="514EC67E" w:rsidR="00322244" w:rsidRDefault="00322244">
      <w:pPr>
        <w:ind w:firstLine="709"/>
        <w:rPr>
          <w:i/>
          <w:noProof/>
          <w:sz w:val="23"/>
          <w:szCs w:val="23"/>
        </w:rPr>
      </w:pPr>
      <w:r>
        <w:rPr>
          <w:noProof/>
          <w:sz w:val="23"/>
          <w:szCs w:val="23"/>
        </w:rPr>
        <w:t xml:space="preserve">Потому лишь при этом свете умственного и физического осознания </w:t>
      </w:r>
      <w:r>
        <w:rPr>
          <w:i/>
          <w:noProof/>
          <w:sz w:val="23"/>
          <w:szCs w:val="23"/>
        </w:rPr>
        <w:t>практический</w:t>
      </w:r>
      <w:r>
        <w:rPr>
          <w:noProof/>
          <w:sz w:val="23"/>
          <w:szCs w:val="23"/>
        </w:rPr>
        <w:t xml:space="preserve"> оккультизм может вызвать Логоса к видимости посредством геометрических фигур, которые при тщательном изучении дадут не только научное объяснение реального объективного существования</w:t>
      </w:r>
      <w:r w:rsidR="0036186B" w:rsidRPr="0036186B">
        <w:rPr>
          <w:rStyle w:val="af7"/>
          <w:noProof/>
          <w:color w:val="002164"/>
          <w:sz w:val="23"/>
          <w:szCs w:val="23"/>
        </w:rPr>
        <w:footnoteReference w:id="382"/>
      </w:r>
      <w:r>
        <w:rPr>
          <w:noProof/>
          <w:sz w:val="23"/>
          <w:szCs w:val="23"/>
        </w:rPr>
        <w:t xml:space="preserve"> «Семи Сынов Божественной Софии», которая и есть этот Свет Логоса, но докажет посредством других, не найденных ещё ключей, что по отношению к человечеству эти «Семь Сыновей» и их бесчисленные эманации, центры олицетворенной энергии, являются абсолютной необходимостью. Уберите их, и Тайна Бытия и человечества не только никогда </w:t>
      </w:r>
      <w:r>
        <w:rPr>
          <w:i/>
          <w:noProof/>
          <w:sz w:val="23"/>
          <w:szCs w:val="23"/>
        </w:rPr>
        <w:t>не будет разгадана, но к ней нельзя будет даже близко подойти.</w:t>
      </w:r>
    </w:p>
    <w:p w14:paraId="45D28324" w14:textId="77777777" w:rsidR="00322244" w:rsidRDefault="00322244">
      <w:pPr>
        <w:ind w:firstLine="709"/>
        <w:rPr>
          <w:noProof/>
          <w:sz w:val="23"/>
          <w:szCs w:val="23"/>
        </w:rPr>
      </w:pPr>
      <w:r>
        <w:rPr>
          <w:noProof/>
          <w:sz w:val="23"/>
          <w:szCs w:val="23"/>
        </w:rPr>
        <w:t xml:space="preserve">Всё создано через этот Свет. Этот корень умственного «Я» является также корнем физического «Я», ибо этот Свет в нашем проявленном мире есть лишь видоизменение Мулапракрити, называемой в </w:t>
      </w:r>
      <w:r>
        <w:rPr>
          <w:i/>
          <w:noProof/>
          <w:sz w:val="23"/>
          <w:szCs w:val="23"/>
        </w:rPr>
        <w:t>Ведах</w:t>
      </w:r>
      <w:r>
        <w:rPr>
          <w:noProof/>
          <w:sz w:val="23"/>
          <w:szCs w:val="23"/>
        </w:rPr>
        <w:t xml:space="preserve"> Адити. </w:t>
      </w:r>
      <w:bookmarkStart w:id="992" w:name="стр532"/>
      <w:bookmarkEnd w:id="992"/>
    </w:p>
    <w:p w14:paraId="37FDCD4E" w14:textId="2C384AAE" w:rsidR="00322244" w:rsidRDefault="00322244">
      <w:pPr>
        <w:ind w:firstLine="709"/>
        <w:rPr>
          <w:noProof/>
          <w:sz w:val="23"/>
          <w:szCs w:val="23"/>
        </w:rPr>
      </w:pPr>
      <w:r>
        <w:rPr>
          <w:noProof/>
          <w:sz w:val="23"/>
          <w:szCs w:val="23"/>
        </w:rPr>
        <w:t xml:space="preserve">В своём третьем аспекте она становится Вак. Вак тождественна с Брамой </w:t>
      </w:r>
      <w:r w:rsidR="0036186B" w:rsidRPr="0036186B">
        <w:rPr>
          <w:noProof/>
          <w:color w:val="002164"/>
          <w:sz w:val="23"/>
          <w:szCs w:val="23"/>
          <w:vertAlign w:val="superscript"/>
        </w:rPr>
        <w:t>(с его женской половиной)</w:t>
      </w:r>
      <w:r>
        <w:rPr>
          <w:noProof/>
          <w:sz w:val="23"/>
          <w:szCs w:val="23"/>
        </w:rPr>
        <w:t xml:space="preserve"> и именуется Логосом Женского Начала. В </w:t>
      </w:r>
      <w:r>
        <w:rPr>
          <w:i/>
          <w:noProof/>
          <w:sz w:val="23"/>
          <w:szCs w:val="23"/>
        </w:rPr>
        <w:t>Риг-Веде</w:t>
      </w:r>
      <w:r>
        <w:rPr>
          <w:noProof/>
          <w:sz w:val="23"/>
          <w:szCs w:val="23"/>
        </w:rPr>
        <w:t xml:space="preserve"> Вак есть «Мистическая Речь», посредством которой Оккультное Знание и Мудрость сообщаются человеку, и потому сказано, что Вак «вошла в Риши». Она «рождена Богами»; она – Божественная Вак, «Царица Богов»; и она, подобно Сефире с Сефиротами, приобщается к Праджапати в их творческом труде. Кроме того, она именуется «Матерью </w:t>
      </w:r>
      <w:r>
        <w:rPr>
          <w:i/>
          <w:noProof/>
          <w:sz w:val="23"/>
          <w:szCs w:val="23"/>
        </w:rPr>
        <w:t>Вед</w:t>
      </w:r>
      <w:r>
        <w:rPr>
          <w:noProof/>
          <w:sz w:val="23"/>
          <w:szCs w:val="23"/>
        </w:rPr>
        <w:t xml:space="preserve">», ибо «через её мощь (как Мистическая </w:t>
      </w:r>
      <w:r>
        <w:rPr>
          <w:i/>
          <w:noProof/>
          <w:sz w:val="23"/>
          <w:szCs w:val="23"/>
        </w:rPr>
        <w:t>Речь</w:t>
      </w:r>
      <w:r>
        <w:rPr>
          <w:noProof/>
          <w:sz w:val="23"/>
          <w:szCs w:val="23"/>
        </w:rPr>
        <w:t>) Брама раскрыл себя и, благодаря её мощи, он создал Вселенную»: то есть, через Речь и слова, синтезированные в «Слове» и числах.</w:t>
      </w:r>
    </w:p>
    <w:p w14:paraId="1EB9EFEC" w14:textId="77777777" w:rsidR="00322244" w:rsidRDefault="00322244">
      <w:pPr>
        <w:ind w:firstLine="709"/>
        <w:rPr>
          <w:noProof/>
          <w:sz w:val="23"/>
          <w:szCs w:val="23"/>
        </w:rPr>
      </w:pPr>
      <w:r>
        <w:rPr>
          <w:noProof/>
          <w:sz w:val="23"/>
          <w:szCs w:val="23"/>
        </w:rPr>
        <w:t xml:space="preserve">Но во всемирном Эзотеризме, восточном и западном, существуют два различных аспекта во всех этих олицетворениях Женской Мощи в Природе, или Природы </w:t>
      </w:r>
      <w:r>
        <w:rPr>
          <w:i/>
          <w:noProof/>
          <w:sz w:val="23"/>
          <w:szCs w:val="23"/>
        </w:rPr>
        <w:t>нуменальной</w:t>
      </w:r>
      <w:r>
        <w:rPr>
          <w:noProof/>
          <w:sz w:val="23"/>
          <w:szCs w:val="23"/>
        </w:rPr>
        <w:t xml:space="preserve"> и </w:t>
      </w:r>
      <w:r>
        <w:rPr>
          <w:i/>
          <w:noProof/>
          <w:sz w:val="23"/>
          <w:szCs w:val="23"/>
        </w:rPr>
        <w:t>феноменальной</w:t>
      </w:r>
      <w:r>
        <w:rPr>
          <w:noProof/>
          <w:sz w:val="23"/>
          <w:szCs w:val="23"/>
        </w:rPr>
        <w:t xml:space="preserve">. Один из них её чисто метафизический аспект, как его описывает ученый лектор (Субба Роу) в своих «Примечаниях к </w:t>
      </w:r>
      <w:r>
        <w:rPr>
          <w:i/>
          <w:noProof/>
          <w:sz w:val="23"/>
          <w:szCs w:val="23"/>
        </w:rPr>
        <w:t>Бхагават Гите</w:t>
      </w:r>
      <w:r>
        <w:rPr>
          <w:noProof/>
          <w:sz w:val="23"/>
          <w:szCs w:val="23"/>
        </w:rPr>
        <w:t xml:space="preserve">»; другой – земной и физический и вместе с тем </w:t>
      </w:r>
      <w:r>
        <w:rPr>
          <w:i/>
          <w:noProof/>
          <w:sz w:val="23"/>
          <w:szCs w:val="23"/>
        </w:rPr>
        <w:t>божественный</w:t>
      </w:r>
      <w:r>
        <w:rPr>
          <w:noProof/>
          <w:sz w:val="23"/>
          <w:szCs w:val="23"/>
        </w:rPr>
        <w:t xml:space="preserve">, с точки зрения практического человеческого понятия и оккультизма. Все они символы и олицетворения Хаоса, Великой Бездны или Предвечных Вод пространства, непроницаемый Покров между НЕПОЗНАВАЕМЫМ и Логосом Творящим. «Соединившись посредством своего Разума с Вак, Брама (Логос) создал Первозданные Воды». В </w:t>
      </w:r>
      <w:r>
        <w:rPr>
          <w:i/>
          <w:noProof/>
          <w:sz w:val="23"/>
          <w:szCs w:val="23"/>
        </w:rPr>
        <w:t>Катха Упанишаде</w:t>
      </w:r>
      <w:r>
        <w:rPr>
          <w:noProof/>
          <w:sz w:val="23"/>
          <w:szCs w:val="23"/>
        </w:rPr>
        <w:t xml:space="preserve"> это выражено ещё яснее:</w:t>
      </w:r>
    </w:p>
    <w:p w14:paraId="5E35E841" w14:textId="75782C5F" w:rsidR="00322244" w:rsidRDefault="00322244">
      <w:pPr>
        <w:pStyle w:val="af6"/>
        <w:ind w:firstLine="709"/>
        <w:rPr>
          <w:sz w:val="21"/>
          <w:szCs w:val="21"/>
        </w:rPr>
      </w:pPr>
      <w:r>
        <w:rPr>
          <w:sz w:val="21"/>
          <w:szCs w:val="21"/>
        </w:rPr>
        <w:t xml:space="preserve">«Праджапати был этой Вселенной. </w:t>
      </w:r>
      <w:r>
        <w:rPr>
          <w:i/>
          <w:sz w:val="21"/>
          <w:szCs w:val="21"/>
        </w:rPr>
        <w:t>Вак следовала за ним</w:t>
      </w:r>
      <w:r>
        <w:rPr>
          <w:sz w:val="21"/>
          <w:szCs w:val="21"/>
        </w:rPr>
        <w:t xml:space="preserve">. Он сочетался с нею... Она произвела эти создания и снова вошла в Праджапати» </w:t>
      </w:r>
      <w:r w:rsidR="0036186B" w:rsidRPr="0036186B">
        <w:rPr>
          <w:rStyle w:val="af7"/>
          <w:color w:val="002164"/>
          <w:sz w:val="21"/>
          <w:szCs w:val="21"/>
        </w:rPr>
        <w:footnoteReference w:id="383"/>
      </w:r>
      <w:r>
        <w:rPr>
          <w:sz w:val="21"/>
          <w:szCs w:val="21"/>
        </w:rPr>
        <w:t>.</w:t>
      </w:r>
    </w:p>
    <w:p w14:paraId="551BF64E" w14:textId="77777777" w:rsidR="00322244" w:rsidRDefault="00322244">
      <w:pPr>
        <w:ind w:firstLine="709"/>
        <w:rPr>
          <w:noProof/>
          <w:sz w:val="23"/>
          <w:szCs w:val="23"/>
        </w:rPr>
      </w:pPr>
      <w:bookmarkStart w:id="993" w:name="стр533"/>
      <w:bookmarkStart w:id="994" w:name="стр534"/>
      <w:bookmarkStart w:id="995" w:name="стр535"/>
      <w:bookmarkStart w:id="996" w:name="стр536"/>
      <w:bookmarkEnd w:id="993"/>
      <w:bookmarkEnd w:id="994"/>
      <w:bookmarkEnd w:id="995"/>
      <w:bookmarkEnd w:id="996"/>
      <w:r>
        <w:rPr>
          <w:noProof/>
          <w:sz w:val="23"/>
          <w:szCs w:val="23"/>
        </w:rPr>
        <w:t xml:space="preserve">Как уже сказано, Адити-Вак есть Логос Женского Начала или Глагол, Слово; и Сефира в </w:t>
      </w:r>
      <w:r>
        <w:rPr>
          <w:i/>
          <w:noProof/>
          <w:sz w:val="23"/>
          <w:szCs w:val="23"/>
        </w:rPr>
        <w:t>Каббале</w:t>
      </w:r>
      <w:r>
        <w:rPr>
          <w:noProof/>
          <w:sz w:val="23"/>
          <w:szCs w:val="23"/>
        </w:rPr>
        <w:t xml:space="preserve"> является тем же самым. Эта Женский Логос в её </w:t>
      </w:r>
      <w:r>
        <w:rPr>
          <w:i/>
          <w:noProof/>
          <w:sz w:val="23"/>
          <w:szCs w:val="23"/>
        </w:rPr>
        <w:t>нуменальном</w:t>
      </w:r>
      <w:r>
        <w:rPr>
          <w:noProof/>
          <w:sz w:val="23"/>
          <w:szCs w:val="23"/>
        </w:rPr>
        <w:t xml:space="preserve"> аспекте суть соотношения Света и Звука и Эфира:</w:t>
      </w:r>
    </w:p>
    <w:p w14:paraId="2CC4EF5F" w14:textId="77777777" w:rsidR="00322244" w:rsidRDefault="00322244">
      <w:pPr>
        <w:pStyle w:val="af6"/>
        <w:ind w:firstLine="709"/>
        <w:rPr>
          <w:sz w:val="21"/>
          <w:szCs w:val="21"/>
        </w:rPr>
      </w:pPr>
      <w:r>
        <w:rPr>
          <w:sz w:val="21"/>
          <w:szCs w:val="21"/>
        </w:rPr>
        <w:t xml:space="preserve">«Наши древние писатели утверждали о четырех видах Вак. Они именуются: Пара, </w:t>
      </w:r>
      <w:proofErr w:type="spellStart"/>
      <w:r>
        <w:rPr>
          <w:sz w:val="21"/>
          <w:szCs w:val="21"/>
        </w:rPr>
        <w:t>Пашьянти</w:t>
      </w:r>
      <w:proofErr w:type="spellEnd"/>
      <w:r>
        <w:rPr>
          <w:sz w:val="21"/>
          <w:szCs w:val="21"/>
        </w:rPr>
        <w:t xml:space="preserve">, </w:t>
      </w:r>
      <w:proofErr w:type="spellStart"/>
      <w:r>
        <w:rPr>
          <w:sz w:val="21"/>
          <w:szCs w:val="21"/>
        </w:rPr>
        <w:t>Мадхьяма</w:t>
      </w:r>
      <w:proofErr w:type="spellEnd"/>
      <w:r>
        <w:rPr>
          <w:sz w:val="21"/>
          <w:szCs w:val="21"/>
        </w:rPr>
        <w:t xml:space="preserve"> </w:t>
      </w:r>
      <w:proofErr w:type="spellStart"/>
      <w:r>
        <w:rPr>
          <w:sz w:val="21"/>
          <w:szCs w:val="21"/>
        </w:rPr>
        <w:t>Вайкхари</w:t>
      </w:r>
      <w:proofErr w:type="spellEnd"/>
      <w:r>
        <w:rPr>
          <w:sz w:val="21"/>
          <w:szCs w:val="21"/>
        </w:rPr>
        <w:t xml:space="preserve">. Вы найдете это утверждение в самой </w:t>
      </w:r>
      <w:r>
        <w:rPr>
          <w:i/>
          <w:sz w:val="21"/>
          <w:szCs w:val="21"/>
        </w:rPr>
        <w:t>Риг-Веде</w:t>
      </w:r>
      <w:r>
        <w:rPr>
          <w:sz w:val="21"/>
          <w:szCs w:val="21"/>
        </w:rPr>
        <w:t xml:space="preserve"> и в некоторых </w:t>
      </w:r>
      <w:r>
        <w:rPr>
          <w:i/>
          <w:sz w:val="21"/>
          <w:szCs w:val="21"/>
        </w:rPr>
        <w:t>Упанишадах</w:t>
      </w:r>
      <w:r>
        <w:rPr>
          <w:sz w:val="21"/>
          <w:szCs w:val="21"/>
        </w:rPr>
        <w:t xml:space="preserve">. </w:t>
      </w:r>
      <w:proofErr w:type="spellStart"/>
      <w:r>
        <w:rPr>
          <w:sz w:val="21"/>
          <w:szCs w:val="21"/>
        </w:rPr>
        <w:t>Вайкхари</w:t>
      </w:r>
      <w:proofErr w:type="spellEnd"/>
      <w:r>
        <w:rPr>
          <w:sz w:val="21"/>
          <w:szCs w:val="21"/>
        </w:rPr>
        <w:t xml:space="preserve"> Вак – это то, что мы произносим» (</w:t>
      </w:r>
      <w:proofErr w:type="spellStart"/>
      <w:r>
        <w:rPr>
          <w:sz w:val="21"/>
          <w:szCs w:val="21"/>
        </w:rPr>
        <w:t>Субба</w:t>
      </w:r>
      <w:proofErr w:type="spellEnd"/>
      <w:r>
        <w:rPr>
          <w:sz w:val="21"/>
          <w:szCs w:val="21"/>
        </w:rPr>
        <w:t xml:space="preserve"> Роу).</w:t>
      </w:r>
    </w:p>
    <w:p w14:paraId="1A1FCB9B" w14:textId="77777777" w:rsidR="00322244" w:rsidRDefault="00322244">
      <w:pPr>
        <w:ind w:firstLine="709"/>
        <w:rPr>
          <w:noProof/>
          <w:sz w:val="23"/>
          <w:szCs w:val="23"/>
        </w:rPr>
      </w:pPr>
      <w:r>
        <w:rPr>
          <w:noProof/>
          <w:sz w:val="23"/>
          <w:szCs w:val="23"/>
        </w:rPr>
        <w:t xml:space="preserve">Это Звук, </w:t>
      </w:r>
      <w:r>
        <w:rPr>
          <w:i/>
          <w:noProof/>
          <w:sz w:val="23"/>
          <w:szCs w:val="23"/>
        </w:rPr>
        <w:t>Речь</w:t>
      </w:r>
      <w:r>
        <w:rPr>
          <w:noProof/>
          <w:sz w:val="23"/>
          <w:szCs w:val="23"/>
        </w:rPr>
        <w:t xml:space="preserve"> опять-таки то, что становится понятным и объективным одному из наших физических чувств и может быть подведено под законы познавания. Потому:</w:t>
      </w:r>
    </w:p>
    <w:p w14:paraId="50D2C6B5" w14:textId="5EF92247" w:rsidR="00322244" w:rsidRDefault="00322244">
      <w:pPr>
        <w:pStyle w:val="af6"/>
        <w:ind w:firstLine="709"/>
        <w:rPr>
          <w:sz w:val="21"/>
          <w:szCs w:val="21"/>
        </w:rPr>
      </w:pPr>
      <w:r>
        <w:rPr>
          <w:sz w:val="21"/>
          <w:szCs w:val="21"/>
        </w:rPr>
        <w:t xml:space="preserve">«Каждый вид </w:t>
      </w:r>
      <w:proofErr w:type="spellStart"/>
      <w:r>
        <w:rPr>
          <w:sz w:val="21"/>
          <w:szCs w:val="21"/>
        </w:rPr>
        <w:t>Вайкхари</w:t>
      </w:r>
      <w:proofErr w:type="spellEnd"/>
      <w:r>
        <w:rPr>
          <w:sz w:val="21"/>
          <w:szCs w:val="21"/>
        </w:rPr>
        <w:t xml:space="preserve"> Вак существует в </w:t>
      </w:r>
      <w:r w:rsidR="0036186B" w:rsidRPr="0036186B">
        <w:rPr>
          <w:color w:val="002164"/>
          <w:sz w:val="21"/>
          <w:szCs w:val="21"/>
          <w:vertAlign w:val="superscript"/>
        </w:rPr>
        <w:t xml:space="preserve">[иерархически расположенных как </w:t>
      </w:r>
      <w:proofErr w:type="spellStart"/>
      <w:r w:rsidR="0036186B" w:rsidRPr="0036186B">
        <w:rPr>
          <w:color w:val="002164"/>
          <w:sz w:val="21"/>
          <w:szCs w:val="21"/>
          <w:vertAlign w:val="superscript"/>
        </w:rPr>
        <w:t>упадхи</w:t>
      </w:r>
      <w:proofErr w:type="spellEnd"/>
      <w:r w:rsidR="0036186B" w:rsidRPr="0036186B">
        <w:rPr>
          <w:color w:val="002164"/>
          <w:sz w:val="21"/>
          <w:szCs w:val="21"/>
          <w:vertAlign w:val="superscript"/>
        </w:rPr>
        <w:t xml:space="preserve"> друг друга]</w:t>
      </w:r>
      <w:r>
        <w:rPr>
          <w:sz w:val="21"/>
          <w:szCs w:val="21"/>
        </w:rPr>
        <w:t xml:space="preserve"> </w:t>
      </w:r>
      <w:proofErr w:type="spellStart"/>
      <w:r>
        <w:rPr>
          <w:sz w:val="21"/>
          <w:szCs w:val="21"/>
        </w:rPr>
        <w:t>Мадхьяма</w:t>
      </w:r>
      <w:proofErr w:type="spellEnd"/>
      <w:r>
        <w:rPr>
          <w:sz w:val="21"/>
          <w:szCs w:val="21"/>
        </w:rPr>
        <w:t xml:space="preserve">... </w:t>
      </w:r>
      <w:proofErr w:type="spellStart"/>
      <w:r>
        <w:rPr>
          <w:sz w:val="21"/>
          <w:szCs w:val="21"/>
        </w:rPr>
        <w:t>Пашьянти</w:t>
      </w:r>
      <w:proofErr w:type="spellEnd"/>
      <w:r>
        <w:rPr>
          <w:sz w:val="21"/>
          <w:szCs w:val="21"/>
        </w:rPr>
        <w:t xml:space="preserve">... и, наконец, в её Пара форме... Причина, почему этот </w:t>
      </w:r>
      <w:proofErr w:type="spellStart"/>
      <w:r>
        <w:rPr>
          <w:sz w:val="21"/>
          <w:szCs w:val="21"/>
        </w:rPr>
        <w:t>Пранава</w:t>
      </w:r>
      <w:proofErr w:type="spellEnd"/>
      <w:r>
        <w:rPr>
          <w:sz w:val="21"/>
          <w:szCs w:val="21"/>
        </w:rPr>
        <w:t xml:space="preserve"> (АУМ) </w:t>
      </w:r>
      <w:r w:rsidR="0036186B" w:rsidRPr="0036186B">
        <w:rPr>
          <w:rStyle w:val="af7"/>
          <w:color w:val="002164"/>
          <w:sz w:val="21"/>
          <w:szCs w:val="21"/>
        </w:rPr>
        <w:footnoteReference w:id="384"/>
      </w:r>
      <w:r>
        <w:rPr>
          <w:sz w:val="21"/>
          <w:szCs w:val="21"/>
        </w:rPr>
        <w:t xml:space="preserve"> называется Вак, есть та, что эти четыре принципа великого Космоса соответствуют этим четырем формам Вак... Весь Космос в его объективной форме есть </w:t>
      </w:r>
      <w:proofErr w:type="spellStart"/>
      <w:r>
        <w:rPr>
          <w:sz w:val="21"/>
          <w:szCs w:val="21"/>
        </w:rPr>
        <w:t>Вайкхари</w:t>
      </w:r>
      <w:proofErr w:type="spellEnd"/>
      <w:r>
        <w:rPr>
          <w:sz w:val="21"/>
          <w:szCs w:val="21"/>
        </w:rPr>
        <w:t xml:space="preserve">-Вак; Свет Логоса есть форма </w:t>
      </w:r>
      <w:proofErr w:type="spellStart"/>
      <w:r>
        <w:rPr>
          <w:sz w:val="21"/>
          <w:szCs w:val="21"/>
        </w:rPr>
        <w:t>Мадхьяма</w:t>
      </w:r>
      <w:proofErr w:type="spellEnd"/>
      <w:r>
        <w:rPr>
          <w:sz w:val="21"/>
          <w:szCs w:val="21"/>
        </w:rPr>
        <w:t xml:space="preserve">; и сам Логос – форма </w:t>
      </w:r>
      <w:proofErr w:type="spellStart"/>
      <w:r>
        <w:rPr>
          <w:sz w:val="21"/>
          <w:szCs w:val="21"/>
        </w:rPr>
        <w:t>Пашьянти</w:t>
      </w:r>
      <w:proofErr w:type="spellEnd"/>
      <w:r>
        <w:rPr>
          <w:sz w:val="21"/>
          <w:szCs w:val="21"/>
        </w:rPr>
        <w:t xml:space="preserve">; тогда как </w:t>
      </w:r>
      <w:proofErr w:type="spellStart"/>
      <w:r>
        <w:rPr>
          <w:sz w:val="21"/>
          <w:szCs w:val="21"/>
        </w:rPr>
        <w:t>Парабраман</w:t>
      </w:r>
      <w:proofErr w:type="spellEnd"/>
      <w:r>
        <w:rPr>
          <w:sz w:val="21"/>
          <w:szCs w:val="21"/>
        </w:rPr>
        <w:t xml:space="preserve"> есть Пара-аспект (вне нумена всех нуменов) этой Вак»</w:t>
      </w:r>
      <w:r w:rsidR="0036186B" w:rsidRPr="0036186B">
        <w:rPr>
          <w:rStyle w:val="af7"/>
          <w:color w:val="002164"/>
          <w:sz w:val="21"/>
          <w:szCs w:val="21"/>
        </w:rPr>
        <w:footnoteReference w:id="385"/>
      </w:r>
      <w:r>
        <w:rPr>
          <w:sz w:val="21"/>
          <w:szCs w:val="21"/>
        </w:rPr>
        <w:t>.</w:t>
      </w:r>
    </w:p>
    <w:p w14:paraId="411DFFF2" w14:textId="77777777" w:rsidR="00322244" w:rsidRDefault="00322244">
      <w:pPr>
        <w:ind w:firstLine="709"/>
        <w:rPr>
          <w:noProof/>
          <w:sz w:val="23"/>
          <w:szCs w:val="23"/>
        </w:rPr>
      </w:pPr>
      <w:r>
        <w:rPr>
          <w:noProof/>
          <w:sz w:val="23"/>
          <w:szCs w:val="23"/>
        </w:rPr>
        <w:t xml:space="preserve">Таким образом, Вак [индусов], Шекина [каббалистов] или «Музыка Сфер» Пифагора едины. Эти олицетворения и аллегории могут быть рассматриваемы в </w:t>
      </w:r>
      <w:r>
        <w:rPr>
          <w:i/>
          <w:noProof/>
          <w:sz w:val="23"/>
          <w:szCs w:val="23"/>
        </w:rPr>
        <w:t>четырех</w:t>
      </w:r>
      <w:r>
        <w:rPr>
          <w:noProof/>
          <w:sz w:val="23"/>
          <w:szCs w:val="23"/>
        </w:rPr>
        <w:t xml:space="preserve"> главных и в </w:t>
      </w:r>
      <w:r>
        <w:rPr>
          <w:i/>
          <w:noProof/>
          <w:sz w:val="23"/>
          <w:szCs w:val="23"/>
        </w:rPr>
        <w:t>трёх</w:t>
      </w:r>
      <w:r>
        <w:rPr>
          <w:noProof/>
          <w:sz w:val="23"/>
          <w:szCs w:val="23"/>
        </w:rPr>
        <w:t xml:space="preserve"> второстепенных аспектах или в общем в </w:t>
      </w:r>
      <w:r>
        <w:rPr>
          <w:i/>
          <w:noProof/>
          <w:sz w:val="23"/>
          <w:szCs w:val="23"/>
        </w:rPr>
        <w:t>семи</w:t>
      </w:r>
      <w:r>
        <w:rPr>
          <w:noProof/>
          <w:sz w:val="23"/>
          <w:szCs w:val="23"/>
        </w:rPr>
        <w:t xml:space="preserve"> видах, как в Эзотеризме. Форма Пара есть всегда субъективные и латентные Свет и Звук, вечно существующие в лоне НЕПОЗНАВАЕМОГО; переходя в представление Логоса или Его латентного Света, она называется Пашьянти, а когда она становится этим </w:t>
      </w:r>
      <w:r>
        <w:rPr>
          <w:i/>
          <w:noProof/>
          <w:sz w:val="23"/>
          <w:szCs w:val="23"/>
        </w:rPr>
        <w:t>выраженным</w:t>
      </w:r>
      <w:r>
        <w:rPr>
          <w:noProof/>
          <w:sz w:val="23"/>
          <w:szCs w:val="23"/>
        </w:rPr>
        <w:t xml:space="preserve"> Светом, она превращается в Мадхьяма.</w:t>
      </w:r>
    </w:p>
    <w:p w14:paraId="36F0B9DC" w14:textId="77777777" w:rsidR="00322244" w:rsidRDefault="00322244">
      <w:pPr>
        <w:ind w:firstLine="709"/>
        <w:rPr>
          <w:noProof/>
          <w:sz w:val="23"/>
          <w:szCs w:val="23"/>
        </w:rPr>
      </w:pPr>
      <w:r>
        <w:rPr>
          <w:i/>
          <w:noProof/>
          <w:sz w:val="23"/>
          <w:szCs w:val="23"/>
        </w:rPr>
        <w:t>Каббала</w:t>
      </w:r>
      <w:r>
        <w:rPr>
          <w:noProof/>
          <w:sz w:val="23"/>
          <w:szCs w:val="23"/>
        </w:rPr>
        <w:t xml:space="preserve"> даёт следующее определение:</w:t>
      </w:r>
    </w:p>
    <w:p w14:paraId="4C1709AF" w14:textId="77777777" w:rsidR="00322244" w:rsidRDefault="00322244">
      <w:pPr>
        <w:pStyle w:val="af6"/>
        <w:ind w:firstLine="709"/>
        <w:rPr>
          <w:sz w:val="21"/>
          <w:szCs w:val="21"/>
        </w:rPr>
      </w:pPr>
      <w:r>
        <w:rPr>
          <w:sz w:val="21"/>
          <w:szCs w:val="21"/>
        </w:rPr>
        <w:t xml:space="preserve">«Существуют три вида Света, и тот (четвёртый), который проникает остальные: (1) ясный и проникающий, </w:t>
      </w:r>
      <w:r>
        <w:rPr>
          <w:i/>
          <w:sz w:val="21"/>
          <w:szCs w:val="21"/>
        </w:rPr>
        <w:t>объективный</w:t>
      </w:r>
      <w:r>
        <w:rPr>
          <w:sz w:val="21"/>
          <w:szCs w:val="21"/>
        </w:rPr>
        <w:t xml:space="preserve"> Свет; (2) </w:t>
      </w:r>
      <w:r>
        <w:rPr>
          <w:i/>
          <w:sz w:val="21"/>
          <w:szCs w:val="21"/>
        </w:rPr>
        <w:t>Отраженный</w:t>
      </w:r>
      <w:r>
        <w:rPr>
          <w:sz w:val="21"/>
          <w:szCs w:val="21"/>
        </w:rPr>
        <w:t xml:space="preserve"> Свет и (3) </w:t>
      </w:r>
      <w:r>
        <w:rPr>
          <w:i/>
          <w:sz w:val="21"/>
          <w:szCs w:val="21"/>
        </w:rPr>
        <w:t>абстрактный</w:t>
      </w:r>
      <w:r>
        <w:rPr>
          <w:sz w:val="21"/>
          <w:szCs w:val="21"/>
        </w:rPr>
        <w:t xml:space="preserve"> Свет».</w:t>
      </w:r>
    </w:p>
    <w:p w14:paraId="2ADB5378" w14:textId="77777777" w:rsidR="00322244" w:rsidRDefault="00322244">
      <w:pPr>
        <w:ind w:firstLine="709"/>
        <w:rPr>
          <w:noProof/>
          <w:sz w:val="23"/>
          <w:szCs w:val="23"/>
        </w:rPr>
      </w:pPr>
      <w:r>
        <w:rPr>
          <w:noProof/>
          <w:sz w:val="23"/>
          <w:szCs w:val="23"/>
        </w:rPr>
        <w:t xml:space="preserve">Свет (1), Звук (2), Число (3) суть три фактора творчества в </w:t>
      </w:r>
      <w:r>
        <w:rPr>
          <w:i/>
          <w:noProof/>
          <w:sz w:val="23"/>
          <w:szCs w:val="23"/>
        </w:rPr>
        <w:t>Каббале</w:t>
      </w:r>
      <w:r>
        <w:rPr>
          <w:noProof/>
          <w:sz w:val="23"/>
          <w:szCs w:val="23"/>
        </w:rPr>
        <w:t xml:space="preserve">. Парабраман может быть познаваем лишь через лучезарную Точку, через Логоса, который не знает Парабрамана, но только Мулапракрити. Брама-Праджапати, отделившись от Вак, будучи, тем не менее, тождественным с нею, выявил из этого Венца семь Риши, семь Ману или Праджапати. В </w:t>
      </w:r>
      <w:r>
        <w:rPr>
          <w:i/>
          <w:noProof/>
          <w:sz w:val="23"/>
          <w:szCs w:val="23"/>
        </w:rPr>
        <w:t>экзотеризме</w:t>
      </w:r>
      <w:r>
        <w:rPr>
          <w:noProof/>
          <w:sz w:val="23"/>
          <w:szCs w:val="23"/>
        </w:rPr>
        <w:t xml:space="preserve"> всегда будут найдены 10 и 7 Сефиротов или Праджапати; в эзотерическом толковании всегда 3 и 7, что составляет тоже 10. Только при делении в проявленной сфере на 3 и 7 они образуют </w:t>
      </w:r>
      <w:r w:rsidR="001D3D0B">
        <w:rPr>
          <w:noProof/>
          <w:sz w:val="23"/>
          <w:szCs w:val="23"/>
        </w:rPr>
        <w:pict w14:anchorId="57D75E62">
          <v:shape id="_x0000_i1033" type="#_x0000_t75" style="width:15.2pt;height:14.45pt" fillcolor="window">
            <v:imagedata r:id="rId21" o:title="круг с диаметром(верт)"/>
          </v:shape>
        </w:pict>
      </w:r>
      <w:r>
        <w:rPr>
          <w:noProof/>
          <w:sz w:val="23"/>
          <w:szCs w:val="23"/>
        </w:rPr>
        <w:t xml:space="preserve"> андрогину и </w:t>
      </w:r>
      <w:r w:rsidR="001D3D0B">
        <w:rPr>
          <w:noProof/>
          <w:sz w:val="23"/>
          <w:szCs w:val="23"/>
        </w:rPr>
        <w:pict w14:anchorId="7C4CB7C1">
          <v:shape id="_x0000_i1034" type="#_x0000_t75" style="width:15.2pt;height:14.45pt" fillcolor="window">
            <v:imagedata r:id="rId22" o:title="свастика(в круге)"/>
          </v:shape>
        </w:pict>
      </w:r>
      <w:r>
        <w:rPr>
          <w:noProof/>
          <w:sz w:val="23"/>
          <w:szCs w:val="23"/>
        </w:rPr>
        <w:t xml:space="preserve"> или фигуру X, проявленную и дифференцированную.</w:t>
      </w:r>
    </w:p>
    <w:p w14:paraId="3B1DF4B7" w14:textId="77777777" w:rsidR="00322244" w:rsidRDefault="00322244">
      <w:pPr>
        <w:ind w:firstLine="709"/>
        <w:rPr>
          <w:noProof/>
          <w:sz w:val="23"/>
          <w:szCs w:val="23"/>
        </w:rPr>
      </w:pPr>
      <w:r>
        <w:rPr>
          <w:noProof/>
          <w:sz w:val="23"/>
          <w:szCs w:val="23"/>
        </w:rPr>
        <w:t xml:space="preserve">Это поможет исследователю понять, почему Пифагор считал Божество – Логос центром Единства и Источником Гармонии. Мы утверждаем, что это Божество было Логосом, но не Монадой, пребывающей в Одиночестве и Безмолвии, ибо Пифагор учил, что Единство, будучи неделимо, </w:t>
      </w:r>
      <w:r>
        <w:rPr>
          <w:i/>
          <w:noProof/>
          <w:sz w:val="23"/>
          <w:szCs w:val="23"/>
        </w:rPr>
        <w:t>не есть число</w:t>
      </w:r>
      <w:r>
        <w:rPr>
          <w:noProof/>
          <w:sz w:val="23"/>
          <w:szCs w:val="23"/>
        </w:rPr>
        <w:t xml:space="preserve">. И вот почему требовалось также, чтобы кандидат, стремившийся получить доступ в его школу, уже знал в виде предварительной ступени арифметику, астрономию, геометрию и </w:t>
      </w:r>
      <w:r>
        <w:rPr>
          <w:i/>
          <w:noProof/>
          <w:sz w:val="23"/>
          <w:szCs w:val="23"/>
        </w:rPr>
        <w:t>музыку</w:t>
      </w:r>
      <w:r>
        <w:rPr>
          <w:noProof/>
          <w:sz w:val="23"/>
          <w:szCs w:val="23"/>
        </w:rPr>
        <w:t>, которые рассматривались как четыре отдела математики. Это опять-таки объясняет, почему пифагорейцы утверждали, что учение о Числах, главнейшее в Эзотеризме, было открыто человеку Небесными Божествами; что Мир был вызван из [Первичного] Хаоса посредством Звука или Гармонии и построен согласно принципам музыкальных пропорций; и что семь планет, управляющие судьбами смертных, обладают гармоничным движением и, как говорит Цензорин:</w:t>
      </w:r>
    </w:p>
    <w:p w14:paraId="0741ED52" w14:textId="77777777" w:rsidR="00322244" w:rsidRDefault="00322244">
      <w:pPr>
        <w:pStyle w:val="af6"/>
        <w:ind w:firstLine="709"/>
        <w:rPr>
          <w:sz w:val="21"/>
          <w:szCs w:val="21"/>
        </w:rPr>
      </w:pPr>
      <w:r>
        <w:rPr>
          <w:sz w:val="21"/>
          <w:szCs w:val="21"/>
        </w:rPr>
        <w:t>«Интервалы, соответствующие музыкальным диастемам, производят различные звуки, настолько безукоризненно созвучные, что они рождают прекраснейшую мелодию, неслышимую нами только вследствие силы звука, которую наше ухо не в состоянии воспринять».</w:t>
      </w:r>
    </w:p>
    <w:p w14:paraId="073A184B" w14:textId="77777777" w:rsidR="00322244" w:rsidRDefault="00322244">
      <w:pPr>
        <w:ind w:firstLine="709"/>
        <w:rPr>
          <w:noProof/>
          <w:sz w:val="23"/>
          <w:szCs w:val="23"/>
        </w:rPr>
      </w:pPr>
      <w:r>
        <w:rPr>
          <w:noProof/>
          <w:sz w:val="23"/>
          <w:szCs w:val="23"/>
        </w:rPr>
        <w:t>В Теогонии Пифагора Иерархии Небесного Воинства и Богов были перечислены и также выражены численно. Пифагор изучил Эзотерическую Науку в Индии; потому его ученики и говорят:</w:t>
      </w:r>
    </w:p>
    <w:p w14:paraId="5AC29CE2" w14:textId="07FBAA78" w:rsidR="00322244" w:rsidRDefault="00322244">
      <w:pPr>
        <w:pStyle w:val="af6"/>
        <w:ind w:firstLine="709"/>
        <w:rPr>
          <w:sz w:val="21"/>
          <w:szCs w:val="21"/>
        </w:rPr>
      </w:pPr>
      <w:r>
        <w:rPr>
          <w:sz w:val="21"/>
          <w:szCs w:val="21"/>
        </w:rPr>
        <w:t xml:space="preserve">«Монада (Проявленное) есть начало всего. От Монады и неопределенной </w:t>
      </w:r>
      <w:proofErr w:type="spellStart"/>
      <w:r>
        <w:rPr>
          <w:sz w:val="21"/>
          <w:szCs w:val="21"/>
        </w:rPr>
        <w:t>Дуады</w:t>
      </w:r>
      <w:proofErr w:type="spellEnd"/>
      <w:r>
        <w:rPr>
          <w:sz w:val="21"/>
          <w:szCs w:val="21"/>
        </w:rPr>
        <w:t xml:space="preserve"> (Хаоса) произошли Числа; от Чисел – Точки; от Точек – Линии; от Линий – Поверхности; от Поверхностей – твердые тела; от них – твердые тела, имеющие четыре элемента – Огонь, Воду, Воздух и Землю, из всех них, претворенных (взаимодействием) и совершенно измененных, и состоит Мир»</w:t>
      </w:r>
      <w:r w:rsidR="0036186B" w:rsidRPr="0036186B">
        <w:rPr>
          <w:rStyle w:val="af7"/>
          <w:color w:val="002164"/>
          <w:sz w:val="21"/>
          <w:szCs w:val="21"/>
        </w:rPr>
        <w:footnoteReference w:id="386"/>
      </w:r>
      <w:r>
        <w:rPr>
          <w:sz w:val="21"/>
          <w:szCs w:val="21"/>
        </w:rPr>
        <w:t>.</w:t>
      </w:r>
    </w:p>
    <w:p w14:paraId="7709674F" w14:textId="77777777" w:rsidR="00322244" w:rsidRDefault="00322244">
      <w:pPr>
        <w:ind w:firstLine="709"/>
        <w:rPr>
          <w:noProof/>
          <w:sz w:val="23"/>
          <w:szCs w:val="23"/>
        </w:rPr>
      </w:pPr>
      <w:r>
        <w:rPr>
          <w:noProof/>
          <w:sz w:val="23"/>
          <w:szCs w:val="23"/>
        </w:rPr>
        <w:t>И это если и не вполне разрешает тайну, то, во всяком случае, приподнимает уголок завесы с тех чудесных аллегорий, за которыми скрывается Вак, самая сокровенная из всех браманических Богинь; та, которую именуют: «</w:t>
      </w:r>
      <w:r>
        <w:rPr>
          <w:i/>
          <w:noProof/>
          <w:sz w:val="23"/>
          <w:szCs w:val="23"/>
        </w:rPr>
        <w:t>Сладкозвучной</w:t>
      </w:r>
      <w:r>
        <w:rPr>
          <w:noProof/>
          <w:sz w:val="23"/>
          <w:szCs w:val="23"/>
        </w:rPr>
        <w:t xml:space="preserve"> Коровой, дающей Пищу и Воду» – Земля со всеми её мистическими силами; и опять та, «что даёт нам пищу и подкрепление» – физическая Земля. Изида также есть мистическая Природа и вместе с тем Земля; и её коровьи рога отождествляют её с Вак, которая, будучи признанной в её высшей форме, как </w:t>
      </w:r>
      <w:r>
        <w:rPr>
          <w:i/>
          <w:noProof/>
          <w:sz w:val="23"/>
          <w:szCs w:val="23"/>
        </w:rPr>
        <w:t>Пара</w:t>
      </w:r>
      <w:r>
        <w:rPr>
          <w:noProof/>
          <w:sz w:val="23"/>
          <w:szCs w:val="23"/>
        </w:rPr>
        <w:t xml:space="preserve">, становится на низшем или материальном конце творения </w:t>
      </w:r>
      <w:r>
        <w:rPr>
          <w:i/>
          <w:noProof/>
          <w:sz w:val="23"/>
          <w:szCs w:val="23"/>
        </w:rPr>
        <w:t>Вайкхари</w:t>
      </w:r>
      <w:r>
        <w:rPr>
          <w:noProof/>
          <w:sz w:val="23"/>
          <w:szCs w:val="23"/>
        </w:rPr>
        <w:t>. Потому она одновременно и мистическая и физическая Природа, со всеми её магическими силами и свойствами.</w:t>
      </w:r>
    </w:p>
    <w:p w14:paraId="3ECD4067" w14:textId="77777777" w:rsidR="00322244" w:rsidRDefault="00322244">
      <w:pPr>
        <w:ind w:firstLine="709"/>
        <w:rPr>
          <w:noProof/>
          <w:sz w:val="23"/>
          <w:szCs w:val="23"/>
        </w:rPr>
      </w:pPr>
      <w:r>
        <w:rPr>
          <w:noProof/>
          <w:sz w:val="23"/>
          <w:szCs w:val="23"/>
        </w:rPr>
        <w:t xml:space="preserve">Как Богиня Речи и Звука и как видоизменение Адити, она, в одном смысле – [Первозданный] Хаос. Во всяком случае, она – «Матерь Богов», и реальная, проявленная Теогония (череда Богов) должна начаться от Брамы, Ишвары или Логоса и Вак, как и от Адама Кадмона и Сефиры. За пределами этого всё – Тьма и отвлеченное рассуждение. Но относительно Дхиан-Коганов или Богов, Провидцы, Пророки и вообще Адепты стоят на твердой почве. Как Адити или как Божественная София греческих гностиков, она есть Матерь Семи Сыновей, Ангелов Лика, Ангелов Бездны или Великого Зеленого из </w:t>
      </w:r>
      <w:r>
        <w:rPr>
          <w:i/>
          <w:noProof/>
          <w:sz w:val="23"/>
          <w:szCs w:val="23"/>
        </w:rPr>
        <w:t>Книги Мертвых. Книга Дзиан</w:t>
      </w:r>
      <w:r>
        <w:rPr>
          <w:noProof/>
          <w:sz w:val="23"/>
          <w:szCs w:val="23"/>
        </w:rPr>
        <w:t xml:space="preserve"> или Истинное Знание, приобретенное через созерцание, гласит:</w:t>
      </w:r>
    </w:p>
    <w:p w14:paraId="632C8F40" w14:textId="210746B9" w:rsidR="00322244" w:rsidRDefault="00322244">
      <w:pPr>
        <w:ind w:firstLine="709"/>
        <w:rPr>
          <w:noProof/>
          <w:sz w:val="23"/>
          <w:szCs w:val="23"/>
        </w:rPr>
      </w:pPr>
      <w:r>
        <w:rPr>
          <w:noProof/>
          <w:sz w:val="23"/>
          <w:szCs w:val="23"/>
        </w:rPr>
        <w:t>«</w:t>
      </w:r>
      <w:r>
        <w:rPr>
          <w:i/>
          <w:noProof/>
          <w:sz w:val="23"/>
          <w:szCs w:val="23"/>
        </w:rPr>
        <w:t>Великая Матерь лежала, имея в своём лоне</w:t>
      </w:r>
      <w:r>
        <w:rPr>
          <w:noProof/>
          <w:sz w:val="23"/>
          <w:szCs w:val="23"/>
        </w:rPr>
        <w:t xml:space="preserve"> </w:t>
      </w:r>
      <w:r w:rsidR="001D3D0B">
        <w:rPr>
          <w:noProof/>
          <w:sz w:val="23"/>
          <w:szCs w:val="23"/>
        </w:rPr>
        <w:pict w14:anchorId="2632655F">
          <v:shape id="_x0000_i1035" type="#_x0000_t75" style="width:15.2pt;height:12pt" fillcolor="window">
            <v:imagedata r:id="rId23" o:title="треугол"/>
          </v:shape>
        </w:pict>
      </w:r>
      <w:r>
        <w:rPr>
          <w:noProof/>
          <w:sz w:val="23"/>
          <w:szCs w:val="23"/>
        </w:rPr>
        <w:t xml:space="preserve"> </w:t>
      </w:r>
      <w:r>
        <w:rPr>
          <w:i/>
          <w:noProof/>
          <w:sz w:val="23"/>
          <w:szCs w:val="23"/>
        </w:rPr>
        <w:t>и</w:t>
      </w:r>
      <w:r>
        <w:rPr>
          <w:noProof/>
          <w:sz w:val="23"/>
          <w:szCs w:val="23"/>
        </w:rPr>
        <w:t xml:space="preserve"> </w:t>
      </w:r>
      <w:r>
        <w:rPr>
          <w:b/>
          <w:noProof/>
          <w:sz w:val="23"/>
          <w:szCs w:val="23"/>
        </w:rPr>
        <w:sym w:font="Symbol" w:char="F0BD"/>
      </w:r>
      <w:r>
        <w:rPr>
          <w:noProof/>
          <w:sz w:val="23"/>
          <w:szCs w:val="23"/>
        </w:rPr>
        <w:t xml:space="preserve"> </w:t>
      </w:r>
      <w:r>
        <w:rPr>
          <w:i/>
          <w:noProof/>
          <w:sz w:val="23"/>
          <w:szCs w:val="23"/>
        </w:rPr>
        <w:t>и</w:t>
      </w:r>
      <w:r>
        <w:rPr>
          <w:noProof/>
          <w:sz w:val="23"/>
          <w:szCs w:val="23"/>
        </w:rPr>
        <w:t xml:space="preserve"> </w:t>
      </w:r>
      <w:r w:rsidR="001D3D0B">
        <w:rPr>
          <w:noProof/>
          <w:sz w:val="23"/>
          <w:szCs w:val="23"/>
        </w:rPr>
        <w:pict w14:anchorId="7667A388">
          <v:shape id="_x0000_i1036" type="#_x0000_t75" style="width:12pt;height:12pt" fillcolor="window">
            <v:imagedata r:id="rId24" o:title="квадрат"/>
          </v:shape>
        </w:pict>
      </w:r>
      <w:r>
        <w:rPr>
          <w:noProof/>
          <w:sz w:val="23"/>
          <w:szCs w:val="23"/>
        </w:rPr>
        <w:t xml:space="preserve"> </w:t>
      </w:r>
      <w:r>
        <w:rPr>
          <w:i/>
          <w:noProof/>
          <w:sz w:val="23"/>
          <w:szCs w:val="23"/>
        </w:rPr>
        <w:t>второй</w:t>
      </w:r>
      <w:r>
        <w:rPr>
          <w:noProof/>
          <w:sz w:val="23"/>
          <w:szCs w:val="23"/>
        </w:rPr>
        <w:t xml:space="preserve"> </w:t>
      </w:r>
      <w:r>
        <w:rPr>
          <w:b/>
          <w:noProof/>
          <w:sz w:val="23"/>
          <w:szCs w:val="23"/>
        </w:rPr>
        <w:sym w:font="Symbol" w:char="F0BD"/>
      </w:r>
      <w:r>
        <w:rPr>
          <w:noProof/>
          <w:sz w:val="23"/>
          <w:szCs w:val="23"/>
        </w:rPr>
        <w:t xml:space="preserve"> </w:t>
      </w:r>
      <w:r>
        <w:rPr>
          <w:i/>
          <w:noProof/>
          <w:sz w:val="23"/>
          <w:szCs w:val="23"/>
        </w:rPr>
        <w:t>и</w:t>
      </w:r>
      <w:r>
        <w:rPr>
          <w:noProof/>
          <w:sz w:val="23"/>
          <w:szCs w:val="23"/>
        </w:rPr>
        <w:t xml:space="preserve"> </w:t>
      </w:r>
      <w:r w:rsidR="001D3D0B">
        <w:rPr>
          <w:noProof/>
          <w:sz w:val="23"/>
          <w:szCs w:val="23"/>
        </w:rPr>
        <w:pict w14:anchorId="00F99730">
          <v:shape id="_x0000_i1037" type="#_x0000_t75" style="width:20.1pt;height:18.7pt" fillcolor="window">
            <v:imagedata r:id="rId25" o:title="звезда"/>
          </v:shape>
        </w:pict>
      </w:r>
      <w:r w:rsidR="0036186B" w:rsidRPr="0036186B">
        <w:rPr>
          <w:rStyle w:val="af7"/>
          <w:noProof/>
          <w:color w:val="002164"/>
          <w:sz w:val="23"/>
          <w:szCs w:val="23"/>
        </w:rPr>
        <w:footnoteReference w:id="387"/>
      </w:r>
      <w:r>
        <w:rPr>
          <w:noProof/>
          <w:sz w:val="23"/>
          <w:szCs w:val="23"/>
        </w:rPr>
        <w:t xml:space="preserve">, </w:t>
      </w:r>
      <w:r>
        <w:rPr>
          <w:i/>
          <w:noProof/>
          <w:sz w:val="23"/>
          <w:szCs w:val="23"/>
        </w:rPr>
        <w:t>готовая выявить их, доблестных Сынов</w:t>
      </w:r>
      <w:r>
        <w:rPr>
          <w:noProof/>
          <w:sz w:val="23"/>
          <w:szCs w:val="23"/>
        </w:rPr>
        <w:t xml:space="preserve"> </w:t>
      </w:r>
      <w:r w:rsidR="001D3D0B">
        <w:rPr>
          <w:noProof/>
          <w:sz w:val="23"/>
          <w:szCs w:val="23"/>
        </w:rPr>
        <w:pict w14:anchorId="0229CCCE">
          <v:shape id="_x0000_i1038" type="#_x0000_t75" style="width:12pt;height:12pt" fillcolor="window">
            <v:imagedata r:id="rId24" o:title="квадрат"/>
          </v:shape>
        </w:pict>
      </w:r>
      <w:r>
        <w:rPr>
          <w:noProof/>
          <w:sz w:val="23"/>
          <w:szCs w:val="23"/>
        </w:rPr>
        <w:t xml:space="preserve"> </w:t>
      </w:r>
      <w:r w:rsidR="001D3D0B">
        <w:rPr>
          <w:noProof/>
          <w:sz w:val="23"/>
          <w:szCs w:val="23"/>
        </w:rPr>
        <w:pict w14:anchorId="18A2AF71">
          <v:shape id="_x0000_i1039" type="#_x0000_t75" style="width:15.2pt;height:12pt" fillcolor="window">
            <v:imagedata r:id="rId23" o:title="треугол"/>
          </v:shape>
        </w:pict>
      </w:r>
      <w:r>
        <w:rPr>
          <w:noProof/>
          <w:sz w:val="23"/>
          <w:szCs w:val="23"/>
        </w:rPr>
        <w:t xml:space="preserve"> </w:t>
      </w:r>
      <w:r>
        <w:rPr>
          <w:b/>
          <w:noProof/>
          <w:sz w:val="23"/>
          <w:szCs w:val="23"/>
        </w:rPr>
        <w:sym w:font="Symbol" w:char="F0BD"/>
      </w:r>
      <w:r>
        <w:rPr>
          <w:b/>
          <w:noProof/>
          <w:sz w:val="23"/>
          <w:szCs w:val="23"/>
        </w:rPr>
        <w:sym w:font="Symbol" w:char="F0BD"/>
      </w:r>
      <w:r>
        <w:rPr>
          <w:noProof/>
          <w:sz w:val="23"/>
          <w:szCs w:val="23"/>
        </w:rPr>
        <w:t xml:space="preserve"> (или 4,320,000 Цикл)</w:t>
      </w:r>
      <w:r>
        <w:rPr>
          <w:i/>
          <w:noProof/>
          <w:sz w:val="23"/>
          <w:szCs w:val="23"/>
        </w:rPr>
        <w:t xml:space="preserve"> и чьи два Старших суть</w:t>
      </w:r>
      <w:r>
        <w:rPr>
          <w:noProof/>
          <w:sz w:val="23"/>
          <w:szCs w:val="23"/>
        </w:rPr>
        <w:t xml:space="preserve"> </w:t>
      </w:r>
      <w:r w:rsidR="001D3D0B">
        <w:rPr>
          <w:noProof/>
          <w:sz w:val="23"/>
          <w:szCs w:val="23"/>
        </w:rPr>
        <w:pict w14:anchorId="34312E4B">
          <v:shape id="_x0000_i1040" type="#_x0000_t75" style="width:15.2pt;height:14.45pt" fillcolor="window">
            <v:imagedata r:id="rId26" o:title="Круг(пустой)"/>
          </v:shape>
        </w:pict>
      </w:r>
      <w:r>
        <w:rPr>
          <w:noProof/>
          <w:sz w:val="23"/>
          <w:szCs w:val="23"/>
        </w:rPr>
        <w:t xml:space="preserve"> (Круг)</w:t>
      </w:r>
      <w:r>
        <w:rPr>
          <w:i/>
          <w:noProof/>
          <w:sz w:val="23"/>
          <w:szCs w:val="23"/>
        </w:rPr>
        <w:t xml:space="preserve"> и </w:t>
      </w:r>
      <w:r w:rsidRPr="00C83B1E">
        <w:rPr>
          <w:b/>
          <w:i/>
          <w:noProof/>
          <w:sz w:val="36"/>
          <w:szCs w:val="36"/>
        </w:rPr>
        <w:t>∙</w:t>
      </w:r>
      <w:r>
        <w:rPr>
          <w:i/>
          <w:noProof/>
          <w:sz w:val="23"/>
          <w:szCs w:val="23"/>
        </w:rPr>
        <w:t xml:space="preserve"> </w:t>
      </w:r>
      <w:r>
        <w:rPr>
          <w:noProof/>
          <w:sz w:val="23"/>
          <w:szCs w:val="23"/>
        </w:rPr>
        <w:t>(Точка)».</w:t>
      </w:r>
    </w:p>
    <w:p w14:paraId="3F80704D" w14:textId="77777777" w:rsidR="00322244" w:rsidRDefault="00322244">
      <w:pPr>
        <w:ind w:firstLine="709"/>
        <w:rPr>
          <w:noProof/>
          <w:sz w:val="23"/>
          <w:szCs w:val="23"/>
        </w:rPr>
      </w:pPr>
    </w:p>
    <w:p w14:paraId="3D6122F3" w14:textId="77777777" w:rsidR="00322244" w:rsidRDefault="00322244">
      <w:pPr>
        <w:ind w:firstLine="709"/>
        <w:rPr>
          <w:noProof/>
          <w:sz w:val="23"/>
          <w:szCs w:val="23"/>
        </w:rPr>
      </w:pPr>
      <w:r>
        <w:rPr>
          <w:noProof/>
          <w:sz w:val="23"/>
          <w:szCs w:val="23"/>
        </w:rPr>
        <w:t>При начале каждого Цикла в 4,320,000 лет, Семь или, как у некоторых народов, Восемь Великих Богов нисходят, чтобы установить новый порядок вещей и дать импульс новому циклу. Этот восьмой Бог был объединяющим Кругом или Логосом, выделенным и отличным от его Воинства в экзотерической догме так же, как и три божественные Ипостаси древних греков, рассматриваемые ныне в церквах, как три отдельных Лица. Как гласит Комментарий:</w:t>
      </w:r>
    </w:p>
    <w:p w14:paraId="52868A1C" w14:textId="64465B53" w:rsidR="00322244" w:rsidRDefault="00322244">
      <w:pPr>
        <w:spacing w:before="20" w:after="20"/>
        <w:ind w:firstLine="709"/>
        <w:rPr>
          <w:i/>
          <w:noProof/>
          <w:sz w:val="23"/>
          <w:szCs w:val="23"/>
        </w:rPr>
      </w:pPr>
      <w:r>
        <w:rPr>
          <w:i/>
          <w:noProof/>
          <w:sz w:val="23"/>
          <w:szCs w:val="23"/>
        </w:rPr>
        <w:t>«Могущественные совершают свои великие деяния и оставляют позади себя никогда непреходящие памятники для запечатления своих посещений, каждый раз как они проникают за нашу Иллюзорную завесу (атмосферу)»</w:t>
      </w:r>
      <w:r w:rsidR="0036186B" w:rsidRPr="0036186B">
        <w:rPr>
          <w:rStyle w:val="af7"/>
          <w:noProof/>
          <w:color w:val="002164"/>
          <w:sz w:val="23"/>
          <w:szCs w:val="23"/>
        </w:rPr>
        <w:footnoteReference w:id="388"/>
      </w:r>
      <w:r>
        <w:rPr>
          <w:noProof/>
          <w:sz w:val="23"/>
          <w:szCs w:val="23"/>
        </w:rPr>
        <w:t>.</w:t>
      </w:r>
    </w:p>
    <w:p w14:paraId="0E6D391B" w14:textId="77777777" w:rsidR="00322244" w:rsidRDefault="00322244">
      <w:pPr>
        <w:ind w:firstLine="709"/>
        <w:rPr>
          <w:noProof/>
          <w:sz w:val="23"/>
          <w:szCs w:val="23"/>
        </w:rPr>
      </w:pPr>
      <w:bookmarkStart w:id="997" w:name="стр537"/>
      <w:bookmarkStart w:id="998" w:name="стр538"/>
      <w:bookmarkEnd w:id="997"/>
      <w:bookmarkEnd w:id="998"/>
      <w:r>
        <w:rPr>
          <w:noProof/>
          <w:sz w:val="23"/>
          <w:szCs w:val="23"/>
        </w:rPr>
        <w:t xml:space="preserve"> Сокровенное Учение даёт длинную родословную Риши, но делит их на многие классы. Подобно египетским богам, подразделенным на семь и даже на двенадцать степеней, индусские Риши поделены на свои Иерархии. Первые три Группы – Божественная, Космическая и Подлунная. Затем идут Солнечные Боги нашей системы, Планетарные, Надземные и чисто Человеческие – Герои и Мануши.</w:t>
      </w:r>
    </w:p>
    <w:p w14:paraId="0F3467A0" w14:textId="77777777" w:rsidR="00322244" w:rsidRDefault="00322244">
      <w:pPr>
        <w:ind w:firstLine="709"/>
        <w:rPr>
          <w:noProof/>
          <w:sz w:val="23"/>
          <w:szCs w:val="23"/>
        </w:rPr>
      </w:pPr>
      <w:r>
        <w:rPr>
          <w:noProof/>
          <w:sz w:val="23"/>
          <w:szCs w:val="23"/>
        </w:rPr>
        <w:t xml:space="preserve">В настоящее время, однако, мы заняты лишь До-космическими </w:t>
      </w:r>
      <w:bookmarkStart w:id="999" w:name="стр539"/>
      <w:bookmarkEnd w:id="999"/>
      <w:r>
        <w:rPr>
          <w:noProof/>
          <w:sz w:val="23"/>
          <w:szCs w:val="23"/>
        </w:rPr>
        <w:t xml:space="preserve">Божествами, Праджапати или Семью Строителями. Эта Группа встречается неукоснительно в каждой Космогонии. В каждой религии мы находим Сокровенное Божество, составляющее основу; затем Луч его, падающий в первичную Космическую Материю, – </w:t>
      </w:r>
      <w:r>
        <w:rPr>
          <w:i/>
          <w:noProof/>
          <w:sz w:val="23"/>
          <w:szCs w:val="23"/>
        </w:rPr>
        <w:t>первое</w:t>
      </w:r>
      <w:r>
        <w:rPr>
          <w:noProof/>
          <w:sz w:val="23"/>
          <w:szCs w:val="23"/>
        </w:rPr>
        <w:t xml:space="preserve"> проявление; затем, как результат, Андрогин, олицетворенная двойственная Женская и Мужская абстрактная Сила, – </w:t>
      </w:r>
      <w:r>
        <w:rPr>
          <w:i/>
          <w:noProof/>
          <w:sz w:val="23"/>
          <w:szCs w:val="23"/>
        </w:rPr>
        <w:t>вторая</w:t>
      </w:r>
      <w:r>
        <w:rPr>
          <w:noProof/>
          <w:sz w:val="23"/>
          <w:szCs w:val="23"/>
        </w:rPr>
        <w:t xml:space="preserve"> фаза; эта сила распадается, наконец, в </w:t>
      </w:r>
      <w:r>
        <w:rPr>
          <w:i/>
          <w:noProof/>
          <w:sz w:val="23"/>
          <w:szCs w:val="23"/>
        </w:rPr>
        <w:t>третьей</w:t>
      </w:r>
      <w:r>
        <w:rPr>
          <w:noProof/>
          <w:sz w:val="23"/>
          <w:szCs w:val="23"/>
        </w:rPr>
        <w:t xml:space="preserve"> фазе на Семь Сил, называемых всеми древними религиями Созидательными Силами, а христианами Божественными Силами. Позднейшие толкования и абстрактные метафизические определения не воспрепятствовали римской и греческой церквам поклоняться этим «Силам» в олицетворениях и под определенными именами Семи Архангелов. </w:t>
      </w:r>
      <w:bookmarkStart w:id="1000" w:name="стр541"/>
      <w:bookmarkEnd w:id="1000"/>
    </w:p>
    <w:p w14:paraId="68781C0C" w14:textId="77777777" w:rsidR="00322244" w:rsidRDefault="00322244">
      <w:pPr>
        <w:ind w:firstLine="709"/>
        <w:rPr>
          <w:noProof/>
          <w:sz w:val="23"/>
          <w:szCs w:val="23"/>
        </w:rPr>
      </w:pPr>
      <w:r>
        <w:rPr>
          <w:noProof/>
          <w:sz w:val="23"/>
          <w:szCs w:val="23"/>
        </w:rPr>
        <w:t xml:space="preserve">Ни одна Космогония в мире, за исключением христианской, не приписывала Единой Высшей Причине, Всемирному Божественному Началу, непосредственное сотворение нашей Земли или человека, или чего либо, связанного с ними. Это утверждение так же относится к еврейской или халдейской </w:t>
      </w:r>
      <w:r>
        <w:rPr>
          <w:i/>
          <w:noProof/>
          <w:sz w:val="23"/>
          <w:szCs w:val="23"/>
        </w:rPr>
        <w:t>Каббале</w:t>
      </w:r>
      <w:r>
        <w:rPr>
          <w:noProof/>
          <w:sz w:val="23"/>
          <w:szCs w:val="23"/>
        </w:rPr>
        <w:t xml:space="preserve">, как и к Книге </w:t>
      </w:r>
      <w:r>
        <w:rPr>
          <w:i/>
          <w:noProof/>
          <w:sz w:val="23"/>
          <w:szCs w:val="23"/>
        </w:rPr>
        <w:t>Бытия</w:t>
      </w:r>
      <w:r>
        <w:rPr>
          <w:noProof/>
          <w:sz w:val="23"/>
          <w:szCs w:val="23"/>
        </w:rPr>
        <w:t>, если бы последняя была когда-нибудь вполне понята и, что ещё важнее, правильно переведена. Всюду имеется или Логос – «Свет, сияющий во Тьме», воистину, – или же Зодчий Миров, который эзотерически множественен.</w:t>
      </w:r>
      <w:bookmarkStart w:id="1001" w:name="стр543"/>
      <w:bookmarkEnd w:id="1001"/>
    </w:p>
    <w:p w14:paraId="62D8D7AB" w14:textId="77777777" w:rsidR="00322244" w:rsidRDefault="00322244">
      <w:pPr>
        <w:ind w:firstLine="709"/>
        <w:rPr>
          <w:noProof/>
          <w:sz w:val="23"/>
          <w:szCs w:val="23"/>
        </w:rPr>
      </w:pPr>
      <w:bookmarkStart w:id="1002" w:name="стр544"/>
      <w:bookmarkStart w:id="1003" w:name="стр545"/>
      <w:bookmarkEnd w:id="1002"/>
      <w:bookmarkEnd w:id="1003"/>
      <w:r>
        <w:rPr>
          <w:noProof/>
          <w:sz w:val="23"/>
          <w:szCs w:val="23"/>
        </w:rPr>
        <w:t>Как уже объяснено, Священные Животные и Пламена или Искры, внутри Священной Четверицы, относятся к Прообразам всего, что содержится во Вселенной и в Божественной Мысли, в Корне, являющем совершенный Куб или основание Космоса, коллективно и индивидуально. Все они имеют оккультное отношение к первичным Космическим Формам и первым конкретностям, к работе и эволюции Космоса.</w:t>
      </w:r>
    </w:p>
    <w:p w14:paraId="33D696C2" w14:textId="77777777" w:rsidR="00322244" w:rsidRDefault="00322244">
      <w:pPr>
        <w:ind w:firstLine="709"/>
        <w:rPr>
          <w:noProof/>
          <w:sz w:val="23"/>
          <w:szCs w:val="23"/>
        </w:rPr>
      </w:pPr>
      <w:r>
        <w:rPr>
          <w:noProof/>
          <w:sz w:val="23"/>
          <w:szCs w:val="23"/>
        </w:rPr>
        <w:t xml:space="preserve">В самых ранних индусских экзотерических Космогониях творит даже не Демиург, ибо в одной из </w:t>
      </w:r>
      <w:r>
        <w:rPr>
          <w:i/>
          <w:noProof/>
          <w:sz w:val="23"/>
          <w:szCs w:val="23"/>
        </w:rPr>
        <w:t>Пуран</w:t>
      </w:r>
      <w:r>
        <w:rPr>
          <w:noProof/>
          <w:sz w:val="23"/>
          <w:szCs w:val="23"/>
        </w:rPr>
        <w:t xml:space="preserve"> сказано:</w:t>
      </w:r>
    </w:p>
    <w:p w14:paraId="4A626FEF" w14:textId="77777777" w:rsidR="00322244" w:rsidRDefault="00322244">
      <w:pPr>
        <w:pStyle w:val="af6"/>
        <w:ind w:firstLine="709"/>
        <w:rPr>
          <w:sz w:val="21"/>
          <w:szCs w:val="21"/>
        </w:rPr>
      </w:pPr>
      <w:bookmarkStart w:id="1004" w:name="стр546"/>
      <w:bookmarkEnd w:id="1004"/>
      <w:r>
        <w:rPr>
          <w:sz w:val="21"/>
          <w:szCs w:val="21"/>
        </w:rPr>
        <w:t>«Великий Зодчий Мира даёт первый импульс вращательному движению нашей планетной системы, ступая по очереди на каждую планету и тело».</w:t>
      </w:r>
    </w:p>
    <w:p w14:paraId="3D6D0D66" w14:textId="77777777" w:rsidR="00322244" w:rsidRDefault="00322244">
      <w:pPr>
        <w:ind w:firstLine="709"/>
        <w:rPr>
          <w:noProof/>
          <w:sz w:val="23"/>
          <w:szCs w:val="23"/>
        </w:rPr>
      </w:pPr>
      <w:r>
        <w:rPr>
          <w:noProof/>
          <w:sz w:val="23"/>
          <w:szCs w:val="23"/>
        </w:rPr>
        <w:t xml:space="preserve">Именно это действие «заставляет каждую сферу вращаться вокруг себя, а всех их вокруг Солнца». После чего «Брамандика», Солнечные и Лунные Питри, Дхиан-Коганы, «принимают на себя попечение о соответствующих им сферах (Земля и планеты) до конца Кальпы». Создателями являются Риши, большинству которых приписывается составление мантр или гимнов </w:t>
      </w:r>
      <w:r>
        <w:rPr>
          <w:i/>
          <w:noProof/>
          <w:sz w:val="23"/>
          <w:szCs w:val="23"/>
        </w:rPr>
        <w:t>Риг-Веды</w:t>
      </w:r>
      <w:r>
        <w:rPr>
          <w:noProof/>
          <w:sz w:val="23"/>
          <w:szCs w:val="23"/>
        </w:rPr>
        <w:t xml:space="preserve">. Иногда их </w:t>
      </w:r>
      <w:r>
        <w:rPr>
          <w:i/>
          <w:noProof/>
          <w:sz w:val="23"/>
          <w:szCs w:val="23"/>
        </w:rPr>
        <w:t>семь</w:t>
      </w:r>
      <w:r>
        <w:rPr>
          <w:noProof/>
          <w:sz w:val="23"/>
          <w:szCs w:val="23"/>
        </w:rPr>
        <w:t xml:space="preserve">, иногда </w:t>
      </w:r>
      <w:r>
        <w:rPr>
          <w:i/>
          <w:noProof/>
          <w:sz w:val="23"/>
          <w:szCs w:val="23"/>
        </w:rPr>
        <w:t>десять</w:t>
      </w:r>
      <w:r>
        <w:rPr>
          <w:noProof/>
          <w:sz w:val="23"/>
          <w:szCs w:val="23"/>
        </w:rPr>
        <w:t xml:space="preserve">, когда они становятся Праджапати, Владыкою Существ; затем они вновь становятся </w:t>
      </w:r>
      <w:r>
        <w:rPr>
          <w:i/>
          <w:noProof/>
          <w:sz w:val="23"/>
          <w:szCs w:val="23"/>
        </w:rPr>
        <w:t>семью</w:t>
      </w:r>
      <w:r>
        <w:rPr>
          <w:noProof/>
          <w:sz w:val="23"/>
          <w:szCs w:val="23"/>
        </w:rPr>
        <w:t xml:space="preserve"> и </w:t>
      </w:r>
      <w:r>
        <w:rPr>
          <w:i/>
          <w:noProof/>
          <w:sz w:val="23"/>
          <w:szCs w:val="23"/>
        </w:rPr>
        <w:t>четырнадцатью</w:t>
      </w:r>
      <w:r>
        <w:rPr>
          <w:noProof/>
          <w:sz w:val="23"/>
          <w:szCs w:val="23"/>
        </w:rPr>
        <w:t xml:space="preserve"> Ману, как представители семи и четырнадцати Циклов Бытия или Дней Брамы, таким образом, соответствуя семи Эонам. По окончании первой фазы эволюции они преображаются в семь звездных Риши Саптарши; тогда как их </w:t>
      </w:r>
      <w:r>
        <w:rPr>
          <w:i/>
          <w:noProof/>
          <w:sz w:val="23"/>
          <w:szCs w:val="23"/>
        </w:rPr>
        <w:t>человеческие</w:t>
      </w:r>
      <w:r>
        <w:rPr>
          <w:noProof/>
          <w:sz w:val="23"/>
          <w:szCs w:val="23"/>
        </w:rPr>
        <w:t xml:space="preserve"> Двойники появляются на Земле как Герои, Цари и Мудрецы.</w:t>
      </w:r>
    </w:p>
    <w:p w14:paraId="1BA7D946" w14:textId="77777777" w:rsidR="00322244" w:rsidRDefault="00322244">
      <w:pPr>
        <w:ind w:firstLine="709"/>
        <w:rPr>
          <w:noProof/>
          <w:sz w:val="23"/>
          <w:szCs w:val="23"/>
        </w:rPr>
      </w:pPr>
      <w:bookmarkStart w:id="1005" w:name="стр547"/>
      <w:bookmarkStart w:id="1006" w:name="стр548"/>
      <w:bookmarkStart w:id="1007" w:name="стр549"/>
      <w:bookmarkEnd w:id="1005"/>
      <w:bookmarkEnd w:id="1006"/>
      <w:bookmarkEnd w:id="1007"/>
    </w:p>
    <w:p w14:paraId="11471665" w14:textId="77777777" w:rsidR="00322244" w:rsidRDefault="00322244">
      <w:pPr>
        <w:ind w:firstLine="709"/>
        <w:rPr>
          <w:noProof/>
          <w:sz w:val="23"/>
          <w:szCs w:val="23"/>
        </w:rPr>
      </w:pPr>
    </w:p>
    <w:p w14:paraId="6F32CA80" w14:textId="77777777" w:rsidR="00322244" w:rsidRDefault="00322244">
      <w:pPr>
        <w:ind w:firstLine="709"/>
        <w:jc w:val="center"/>
        <w:rPr>
          <w:noProof/>
          <w:sz w:val="23"/>
          <w:szCs w:val="23"/>
        </w:rPr>
      </w:pPr>
      <w:r>
        <w:rPr>
          <w:noProof/>
          <w:sz w:val="23"/>
          <w:szCs w:val="23"/>
        </w:rPr>
        <w:t>___________</w:t>
      </w:r>
    </w:p>
    <w:p w14:paraId="0A8F77FB" w14:textId="77777777" w:rsidR="00322244" w:rsidRDefault="00322244">
      <w:pPr>
        <w:ind w:firstLine="709"/>
        <w:rPr>
          <w:noProof/>
          <w:sz w:val="23"/>
          <w:szCs w:val="23"/>
        </w:rPr>
      </w:pPr>
    </w:p>
    <w:p w14:paraId="3CFA85D1" w14:textId="77777777" w:rsidR="00322244" w:rsidRDefault="00322244">
      <w:pPr>
        <w:pStyle w:val="2"/>
        <w:ind w:right="0" w:firstLine="709"/>
        <w:rPr>
          <w:noProof/>
          <w:sz w:val="27"/>
          <w:szCs w:val="27"/>
        </w:rPr>
      </w:pPr>
      <w:bookmarkStart w:id="1008" w:name="стр550"/>
      <w:bookmarkStart w:id="1009" w:name="стр570"/>
      <w:bookmarkStart w:id="1010" w:name="_Toc161291863"/>
      <w:bookmarkStart w:id="1011" w:name="_Toc161292153"/>
      <w:bookmarkStart w:id="1012" w:name="_Toc165309833"/>
      <w:bookmarkStart w:id="1013" w:name="_Toc165309963"/>
      <w:bookmarkStart w:id="1014" w:name="_Toc165310078"/>
      <w:bookmarkStart w:id="1015" w:name="_Toc165310193"/>
      <w:bookmarkStart w:id="1016" w:name="_Toc166476960"/>
      <w:bookmarkStart w:id="1017" w:name="_Toc169967247"/>
      <w:bookmarkStart w:id="1018" w:name="_Toc172142488"/>
      <w:bookmarkEnd w:id="1008"/>
      <w:bookmarkEnd w:id="1009"/>
      <w:r>
        <w:rPr>
          <w:noProof/>
          <w:sz w:val="27"/>
          <w:szCs w:val="27"/>
        </w:rPr>
        <w:t>ОТДЕЛ XIV</w:t>
      </w:r>
      <w:bookmarkEnd w:id="1010"/>
      <w:bookmarkEnd w:id="1011"/>
      <w:bookmarkEnd w:id="1012"/>
      <w:bookmarkEnd w:id="1013"/>
      <w:bookmarkEnd w:id="1014"/>
      <w:bookmarkEnd w:id="1015"/>
      <w:bookmarkEnd w:id="1016"/>
      <w:bookmarkEnd w:id="1017"/>
      <w:bookmarkEnd w:id="1018"/>
    </w:p>
    <w:p w14:paraId="71EC6E27" w14:textId="77777777" w:rsidR="00322244" w:rsidRDefault="00322244">
      <w:pPr>
        <w:pStyle w:val="3"/>
        <w:ind w:right="0" w:firstLine="709"/>
        <w:rPr>
          <w:noProof/>
          <w:sz w:val="23"/>
          <w:szCs w:val="23"/>
        </w:rPr>
      </w:pPr>
      <w:bookmarkStart w:id="1019" w:name="_Toc161291864"/>
      <w:bookmarkStart w:id="1020" w:name="_Toc161292154"/>
      <w:bookmarkStart w:id="1021" w:name="_Toc165309834"/>
      <w:bookmarkStart w:id="1022" w:name="_Toc165309964"/>
      <w:bookmarkStart w:id="1023" w:name="_Toc165310079"/>
      <w:bookmarkStart w:id="1024" w:name="_Toc165310194"/>
      <w:bookmarkStart w:id="1025" w:name="_Toc166476961"/>
      <w:bookmarkStart w:id="1026" w:name="_Toc169967248"/>
      <w:bookmarkStart w:id="1027" w:name="_Toc172142489"/>
      <w:r>
        <w:rPr>
          <w:noProof/>
          <w:sz w:val="23"/>
          <w:szCs w:val="23"/>
        </w:rPr>
        <w:t>ЧЕТЫРЕ ЭЛЕМЕНТА (Стихии)</w:t>
      </w:r>
      <w:bookmarkEnd w:id="1019"/>
      <w:bookmarkEnd w:id="1020"/>
      <w:bookmarkEnd w:id="1021"/>
      <w:bookmarkEnd w:id="1022"/>
      <w:bookmarkEnd w:id="1023"/>
      <w:bookmarkEnd w:id="1024"/>
      <w:bookmarkEnd w:id="1025"/>
      <w:bookmarkEnd w:id="1026"/>
      <w:bookmarkEnd w:id="1027"/>
    </w:p>
    <w:p w14:paraId="164AB619" w14:textId="77777777" w:rsidR="00322244" w:rsidRDefault="00322244">
      <w:pPr>
        <w:ind w:firstLine="709"/>
        <w:rPr>
          <w:noProof/>
          <w:sz w:val="23"/>
          <w:szCs w:val="23"/>
        </w:rPr>
      </w:pPr>
      <w:r>
        <w:rPr>
          <w:noProof/>
          <w:sz w:val="23"/>
          <w:szCs w:val="23"/>
        </w:rPr>
        <w:t xml:space="preserve">Метафизически и эзотерически существует лишь </w:t>
      </w:r>
      <w:r>
        <w:rPr>
          <w:i/>
          <w:noProof/>
          <w:sz w:val="23"/>
          <w:szCs w:val="23"/>
        </w:rPr>
        <w:t>Один Элемент</w:t>
      </w:r>
      <w:r>
        <w:rPr>
          <w:noProof/>
          <w:sz w:val="23"/>
          <w:szCs w:val="23"/>
        </w:rPr>
        <w:t xml:space="preserve"> в Природе, и в основании его находится Божество, а так называемые </w:t>
      </w:r>
      <w:r>
        <w:rPr>
          <w:i/>
          <w:noProof/>
          <w:sz w:val="23"/>
          <w:szCs w:val="23"/>
        </w:rPr>
        <w:t>семь</w:t>
      </w:r>
      <w:r>
        <w:rPr>
          <w:noProof/>
          <w:sz w:val="23"/>
          <w:szCs w:val="23"/>
        </w:rPr>
        <w:t xml:space="preserve"> Элементов, из которых уже </w:t>
      </w:r>
      <w:r>
        <w:rPr>
          <w:i/>
          <w:noProof/>
          <w:sz w:val="23"/>
          <w:szCs w:val="23"/>
        </w:rPr>
        <w:t>пять</w:t>
      </w:r>
      <w:r>
        <w:rPr>
          <w:noProof/>
          <w:sz w:val="23"/>
          <w:szCs w:val="23"/>
        </w:rPr>
        <w:t xml:space="preserve"> проявились и утвердили своё существование, являются одеянием или покровом того Божества, из естества которого непосредственно происходит человек, будет ли он рассматриваться физически, психически, умственно или духовно. В менее отдаленной древности обычно говорится лишь о четырех Элементах, тогда как философия допускает лишь пять. Ибо тело Эфира ещё не вполне проявлено и его нумен есть всё ещё «Всемогущий Отец Эфир», синтез остальных. Но что представляют из себя эти Элементы, составные тела которых обнаружены ныне химией и физикой, как содержащие бесчисленные суб-элементы, и даже известные сейчас шестьдесят или семьдесят далеко не вмещают всё подозреваемое количество? Проследим их эволюцию, по крайней мере, от их </w:t>
      </w:r>
      <w:r>
        <w:rPr>
          <w:i/>
          <w:noProof/>
          <w:sz w:val="23"/>
          <w:szCs w:val="23"/>
        </w:rPr>
        <w:t>исторического</w:t>
      </w:r>
      <w:r>
        <w:rPr>
          <w:noProof/>
          <w:sz w:val="23"/>
          <w:szCs w:val="23"/>
        </w:rPr>
        <w:t xml:space="preserve"> начала.</w:t>
      </w:r>
    </w:p>
    <w:p w14:paraId="4B388E29" w14:textId="6C53981A" w:rsidR="00322244" w:rsidRDefault="00322244">
      <w:pPr>
        <w:ind w:firstLine="709"/>
        <w:rPr>
          <w:noProof/>
          <w:sz w:val="23"/>
          <w:szCs w:val="23"/>
        </w:rPr>
      </w:pPr>
      <w:r>
        <w:rPr>
          <w:noProof/>
          <w:sz w:val="23"/>
          <w:szCs w:val="23"/>
        </w:rPr>
        <w:t xml:space="preserve">Четыре Элемента были вполне охарактеризованы Платоном, когда он сказал, что они суть то, </w:t>
      </w:r>
      <w:r>
        <w:rPr>
          <w:i/>
          <w:noProof/>
          <w:sz w:val="23"/>
          <w:szCs w:val="23"/>
        </w:rPr>
        <w:t>«что слагает и разлагает составные тела»</w:t>
      </w:r>
      <w:r>
        <w:rPr>
          <w:noProof/>
          <w:sz w:val="23"/>
          <w:szCs w:val="23"/>
        </w:rPr>
        <w:t xml:space="preserve">. Потому Космолатрия никогда не была, даже в своём худшем аспекте, фетишизмом, почитающим и поклоняющимся пассивной форме и материи любого предмета, но всегда искала Нумен </w:t>
      </w:r>
      <w:r w:rsidR="0036186B" w:rsidRPr="0036186B">
        <w:rPr>
          <w:noProof/>
          <w:color w:val="002164"/>
          <w:sz w:val="23"/>
          <w:szCs w:val="23"/>
          <w:vertAlign w:val="superscript"/>
        </w:rPr>
        <w:t>(субъективный прообраз)</w:t>
      </w:r>
      <w:r>
        <w:rPr>
          <w:noProof/>
          <w:sz w:val="23"/>
          <w:szCs w:val="23"/>
        </w:rPr>
        <w:t>, заключенный в нём. Огонь, Воздух, Вода, Земля были лишь видимыми обличиями, символами вдохновляющих их невидимых Душ или Духов, Космических Богов, которым воздавались божеские почести невеждами и простаками, но благоговейное почитание мудрыми. В свою очередь, феноменальные подразделения [следствия] нуменальных Элементов оживлялись Элементалами, так называемыми «Духами Природы» низших степеней.</w:t>
      </w:r>
    </w:p>
    <w:p w14:paraId="53B293C2" w14:textId="77777777" w:rsidR="00322244" w:rsidRDefault="00322244">
      <w:pPr>
        <w:ind w:firstLine="709"/>
        <w:rPr>
          <w:noProof/>
          <w:sz w:val="23"/>
          <w:szCs w:val="23"/>
        </w:rPr>
      </w:pPr>
      <w:bookmarkStart w:id="1028" w:name="стр571"/>
      <w:bookmarkStart w:id="1029" w:name="стр572"/>
      <w:bookmarkStart w:id="1030" w:name="стр573"/>
      <w:bookmarkStart w:id="1031" w:name="стр574"/>
      <w:bookmarkEnd w:id="1028"/>
      <w:bookmarkEnd w:id="1029"/>
      <w:bookmarkEnd w:id="1030"/>
      <w:bookmarkEnd w:id="1031"/>
      <w:r>
        <w:rPr>
          <w:noProof/>
          <w:sz w:val="23"/>
          <w:szCs w:val="23"/>
        </w:rPr>
        <w:t>Традиция говорит об одном гроте, обширной пещере в пустынях Центральной Азии, куда свет проникает через четыре, по-видимому, естественных отверстия или расселины, расположенные крестообразно на четыре стороны света. От полудня и за час до захода солнца свет льется туда, как это утверждается, четырех различных цветов; красный, синий, золотисто-оранжевый и белый, благодаря каким-то естественным или искусственно приготовленным условиям растительности и почвы. Свет собирается в центре вокруг столба белого мрамора с Глобусом на нём, представляющим нашу Землю. Эта пещера называется «Гротом Заратустры».</w:t>
      </w:r>
    </w:p>
    <w:p w14:paraId="04DB63A7" w14:textId="77777777" w:rsidR="00322244" w:rsidRDefault="00322244">
      <w:pPr>
        <w:ind w:firstLine="709"/>
        <w:rPr>
          <w:i/>
          <w:noProof/>
          <w:sz w:val="23"/>
          <w:szCs w:val="23"/>
        </w:rPr>
      </w:pPr>
      <w:r>
        <w:rPr>
          <w:noProof/>
          <w:sz w:val="23"/>
          <w:szCs w:val="23"/>
        </w:rPr>
        <w:t xml:space="preserve">Включенное среди искусств и наук Четвёртой Расы, Расы Атлантов, феноменальное проявление Четырех Стихий, которые </w:t>
      </w:r>
      <w:bookmarkStart w:id="1032" w:name="стр575"/>
      <w:bookmarkEnd w:id="1032"/>
      <w:r>
        <w:rPr>
          <w:noProof/>
          <w:sz w:val="23"/>
          <w:szCs w:val="23"/>
        </w:rPr>
        <w:t xml:space="preserve">правильно приписывались этими верующими разумному вмешательству космических богов, приняло научный характер. Магия древних жрецов заключалась в те дни в обращении к </w:t>
      </w:r>
      <w:r>
        <w:rPr>
          <w:i/>
          <w:noProof/>
          <w:sz w:val="23"/>
          <w:szCs w:val="23"/>
        </w:rPr>
        <w:t>своим Богам на их собственном языке.</w:t>
      </w:r>
    </w:p>
    <w:p w14:paraId="6F8ABFE7" w14:textId="77777777" w:rsidR="00322244" w:rsidRDefault="00322244">
      <w:pPr>
        <w:ind w:firstLine="709"/>
        <w:rPr>
          <w:i/>
          <w:noProof/>
          <w:sz w:val="23"/>
          <w:szCs w:val="23"/>
        </w:rPr>
      </w:pPr>
      <w:r>
        <w:rPr>
          <w:i/>
          <w:noProof/>
          <w:sz w:val="23"/>
          <w:szCs w:val="23"/>
        </w:rPr>
        <w:t>«Речь людей не может достичь Владык. Каждый из них должен быть призван лишь на языке соответствующего ему Элемента».</w:t>
      </w:r>
    </w:p>
    <w:p w14:paraId="38F0F0A3" w14:textId="77777777" w:rsidR="00322244" w:rsidRDefault="00322244">
      <w:pPr>
        <w:ind w:firstLine="709"/>
        <w:rPr>
          <w:noProof/>
          <w:sz w:val="23"/>
          <w:szCs w:val="23"/>
        </w:rPr>
      </w:pPr>
      <w:r>
        <w:rPr>
          <w:noProof/>
          <w:sz w:val="23"/>
          <w:szCs w:val="23"/>
        </w:rPr>
        <w:t xml:space="preserve">Так говорит </w:t>
      </w:r>
      <w:r>
        <w:rPr>
          <w:i/>
          <w:noProof/>
          <w:sz w:val="23"/>
          <w:szCs w:val="23"/>
        </w:rPr>
        <w:t>«Книга Правил»</w:t>
      </w:r>
      <w:r>
        <w:rPr>
          <w:noProof/>
          <w:sz w:val="23"/>
          <w:szCs w:val="23"/>
        </w:rPr>
        <w:t xml:space="preserve"> в фразе, которая будет показана изобилующей значением, добавляя в объяснение характера этого языка – элементов следующее:</w:t>
      </w:r>
    </w:p>
    <w:p w14:paraId="0E4C7077" w14:textId="77777777" w:rsidR="00322244" w:rsidRDefault="00322244">
      <w:pPr>
        <w:ind w:firstLine="709"/>
        <w:rPr>
          <w:i/>
          <w:noProof/>
          <w:sz w:val="23"/>
          <w:szCs w:val="23"/>
        </w:rPr>
      </w:pPr>
      <w:r>
        <w:rPr>
          <w:i/>
          <w:noProof/>
          <w:sz w:val="23"/>
          <w:szCs w:val="23"/>
        </w:rPr>
        <w:t>«Он состоит из Звуков, но не слов; из звуков, чисел и форм. Тот, кто знает, как сочетать эти три, вызовет ответ надзирающей Мощи (Бога-Правителя, вызываемой определенной стихии)».</w:t>
      </w:r>
    </w:p>
    <w:p w14:paraId="25833124" w14:textId="44FE6816" w:rsidR="00322244" w:rsidRDefault="00322244">
      <w:pPr>
        <w:ind w:firstLine="709"/>
        <w:rPr>
          <w:noProof/>
          <w:sz w:val="23"/>
          <w:szCs w:val="23"/>
        </w:rPr>
      </w:pPr>
      <w:r>
        <w:rPr>
          <w:noProof/>
          <w:sz w:val="23"/>
          <w:szCs w:val="23"/>
        </w:rPr>
        <w:t xml:space="preserve">Таким образом, этот «язык» есть язык </w:t>
      </w:r>
      <w:r>
        <w:rPr>
          <w:i/>
          <w:noProof/>
          <w:sz w:val="23"/>
          <w:szCs w:val="23"/>
        </w:rPr>
        <w:t>вызываний</w:t>
      </w:r>
      <w:r>
        <w:rPr>
          <w:noProof/>
          <w:sz w:val="23"/>
          <w:szCs w:val="23"/>
        </w:rPr>
        <w:t xml:space="preserve"> или </w:t>
      </w:r>
      <w:r>
        <w:rPr>
          <w:i/>
          <w:noProof/>
          <w:sz w:val="23"/>
          <w:szCs w:val="23"/>
        </w:rPr>
        <w:t>мантр</w:t>
      </w:r>
      <w:r>
        <w:rPr>
          <w:noProof/>
          <w:sz w:val="23"/>
          <w:szCs w:val="23"/>
        </w:rPr>
        <w:t xml:space="preserve">, как их называют в Индии; звук, будучи </w:t>
      </w:r>
      <w:r>
        <w:rPr>
          <w:i/>
          <w:noProof/>
          <w:sz w:val="23"/>
          <w:szCs w:val="23"/>
        </w:rPr>
        <w:t>наиболее мощным и действительным магическим посредником и первым ключом, открывающим врата сообщения между смертными и Бессмертными</w:t>
      </w:r>
      <w:r>
        <w:rPr>
          <w:noProof/>
          <w:sz w:val="23"/>
          <w:szCs w:val="23"/>
        </w:rPr>
        <w:t xml:space="preserve">. </w:t>
      </w:r>
      <w:bookmarkStart w:id="1033" w:name="стр577"/>
      <w:bookmarkStart w:id="1034" w:name="стр578"/>
      <w:bookmarkStart w:id="1035" w:name="стр579"/>
      <w:bookmarkStart w:id="1036" w:name="стр580"/>
      <w:bookmarkStart w:id="1037" w:name="стр581"/>
      <w:bookmarkEnd w:id="1033"/>
      <w:bookmarkEnd w:id="1034"/>
      <w:bookmarkEnd w:id="1035"/>
      <w:bookmarkEnd w:id="1036"/>
      <w:bookmarkEnd w:id="1037"/>
      <w:r>
        <w:rPr>
          <w:noProof/>
          <w:sz w:val="23"/>
          <w:szCs w:val="23"/>
        </w:rPr>
        <w:t xml:space="preserve">Закончим, напомнив читателю, что без малейшей тени суеверия, можно верить в двоякую природу каждого предмета на Земле, в духовную и материальную, в видимую и невидимую природу его, и что наука по существу доказывает это, в то же время отрицая свои же свидетельства. Ибо, если сэр Уильям Гров утверждает, что электричество, которое мы применяем, есть лишь </w:t>
      </w:r>
      <w:r>
        <w:rPr>
          <w:i/>
          <w:noProof/>
          <w:sz w:val="23"/>
          <w:szCs w:val="23"/>
        </w:rPr>
        <w:t>продукт</w:t>
      </w:r>
      <w:r>
        <w:rPr>
          <w:noProof/>
          <w:sz w:val="23"/>
          <w:szCs w:val="23"/>
        </w:rPr>
        <w:t xml:space="preserve"> обычной материи, на которую действует нечто невидимое, «</w:t>
      </w:r>
      <w:r>
        <w:rPr>
          <w:i/>
          <w:noProof/>
          <w:sz w:val="23"/>
          <w:szCs w:val="23"/>
        </w:rPr>
        <w:t>ультимативная</w:t>
      </w:r>
      <w:r>
        <w:rPr>
          <w:noProof/>
          <w:sz w:val="23"/>
          <w:szCs w:val="23"/>
        </w:rPr>
        <w:t xml:space="preserve"> зарождающая мощь» каждой Силы, «единое вездесущее воздействие», тогда становится только естественным, что нужно верить, как это делали древние; именно, что каждый Элемент </w:t>
      </w:r>
      <w:r>
        <w:rPr>
          <w:i/>
          <w:noProof/>
          <w:sz w:val="23"/>
          <w:szCs w:val="23"/>
        </w:rPr>
        <w:t>двойственен</w:t>
      </w:r>
      <w:r>
        <w:rPr>
          <w:noProof/>
          <w:sz w:val="23"/>
          <w:szCs w:val="23"/>
        </w:rPr>
        <w:t xml:space="preserve"> по своей природе </w:t>
      </w:r>
      <w:r w:rsidR="0036186B" w:rsidRPr="0036186B">
        <w:rPr>
          <w:noProof/>
          <w:color w:val="002164"/>
          <w:sz w:val="23"/>
          <w:szCs w:val="23"/>
          <w:vertAlign w:val="superscript"/>
        </w:rPr>
        <w:t>(он есть дух, проявляющийся через тело)</w:t>
      </w:r>
      <w:r>
        <w:rPr>
          <w:noProof/>
          <w:sz w:val="23"/>
          <w:szCs w:val="23"/>
        </w:rPr>
        <w:t>. «Эфирный Огонь есть, просто говоря, эманация Кабира. Воздушный Огонь есть лишь слияние (корреляция) первого с Земным Огнем; и управление им и применение его на нашем плане принадлежит Кабиру меньшей степени» – элементалу, может быть, как назвал бы это оккультист; и то же самое может быть сказано о каждом Космическом Элементе.</w:t>
      </w:r>
    </w:p>
    <w:p w14:paraId="3500F67D" w14:textId="6CE93B3E" w:rsidR="00322244" w:rsidRDefault="00322244">
      <w:pPr>
        <w:ind w:firstLine="709"/>
        <w:rPr>
          <w:noProof/>
          <w:sz w:val="23"/>
          <w:szCs w:val="23"/>
        </w:rPr>
      </w:pPr>
      <w:r>
        <w:rPr>
          <w:noProof/>
          <w:sz w:val="23"/>
          <w:szCs w:val="23"/>
        </w:rPr>
        <w:t xml:space="preserve">Никто не будет отрицать, что человеческое существо обладает различными силами магнетическими, симпатическими, антипатическими, нервными, динамическими, оккультными, механическими, умственными, в действительности, всякого рода силами, и что физические силы в сущности своей биологичны, в силу того, что они </w:t>
      </w:r>
      <w:bookmarkStart w:id="1038" w:name="стр582"/>
      <w:bookmarkEnd w:id="1038"/>
      <w:r>
        <w:rPr>
          <w:noProof/>
          <w:sz w:val="23"/>
          <w:szCs w:val="23"/>
        </w:rPr>
        <w:t xml:space="preserve">смешиваются и часто сливаются с теми силами </w:t>
      </w:r>
      <w:r w:rsidR="0036186B" w:rsidRPr="0036186B">
        <w:rPr>
          <w:noProof/>
          <w:color w:val="002164"/>
          <w:sz w:val="23"/>
          <w:szCs w:val="23"/>
          <w:vertAlign w:val="superscript"/>
        </w:rPr>
        <w:t>(элементалами и их Иерархами)</w:t>
      </w:r>
      <w:r>
        <w:rPr>
          <w:noProof/>
          <w:sz w:val="23"/>
          <w:szCs w:val="23"/>
        </w:rPr>
        <w:t xml:space="preserve">, которые мы называем разумными и нравственными; первые, будучи, так сказать, носителями (упадхи) вторых. Никто из тех, кто не отрицают душу в человеке, не поколеблется сказать, что присутствие и сочетание этих сил </w:t>
      </w:r>
      <w:r w:rsidR="0036186B" w:rsidRPr="0036186B">
        <w:rPr>
          <w:noProof/>
          <w:color w:val="002164"/>
          <w:sz w:val="23"/>
          <w:szCs w:val="23"/>
          <w:vertAlign w:val="superscript"/>
        </w:rPr>
        <w:t>(элементалов, составляющих материал и психическое отображение нашей души)</w:t>
      </w:r>
      <w:r>
        <w:rPr>
          <w:noProof/>
          <w:sz w:val="23"/>
          <w:szCs w:val="23"/>
        </w:rPr>
        <w:t xml:space="preserve"> есть сама сущность нашего существа; что, в действительности, они и составляют </w:t>
      </w:r>
      <w:r>
        <w:rPr>
          <w:i/>
          <w:noProof/>
          <w:sz w:val="23"/>
          <w:szCs w:val="23"/>
        </w:rPr>
        <w:t>Ego</w:t>
      </w:r>
      <w:r>
        <w:rPr>
          <w:noProof/>
          <w:sz w:val="23"/>
          <w:szCs w:val="23"/>
        </w:rPr>
        <w:t xml:space="preserve"> человека </w:t>
      </w:r>
      <w:r w:rsidR="0036186B" w:rsidRPr="0036186B">
        <w:rPr>
          <w:rStyle w:val="af7"/>
          <w:noProof/>
          <w:color w:val="002164"/>
          <w:sz w:val="23"/>
          <w:szCs w:val="23"/>
        </w:rPr>
        <w:footnoteReference w:id="389"/>
      </w:r>
      <w:r>
        <w:rPr>
          <w:noProof/>
          <w:sz w:val="23"/>
          <w:szCs w:val="23"/>
        </w:rPr>
        <w:t>. Эти силы имеют свои физиологические, физические и механические, так же как и свои нервные, экстатические проявления и феномены яснослышания и ясновидения, которые теперь считаются и признаны даже наукою совершенно естественными. Почему же человек должен быть единственным исключением в Природе и почему даже стихии не могут иметь своих носителей, своих Вахан в том, что мы называем физическими силами?</w:t>
      </w:r>
    </w:p>
    <w:p w14:paraId="00FCED09" w14:textId="77777777" w:rsidR="00322244" w:rsidRDefault="00322244">
      <w:pPr>
        <w:ind w:firstLine="709"/>
        <w:rPr>
          <w:noProof/>
          <w:sz w:val="23"/>
          <w:szCs w:val="23"/>
        </w:rPr>
      </w:pPr>
    </w:p>
    <w:p w14:paraId="021E1AA9" w14:textId="72C1CE96" w:rsidR="00322244" w:rsidRDefault="00322244">
      <w:pPr>
        <w:ind w:firstLine="709"/>
        <w:rPr>
          <w:smallCaps/>
          <w:noProof/>
          <w:sz w:val="23"/>
          <w:szCs w:val="23"/>
        </w:rPr>
      </w:pPr>
      <w:r>
        <w:rPr>
          <w:smallCaps/>
          <w:noProof/>
          <w:sz w:val="23"/>
          <w:szCs w:val="23"/>
        </w:rPr>
        <w:t xml:space="preserve">Из тома </w:t>
      </w:r>
      <w:r>
        <w:rPr>
          <w:smallCaps/>
          <w:noProof/>
          <w:sz w:val="23"/>
          <w:szCs w:val="23"/>
          <w:lang w:val="en-US"/>
        </w:rPr>
        <w:t>I</w:t>
      </w:r>
      <w:r>
        <w:rPr>
          <w:smallCaps/>
          <w:noProof/>
          <w:sz w:val="23"/>
          <w:szCs w:val="23"/>
        </w:rPr>
        <w:t xml:space="preserve"> (Комментарий Е.П.Блаватской к Станце </w:t>
      </w:r>
      <w:r>
        <w:rPr>
          <w:smallCaps/>
          <w:noProof/>
          <w:sz w:val="23"/>
          <w:szCs w:val="23"/>
          <w:lang w:val="en-US"/>
        </w:rPr>
        <w:t>VI</w:t>
      </w:r>
      <w:r>
        <w:rPr>
          <w:smallCaps/>
          <w:noProof/>
          <w:sz w:val="23"/>
          <w:szCs w:val="23"/>
        </w:rPr>
        <w:t xml:space="preserve">.3) </w:t>
      </w:r>
      <w:r w:rsidR="0036186B" w:rsidRPr="0036186B">
        <w:rPr>
          <w:rStyle w:val="af7"/>
          <w:smallCaps/>
          <w:noProof/>
          <w:color w:val="002164"/>
          <w:sz w:val="23"/>
          <w:szCs w:val="23"/>
        </w:rPr>
        <w:footnoteReference w:id="390"/>
      </w:r>
      <w:r>
        <w:rPr>
          <w:smallCaps/>
          <w:noProof/>
          <w:sz w:val="23"/>
          <w:szCs w:val="23"/>
        </w:rPr>
        <w:t>.</w:t>
      </w:r>
    </w:p>
    <w:p w14:paraId="57F17533" w14:textId="77777777" w:rsidR="00322244" w:rsidRDefault="00322244">
      <w:pPr>
        <w:ind w:firstLine="709"/>
        <w:rPr>
          <w:noProof/>
          <w:sz w:val="23"/>
          <w:szCs w:val="23"/>
        </w:rPr>
      </w:pPr>
    </w:p>
    <w:p w14:paraId="652A0685" w14:textId="77777777" w:rsidR="00322244" w:rsidRDefault="00322244">
      <w:pPr>
        <w:ind w:firstLine="709"/>
        <w:rPr>
          <w:noProof/>
          <w:sz w:val="23"/>
          <w:szCs w:val="23"/>
        </w:rPr>
      </w:pPr>
      <w:r>
        <w:rPr>
          <w:noProof/>
          <w:sz w:val="23"/>
          <w:szCs w:val="23"/>
        </w:rPr>
        <w:t>Говоря об Элементах, всегда упрекают древних в том, что они «предполагали, что их элементы были простыми и неразложимыми».</w:t>
      </w:r>
    </w:p>
    <w:p w14:paraId="1848F782" w14:textId="77777777" w:rsidR="00322244" w:rsidRDefault="00322244">
      <w:pPr>
        <w:ind w:firstLine="709"/>
        <w:rPr>
          <w:noProof/>
          <w:sz w:val="23"/>
          <w:szCs w:val="23"/>
        </w:rPr>
      </w:pPr>
      <w:r>
        <w:rPr>
          <w:noProof/>
          <w:sz w:val="23"/>
          <w:szCs w:val="23"/>
        </w:rPr>
        <w:t xml:space="preserve">Если бы они пребывали в неведении относительно разнородности своих Элементов, они не имели бы олицетворений Огня, Воздуха, Воды, Земли и Эфира; их космические боги и богини никогда не были бы благословлены таким потомством, таким количеством сыновей и дочерей, которые есть лишь элементы, рожденные </w:t>
      </w:r>
      <w:r>
        <w:rPr>
          <w:i/>
          <w:noProof/>
          <w:sz w:val="23"/>
          <w:szCs w:val="23"/>
        </w:rPr>
        <w:t>от</w:t>
      </w:r>
      <w:r>
        <w:rPr>
          <w:noProof/>
          <w:sz w:val="23"/>
          <w:szCs w:val="23"/>
        </w:rPr>
        <w:t xml:space="preserve"> и </w:t>
      </w:r>
      <w:r>
        <w:rPr>
          <w:i/>
          <w:noProof/>
          <w:sz w:val="23"/>
          <w:szCs w:val="23"/>
        </w:rPr>
        <w:t>внутри</w:t>
      </w:r>
      <w:r>
        <w:rPr>
          <w:noProof/>
          <w:sz w:val="23"/>
          <w:szCs w:val="23"/>
        </w:rPr>
        <w:t xml:space="preserve"> каждого соответствующего Элемента. Алхимия и Оккультные феномены были бы обманом и западнею даже в теории, если бы древние не ведали потенциальности и соотношений свойств и функций каждого элемента, входящего в состав Воздуха, Воды, Земли и даже Огня – последний до сего дня </w:t>
      </w:r>
      <w:r>
        <w:rPr>
          <w:i/>
          <w:noProof/>
          <w:sz w:val="23"/>
          <w:szCs w:val="23"/>
        </w:rPr>
        <w:t xml:space="preserve">terra incognita </w:t>
      </w:r>
      <w:r>
        <w:rPr>
          <w:noProof/>
          <w:sz w:val="23"/>
          <w:szCs w:val="23"/>
        </w:rPr>
        <w:t>для современной науки, вынужденной называть его движением, эволюцией света и теплоты, состоянием возгорания, определяя его по его лишь внешним аспектам, короче говоря, будучи в неведении его природы.</w:t>
      </w:r>
    </w:p>
    <w:p w14:paraId="424BEBE0" w14:textId="48791579" w:rsidR="00322244" w:rsidRDefault="00322244">
      <w:pPr>
        <w:ind w:firstLine="709"/>
        <w:rPr>
          <w:noProof/>
          <w:sz w:val="23"/>
          <w:szCs w:val="23"/>
        </w:rPr>
      </w:pPr>
      <w:r>
        <w:rPr>
          <w:noProof/>
          <w:sz w:val="23"/>
          <w:szCs w:val="23"/>
        </w:rPr>
        <w:t xml:space="preserve">Но что современная наука, видимо, совершенно упускает из виду, это, что как бы ни были дифференцированы эти простые химические атомы, которые архаическая философия называла «создателями своих соответствующих родителей», отцами, братьями, мужьями своих матерей, и этих матерей дочерьми своих собственных сыновей, как, например, Адити и Дакша – как бы ни были вначале дифференцированы эти элементы, всё же они не были теми сложными составными телами, какими они сейчас известны науке. Ни Вода, ни Воздух, ни Земля (синоним для всех твердых тел) вообще не существовали в своих настоящих состояниях, представляющих единственные три состояния материи, признанные наукою. Ибо все они и даже Огонь есть лишь продукты в новых атмосферных сочетаниях, уже совершенно оформленных Глобусов </w:t>
      </w:r>
      <w:r w:rsidR="0036186B" w:rsidRPr="0036186B">
        <w:rPr>
          <w:rStyle w:val="af7"/>
          <w:noProof/>
          <w:color w:val="002164"/>
          <w:sz w:val="23"/>
          <w:szCs w:val="23"/>
        </w:rPr>
        <w:footnoteReference w:id="391"/>
      </w:r>
      <w:r>
        <w:rPr>
          <w:noProof/>
          <w:sz w:val="23"/>
          <w:szCs w:val="23"/>
        </w:rPr>
        <w:t xml:space="preserve">, таким образом, в первые периоды формации Земли они были чем-то совершенно особого рода. Теперь же, когда условия и законы, управляющие нашей Солнечною системою, вполне развиты, и атмосфера нашей Земли, так же как и всякого другого </w:t>
      </w:r>
      <w:r>
        <w:rPr>
          <w:sz w:val="23"/>
          <w:szCs w:val="23"/>
        </w:rPr>
        <w:t xml:space="preserve">Глобуса </w:t>
      </w:r>
      <w:r w:rsidR="0036186B" w:rsidRPr="0036186B">
        <w:rPr>
          <w:rStyle w:val="af7"/>
          <w:color w:val="002164"/>
          <w:sz w:val="23"/>
          <w:szCs w:val="23"/>
        </w:rPr>
        <w:footnoteReference w:id="392"/>
      </w:r>
      <w:r>
        <w:rPr>
          <w:noProof/>
          <w:sz w:val="23"/>
          <w:szCs w:val="23"/>
        </w:rPr>
        <w:t>, стала, так сказать, своим собственным плавильным тиглем, Оккультная наука учит, что в пространстве существует постоянный обмен молекул или, вернее, сочетающихся атомов, которые, таким образом, изменяют сочетания своих эквивалентов на каждой планете. Некоторые ученые, именно среди наиболее выдающихся физиков и химиков, начинают подозревать этот факт, известный оккультистам века назад. Спектроскоп показывает лишь вероятную тождественность (на основании внешней видимости) земной и сидеральной (звездной) субстанции, но не может идти дальше, ни показать, тяготеют или нет атомы друг к другу тем же способом и в тех же условиях, как предполагается, что они делают это физически и химически на нашей планете. Скала температуры от высшего до низшего градуса, доступная нашему представлению, может быть допущена как одна и та же во всей и для всей Вселенной; тем не менее, свойства её, кроме свойств разъединения и воссоединения, различаются на каждой планете; и таким образом, атомы входят в новые формы существования, вне предела воображения и познавания физической науки. Как уже изложено [одним из Учителей] в «</w:t>
      </w:r>
      <w:r>
        <w:rPr>
          <w:i/>
          <w:noProof/>
          <w:sz w:val="23"/>
          <w:szCs w:val="23"/>
        </w:rPr>
        <w:t>Пять лет Теософии</w:t>
      </w:r>
      <w:r>
        <w:rPr>
          <w:noProof/>
          <w:sz w:val="23"/>
          <w:szCs w:val="23"/>
        </w:rPr>
        <w:t>»</w:t>
      </w:r>
      <w:r w:rsidR="0036186B" w:rsidRPr="0036186B">
        <w:rPr>
          <w:rStyle w:val="af7"/>
          <w:noProof/>
          <w:color w:val="002164"/>
          <w:sz w:val="23"/>
          <w:szCs w:val="23"/>
        </w:rPr>
        <w:footnoteReference w:id="393"/>
      </w:r>
      <w:r>
        <w:rPr>
          <w:noProof/>
          <w:sz w:val="23"/>
          <w:szCs w:val="23"/>
        </w:rPr>
        <w:t>, Субстанция кометной материи, например, «совершенно отлична от химических или физических свойств, с которыми знакомы величайшие химики и физики Земли». И даже эта материя, во время стремительного прохождения через нашу атмосферу, подвергается некоторому изменению в своей природе.</w:t>
      </w:r>
    </w:p>
    <w:p w14:paraId="75A4CC4F" w14:textId="77777777" w:rsidR="00322244" w:rsidRDefault="00322244">
      <w:pPr>
        <w:ind w:firstLine="709"/>
        <w:rPr>
          <w:noProof/>
          <w:sz w:val="23"/>
          <w:szCs w:val="23"/>
        </w:rPr>
      </w:pPr>
      <w:r>
        <w:rPr>
          <w:noProof/>
          <w:sz w:val="23"/>
          <w:szCs w:val="23"/>
        </w:rPr>
        <w:t xml:space="preserve">Таким образом, не только элементы нашей планеты, но даже элементы всех её сестер в Солнечной системе, разнятся в своих комбинациях друг от друга так же широко, как и от космических элементов за пределами нашей Солнечной системы. Это опять-таки подтверждается тем же ученым в выше приведенной лекции, когда он, цитируя </w:t>
      </w:r>
      <w:r>
        <w:rPr>
          <w:i/>
          <w:noProof/>
          <w:sz w:val="23"/>
          <w:szCs w:val="23"/>
        </w:rPr>
        <w:t>Clerk Maxwell'a</w:t>
      </w:r>
      <w:r>
        <w:rPr>
          <w:noProof/>
          <w:sz w:val="23"/>
          <w:szCs w:val="23"/>
        </w:rPr>
        <w:t>, говорит, «что элементы не абсолютно однородны». Он пишет:</w:t>
      </w:r>
    </w:p>
    <w:p w14:paraId="4E3EEE08" w14:textId="77777777" w:rsidR="00322244" w:rsidRDefault="00322244">
      <w:pPr>
        <w:pStyle w:val="af6"/>
        <w:ind w:firstLine="709"/>
        <w:rPr>
          <w:noProof/>
          <w:sz w:val="21"/>
          <w:szCs w:val="21"/>
        </w:rPr>
      </w:pPr>
      <w:r>
        <w:rPr>
          <w:noProof/>
          <w:sz w:val="21"/>
          <w:szCs w:val="21"/>
        </w:rPr>
        <w:t>«Трудно представить себе отбор и уничтожение промежуточных разновидностей, ибо, куда могли бы исчезнуть эти уничтоженные молекулы, если, как мы имеем основание думать, водород и пр. элементы неподвижных звезд состоят из молекул, тождественных во всех отношениях с нашими... Прежде всего, мы можем поставить под вопрос эту абсолютную молекулярную тождественность, так как до сих пор мы не имели иных способов, чтобы прийти к какому-либо заключению, кроме способов, предоставляемых спектроскопом; но признано, что для точного сравнения и распознавания спектра двух тел они должны быть исследованы в тождественных состояниях температуры, давления и всех прочих физических условий. Мы, конечно, видели в спектре солнца лучи, которые мы не смогли отождествить».</w:t>
      </w:r>
    </w:p>
    <w:p w14:paraId="5F3E8225" w14:textId="77777777" w:rsidR="00322244" w:rsidRDefault="00322244">
      <w:pPr>
        <w:ind w:firstLine="709"/>
        <w:rPr>
          <w:noProof/>
          <w:sz w:val="23"/>
          <w:szCs w:val="23"/>
        </w:rPr>
      </w:pPr>
      <w:r>
        <w:rPr>
          <w:noProof/>
          <w:sz w:val="23"/>
          <w:szCs w:val="23"/>
        </w:rPr>
        <w:t xml:space="preserve">Потому элементы нашей планеты и не могут быть приняты как стандарт для сравнения с элементами в других мирах. В действительности каждый мир имеет свой Фохат, который вездесущ в своей сфере действия. Но существуют столько же Фохатов, как и миров, и каждый различается по силе и степени проявления. Индивидуальные Фохаты образуют один всемирный, коллективный Фохат – видимую сущность единой абсолютной Не-Сущности, которая есть абсолютная Бытийность, Сат. «Миллионы и биллионы Миров создаются в каждую Манвантару», – так сказано. Потому должно быть множество Фохатов, которых мы рассматриваем как сознательные и </w:t>
      </w:r>
      <w:r>
        <w:rPr>
          <w:i/>
          <w:noProof/>
          <w:sz w:val="23"/>
          <w:szCs w:val="23"/>
        </w:rPr>
        <w:t>разумные</w:t>
      </w:r>
      <w:r>
        <w:rPr>
          <w:noProof/>
          <w:sz w:val="23"/>
          <w:szCs w:val="23"/>
        </w:rPr>
        <w:t xml:space="preserve"> Силы. Это, конечно, возмутит умы науки. Тем не менее, оккультисты, имеющие основательные причины к этому, рассматривают все Силы Природы как реальные, хотя сверх-чувственные состояния Материи и как объекты, доступные познаванию существ, одаренных необходимыми для этого чувствами.</w:t>
      </w:r>
    </w:p>
    <w:p w14:paraId="7C13AC17" w14:textId="3F19B98A" w:rsidR="00322244" w:rsidRDefault="00322244">
      <w:pPr>
        <w:ind w:firstLine="709"/>
        <w:rPr>
          <w:noProof/>
          <w:sz w:val="23"/>
          <w:szCs w:val="23"/>
        </w:rPr>
      </w:pPr>
      <w:r>
        <w:rPr>
          <w:noProof/>
          <w:sz w:val="23"/>
          <w:szCs w:val="23"/>
        </w:rPr>
        <w:t>Заключенный в своём первичном, девственном состоянии в Лоне Вечной Матери, каждый атом, рожденный за пределами порога её Царства, осужден к постоянной дифференциации. «</w:t>
      </w:r>
      <w:r>
        <w:rPr>
          <w:i/>
          <w:noProof/>
          <w:sz w:val="23"/>
          <w:szCs w:val="23"/>
        </w:rPr>
        <w:t>Матерь спит, но дышит постоянно</w:t>
      </w:r>
      <w:r>
        <w:rPr>
          <w:noProof/>
          <w:sz w:val="23"/>
          <w:szCs w:val="23"/>
        </w:rPr>
        <w:t xml:space="preserve">». И каждое дыхание её высылает в проявленный план продукты, Протею подобные, которые, несомые волною истечения, разбрасываются Фохатом и устремляются им в пределы и за пределы той или иной планетной атмосферы. Будучи уловлен одною из этих атмосфер, атом потерян; его первичная чистота утеряна навсегда, если только рок не разъединит его, направив к «току истечения» (оккультный термин, означающий совершенно иной процесс, нежели обычно подразумеваемый под этим словом), который может ещё раз принести его к границе, где он раньше погиб, и, устремившись не в Пространство </w:t>
      </w:r>
      <w:r>
        <w:rPr>
          <w:i/>
          <w:noProof/>
          <w:sz w:val="23"/>
          <w:szCs w:val="23"/>
        </w:rPr>
        <w:t>вверху</w:t>
      </w:r>
      <w:r>
        <w:rPr>
          <w:noProof/>
          <w:sz w:val="23"/>
          <w:szCs w:val="23"/>
        </w:rPr>
        <w:t xml:space="preserve">, но в Пространство </w:t>
      </w:r>
      <w:r>
        <w:rPr>
          <w:i/>
          <w:noProof/>
          <w:sz w:val="23"/>
          <w:szCs w:val="23"/>
        </w:rPr>
        <w:t>внутри</w:t>
      </w:r>
      <w:r>
        <w:rPr>
          <w:noProof/>
          <w:sz w:val="23"/>
          <w:szCs w:val="23"/>
        </w:rPr>
        <w:t>, он будет приведен в состояние дифференцированного равновесия и счастливо поглощен обратно. Комментарии гласят: «</w:t>
      </w:r>
      <w:r>
        <w:rPr>
          <w:i/>
          <w:noProof/>
          <w:sz w:val="23"/>
          <w:szCs w:val="23"/>
        </w:rPr>
        <w:t>Дыхание Отца-Матери исходит холодным и блистающим и становится горячим и загрязненным, чтобы снова охладиться и очиститься в вечном лоне внутреннего Пространства</w:t>
      </w:r>
      <w:r>
        <w:rPr>
          <w:noProof/>
          <w:sz w:val="23"/>
          <w:szCs w:val="23"/>
        </w:rPr>
        <w:t>». Человек поглощает холодный чистый воздух на вершинах гор и выдыхает его нечистым, жарким и измененным. Таким образом, высшая атмосфера каждого Г</w:t>
      </w:r>
      <w:proofErr w:type="spellStart"/>
      <w:r>
        <w:rPr>
          <w:sz w:val="23"/>
          <w:szCs w:val="23"/>
        </w:rPr>
        <w:t>лобуса</w:t>
      </w:r>
      <w:proofErr w:type="spellEnd"/>
      <w:r>
        <w:rPr>
          <w:sz w:val="23"/>
          <w:szCs w:val="23"/>
        </w:rPr>
        <w:t xml:space="preserve"> </w:t>
      </w:r>
      <w:r w:rsidR="0036186B" w:rsidRPr="0036186B">
        <w:rPr>
          <w:rStyle w:val="af7"/>
          <w:color w:val="002164"/>
          <w:sz w:val="23"/>
          <w:szCs w:val="23"/>
        </w:rPr>
        <w:footnoteReference w:id="394"/>
      </w:r>
      <w:r>
        <w:rPr>
          <w:noProof/>
          <w:sz w:val="23"/>
          <w:szCs w:val="23"/>
        </w:rPr>
        <w:t xml:space="preserve"> является его устами, а низшая его легкими, и потому человек нашего Глобуса </w:t>
      </w:r>
      <w:r w:rsidR="0036186B" w:rsidRPr="0036186B">
        <w:rPr>
          <w:rStyle w:val="af7"/>
          <w:noProof/>
          <w:color w:val="002164"/>
          <w:sz w:val="23"/>
          <w:szCs w:val="23"/>
        </w:rPr>
        <w:footnoteReference w:id="395"/>
      </w:r>
      <w:r>
        <w:rPr>
          <w:noProof/>
          <w:sz w:val="23"/>
          <w:szCs w:val="23"/>
        </w:rPr>
        <w:t xml:space="preserve"> [наинизшего в своей семеричной цепи] вдыхает лишь «Отбросы Матери», и тем самым он «осужден умереть на ней». Тот, кто превратил бы неповоротливый кислород в озон до степени алхимической активности, приведя его к его чистой сущности (на что имеются способы), тем самым открыл бы заместителя «Эликсира Жизни» и приготовил бы его для практического употребления.</w:t>
      </w:r>
    </w:p>
    <w:p w14:paraId="19BDE8B7" w14:textId="77777777" w:rsidR="00322244" w:rsidRDefault="00322244">
      <w:pPr>
        <w:ind w:firstLine="709"/>
        <w:rPr>
          <w:noProof/>
          <w:sz w:val="23"/>
          <w:szCs w:val="23"/>
        </w:rPr>
      </w:pPr>
    </w:p>
    <w:p w14:paraId="25957FC9" w14:textId="77777777" w:rsidR="00322244" w:rsidRDefault="00322244">
      <w:pPr>
        <w:ind w:firstLine="709"/>
        <w:jc w:val="center"/>
        <w:rPr>
          <w:noProof/>
          <w:sz w:val="23"/>
          <w:szCs w:val="23"/>
        </w:rPr>
      </w:pPr>
      <w:r>
        <w:rPr>
          <w:noProof/>
          <w:sz w:val="23"/>
          <w:szCs w:val="23"/>
        </w:rPr>
        <w:t>___________</w:t>
      </w:r>
    </w:p>
    <w:p w14:paraId="73540A8C" w14:textId="77777777" w:rsidR="00322244" w:rsidRDefault="00322244">
      <w:pPr>
        <w:ind w:firstLine="709"/>
        <w:rPr>
          <w:noProof/>
          <w:sz w:val="23"/>
          <w:szCs w:val="23"/>
        </w:rPr>
      </w:pPr>
    </w:p>
    <w:p w14:paraId="7A259677" w14:textId="77777777" w:rsidR="00322244" w:rsidRDefault="00322244">
      <w:pPr>
        <w:pStyle w:val="2"/>
        <w:ind w:right="0" w:firstLine="709"/>
        <w:rPr>
          <w:noProof/>
          <w:sz w:val="27"/>
          <w:szCs w:val="27"/>
        </w:rPr>
      </w:pPr>
      <w:bookmarkStart w:id="1039" w:name="стр583"/>
      <w:bookmarkStart w:id="1040" w:name="_Toc161291865"/>
      <w:bookmarkStart w:id="1041" w:name="_Toc161292155"/>
      <w:bookmarkStart w:id="1042" w:name="_Toc165309835"/>
      <w:bookmarkStart w:id="1043" w:name="_Toc165309965"/>
      <w:bookmarkStart w:id="1044" w:name="_Toc165310080"/>
      <w:bookmarkStart w:id="1045" w:name="_Toc165310195"/>
      <w:bookmarkStart w:id="1046" w:name="_Toc166476962"/>
      <w:bookmarkStart w:id="1047" w:name="_Toc169967249"/>
      <w:bookmarkStart w:id="1048" w:name="_Toc172142490"/>
      <w:bookmarkEnd w:id="1039"/>
      <w:r>
        <w:rPr>
          <w:noProof/>
          <w:sz w:val="27"/>
          <w:szCs w:val="27"/>
        </w:rPr>
        <w:t>ОТДЕЛ XV</w:t>
      </w:r>
      <w:bookmarkEnd w:id="1040"/>
      <w:bookmarkEnd w:id="1041"/>
      <w:bookmarkEnd w:id="1042"/>
      <w:bookmarkEnd w:id="1043"/>
      <w:bookmarkEnd w:id="1044"/>
      <w:bookmarkEnd w:id="1045"/>
      <w:bookmarkEnd w:id="1046"/>
      <w:bookmarkEnd w:id="1047"/>
      <w:bookmarkEnd w:id="1048"/>
    </w:p>
    <w:p w14:paraId="0F0A4BF1" w14:textId="77777777" w:rsidR="00322244" w:rsidRDefault="00322244">
      <w:pPr>
        <w:pStyle w:val="3"/>
        <w:ind w:right="0" w:firstLine="709"/>
        <w:rPr>
          <w:noProof/>
          <w:sz w:val="23"/>
          <w:szCs w:val="23"/>
        </w:rPr>
      </w:pPr>
      <w:bookmarkStart w:id="1049" w:name="_Toc161291866"/>
      <w:bookmarkStart w:id="1050" w:name="_Toc161292156"/>
      <w:bookmarkStart w:id="1051" w:name="_Toc165309836"/>
      <w:bookmarkStart w:id="1052" w:name="_Toc165309966"/>
      <w:bookmarkStart w:id="1053" w:name="_Toc165310081"/>
      <w:bookmarkStart w:id="1054" w:name="_Toc165310196"/>
      <w:bookmarkStart w:id="1055" w:name="_Toc166476963"/>
      <w:bookmarkStart w:id="1056" w:name="_Toc169967250"/>
      <w:bookmarkStart w:id="1057" w:name="_Toc172142491"/>
      <w:r>
        <w:rPr>
          <w:noProof/>
          <w:sz w:val="23"/>
          <w:szCs w:val="23"/>
        </w:rPr>
        <w:t>О ГУАНЬ-ШИ-ИНЬ И ГУАНЬ-ИНЬ</w:t>
      </w:r>
      <w:bookmarkEnd w:id="1049"/>
      <w:bookmarkEnd w:id="1050"/>
      <w:bookmarkEnd w:id="1051"/>
      <w:bookmarkEnd w:id="1052"/>
      <w:bookmarkEnd w:id="1053"/>
      <w:bookmarkEnd w:id="1054"/>
      <w:bookmarkEnd w:id="1055"/>
      <w:bookmarkEnd w:id="1056"/>
      <w:bookmarkEnd w:id="1057"/>
    </w:p>
    <w:p w14:paraId="19102802" w14:textId="049D5430" w:rsidR="00322244" w:rsidRDefault="00322244">
      <w:pPr>
        <w:ind w:firstLine="709"/>
        <w:rPr>
          <w:noProof/>
          <w:sz w:val="23"/>
          <w:szCs w:val="23"/>
        </w:rPr>
      </w:pPr>
      <w:r>
        <w:rPr>
          <w:noProof/>
          <w:sz w:val="23"/>
          <w:szCs w:val="23"/>
        </w:rPr>
        <w:t xml:space="preserve">Подобно Авалокитешваре, [термин] </w:t>
      </w:r>
      <w:r>
        <w:rPr>
          <w:i/>
          <w:noProof/>
          <w:sz w:val="23"/>
          <w:szCs w:val="23"/>
        </w:rPr>
        <w:t>Гуань-Ши-Инь</w:t>
      </w:r>
      <w:r>
        <w:rPr>
          <w:noProof/>
          <w:sz w:val="23"/>
          <w:szCs w:val="23"/>
        </w:rPr>
        <w:t xml:space="preserve"> прошел через несколько преображений, но ошибочно сказать, что он является современным измышлением северных буддистов, ибо под другим наименованием он был известен от самых ранних времён. Сокровенное Учение говорит: «Он, кто первым проявляется при Обновлении, появится последним перед Поглощением (Пралайя)». Так Логосы всех народов, начиная от ведического </w:t>
      </w:r>
      <w:r>
        <w:rPr>
          <w:i/>
          <w:noProof/>
          <w:sz w:val="23"/>
          <w:szCs w:val="23"/>
        </w:rPr>
        <w:t>Вишвакармана</w:t>
      </w:r>
      <w:r>
        <w:rPr>
          <w:noProof/>
          <w:sz w:val="23"/>
          <w:szCs w:val="23"/>
        </w:rPr>
        <w:t xml:space="preserve"> Мистерий до </w:t>
      </w:r>
      <w:r>
        <w:rPr>
          <w:i/>
          <w:noProof/>
          <w:sz w:val="23"/>
          <w:szCs w:val="23"/>
        </w:rPr>
        <w:t>Спасителя</w:t>
      </w:r>
      <w:r>
        <w:rPr>
          <w:noProof/>
          <w:sz w:val="23"/>
          <w:szCs w:val="23"/>
        </w:rPr>
        <w:t xml:space="preserve"> современных цивилизованных наций, суть «Слово», которое было «в Начале» [по Евангелию от Иоанна], или пробуждение деятельных Сил Природы с Единым АБСОЛЮТОМ. Рожденный Огнем и Водою, прежде чем они стали определенными элементами, Он был «Творцом», формовщиком или планировщиком всего сущего. «Без него ничто не было сотворено из того, что было сотворено. В нём была жизнь; и жизнь была Светом людей» (Еванг. от Иоанна); и, в конце концов, он может быть назван, чем он всегда и был, Альфою и Омегою Проявленной Природы. «Великий Дракон Мудрости рождается из Огня и Воды, и всё вновь будет поглощено с ним в Огонь и Воду»</w:t>
      </w:r>
      <w:r w:rsidR="0036186B" w:rsidRPr="0036186B">
        <w:rPr>
          <w:rStyle w:val="af7"/>
          <w:noProof/>
          <w:color w:val="002164"/>
          <w:sz w:val="23"/>
          <w:szCs w:val="23"/>
        </w:rPr>
        <w:footnoteReference w:id="396"/>
      </w:r>
      <w:r>
        <w:rPr>
          <w:noProof/>
          <w:sz w:val="23"/>
          <w:szCs w:val="23"/>
        </w:rPr>
        <w:t xml:space="preserve">. Этот Бодхисаттва, как сказано, «принимает любую форму, нравящуюся ему», от начала Манвантары до её конца, хотя его определенное рождение или памятный день, согласно </w:t>
      </w:r>
      <w:r>
        <w:rPr>
          <w:i/>
          <w:noProof/>
          <w:sz w:val="23"/>
          <w:szCs w:val="23"/>
        </w:rPr>
        <w:t>«Цзинь-гуань-мин-цзин»</w:t>
      </w:r>
      <w:r>
        <w:rPr>
          <w:noProof/>
          <w:sz w:val="23"/>
          <w:szCs w:val="23"/>
        </w:rPr>
        <w:t xml:space="preserve"> или «Лучезарной Сутре Золотого Света», празднуется во втором месяце на девятнадцатый день, а день рождения Майтрейи Будды в первый день первого месяца, тем не менее, оба едины. Он появится, как Майтрейя Будда, последний из Аватаров или Будд, в Седьмой Расе. Это верование и ожидание обще всему Востоку. Но не в Кали Юге, в наш ужасающий мате</w:t>
      </w:r>
      <w:bookmarkStart w:id="1058" w:name="стр584"/>
      <w:bookmarkEnd w:id="1058"/>
      <w:r>
        <w:rPr>
          <w:noProof/>
          <w:sz w:val="23"/>
          <w:szCs w:val="23"/>
        </w:rPr>
        <w:t xml:space="preserve">риалистический век тьмы, «Черный Век», может появиться Новый Спаситель. Гуань-Ши-Инь есть Авалокитешвара и оба они суть формы Седьмого Всемирного Принципа; тогда как в своём высшем метафизическом аспекте это Божество является синтетическою совокупностью всех Планетарных Духов, Дхиан-Коганов. Он есть «Само-Проявленный»; короче говоря, «Сын Отца». Он Увенчан семью драконами и над его статуей начертана надпись </w:t>
      </w:r>
      <w:r>
        <w:rPr>
          <w:i/>
          <w:noProof/>
          <w:sz w:val="23"/>
          <w:szCs w:val="23"/>
        </w:rPr>
        <w:t>Пу-цы-цюнь-лин</w:t>
      </w:r>
      <w:r>
        <w:rPr>
          <w:noProof/>
          <w:sz w:val="23"/>
          <w:szCs w:val="23"/>
        </w:rPr>
        <w:t xml:space="preserve"> «Всемирный Спаситель всех живых существ».</w:t>
      </w:r>
    </w:p>
    <w:p w14:paraId="1BDB84D5" w14:textId="77777777" w:rsidR="00322244" w:rsidRDefault="00322244">
      <w:pPr>
        <w:ind w:firstLine="709"/>
        <w:rPr>
          <w:noProof/>
          <w:sz w:val="23"/>
          <w:szCs w:val="23"/>
        </w:rPr>
      </w:pPr>
      <w:bookmarkStart w:id="1059" w:name="стр585"/>
      <w:bookmarkStart w:id="1060" w:name="стр586"/>
      <w:bookmarkEnd w:id="1059"/>
      <w:bookmarkEnd w:id="1060"/>
      <w:r>
        <w:rPr>
          <w:noProof/>
          <w:sz w:val="23"/>
          <w:szCs w:val="23"/>
        </w:rPr>
        <w:t xml:space="preserve">Гуань-Ши-Инь мистически означает «Сын, тождественный своему Отцу», или Логос, Слово. В Станце III он именуется «Драконом Мудрости», ибо все Логосы, древних религиозных систем, связаны с символом змия. </w:t>
      </w:r>
    </w:p>
    <w:p w14:paraId="4F83AA62" w14:textId="77777777" w:rsidR="00322244" w:rsidRDefault="00322244">
      <w:pPr>
        <w:ind w:firstLine="709"/>
        <w:rPr>
          <w:noProof/>
          <w:sz w:val="23"/>
          <w:szCs w:val="23"/>
        </w:rPr>
      </w:pPr>
      <w:r>
        <w:rPr>
          <w:noProof/>
          <w:sz w:val="23"/>
          <w:szCs w:val="23"/>
        </w:rPr>
        <w:t xml:space="preserve">В заключение скажем – Гуань-Ши-Инь и Гуань-Инь являют два аспекта (мужской и женский) одного и того же начала в Космосе, Природе и Человеке, Божественная Мудрость и Разум. Они – Кристос-София мистических гностиков, Логос и его Шакти. </w:t>
      </w:r>
      <w:bookmarkStart w:id="1061" w:name="стр587"/>
      <w:bookmarkEnd w:id="1061"/>
    </w:p>
    <w:p w14:paraId="092C44A0" w14:textId="77777777" w:rsidR="00322244" w:rsidRDefault="00322244">
      <w:pPr>
        <w:ind w:firstLine="709"/>
        <w:jc w:val="center"/>
        <w:rPr>
          <w:noProof/>
          <w:sz w:val="23"/>
          <w:szCs w:val="23"/>
        </w:rPr>
      </w:pPr>
      <w:r>
        <w:rPr>
          <w:noProof/>
          <w:sz w:val="23"/>
          <w:szCs w:val="23"/>
        </w:rPr>
        <w:t>___________</w:t>
      </w:r>
    </w:p>
    <w:p w14:paraId="02516B7F" w14:textId="77777777" w:rsidR="00322244" w:rsidRDefault="00322244">
      <w:pPr>
        <w:ind w:firstLine="709"/>
        <w:rPr>
          <w:noProof/>
          <w:sz w:val="23"/>
          <w:szCs w:val="23"/>
        </w:rPr>
      </w:pPr>
      <w:r>
        <w:rPr>
          <w:noProof/>
          <w:sz w:val="23"/>
          <w:szCs w:val="23"/>
        </w:rPr>
        <w:br w:type="page"/>
      </w:r>
    </w:p>
    <w:p w14:paraId="0895918D" w14:textId="77777777" w:rsidR="00322244" w:rsidRDefault="00322244">
      <w:pPr>
        <w:pStyle w:val="1"/>
        <w:ind w:left="2835" w:right="2409"/>
        <w:jc w:val="center"/>
        <w:rPr>
          <w:noProof/>
        </w:rPr>
      </w:pPr>
      <w:bookmarkStart w:id="1062" w:name="_Toc169967251"/>
      <w:bookmarkStart w:id="1063" w:name="_Toc172142492"/>
      <w:bookmarkStart w:id="1064" w:name="_Toc165309837"/>
      <w:bookmarkStart w:id="1065" w:name="_Toc165309967"/>
      <w:bookmarkStart w:id="1066" w:name="_Toc165310082"/>
      <w:bookmarkStart w:id="1067" w:name="_Toc165310197"/>
      <w:bookmarkStart w:id="1068" w:name="_Toc166476964"/>
      <w:r>
        <w:rPr>
          <w:noProof/>
        </w:rPr>
        <w:t xml:space="preserve">ЧАСТЬ </w:t>
      </w:r>
      <w:r>
        <w:rPr>
          <w:noProof/>
          <w:lang w:val="en-US"/>
        </w:rPr>
        <w:t>III</w:t>
      </w:r>
      <w:r>
        <w:rPr>
          <w:noProof/>
        </w:rPr>
        <w:t>.</w:t>
      </w:r>
      <w:bookmarkEnd w:id="1062"/>
      <w:bookmarkEnd w:id="1063"/>
      <w:r>
        <w:rPr>
          <w:noProof/>
        </w:rPr>
        <w:t xml:space="preserve"> </w:t>
      </w:r>
    </w:p>
    <w:p w14:paraId="6CFD7A5B" w14:textId="77777777" w:rsidR="00322244" w:rsidRDefault="00322244">
      <w:pPr>
        <w:pStyle w:val="1"/>
        <w:ind w:left="2835" w:right="2409"/>
        <w:jc w:val="center"/>
        <w:rPr>
          <w:noProof/>
        </w:rPr>
      </w:pPr>
      <w:bookmarkStart w:id="1069" w:name="_Toc169967252"/>
      <w:bookmarkStart w:id="1070" w:name="_Toc172142493"/>
      <w:r>
        <w:rPr>
          <w:noProof/>
        </w:rPr>
        <w:t>ДОПОЛНЕНИЯ (</w:t>
      </w:r>
      <w:r>
        <w:rPr>
          <w:noProof/>
          <w:lang w:val="en-US"/>
        </w:rPr>
        <w:t>ADDENDA</w:t>
      </w:r>
      <w:r>
        <w:rPr>
          <w:noProof/>
        </w:rPr>
        <w:t>). ОККУЛЬТНАЯ И СОВРЕМЕННАЯ НАУКА</w:t>
      </w:r>
      <w:bookmarkEnd w:id="1064"/>
      <w:bookmarkEnd w:id="1065"/>
      <w:bookmarkEnd w:id="1066"/>
      <w:bookmarkEnd w:id="1067"/>
      <w:bookmarkEnd w:id="1068"/>
      <w:bookmarkEnd w:id="1069"/>
      <w:bookmarkEnd w:id="1070"/>
    </w:p>
    <w:p w14:paraId="534BE55E" w14:textId="77777777" w:rsidR="00322244" w:rsidRDefault="00322244">
      <w:pPr>
        <w:pStyle w:val="10"/>
        <w:spacing w:before="240" w:after="120"/>
        <w:ind w:firstLine="709"/>
        <w:rPr>
          <w:noProof/>
          <w:sz w:val="31"/>
          <w:szCs w:val="31"/>
        </w:rPr>
      </w:pPr>
    </w:p>
    <w:p w14:paraId="21AB1C7E" w14:textId="77777777" w:rsidR="00322244" w:rsidRDefault="00322244">
      <w:pPr>
        <w:pStyle w:val="10"/>
        <w:ind w:firstLine="709"/>
        <w:rPr>
          <w:noProof/>
          <w:sz w:val="21"/>
          <w:szCs w:val="21"/>
        </w:rPr>
      </w:pPr>
      <w:r>
        <w:rPr>
          <w:noProof/>
        </w:rPr>
        <w:br w:type="page"/>
      </w:r>
      <w:bookmarkStart w:id="1071" w:name="стр590"/>
      <w:bookmarkEnd w:id="1071"/>
    </w:p>
    <w:p w14:paraId="3C70E358" w14:textId="77777777" w:rsidR="00322244" w:rsidRDefault="00322244">
      <w:pPr>
        <w:spacing w:line="288" w:lineRule="auto"/>
        <w:ind w:left="3402" w:firstLine="709"/>
        <w:rPr>
          <w:noProof/>
          <w:sz w:val="21"/>
          <w:szCs w:val="21"/>
        </w:rPr>
      </w:pPr>
      <w:r>
        <w:rPr>
          <w:noProof/>
          <w:sz w:val="21"/>
          <w:szCs w:val="21"/>
        </w:rPr>
        <w:t>Скажи, друг, знание этого низшего мира –</w:t>
      </w:r>
    </w:p>
    <w:p w14:paraId="51CE6B14" w14:textId="77777777" w:rsidR="00322244" w:rsidRDefault="00322244">
      <w:pPr>
        <w:spacing w:line="288" w:lineRule="auto"/>
        <w:ind w:left="3402" w:firstLine="709"/>
        <w:rPr>
          <w:noProof/>
          <w:sz w:val="21"/>
          <w:szCs w:val="21"/>
        </w:rPr>
      </w:pPr>
      <w:r>
        <w:rPr>
          <w:noProof/>
          <w:sz w:val="21"/>
          <w:szCs w:val="21"/>
        </w:rPr>
        <w:t>Ложно или истинно оно?</w:t>
      </w:r>
    </w:p>
    <w:p w14:paraId="76EEBC5F" w14:textId="77777777" w:rsidR="00322244" w:rsidRDefault="00322244">
      <w:pPr>
        <w:spacing w:line="288" w:lineRule="auto"/>
        <w:ind w:left="3402" w:firstLine="709"/>
        <w:rPr>
          <w:noProof/>
          <w:sz w:val="21"/>
          <w:szCs w:val="21"/>
        </w:rPr>
      </w:pPr>
      <w:r>
        <w:rPr>
          <w:noProof/>
          <w:sz w:val="21"/>
          <w:szCs w:val="21"/>
        </w:rPr>
        <w:t>Кто из смертных стремится знать ложное?</w:t>
      </w:r>
    </w:p>
    <w:p w14:paraId="3FBD8E1C" w14:textId="77777777" w:rsidR="00322244" w:rsidRDefault="00322244">
      <w:pPr>
        <w:spacing w:line="288" w:lineRule="auto"/>
        <w:ind w:left="3402" w:firstLine="709"/>
        <w:rPr>
          <w:noProof/>
          <w:sz w:val="21"/>
          <w:szCs w:val="21"/>
        </w:rPr>
      </w:pPr>
      <w:r>
        <w:rPr>
          <w:noProof/>
          <w:sz w:val="21"/>
          <w:szCs w:val="21"/>
        </w:rPr>
        <w:t>Кто из смертных Истину знал?</w:t>
      </w:r>
    </w:p>
    <w:p w14:paraId="66019CEA" w14:textId="77777777" w:rsidR="00322244" w:rsidRDefault="00322244">
      <w:pPr>
        <w:pStyle w:val="10"/>
        <w:ind w:firstLine="709"/>
        <w:rPr>
          <w:noProof/>
          <w:sz w:val="31"/>
          <w:szCs w:val="31"/>
        </w:rPr>
      </w:pPr>
      <w:r>
        <w:rPr>
          <w:noProof/>
          <w:sz w:val="31"/>
          <w:szCs w:val="31"/>
        </w:rPr>
        <w:br w:type="page"/>
      </w:r>
    </w:p>
    <w:p w14:paraId="66EDA78E" w14:textId="77777777" w:rsidR="00322244" w:rsidRDefault="00322244">
      <w:pPr>
        <w:pStyle w:val="3"/>
        <w:ind w:right="0" w:firstLine="709"/>
        <w:rPr>
          <w:noProof/>
          <w:sz w:val="23"/>
          <w:szCs w:val="23"/>
        </w:rPr>
      </w:pPr>
      <w:bookmarkStart w:id="1072" w:name="_Toc161291869"/>
      <w:bookmarkStart w:id="1073" w:name="_Toc161292159"/>
      <w:bookmarkStart w:id="1074" w:name="_Toc165309838"/>
      <w:bookmarkStart w:id="1075" w:name="_Toc165309968"/>
      <w:bookmarkStart w:id="1076" w:name="_Toc165310083"/>
      <w:bookmarkStart w:id="1077" w:name="_Toc165310198"/>
      <w:bookmarkStart w:id="1078" w:name="_Toc166476965"/>
      <w:bookmarkStart w:id="1079" w:name="_Toc169967253"/>
      <w:bookmarkStart w:id="1080" w:name="_Toc172142494"/>
      <w:r>
        <w:rPr>
          <w:noProof/>
          <w:sz w:val="23"/>
          <w:szCs w:val="23"/>
        </w:rPr>
        <w:t>Ι. ПРИЧИНЫ ЭТИХ ДОБАВЛЕНИЙ</w:t>
      </w:r>
      <w:bookmarkEnd w:id="1072"/>
      <w:bookmarkEnd w:id="1073"/>
      <w:bookmarkEnd w:id="1074"/>
      <w:bookmarkEnd w:id="1075"/>
      <w:bookmarkEnd w:id="1076"/>
      <w:bookmarkEnd w:id="1077"/>
      <w:bookmarkEnd w:id="1078"/>
      <w:bookmarkEnd w:id="1079"/>
      <w:bookmarkEnd w:id="1080"/>
    </w:p>
    <w:p w14:paraId="4641D7AA" w14:textId="77777777" w:rsidR="00322244" w:rsidRDefault="00322244">
      <w:pPr>
        <w:ind w:firstLine="709"/>
        <w:rPr>
          <w:noProof/>
          <w:sz w:val="23"/>
          <w:szCs w:val="23"/>
        </w:rPr>
      </w:pPr>
      <w:r>
        <w:rPr>
          <w:noProof/>
          <w:sz w:val="23"/>
          <w:szCs w:val="23"/>
        </w:rPr>
        <w:t xml:space="preserve">Многие из доктрин, содержащихся в предыдущих семи Станцах и Комментариях, изучались и критически исследовались западными теософами; при этом было найдено, что с обычной точки зрения современного научного знания некоторые из Оккультных Учений были недостаточно обоснованы. Принятие их, по-видимому, встретило непреодолимые препятствия, и, в виду критики со стороны некоторых представителей науки, потребовался пересмотр их. </w:t>
      </w:r>
    </w:p>
    <w:p w14:paraId="66FB6FDE" w14:textId="77777777" w:rsidR="00322244" w:rsidRDefault="00322244">
      <w:pPr>
        <w:ind w:firstLine="709"/>
        <w:rPr>
          <w:noProof/>
          <w:sz w:val="23"/>
          <w:szCs w:val="23"/>
        </w:rPr>
      </w:pPr>
      <w:r>
        <w:rPr>
          <w:noProof/>
          <w:sz w:val="23"/>
          <w:szCs w:val="23"/>
        </w:rPr>
        <w:t xml:space="preserve"> Нет конфликта между учениями </w:t>
      </w:r>
      <w:bookmarkStart w:id="1081" w:name="стр592"/>
      <w:bookmarkEnd w:id="1081"/>
      <w:r>
        <w:rPr>
          <w:noProof/>
          <w:sz w:val="23"/>
          <w:szCs w:val="23"/>
        </w:rPr>
        <w:t xml:space="preserve">оккультной и так называемой точной наукою там, где заключения последней основаны на фундаменте неоспоримых фактов. Лишь когда её наиболее ярые сторонники, переступив границы наблюдаемых явлений с целью проникнуть в тайны Бытия, пытаются отторгнуть образование Космоса и его </w:t>
      </w:r>
      <w:r>
        <w:rPr>
          <w:i/>
          <w:noProof/>
          <w:sz w:val="23"/>
          <w:szCs w:val="23"/>
        </w:rPr>
        <w:t>живых</w:t>
      </w:r>
      <w:r>
        <w:rPr>
          <w:noProof/>
          <w:sz w:val="23"/>
          <w:szCs w:val="23"/>
        </w:rPr>
        <w:t xml:space="preserve"> Сил от Духа и приписать всё слепой Материи, оккультисты заявляют своё право высказывать сомнения и оспаривать их теории. Наука, в силу самой природы вещей, не может раскрыть тайну Вселенной, окружающей нас. Наука, правда, может собирать, классифицировать и обобщать явления; но оккультист, основываясь на принятых метафизических данных, заявляет, что отважный исследователь, желающий проникнуть в самые тайны природы, должен преступить тесные ограничения чувств и перенести своё сознание в область Нуменов и в сферу Первоначальных Причин. Чтобы выполнить это, он должен развить способности, которые, кроме немногих редких и исключительных случаев, находятся в абсолютно спящем состоянии в организме отпрысков настоящей Пятой Коренной Расы из Европы и Америки. Никаким другим мыслимым способом он не может собрать факты, на которых он мог бы обосновывать свои теории. Разве это не очевидно на основании принципов как индуктивной логики, так и метафизики?</w:t>
      </w:r>
    </w:p>
    <w:p w14:paraId="56FF930E" w14:textId="77777777" w:rsidR="00322244" w:rsidRDefault="00322244">
      <w:pPr>
        <w:ind w:firstLine="709"/>
        <w:rPr>
          <w:noProof/>
          <w:sz w:val="23"/>
          <w:szCs w:val="23"/>
        </w:rPr>
      </w:pPr>
      <w:r>
        <w:rPr>
          <w:noProof/>
          <w:sz w:val="23"/>
          <w:szCs w:val="23"/>
        </w:rPr>
        <w:t xml:space="preserve">С другой стороны, что бы ни делала писательница этого труда, она никогда не будет в состоянии удовлетворить одновременно Истину и Науку. Дать читателю систематическое и полное толкование архаических Станц невозможно. Пропуск 43-х стихов или </w:t>
      </w:r>
      <w:r>
        <w:rPr>
          <w:i/>
          <w:noProof/>
          <w:sz w:val="23"/>
          <w:szCs w:val="23"/>
        </w:rPr>
        <w:t>schloka</w:t>
      </w:r>
      <w:r>
        <w:rPr>
          <w:noProof/>
          <w:sz w:val="23"/>
          <w:szCs w:val="23"/>
        </w:rPr>
        <w:t xml:space="preserve"> должен быть оставлен между 7-м, уже данным, и 51-м, которые составляют предмет второго тома, хотя последние и перенумерованы, начиная с номера первого для более удобного чтения и ссылок. Уже одно появление человека на Земле занимает равное число Станц, в которых подробно описывается первоначальная эволюция от человеческих Дхиан-Коганов, состояние земного шара в то время и т. д., и т. д. Большое количество имен, относящихся к химическим веществам и другим сложным соединениям, которые теперь перестали сочетаться и потому неизвестны позднейшим отпрыскам нашей Пятой Расы, занимает значительное место. Так как эти наименования просто непереводимы и, во всяком случае, остались бы необъяснимыми, они просто выпущены вместе с тем, что не может быть опубликовано. Тем не менее, </w:t>
      </w:r>
      <w:bookmarkStart w:id="1082" w:name="стр593"/>
      <w:bookmarkEnd w:id="1082"/>
      <w:r>
        <w:rPr>
          <w:noProof/>
          <w:sz w:val="23"/>
          <w:szCs w:val="23"/>
        </w:rPr>
        <w:t>даже то малое, что даётся, будет раздражать каждого последователя и защитника догматической и материалистической науки, который прочтет это.</w:t>
      </w:r>
    </w:p>
    <w:p w14:paraId="25B96025" w14:textId="4A2F1DED" w:rsidR="00322244" w:rsidRDefault="00322244">
      <w:pPr>
        <w:ind w:firstLine="709"/>
        <w:rPr>
          <w:noProof/>
          <w:sz w:val="23"/>
          <w:szCs w:val="23"/>
        </w:rPr>
      </w:pPr>
      <w:r>
        <w:rPr>
          <w:noProof/>
          <w:sz w:val="23"/>
          <w:szCs w:val="23"/>
        </w:rPr>
        <w:t>Ввиду выраженной критики, предположено, прежде чем перейти к оставшимся Станцам, защитить уже данные. Что они не находятся в полном согласии и гармонии с современной наукою, мы всё это знаем, но если бы даже они были настолько согласованы со взглядами современного знания, как лекция сэра Уильяма Томсона, всё же они были бы отвергнуты. Ибо они учат вере в сознательные Силы и Духовные Сущности; в земные, полу-разумные, и высокоразумные Силы на других планах</w:t>
      </w:r>
      <w:r w:rsidR="0036186B" w:rsidRPr="0036186B">
        <w:rPr>
          <w:rStyle w:val="af7"/>
          <w:noProof/>
          <w:color w:val="002164"/>
          <w:sz w:val="23"/>
          <w:szCs w:val="23"/>
        </w:rPr>
        <w:footnoteReference w:id="397"/>
      </w:r>
      <w:r>
        <w:rPr>
          <w:noProof/>
          <w:sz w:val="23"/>
          <w:szCs w:val="23"/>
        </w:rPr>
        <w:t>, и в Существа, живущие вокруг нас в сферах, неуловимых ни посредством телескопа, ни микроскопа. Отсюда вытекает необходимость пересмотра убеждений материалистической науки и сравнения её взглядов на «Элементы» с мнениями древних, а также анализа физических сил, как они существуют в современных понятиях, прежде чем оккультисты допустят, что они не правы.</w:t>
      </w:r>
    </w:p>
    <w:p w14:paraId="53AA4009" w14:textId="2098EAAA" w:rsidR="00322244" w:rsidRDefault="00322244">
      <w:pPr>
        <w:ind w:firstLine="709"/>
        <w:rPr>
          <w:noProof/>
          <w:sz w:val="23"/>
          <w:szCs w:val="23"/>
        </w:rPr>
      </w:pPr>
      <w:r>
        <w:rPr>
          <w:noProof/>
          <w:sz w:val="23"/>
          <w:szCs w:val="23"/>
        </w:rPr>
        <w:t>Мы коснемся состава солнца и планет, и оккультных характеристик того, или тех, кого называют Дэвами и Гениями и которые современной наукою определяются как силы или «виды движения», и посмотрим, может ли эзотерическое верование быть защищено или нет? Несмотря на все усилия, направленные к противоположному, непредубежденный ум усмотрит, что «материальный или нематериальный посредник» Ньютона</w:t>
      </w:r>
      <w:r w:rsidR="0036186B" w:rsidRPr="0036186B">
        <w:rPr>
          <w:rStyle w:val="af7"/>
          <w:noProof/>
          <w:color w:val="002164"/>
          <w:sz w:val="23"/>
          <w:szCs w:val="23"/>
        </w:rPr>
        <w:footnoteReference w:id="398"/>
      </w:r>
      <w:r>
        <w:rPr>
          <w:noProof/>
          <w:sz w:val="23"/>
          <w:szCs w:val="23"/>
        </w:rPr>
        <w:t xml:space="preserve">, посредник, </w:t>
      </w:r>
      <w:r>
        <w:rPr>
          <w:i/>
          <w:noProof/>
          <w:sz w:val="23"/>
          <w:szCs w:val="23"/>
        </w:rPr>
        <w:t>являющийся причиною тяготения</w:t>
      </w:r>
      <w:r>
        <w:rPr>
          <w:noProof/>
          <w:sz w:val="23"/>
          <w:szCs w:val="23"/>
        </w:rPr>
        <w:t xml:space="preserve">, и его личный, </w:t>
      </w:r>
      <w:r>
        <w:rPr>
          <w:i/>
          <w:noProof/>
          <w:sz w:val="23"/>
          <w:szCs w:val="23"/>
        </w:rPr>
        <w:t>действующий</w:t>
      </w:r>
      <w:r>
        <w:rPr>
          <w:noProof/>
          <w:sz w:val="23"/>
          <w:szCs w:val="23"/>
        </w:rPr>
        <w:t xml:space="preserve"> Бог, настолько же близки метафизическим Дэвам и Гениям, как и </w:t>
      </w:r>
      <w:r>
        <w:rPr>
          <w:i/>
          <w:noProof/>
          <w:sz w:val="23"/>
          <w:szCs w:val="23"/>
        </w:rPr>
        <w:t>Angelus Rector</w:t>
      </w:r>
      <w:r>
        <w:rPr>
          <w:noProof/>
          <w:sz w:val="23"/>
          <w:szCs w:val="23"/>
        </w:rPr>
        <w:t xml:space="preserve"> Кеплера, направляющий каждую планету и те «</w:t>
      </w:r>
      <w:r>
        <w:rPr>
          <w:i/>
          <w:noProof/>
          <w:sz w:val="23"/>
          <w:szCs w:val="23"/>
        </w:rPr>
        <w:t>Species Immateriata</w:t>
      </w:r>
      <w:r>
        <w:rPr>
          <w:noProof/>
          <w:sz w:val="23"/>
          <w:szCs w:val="23"/>
        </w:rPr>
        <w:t>», которые, по мнению этого астронома, ведут небесные тела по их путям.</w:t>
      </w:r>
    </w:p>
    <w:p w14:paraId="456775E2" w14:textId="77777777" w:rsidR="00322244" w:rsidRDefault="00322244">
      <w:pPr>
        <w:ind w:firstLine="709"/>
        <w:rPr>
          <w:noProof/>
          <w:sz w:val="23"/>
          <w:szCs w:val="23"/>
        </w:rPr>
      </w:pPr>
      <w:bookmarkStart w:id="1083" w:name="стр594"/>
      <w:bookmarkEnd w:id="1083"/>
      <w:r>
        <w:rPr>
          <w:noProof/>
          <w:sz w:val="23"/>
          <w:szCs w:val="23"/>
        </w:rPr>
        <w:t>Также следует показать, насколько Оккультное Учение отходит от современной науки и которые из теорий, древние или современные, являются логически и философски более правильными.</w:t>
      </w:r>
      <w:bookmarkStart w:id="1084" w:name="стр595"/>
      <w:bookmarkEnd w:id="1084"/>
    </w:p>
    <w:p w14:paraId="2D22260F" w14:textId="77777777" w:rsidR="00322244" w:rsidRDefault="00322244">
      <w:pPr>
        <w:ind w:firstLine="709"/>
        <w:rPr>
          <w:noProof/>
          <w:sz w:val="21"/>
          <w:szCs w:val="21"/>
        </w:rPr>
      </w:pPr>
      <w:r>
        <w:rPr>
          <w:noProof/>
          <w:sz w:val="21"/>
          <w:szCs w:val="21"/>
        </w:rPr>
        <w:t>Другой серьезный повод для этих Дополнений (</w:t>
      </w:r>
      <w:r>
        <w:rPr>
          <w:i/>
          <w:noProof/>
          <w:sz w:val="21"/>
          <w:szCs w:val="21"/>
        </w:rPr>
        <w:t>Addenda</w:t>
      </w:r>
      <w:r>
        <w:rPr>
          <w:noProof/>
          <w:sz w:val="21"/>
          <w:szCs w:val="21"/>
        </w:rPr>
        <w:t>) заключается в следующем. В настоящее время только некоторая часть Тайных Учений может быть выдана, ибо доктрины эти никогда не были бы поняты даже теософами, если бы они были опубликованы без всяких объяснений или комментариев.</w:t>
      </w:r>
      <w:bookmarkStart w:id="1085" w:name="стр596"/>
      <w:bookmarkStart w:id="1086" w:name="стр597"/>
      <w:bookmarkEnd w:id="1085"/>
      <w:bookmarkEnd w:id="1086"/>
    </w:p>
    <w:p w14:paraId="121AE7D1" w14:textId="77777777" w:rsidR="00322244" w:rsidRDefault="00322244">
      <w:pPr>
        <w:pStyle w:val="10"/>
        <w:ind w:firstLine="709"/>
        <w:jc w:val="both"/>
        <w:rPr>
          <w:noProof/>
          <w:sz w:val="23"/>
          <w:szCs w:val="23"/>
        </w:rPr>
      </w:pPr>
    </w:p>
    <w:p w14:paraId="2D3BF2A7" w14:textId="77777777" w:rsidR="00322244" w:rsidRDefault="00322244">
      <w:pPr>
        <w:pStyle w:val="3"/>
        <w:ind w:right="0" w:firstLine="709"/>
        <w:rPr>
          <w:noProof/>
          <w:sz w:val="23"/>
          <w:szCs w:val="23"/>
        </w:rPr>
      </w:pPr>
      <w:bookmarkStart w:id="1087" w:name="стр598"/>
      <w:bookmarkStart w:id="1088" w:name="стр599"/>
      <w:bookmarkStart w:id="1089" w:name="стр600"/>
      <w:bookmarkStart w:id="1090" w:name="стр601"/>
      <w:bookmarkStart w:id="1091" w:name="стр602"/>
      <w:bookmarkStart w:id="1092" w:name="стр603"/>
      <w:bookmarkStart w:id="1093" w:name="стр604"/>
      <w:bookmarkStart w:id="1094" w:name="стр605"/>
      <w:bookmarkStart w:id="1095" w:name="стр606"/>
      <w:bookmarkStart w:id="1096" w:name="стр607"/>
      <w:bookmarkStart w:id="1097" w:name="стр608"/>
      <w:bookmarkStart w:id="1098" w:name="стр609"/>
      <w:bookmarkStart w:id="1099" w:name="стр610"/>
      <w:bookmarkStart w:id="1100" w:name="стр611"/>
      <w:bookmarkStart w:id="1101" w:name="стр612"/>
      <w:bookmarkStart w:id="1102" w:name="стр613"/>
      <w:bookmarkStart w:id="1103" w:name="стр614"/>
      <w:bookmarkStart w:id="1104" w:name="стр615"/>
      <w:bookmarkStart w:id="1105" w:name="стр616"/>
      <w:bookmarkStart w:id="1106" w:name="стр617"/>
      <w:bookmarkStart w:id="1107" w:name="стр618"/>
      <w:bookmarkStart w:id="1108" w:name="стр619"/>
      <w:bookmarkStart w:id="1109" w:name="стр620"/>
      <w:bookmarkStart w:id="1110" w:name="стр621"/>
      <w:bookmarkStart w:id="1111" w:name="стр622"/>
      <w:bookmarkStart w:id="1112" w:name="стр623"/>
      <w:bookmarkStart w:id="1113" w:name="стр624"/>
      <w:bookmarkStart w:id="1114" w:name="стр625"/>
      <w:bookmarkStart w:id="1115" w:name="стр626"/>
      <w:bookmarkStart w:id="1116" w:name="стр627"/>
      <w:bookmarkStart w:id="1117" w:name="стр628"/>
      <w:bookmarkStart w:id="1118" w:name="стр629"/>
      <w:bookmarkStart w:id="1119" w:name="стр630"/>
      <w:bookmarkStart w:id="1120" w:name="стр631"/>
      <w:bookmarkStart w:id="1121" w:name="_Toc161291870"/>
      <w:bookmarkStart w:id="1122" w:name="_Toc161292160"/>
      <w:bookmarkStart w:id="1123" w:name="_Toc165309839"/>
      <w:bookmarkStart w:id="1124" w:name="_Toc165309969"/>
      <w:bookmarkStart w:id="1125" w:name="_Toc165310084"/>
      <w:bookmarkStart w:id="1126" w:name="_Toc165310199"/>
      <w:bookmarkStart w:id="1127" w:name="_Toc166476966"/>
      <w:bookmarkStart w:id="1128" w:name="_Toc169967254"/>
      <w:bookmarkStart w:id="1129" w:name="_Toc172142495"/>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r>
        <w:rPr>
          <w:noProof/>
          <w:sz w:val="23"/>
          <w:szCs w:val="23"/>
        </w:rPr>
        <w:t>V. МАСКИ НАУКИ</w:t>
      </w:r>
      <w:bookmarkEnd w:id="1121"/>
      <w:bookmarkEnd w:id="1122"/>
      <w:bookmarkEnd w:id="1123"/>
      <w:bookmarkEnd w:id="1124"/>
      <w:bookmarkEnd w:id="1125"/>
      <w:bookmarkEnd w:id="1126"/>
      <w:bookmarkEnd w:id="1127"/>
      <w:bookmarkEnd w:id="1128"/>
      <w:bookmarkEnd w:id="1129"/>
    </w:p>
    <w:p w14:paraId="6FD8AD35" w14:textId="77777777" w:rsidR="00322244" w:rsidRDefault="00322244">
      <w:pPr>
        <w:pStyle w:val="10"/>
        <w:spacing w:before="120"/>
        <w:ind w:firstLine="709"/>
        <w:rPr>
          <w:noProof/>
          <w:sz w:val="23"/>
          <w:szCs w:val="23"/>
        </w:rPr>
      </w:pPr>
      <w:r>
        <w:rPr>
          <w:noProof/>
          <w:sz w:val="23"/>
          <w:szCs w:val="23"/>
        </w:rPr>
        <w:t>ФИЗИКА ИЛИ МЕТАФИЗИКА?</w:t>
      </w:r>
    </w:p>
    <w:p w14:paraId="6679C176" w14:textId="77777777" w:rsidR="00322244" w:rsidRDefault="00322244">
      <w:pPr>
        <w:ind w:firstLine="709"/>
        <w:rPr>
          <w:noProof/>
          <w:sz w:val="23"/>
          <w:szCs w:val="23"/>
        </w:rPr>
      </w:pPr>
      <w:bookmarkStart w:id="1130" w:name="стр632"/>
      <w:bookmarkStart w:id="1131" w:name="стр633"/>
      <w:bookmarkStart w:id="1132" w:name="стр634"/>
      <w:bookmarkStart w:id="1133" w:name="стр635"/>
      <w:bookmarkStart w:id="1134" w:name="стр636"/>
      <w:bookmarkEnd w:id="1130"/>
      <w:bookmarkEnd w:id="1131"/>
      <w:bookmarkEnd w:id="1132"/>
      <w:bookmarkEnd w:id="1133"/>
      <w:bookmarkEnd w:id="1134"/>
    </w:p>
    <w:p w14:paraId="67FFCBC5" w14:textId="77777777" w:rsidR="00322244" w:rsidRDefault="00322244">
      <w:pPr>
        <w:ind w:firstLine="709"/>
        <w:rPr>
          <w:noProof/>
          <w:sz w:val="23"/>
          <w:szCs w:val="23"/>
        </w:rPr>
      </w:pPr>
      <w:r>
        <w:rPr>
          <w:noProof/>
          <w:sz w:val="23"/>
          <w:szCs w:val="23"/>
        </w:rPr>
        <w:t xml:space="preserve">Оккультистов часто неправильно понимают, ибо, из-за недостатка лучших терминов, они применяют к Сущности Силы, </w:t>
      </w:r>
      <w:r>
        <w:rPr>
          <w:i/>
          <w:noProof/>
          <w:sz w:val="23"/>
          <w:szCs w:val="23"/>
        </w:rPr>
        <w:t>в некоторых её аспектах</w:t>
      </w:r>
      <w:r>
        <w:rPr>
          <w:noProof/>
          <w:sz w:val="23"/>
          <w:szCs w:val="23"/>
        </w:rPr>
        <w:t xml:space="preserve">, описательный эпитет </w:t>
      </w:r>
      <w:r>
        <w:rPr>
          <w:i/>
          <w:noProof/>
          <w:sz w:val="23"/>
          <w:szCs w:val="23"/>
        </w:rPr>
        <w:t>Субстанции</w:t>
      </w:r>
      <w:r>
        <w:rPr>
          <w:noProof/>
          <w:sz w:val="23"/>
          <w:szCs w:val="23"/>
        </w:rPr>
        <w:t xml:space="preserve">. Но названий для многообразия Субстанции на различных планах восприятия и бытия – легион. Восточный Оккультизм имеет особое наименование для каждого аспекта, но наука имеет лишь одно название для всех, именно «Субстанция». </w:t>
      </w:r>
      <w:bookmarkStart w:id="1135" w:name="стр637"/>
      <w:bookmarkEnd w:id="1135"/>
    </w:p>
    <w:p w14:paraId="5B3920BA" w14:textId="77777777" w:rsidR="00322244" w:rsidRDefault="00322244">
      <w:pPr>
        <w:ind w:firstLine="709"/>
        <w:rPr>
          <w:noProof/>
          <w:sz w:val="23"/>
          <w:szCs w:val="23"/>
        </w:rPr>
      </w:pPr>
      <w:r>
        <w:rPr>
          <w:noProof/>
          <w:sz w:val="23"/>
          <w:szCs w:val="23"/>
        </w:rPr>
        <w:t xml:space="preserve">Никто не будет отрицать, что Сила, будь это тяготение, электричество или какая-либо иная Сила, существующая </w:t>
      </w:r>
      <w:r>
        <w:rPr>
          <w:i/>
          <w:noProof/>
          <w:sz w:val="23"/>
          <w:szCs w:val="23"/>
        </w:rPr>
        <w:t>вне</w:t>
      </w:r>
      <w:r>
        <w:rPr>
          <w:noProof/>
          <w:sz w:val="23"/>
          <w:szCs w:val="23"/>
        </w:rPr>
        <w:t xml:space="preserve"> тел и в открытом пространстве, – будь то Эфир или пустота – должна быть </w:t>
      </w:r>
      <w:r>
        <w:rPr>
          <w:i/>
          <w:noProof/>
          <w:sz w:val="23"/>
          <w:szCs w:val="23"/>
        </w:rPr>
        <w:t>чем-то</w:t>
      </w:r>
      <w:r>
        <w:rPr>
          <w:noProof/>
          <w:sz w:val="23"/>
          <w:szCs w:val="23"/>
        </w:rPr>
        <w:t xml:space="preserve">, а не просто </w:t>
      </w:r>
      <w:r>
        <w:rPr>
          <w:i/>
          <w:noProof/>
          <w:sz w:val="23"/>
          <w:szCs w:val="23"/>
        </w:rPr>
        <w:t>ничем</w:t>
      </w:r>
      <w:r>
        <w:rPr>
          <w:noProof/>
          <w:sz w:val="23"/>
          <w:szCs w:val="23"/>
        </w:rPr>
        <w:t xml:space="preserve">, если её представить отдельно от массы. Иначе она едва ли может существовать в одном месте с большей, в другом месте с меньшей «интенсивностью». Как уж не раз указывалось, оккультисты не оспаривают объяснений науки, дающих разрешение проблемы ближайших объективных действующих посредников. Наука только ошибается, думая, что раз она уловила в вибрирующих волнах [пространства] </w:t>
      </w:r>
      <w:r>
        <w:rPr>
          <w:i/>
          <w:noProof/>
          <w:sz w:val="23"/>
          <w:szCs w:val="23"/>
        </w:rPr>
        <w:t>ближайшую</w:t>
      </w:r>
      <w:r>
        <w:rPr>
          <w:noProof/>
          <w:sz w:val="23"/>
          <w:szCs w:val="23"/>
        </w:rPr>
        <w:t xml:space="preserve"> причину этих феноменов, она открыла этим всё, что лежит за порогом чувств. Она просто устанавливает последовательность феноменов на плане следствий, иллюзорные проекции из области, в которую давно проник Оккуль</w:t>
      </w:r>
      <w:bookmarkStart w:id="1136" w:name="стр642"/>
      <w:bookmarkEnd w:id="1136"/>
      <w:r>
        <w:rPr>
          <w:noProof/>
          <w:sz w:val="23"/>
          <w:szCs w:val="23"/>
        </w:rPr>
        <w:t>тизм. И последний утверждает, что эти эфирные колебания не производятся, как говорит наука, вибрациями молекул известных тел, т. е., Материею нашего земного объективного сознания, но что мы должны искать конечные Причины света, тепла и пр. в Материи, находящейся в сверхчувственных состояниях, – состояниях, тем не менее, настолько же объективных для духовного зрения человека, как лошадь или дерево для обыкновенного смертного. Свет и тепло есть призрак или тень Материи в движении [на более высоких планах]. Такие [более высокие и более реальные] состояния [Материи] могут быть замечены Ясновидящими или Адептом.</w:t>
      </w:r>
    </w:p>
    <w:p w14:paraId="39A96972" w14:textId="77777777" w:rsidR="00322244" w:rsidRDefault="00322244">
      <w:pPr>
        <w:ind w:firstLine="709"/>
        <w:rPr>
          <w:noProof/>
          <w:sz w:val="23"/>
          <w:szCs w:val="23"/>
        </w:rPr>
      </w:pPr>
      <w:bookmarkStart w:id="1137" w:name="стр643"/>
      <w:bookmarkStart w:id="1138" w:name="стр644"/>
      <w:bookmarkStart w:id="1139" w:name="стр645"/>
      <w:bookmarkStart w:id="1140" w:name="стр646"/>
      <w:bookmarkStart w:id="1141" w:name="стр647"/>
      <w:bookmarkEnd w:id="1137"/>
      <w:bookmarkEnd w:id="1138"/>
      <w:bookmarkEnd w:id="1139"/>
      <w:bookmarkEnd w:id="1140"/>
      <w:bookmarkEnd w:id="1141"/>
      <w:r>
        <w:rPr>
          <w:noProof/>
          <w:sz w:val="23"/>
          <w:szCs w:val="23"/>
        </w:rPr>
        <w:t xml:space="preserve">Атом упруг, </w:t>
      </w:r>
      <w:r>
        <w:rPr>
          <w:i/>
          <w:noProof/>
          <w:sz w:val="23"/>
          <w:szCs w:val="23"/>
        </w:rPr>
        <w:t>следовательно</w:t>
      </w:r>
      <w:r>
        <w:rPr>
          <w:noProof/>
          <w:sz w:val="23"/>
          <w:szCs w:val="23"/>
        </w:rPr>
        <w:t>, Атом делим и должен состоять из частиц или суб-атомов. А эти суб-атомы? Они или неупруги и в таком случае они не имеют никакого динамического значения, или они тоже упруги и в таком случае они тоже делимы. И так до бесконечности. Но бесконечная делимость Атомов сводит Материю к простым центрам Силы, т. е. исключает возможность представления Материи как объективной субстанции.</w:t>
      </w:r>
    </w:p>
    <w:p w14:paraId="333F0724" w14:textId="77777777" w:rsidR="00322244" w:rsidRDefault="00322244">
      <w:pPr>
        <w:ind w:firstLine="709"/>
        <w:rPr>
          <w:noProof/>
          <w:sz w:val="23"/>
          <w:szCs w:val="23"/>
        </w:rPr>
      </w:pPr>
      <w:r>
        <w:rPr>
          <w:noProof/>
          <w:sz w:val="23"/>
          <w:szCs w:val="23"/>
        </w:rPr>
        <w:t>Этот заколдованный круг является роковым для материализма. Материализм оказывается запутанным в своих же сетях, и никакой выход из этой дилеммы для него невозможен. Если материализм говорит, что Атом неделим, тогда механика поставит ему неудобный вопрос:</w:t>
      </w:r>
    </w:p>
    <w:p w14:paraId="1401C9EC" w14:textId="1B8369F3" w:rsidR="00322244" w:rsidRDefault="00322244">
      <w:pPr>
        <w:pStyle w:val="af6"/>
        <w:ind w:firstLine="709"/>
        <w:rPr>
          <w:noProof/>
          <w:sz w:val="21"/>
          <w:szCs w:val="21"/>
        </w:rPr>
      </w:pPr>
      <w:r>
        <w:rPr>
          <w:noProof/>
          <w:sz w:val="21"/>
          <w:szCs w:val="21"/>
        </w:rPr>
        <w:t>«В таком случае, как движется Вселенная? и как соотносятся её силы? Мир, построенный из абсолютно неупругих атомов, подобен машине без пара и обречен на вечную инерцию»</w:t>
      </w:r>
      <w:r w:rsidR="0036186B" w:rsidRPr="0036186B">
        <w:rPr>
          <w:rStyle w:val="af7"/>
          <w:noProof/>
          <w:color w:val="002164"/>
          <w:sz w:val="21"/>
          <w:szCs w:val="21"/>
        </w:rPr>
        <w:footnoteReference w:id="399"/>
      </w:r>
      <w:r>
        <w:rPr>
          <w:noProof/>
          <w:sz w:val="21"/>
          <w:szCs w:val="21"/>
        </w:rPr>
        <w:t>.</w:t>
      </w:r>
    </w:p>
    <w:p w14:paraId="23AC0E0C" w14:textId="77777777" w:rsidR="00322244" w:rsidRDefault="00322244">
      <w:pPr>
        <w:ind w:firstLine="709"/>
        <w:rPr>
          <w:noProof/>
          <w:sz w:val="23"/>
          <w:szCs w:val="23"/>
        </w:rPr>
      </w:pPr>
      <w:r>
        <w:rPr>
          <w:noProof/>
          <w:sz w:val="23"/>
          <w:szCs w:val="23"/>
        </w:rPr>
        <w:t xml:space="preserve">Примите объяснения и учения Оккультизма, и слепая инерция [как гипотетическая безродная «сила»] физической науки заменится сознательными, деятельными Силами за пределами покрова Материи – движение и инерция станут подчиненными этим Силам. Вся наука Оккультизма построена на доктрине иллюзорной природы Материи и на бесконечной делимости Атома. Она открывает беспредельные горизонты для </w:t>
      </w:r>
      <w:bookmarkStart w:id="1142" w:name="стр648"/>
      <w:bookmarkEnd w:id="1142"/>
      <w:r>
        <w:rPr>
          <w:noProof/>
          <w:sz w:val="23"/>
          <w:szCs w:val="23"/>
        </w:rPr>
        <w:t>Субстанции, одушевленной божественным дыханием её Души, во всевозможных состояниях разреженности, состояниях, ещё не снившихся самым духовно-расположенным химикам и физикам.</w:t>
      </w:r>
    </w:p>
    <w:p w14:paraId="1AA39563" w14:textId="70563B29" w:rsidR="00322244" w:rsidRDefault="00322244">
      <w:pPr>
        <w:ind w:firstLine="709"/>
        <w:rPr>
          <w:noProof/>
          <w:sz w:val="23"/>
          <w:szCs w:val="23"/>
        </w:rPr>
      </w:pPr>
      <w:r>
        <w:rPr>
          <w:noProof/>
          <w:sz w:val="23"/>
          <w:szCs w:val="23"/>
        </w:rPr>
        <w:t xml:space="preserve">Так же как и в старых трудах алхимиков, истинное значение упомянутых Субстанций и Элементов скрыто под самыми нелепыми метафорами, так же точно физическая, психическая и духовная природа Элементов (скажем, Огня) сокрыта в </w:t>
      </w:r>
      <w:r>
        <w:rPr>
          <w:i/>
          <w:noProof/>
          <w:sz w:val="23"/>
          <w:szCs w:val="23"/>
        </w:rPr>
        <w:t>Ведах</w:t>
      </w:r>
      <w:r>
        <w:rPr>
          <w:noProof/>
          <w:sz w:val="23"/>
          <w:szCs w:val="23"/>
        </w:rPr>
        <w:t xml:space="preserve"> и, в особенности, в </w:t>
      </w:r>
      <w:r>
        <w:rPr>
          <w:i/>
          <w:noProof/>
          <w:sz w:val="23"/>
          <w:szCs w:val="23"/>
        </w:rPr>
        <w:t>Пура</w:t>
      </w:r>
      <w:bookmarkStart w:id="1143" w:name="стр649"/>
      <w:bookmarkEnd w:id="1143"/>
      <w:r>
        <w:rPr>
          <w:i/>
          <w:noProof/>
          <w:sz w:val="23"/>
          <w:szCs w:val="23"/>
        </w:rPr>
        <w:t>нах</w:t>
      </w:r>
      <w:r>
        <w:rPr>
          <w:noProof/>
          <w:sz w:val="23"/>
          <w:szCs w:val="23"/>
        </w:rPr>
        <w:t xml:space="preserve">, под аллегориями, понятными лишь Посвященным. Так, </w:t>
      </w:r>
      <w:r>
        <w:rPr>
          <w:i/>
          <w:noProof/>
          <w:sz w:val="23"/>
          <w:szCs w:val="23"/>
        </w:rPr>
        <w:t>Павака</w:t>
      </w:r>
      <w:r>
        <w:rPr>
          <w:noProof/>
          <w:sz w:val="23"/>
          <w:szCs w:val="23"/>
        </w:rPr>
        <w:t xml:space="preserve"> есть электрический Огонь, или Вайдьюта; </w:t>
      </w:r>
      <w:r>
        <w:rPr>
          <w:i/>
          <w:noProof/>
          <w:sz w:val="23"/>
          <w:szCs w:val="23"/>
        </w:rPr>
        <w:t>Павамана</w:t>
      </w:r>
      <w:r>
        <w:rPr>
          <w:noProof/>
          <w:sz w:val="23"/>
          <w:szCs w:val="23"/>
        </w:rPr>
        <w:t xml:space="preserve"> – Огонь, производимый трением, или Нирматхья; и </w:t>
      </w:r>
      <w:r>
        <w:rPr>
          <w:i/>
          <w:noProof/>
          <w:sz w:val="23"/>
          <w:szCs w:val="23"/>
        </w:rPr>
        <w:t>Шучи</w:t>
      </w:r>
      <w:r>
        <w:rPr>
          <w:noProof/>
          <w:sz w:val="23"/>
          <w:szCs w:val="23"/>
        </w:rPr>
        <w:t xml:space="preserve"> есть Солнечный Огонь, или Саура</w:t>
      </w:r>
      <w:r w:rsidR="0036186B" w:rsidRPr="0036186B">
        <w:rPr>
          <w:rStyle w:val="af7"/>
          <w:noProof/>
          <w:color w:val="002164"/>
          <w:sz w:val="23"/>
          <w:szCs w:val="23"/>
        </w:rPr>
        <w:footnoteReference w:id="400"/>
      </w:r>
      <w:r>
        <w:rPr>
          <w:noProof/>
          <w:sz w:val="23"/>
          <w:szCs w:val="23"/>
        </w:rPr>
        <w:t xml:space="preserve">, все эти три являются сынами Абхиманью, Агни (Огня), старшего Сына Брамы и Свахи. Павака, кроме того, показан породителем </w:t>
      </w:r>
      <w:r>
        <w:rPr>
          <w:i/>
          <w:noProof/>
          <w:sz w:val="23"/>
          <w:szCs w:val="23"/>
        </w:rPr>
        <w:t>Кавья-вахана</w:t>
      </w:r>
      <w:r>
        <w:rPr>
          <w:noProof/>
          <w:sz w:val="23"/>
          <w:szCs w:val="23"/>
        </w:rPr>
        <w:t xml:space="preserve">, Огня Питри: Шучи – </w:t>
      </w:r>
      <w:r>
        <w:rPr>
          <w:i/>
          <w:noProof/>
          <w:sz w:val="23"/>
          <w:szCs w:val="23"/>
        </w:rPr>
        <w:t>Хавьявахана</w:t>
      </w:r>
      <w:r>
        <w:rPr>
          <w:noProof/>
          <w:sz w:val="23"/>
          <w:szCs w:val="23"/>
        </w:rPr>
        <w:t xml:space="preserve">, Огня Богов; и Павамана – </w:t>
      </w:r>
      <w:r>
        <w:rPr>
          <w:i/>
          <w:noProof/>
          <w:sz w:val="23"/>
          <w:szCs w:val="23"/>
        </w:rPr>
        <w:t>Сахаракша</w:t>
      </w:r>
      <w:r>
        <w:rPr>
          <w:noProof/>
          <w:sz w:val="23"/>
          <w:szCs w:val="23"/>
        </w:rPr>
        <w:t>, Огня Асуров.</w:t>
      </w:r>
      <w:bookmarkStart w:id="1144" w:name="стр652"/>
      <w:bookmarkEnd w:id="1144"/>
    </w:p>
    <w:p w14:paraId="10A6C531" w14:textId="77777777" w:rsidR="00322244" w:rsidRDefault="00322244">
      <w:pPr>
        <w:ind w:firstLine="709"/>
        <w:rPr>
          <w:noProof/>
          <w:sz w:val="23"/>
          <w:szCs w:val="23"/>
        </w:rPr>
      </w:pPr>
    </w:p>
    <w:p w14:paraId="68E7B48D" w14:textId="31315FBB" w:rsidR="00322244" w:rsidRDefault="00322244">
      <w:pPr>
        <w:ind w:firstLine="709"/>
        <w:rPr>
          <w:smallCaps/>
          <w:noProof/>
          <w:sz w:val="23"/>
          <w:szCs w:val="23"/>
        </w:rPr>
      </w:pPr>
      <w:r>
        <w:rPr>
          <w:smallCaps/>
          <w:noProof/>
          <w:sz w:val="23"/>
          <w:szCs w:val="23"/>
        </w:rPr>
        <w:t xml:space="preserve">Из тома </w:t>
      </w:r>
      <w:r>
        <w:rPr>
          <w:smallCaps/>
          <w:noProof/>
          <w:sz w:val="23"/>
          <w:szCs w:val="23"/>
          <w:lang w:val="en-US"/>
        </w:rPr>
        <w:t>I</w:t>
      </w:r>
      <w:r>
        <w:rPr>
          <w:smallCaps/>
          <w:noProof/>
          <w:sz w:val="23"/>
          <w:szCs w:val="23"/>
        </w:rPr>
        <w:t xml:space="preserve"> (Комментарий Е.П.Блаватской к Станце </w:t>
      </w:r>
      <w:r>
        <w:rPr>
          <w:smallCaps/>
          <w:noProof/>
          <w:sz w:val="23"/>
          <w:szCs w:val="23"/>
          <w:lang w:val="en-US"/>
        </w:rPr>
        <w:t>VI</w:t>
      </w:r>
      <w:r>
        <w:rPr>
          <w:smallCaps/>
          <w:noProof/>
          <w:sz w:val="23"/>
          <w:szCs w:val="23"/>
        </w:rPr>
        <w:t xml:space="preserve">.4) </w:t>
      </w:r>
      <w:r w:rsidR="0036186B" w:rsidRPr="0036186B">
        <w:rPr>
          <w:rStyle w:val="af7"/>
          <w:smallCaps/>
          <w:noProof/>
          <w:color w:val="002164"/>
          <w:sz w:val="23"/>
          <w:szCs w:val="23"/>
        </w:rPr>
        <w:footnoteReference w:id="401"/>
      </w:r>
      <w:r>
        <w:rPr>
          <w:smallCaps/>
          <w:noProof/>
          <w:sz w:val="23"/>
          <w:szCs w:val="23"/>
        </w:rPr>
        <w:t>.</w:t>
      </w:r>
    </w:p>
    <w:p w14:paraId="1C067791" w14:textId="77777777" w:rsidR="00322244" w:rsidRDefault="00322244">
      <w:pPr>
        <w:ind w:firstLine="709"/>
        <w:rPr>
          <w:noProof/>
          <w:sz w:val="23"/>
          <w:szCs w:val="23"/>
        </w:rPr>
      </w:pPr>
    </w:p>
    <w:p w14:paraId="3F25B032" w14:textId="77777777" w:rsidR="00322244" w:rsidRDefault="00322244">
      <w:pPr>
        <w:ind w:firstLine="709"/>
        <w:rPr>
          <w:noProof/>
          <w:sz w:val="23"/>
          <w:szCs w:val="23"/>
        </w:rPr>
      </w:pPr>
      <w:r>
        <w:rPr>
          <w:noProof/>
          <w:sz w:val="23"/>
          <w:szCs w:val="23"/>
        </w:rPr>
        <w:t xml:space="preserve">Конечно, мы никогда не согласимся с американскими субстанциалистами, называющими каждую силу и энергию – будет ли то свет, теплота, электричество или сцепление – «существом»; ибо это было бы равносильно тому, что назвать шум, производимый колесами движущейся повозки, существом – смешивая и отождествляя этот «шум» с «возничим», находящимся во </w:t>
      </w:r>
      <w:r>
        <w:rPr>
          <w:i/>
          <w:noProof/>
          <w:sz w:val="23"/>
          <w:szCs w:val="23"/>
        </w:rPr>
        <w:t>вне</w:t>
      </w:r>
      <w:r>
        <w:rPr>
          <w:noProof/>
          <w:sz w:val="23"/>
          <w:szCs w:val="23"/>
        </w:rPr>
        <w:t xml:space="preserve">, и направляющим «Разумом» </w:t>
      </w:r>
      <w:r>
        <w:rPr>
          <w:i/>
          <w:noProof/>
          <w:sz w:val="23"/>
          <w:szCs w:val="23"/>
        </w:rPr>
        <w:t>внутри</w:t>
      </w:r>
      <w:r>
        <w:rPr>
          <w:noProof/>
          <w:sz w:val="23"/>
          <w:szCs w:val="23"/>
        </w:rPr>
        <w:t xml:space="preserve"> повозки. Но, конечно, мы даем это наименование «Возничий» и тем направляющим «Разумам», т. е., господствующим Дхиан-Коганам, как это было уже сказано.</w:t>
      </w:r>
    </w:p>
    <w:p w14:paraId="23E542AF" w14:textId="77777777" w:rsidR="00322244" w:rsidRDefault="00322244">
      <w:pPr>
        <w:ind w:firstLine="709"/>
        <w:rPr>
          <w:noProof/>
          <w:sz w:val="23"/>
          <w:szCs w:val="23"/>
        </w:rPr>
      </w:pPr>
      <w:r>
        <w:rPr>
          <w:noProof/>
          <w:sz w:val="23"/>
          <w:szCs w:val="23"/>
        </w:rPr>
        <w:t xml:space="preserve">Элементалы, Силы-Природы, есть действующие, хотя невидимые или, вернее, неуловимые вторичные причины, и сами по себе лишь следствия первичных причин, позади покрова всех земных феноменов. Электричество, свет, теплота и т. д. были остроумно названы как «Призраки или Тени Материи в Движении», т. е. сверхчувственными состояниями Материи, лишь следствия которых мы можем постичь. Чтобы расширить вышеприведенное уподобление, скажем, что ощущение света, подобно шуму катящихся колес – чисто феноменальное следствие, не существующее вне наблюдателя. Непосредственная причина, вызывающая ощущение, сравнима с возничим – и есть сверхчувственное состояние материи в движении, Сила-Природы или Элементал. Но позади этого – подобно тому, как Собственник повозки направляет Возничего изнутри – стоит высшая, </w:t>
      </w:r>
      <w:r>
        <w:rPr>
          <w:i/>
          <w:noProof/>
          <w:sz w:val="23"/>
          <w:szCs w:val="23"/>
        </w:rPr>
        <w:t>нуменальная</w:t>
      </w:r>
      <w:r>
        <w:rPr>
          <w:noProof/>
          <w:sz w:val="23"/>
          <w:szCs w:val="23"/>
        </w:rPr>
        <w:t xml:space="preserve"> Причина, </w:t>
      </w:r>
      <w:r>
        <w:rPr>
          <w:i/>
          <w:noProof/>
          <w:sz w:val="23"/>
          <w:szCs w:val="23"/>
        </w:rPr>
        <w:t>Разум</w:t>
      </w:r>
      <w:r>
        <w:rPr>
          <w:noProof/>
          <w:sz w:val="23"/>
          <w:szCs w:val="23"/>
        </w:rPr>
        <w:t>, из сущности которого исходят эти Состояния «Матери», порождающие бесчисленные миллиарды элементалов или Психических Духов Природы, подобно тому, как каждая капля воды рождает свои бесконечно малые инфузории.</w:t>
      </w:r>
    </w:p>
    <w:p w14:paraId="2D3C0938" w14:textId="77777777" w:rsidR="00322244" w:rsidRDefault="00322244">
      <w:pPr>
        <w:ind w:firstLine="709"/>
        <w:rPr>
          <w:noProof/>
          <w:sz w:val="23"/>
          <w:szCs w:val="23"/>
        </w:rPr>
      </w:pPr>
      <w:r>
        <w:rPr>
          <w:noProof/>
          <w:sz w:val="23"/>
          <w:szCs w:val="23"/>
        </w:rPr>
        <w:t>Именно Фохат [при завершении цикла на планете] направляет перенос принципов с одной планеты на другую, от одной звезды к другой звезде-дочери. Когда планета умирает, её оживотворяющие принципы переносятся в лайя или спящий центр, имеющий потенциальную, но латентную энергию, которая, таким образом, пробуждается к жизни и начинает формироваться в новое звездное тело. «Сила», которая присуща дыханию живого человека, сдувающего пылинку со стола, есть тоже, без сомнения, «вид движения». И, несомненно, она не есть качество материи или частиц пылинки, но исходит от живого и мыслящего существа, которое дохнуло, безразлично, был ли этот импульс сознательным или бессознательным. Истинно, наделить материю – о которой ничего до сих пор неизвестно – врожденным качеством, называемым [наукой] «силою», о природе которой ещё меньше известно, значит создать гораздо более серьезную трудность, нежели та, которая лежит в принятии посредничества наших «Духов-Природы» в каждом естественном феномене.</w:t>
      </w:r>
    </w:p>
    <w:p w14:paraId="733A746B" w14:textId="3430E66D" w:rsidR="00322244" w:rsidRDefault="00322244">
      <w:pPr>
        <w:ind w:firstLine="709"/>
        <w:rPr>
          <w:noProof/>
          <w:sz w:val="23"/>
          <w:szCs w:val="23"/>
        </w:rPr>
      </w:pPr>
      <w:r>
        <w:rPr>
          <w:noProof/>
          <w:sz w:val="23"/>
          <w:szCs w:val="23"/>
        </w:rPr>
        <w:t xml:space="preserve">Оккультисты, которые, если бы они хотели выразиться точно, сказали бы, что не материя, но только </w:t>
      </w:r>
      <w:r>
        <w:rPr>
          <w:i/>
          <w:noProof/>
          <w:sz w:val="23"/>
          <w:szCs w:val="23"/>
        </w:rPr>
        <w:t>сущность</w:t>
      </w:r>
      <w:r>
        <w:rPr>
          <w:noProof/>
          <w:sz w:val="23"/>
          <w:szCs w:val="23"/>
        </w:rPr>
        <w:t xml:space="preserve"> или </w:t>
      </w:r>
      <w:r>
        <w:rPr>
          <w:i/>
          <w:noProof/>
          <w:sz w:val="23"/>
          <w:szCs w:val="23"/>
        </w:rPr>
        <w:t>естество</w:t>
      </w:r>
      <w:r>
        <w:rPr>
          <w:noProof/>
          <w:sz w:val="23"/>
          <w:szCs w:val="23"/>
        </w:rPr>
        <w:t xml:space="preserve"> материи (т. е. Мулапракрити, Корень всего) неразрушима и вечна, – утверждают, что все так называемые Силы Природы: электричество, магнетизм, свет, тепло и т. д., и т. д., далеко не только виды движения материальных частиц, но </w:t>
      </w:r>
      <w:r>
        <w:rPr>
          <w:i/>
          <w:noProof/>
          <w:sz w:val="23"/>
          <w:szCs w:val="23"/>
        </w:rPr>
        <w:t xml:space="preserve">in esse </w:t>
      </w:r>
      <w:r w:rsidR="0036186B" w:rsidRPr="0036186B">
        <w:rPr>
          <w:rStyle w:val="af7"/>
          <w:noProof/>
          <w:color w:val="002164"/>
          <w:sz w:val="23"/>
          <w:szCs w:val="23"/>
        </w:rPr>
        <w:footnoteReference w:id="402"/>
      </w:r>
      <w:r>
        <w:rPr>
          <w:noProof/>
          <w:sz w:val="23"/>
          <w:szCs w:val="23"/>
        </w:rPr>
        <w:t>, т. е. в своём ультимативном (конечном) строении, являются дифференцированными аспектами Мирового Движения, которое обсуждено и объяснено на первых страницах этого тома. Когда говорится, что Фохат производит «Семь Лайя-Центров», это означает, что для формативных или творческих целей ВЕЛИКИЙ ЗАКОН (теисты могут назвать его Богом) задерживает или, вернее, изменяет своё непрерывное движение на семи невидимых точках внутри пространства Проявленной Вселенной. «</w:t>
      </w:r>
      <w:r>
        <w:rPr>
          <w:i/>
          <w:noProof/>
          <w:sz w:val="23"/>
          <w:szCs w:val="23"/>
        </w:rPr>
        <w:t>Великое Дыхание прорывает на протяжении пространства семь дыр в Лайя, чтобы заставить их круговращаться на протяжении Манвантары</w:t>
      </w:r>
      <w:r>
        <w:rPr>
          <w:noProof/>
          <w:sz w:val="23"/>
          <w:szCs w:val="23"/>
        </w:rPr>
        <w:t xml:space="preserve">», говорит Оккультный Катехизис. Мы уже говорили, что Лайя есть то, что наука может называть нулевой точкою или линией; область абсолютной отрицательности или единая, истинная, абсолютная Сила, нумен Седьмого Состояния того, что мы в неведении называем и признаем как «Силу»; или же нумен Недифференцированной Космической Субстанции, которая, сама по себе, есть недосягаемый и непостижимый объект для конечного познавания; корень и основа всех состояний объективности и также субъективности; нейтральная ось, не один из многочисленных аспектов, но её центр. </w:t>
      </w:r>
    </w:p>
    <w:p w14:paraId="24912D3A" w14:textId="6964692E" w:rsidR="00322244" w:rsidRDefault="00322244">
      <w:pPr>
        <w:ind w:firstLine="709"/>
        <w:rPr>
          <w:noProof/>
          <w:sz w:val="23"/>
          <w:szCs w:val="23"/>
        </w:rPr>
      </w:pPr>
      <w:r>
        <w:rPr>
          <w:noProof/>
          <w:sz w:val="23"/>
          <w:szCs w:val="23"/>
        </w:rPr>
        <w:t xml:space="preserve">Можно помочь понять смысл, если мы постараемся представить «нейтральный центр» – мечту тех, кто хотел бы открыть вечное движение. «Нейтральный центр» в одном аспекте есть предельная точка любой данной группы чувств. Итак, представьте себе два последовательных плана материи; каждый отвечающий соответствующей ему группе познавательных органов. Мы принуждены допустить, что между этими двумя планами материи происходит постоянное круговращение; и если мы проследим атомы и молекулы, скажем, низшего плана, в их восходящем преображении, то они придут к точке, где они, вообще, переходят за пределы способностей, обладаемых нами на низшем плане. Фактически на этой точке материя низшего плана исчезает для нашего познавания – или, вернее, она переходит в высший план </w:t>
      </w:r>
      <w:r w:rsidR="0036186B" w:rsidRPr="0036186B">
        <w:rPr>
          <w:noProof/>
          <w:color w:val="002164"/>
          <w:sz w:val="23"/>
          <w:szCs w:val="23"/>
          <w:vertAlign w:val="superscript"/>
        </w:rPr>
        <w:t>(с физического – на эфирный)</w:t>
      </w:r>
      <w:r>
        <w:rPr>
          <w:noProof/>
          <w:sz w:val="23"/>
          <w:szCs w:val="23"/>
        </w:rPr>
        <w:t>, и состояние материи, соответствующее этой точке перехода, должно, конечно, обладать особыми и нелегко обнаруживаемыми свойствами. Семь таких «Нейтральных Центров»</w:t>
      </w:r>
      <w:r w:rsidR="0036186B" w:rsidRPr="0036186B">
        <w:rPr>
          <w:rStyle w:val="af7"/>
          <w:noProof/>
          <w:color w:val="002164"/>
          <w:sz w:val="23"/>
          <w:szCs w:val="23"/>
        </w:rPr>
        <w:footnoteReference w:id="403"/>
      </w:r>
      <w:r>
        <w:rPr>
          <w:noProof/>
          <w:sz w:val="23"/>
          <w:szCs w:val="23"/>
        </w:rPr>
        <w:t xml:space="preserve"> производятся Фохатом, который, как говорит Мильтон, когда:</w:t>
      </w:r>
    </w:p>
    <w:p w14:paraId="7080C363" w14:textId="77777777" w:rsidR="00322244" w:rsidRDefault="00322244">
      <w:pPr>
        <w:pStyle w:val="af6"/>
        <w:ind w:firstLine="709"/>
        <w:rPr>
          <w:noProof/>
          <w:sz w:val="21"/>
          <w:szCs w:val="21"/>
        </w:rPr>
      </w:pPr>
      <w:r>
        <w:rPr>
          <w:noProof/>
          <w:sz w:val="21"/>
          <w:szCs w:val="21"/>
        </w:rPr>
        <w:t xml:space="preserve"> «Прекрасные основания заложены, чтобы на них созидать...»,</w:t>
      </w:r>
    </w:p>
    <w:p w14:paraId="16D4AB72" w14:textId="77777777" w:rsidR="00322244" w:rsidRDefault="00322244">
      <w:pPr>
        <w:ind w:left="113" w:hanging="113"/>
        <w:rPr>
          <w:noProof/>
          <w:sz w:val="23"/>
          <w:szCs w:val="23"/>
        </w:rPr>
      </w:pPr>
      <w:r>
        <w:rPr>
          <w:noProof/>
          <w:sz w:val="23"/>
          <w:szCs w:val="23"/>
        </w:rPr>
        <w:t>побуждает материю к деятельности и эволюции.</w:t>
      </w:r>
    </w:p>
    <w:p w14:paraId="77C1FF44" w14:textId="274BD310" w:rsidR="00322244" w:rsidRDefault="00322244">
      <w:pPr>
        <w:ind w:firstLine="709"/>
        <w:rPr>
          <w:noProof/>
          <w:sz w:val="23"/>
          <w:szCs w:val="23"/>
        </w:rPr>
      </w:pPr>
      <w:r>
        <w:rPr>
          <w:noProof/>
          <w:sz w:val="23"/>
          <w:szCs w:val="23"/>
        </w:rPr>
        <w:t>Первичный АТОМ (санскр. Ану) не может быть размножен, ни в его прегенетическом состоянии, ни в его первородстве; потому он называется «Сумма Всего», конечно символически, ибо эта «Сумма Всего» беспредельна. То, что является бездною Пустоты для физика, знающего лишь мир видимых причин и следствий, есть беспредельное Пространство Божественного Пленума для оккультиста. Среди многих возражений против Доктрины бесконечной эволюции и инволюции или очередного поглощения Космоса, процесс, который, согласно браминской и Эзотерической Доктрине, без начала и конца, оккультисту говорят, что этого не может быть, так как «по всем признаниям современной ученой философии, истощение является необходимостью в Природе». Если склонность Природы к «истощению» должна считаться таким сильным возражением против Оккультной Космогонии, то мы можем спросить, как объясняют ваши позитивисты, свободомыслящие и ученые эти множества активных звездных систем вокруг нас? Они имели вечность для своего истощения, почему же тогда Космос не являет инертную громаду? Даже Луна только гипотетически считается мертвой планетою, «истощенною», и, по-видимому, не много таких мертвых планет, известных астрономии</w:t>
      </w:r>
      <w:r w:rsidR="0036186B" w:rsidRPr="0036186B">
        <w:rPr>
          <w:rStyle w:val="af7"/>
          <w:noProof/>
          <w:color w:val="002164"/>
          <w:sz w:val="23"/>
          <w:szCs w:val="23"/>
        </w:rPr>
        <w:footnoteReference w:id="404"/>
      </w:r>
      <w:r>
        <w:rPr>
          <w:noProof/>
          <w:sz w:val="23"/>
          <w:szCs w:val="23"/>
        </w:rPr>
        <w:t>. На этот вопрос ответа нет. Но, кроме этого, следует отметить, что мысль о том, что количество «превращаемой энергии» в нашей маленькой [Солнечной] системе может прийти к концу, основана на чисто ошибочном понятии о «раскаленном добела Солнце», постоянно излучающем в пространство своё тепло без возмещения. На это мы отвечаем, что Природа истощается и исчезает из объективного плана только для того, чтобы после временного отдыха вновь проявиться из субъективного плана для нового восхождения. Наш Космос и Природа разрушаются только, чтобы вновь проявиться на более совершенном плане после каждой Пралайи. Материя философов Востока не есть «материя» и Природа западных метафизиков. Ибо что есть Материя?</w:t>
      </w:r>
    </w:p>
    <w:p w14:paraId="686ABF26" w14:textId="2EECDBA8" w:rsidR="00322244" w:rsidRDefault="00322244">
      <w:pPr>
        <w:ind w:firstLine="709"/>
        <w:rPr>
          <w:noProof/>
          <w:sz w:val="23"/>
          <w:szCs w:val="23"/>
        </w:rPr>
      </w:pPr>
      <w:r>
        <w:rPr>
          <w:noProof/>
          <w:sz w:val="23"/>
          <w:szCs w:val="23"/>
        </w:rPr>
        <w:t>Каждый атом имеет семь планов бытия или существования, так учат нас; и каждый план управляется своими особыми законами эволюции и поглощения. Астрономы, геологи и физики в своём неведении о даже приблизительных хронологических данных, с которых им следует начать в их попытках определить век нашей планеты или начало Солнечной системы, с каждой новой гипотезой уносятся всё далее и далее от берегов факта в бездонные глубины спекулятивной онтологии</w:t>
      </w:r>
      <w:r w:rsidR="0036186B" w:rsidRPr="0036186B">
        <w:rPr>
          <w:rStyle w:val="af7"/>
          <w:noProof/>
          <w:color w:val="002164"/>
          <w:sz w:val="23"/>
          <w:szCs w:val="23"/>
        </w:rPr>
        <w:footnoteReference w:id="405"/>
      </w:r>
      <w:r>
        <w:rPr>
          <w:noProof/>
          <w:sz w:val="23"/>
          <w:szCs w:val="23"/>
        </w:rPr>
        <w:t xml:space="preserve">. Закон аналогии на плане строительства между транс-солнечными системами </w:t>
      </w:r>
      <w:r w:rsidR="0036186B" w:rsidRPr="0036186B">
        <w:rPr>
          <w:rStyle w:val="af7"/>
          <w:noProof/>
          <w:color w:val="002164"/>
          <w:sz w:val="23"/>
          <w:szCs w:val="23"/>
        </w:rPr>
        <w:footnoteReference w:id="406"/>
      </w:r>
      <w:r>
        <w:rPr>
          <w:noProof/>
          <w:sz w:val="23"/>
          <w:szCs w:val="23"/>
        </w:rPr>
        <w:t xml:space="preserve"> и внутрисолнечными планетами не должен относиться непременно к конечным условиям, которым подлежит каждое видимое тело на этом нашем плане бытия. В Оккультной Науке этот закон аналогии есть первый и самый важный ключ к космической физике; но он должен быть изучаем в его мельчайших подробностях и «повернут семь раз», прежде чем он будет понят.</w:t>
      </w:r>
    </w:p>
    <w:p w14:paraId="623400ED" w14:textId="77777777" w:rsidR="00322244" w:rsidRDefault="00322244">
      <w:pPr>
        <w:ind w:firstLine="709"/>
        <w:rPr>
          <w:noProof/>
          <w:sz w:val="23"/>
          <w:szCs w:val="23"/>
        </w:rPr>
      </w:pPr>
      <w:bookmarkStart w:id="1145" w:name="стр653"/>
      <w:bookmarkStart w:id="1146" w:name="стр654"/>
      <w:bookmarkStart w:id="1147" w:name="стр655"/>
      <w:bookmarkStart w:id="1148" w:name="стр656"/>
      <w:bookmarkStart w:id="1149" w:name="стр657"/>
      <w:bookmarkStart w:id="1150" w:name="стр658"/>
      <w:bookmarkStart w:id="1151" w:name="стр659"/>
      <w:bookmarkStart w:id="1152" w:name="стр660"/>
      <w:bookmarkStart w:id="1153" w:name="стр661"/>
      <w:bookmarkStart w:id="1154" w:name="стр662"/>
      <w:bookmarkStart w:id="1155" w:name="стр663"/>
      <w:bookmarkStart w:id="1156" w:name="стр664"/>
      <w:bookmarkStart w:id="1157" w:name="стр665"/>
      <w:bookmarkStart w:id="1158" w:name="стр666"/>
      <w:bookmarkStart w:id="1159" w:name="стр667"/>
      <w:bookmarkStart w:id="1160" w:name="стр668"/>
      <w:bookmarkStart w:id="1161" w:name="стр669"/>
      <w:bookmarkStart w:id="1162" w:name="стр670"/>
      <w:bookmarkStart w:id="1163" w:name="стр671"/>
      <w:bookmarkStart w:id="1164" w:name="стр672"/>
      <w:bookmarkStart w:id="1165" w:name="стр673"/>
      <w:bookmarkStart w:id="1166" w:name="стр674"/>
      <w:bookmarkStart w:id="1167" w:name="стр675"/>
      <w:bookmarkStart w:id="1168" w:name="стр676"/>
      <w:bookmarkStart w:id="1169" w:name="стр677"/>
      <w:bookmarkStart w:id="1170" w:name="стр678"/>
      <w:bookmarkStart w:id="1171" w:name="стр679"/>
      <w:bookmarkStart w:id="1172" w:name="стр680"/>
      <w:bookmarkStart w:id="1173" w:name="стр681"/>
      <w:bookmarkStart w:id="1174" w:name="стр682"/>
      <w:bookmarkStart w:id="1175" w:name="стр683"/>
      <w:bookmarkStart w:id="1176" w:name="стр684"/>
      <w:bookmarkStart w:id="1177" w:name="стр685"/>
      <w:bookmarkStart w:id="1178" w:name="стр686"/>
      <w:bookmarkStart w:id="1179" w:name="стр687"/>
      <w:bookmarkStart w:id="1180" w:name="стр688"/>
      <w:bookmarkStart w:id="1181" w:name="стр689"/>
      <w:bookmarkStart w:id="1182" w:name="стр690"/>
      <w:bookmarkStart w:id="1183" w:name="стр691"/>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p w14:paraId="00146210" w14:textId="77777777" w:rsidR="00322244" w:rsidRDefault="00322244">
      <w:pPr>
        <w:pStyle w:val="3"/>
        <w:ind w:right="0" w:firstLine="709"/>
        <w:rPr>
          <w:noProof/>
          <w:sz w:val="23"/>
          <w:szCs w:val="23"/>
        </w:rPr>
      </w:pPr>
      <w:bookmarkStart w:id="1184" w:name="стр707"/>
      <w:bookmarkStart w:id="1185" w:name="_Toc161291872"/>
      <w:bookmarkStart w:id="1186" w:name="_Toc161292162"/>
      <w:bookmarkStart w:id="1187" w:name="_Toc165309840"/>
      <w:bookmarkStart w:id="1188" w:name="_Toc165309970"/>
      <w:bookmarkStart w:id="1189" w:name="_Toc165310085"/>
      <w:bookmarkStart w:id="1190" w:name="_Toc165310200"/>
      <w:bookmarkStart w:id="1191" w:name="_Toc166476967"/>
      <w:bookmarkStart w:id="1192" w:name="_Toc169967255"/>
      <w:bookmarkStart w:id="1193" w:name="_Toc172142496"/>
      <w:bookmarkEnd w:id="1184"/>
      <w:r>
        <w:rPr>
          <w:noProof/>
          <w:sz w:val="23"/>
          <w:szCs w:val="23"/>
        </w:rPr>
        <w:t>Х. ЭЛЕМЕНТЫ И АТОМЫ</w:t>
      </w:r>
      <w:bookmarkEnd w:id="1185"/>
      <w:bookmarkEnd w:id="1186"/>
      <w:bookmarkEnd w:id="1187"/>
      <w:bookmarkEnd w:id="1188"/>
      <w:bookmarkEnd w:id="1189"/>
      <w:bookmarkEnd w:id="1190"/>
      <w:bookmarkEnd w:id="1191"/>
      <w:bookmarkEnd w:id="1192"/>
      <w:bookmarkEnd w:id="1193"/>
    </w:p>
    <w:p w14:paraId="2902AAC0" w14:textId="77777777" w:rsidR="00322244" w:rsidRDefault="00322244">
      <w:pPr>
        <w:ind w:firstLine="709"/>
        <w:rPr>
          <w:noProof/>
          <w:sz w:val="23"/>
          <w:szCs w:val="23"/>
        </w:rPr>
      </w:pPr>
      <w:r>
        <w:rPr>
          <w:noProof/>
          <w:sz w:val="23"/>
          <w:szCs w:val="23"/>
        </w:rPr>
        <w:t xml:space="preserve">Что касается так называемых «элементальных атомов», то оккультисты прилагают к ним этот термин в смысле, аналогичном тому, который даётся индусами Браме, когда они называют его АНУ, «Атомом». Каждый элементальный </w:t>
      </w:r>
      <w:r>
        <w:rPr>
          <w:i/>
          <w:noProof/>
          <w:sz w:val="23"/>
          <w:szCs w:val="23"/>
        </w:rPr>
        <w:t>Атом</w:t>
      </w:r>
      <w:r>
        <w:rPr>
          <w:noProof/>
          <w:sz w:val="23"/>
          <w:szCs w:val="23"/>
        </w:rPr>
        <w:t xml:space="preserve">, в поисках которого более, нежели один химик следовал по пути, указанному алхимиками, есть, по их твердому убеждению, если и не в силу их </w:t>
      </w:r>
      <w:r>
        <w:rPr>
          <w:i/>
          <w:noProof/>
          <w:sz w:val="23"/>
          <w:szCs w:val="23"/>
        </w:rPr>
        <w:t>знания</w:t>
      </w:r>
      <w:r>
        <w:rPr>
          <w:noProof/>
          <w:sz w:val="23"/>
          <w:szCs w:val="23"/>
        </w:rPr>
        <w:t>, – Душа; не обязательно развоплощенная Душа, но Джива, как называют её индусы, центр Потенциальной Жизнеспособности с латентной разумностью в ней и, в случае сложных Душ, разумное и действенное Существование от высшей до низшей степени; форма, состоящая из более или менее многочисленных дифференциаций. Чтоб понять смысл нами сказанного, нужно быть метафизиком, притом метафизиком Востока. Все эти Атомы-Души суть дифференциации Единого и находятся в том же отношении к Нему, как и Божественная Душа-Буддхи к своему вдохновляющему и нераздельному с нею Духу, Атма.</w:t>
      </w:r>
    </w:p>
    <w:p w14:paraId="665D3E4C" w14:textId="4248BB68" w:rsidR="00322244" w:rsidRDefault="00322244">
      <w:pPr>
        <w:ind w:firstLine="709"/>
        <w:rPr>
          <w:noProof/>
          <w:sz w:val="23"/>
          <w:szCs w:val="23"/>
        </w:rPr>
      </w:pPr>
      <w:r>
        <w:rPr>
          <w:noProof/>
          <w:sz w:val="23"/>
          <w:szCs w:val="23"/>
        </w:rPr>
        <w:t xml:space="preserve">Современные физики, заимствовав от древних их Атомическую Теорию, забыли один пункт, наиболее важный во всей доктрине; следовательно, они получили лишь скорлупу и никогда не будут в состоянии получить ядро. Приняв физические Атомы, они упустили многозначительный факт, что от Анаксагора до Эпикура, до римлянина Лукреция, и кончая даже Галилеем, все эти философы верили, более или менее, в </w:t>
      </w:r>
      <w:r>
        <w:rPr>
          <w:i/>
          <w:noProof/>
          <w:sz w:val="23"/>
          <w:szCs w:val="23"/>
        </w:rPr>
        <w:t>живоначальные</w:t>
      </w:r>
      <w:r>
        <w:rPr>
          <w:noProof/>
          <w:sz w:val="23"/>
          <w:szCs w:val="23"/>
        </w:rPr>
        <w:t xml:space="preserve"> Атомы, а не в невидимые крупинки так называемой «грубой» материи. Согласно им, вращательное движение было порождено более значительными по величине (читайте, более божественными и чистыми) Атомами, увлекшими вниз другие Атомы; причем более легкие были одновременно отброшены вверх. В эзотерическом смысле это вечно циклическая кривая дифференцированных Элементов, нисходящая и восходящая через интерциклические фазы существования, пока каждый не достигнет своей отправной точки или места рождения. Эта идея была столь же метафизическая, как и физи</w:t>
      </w:r>
      <w:bookmarkStart w:id="1194" w:name="стр709"/>
      <w:bookmarkEnd w:id="1194"/>
      <w:r>
        <w:rPr>
          <w:noProof/>
          <w:sz w:val="23"/>
          <w:szCs w:val="23"/>
        </w:rPr>
        <w:t xml:space="preserve">ческая. Сокровенное толкование включало Богов или Души под видом Атомов, как </w:t>
      </w:r>
      <w:r>
        <w:rPr>
          <w:i/>
          <w:noProof/>
          <w:sz w:val="23"/>
          <w:szCs w:val="23"/>
        </w:rPr>
        <w:t>причин всех следствий,</w:t>
      </w:r>
      <w:r>
        <w:rPr>
          <w:noProof/>
          <w:sz w:val="23"/>
          <w:szCs w:val="23"/>
        </w:rPr>
        <w:t xml:space="preserve"> производимых на Земле выделениями божественных тел</w:t>
      </w:r>
      <w:r w:rsidR="0036186B" w:rsidRPr="0036186B">
        <w:rPr>
          <w:rStyle w:val="af7"/>
          <w:noProof/>
          <w:color w:val="002164"/>
          <w:sz w:val="23"/>
          <w:szCs w:val="23"/>
        </w:rPr>
        <w:footnoteReference w:id="407"/>
      </w:r>
      <w:r>
        <w:rPr>
          <w:noProof/>
          <w:sz w:val="23"/>
          <w:szCs w:val="23"/>
        </w:rPr>
        <w:t>. Ни один древний философ, ни даже еврейский каббалист, никогда не отделял Дух от Материи или Материю от Духа. Всё зарождалось в Едином и, происходя от Единого, должно в конечности вернуться к Единому.</w:t>
      </w:r>
    </w:p>
    <w:p w14:paraId="222BDA14" w14:textId="6A0EFA0A" w:rsidR="00322244" w:rsidRDefault="00322244">
      <w:pPr>
        <w:pStyle w:val="af6"/>
        <w:ind w:firstLine="709"/>
        <w:rPr>
          <w:noProof/>
          <w:sz w:val="21"/>
          <w:szCs w:val="21"/>
        </w:rPr>
      </w:pPr>
      <w:r>
        <w:rPr>
          <w:noProof/>
          <w:sz w:val="21"/>
          <w:szCs w:val="21"/>
        </w:rPr>
        <w:t>«Свет становится теплотою и уплотняется в огненные частицы, которые из огненного состояния становятся охлажденными, твердыми частицами, круглыми и гладкими. И это называется Душою, заключенною в своём одеянии из материи»</w:t>
      </w:r>
      <w:r w:rsidR="0036186B" w:rsidRPr="0036186B">
        <w:rPr>
          <w:rStyle w:val="af7"/>
          <w:noProof/>
          <w:color w:val="002164"/>
          <w:sz w:val="21"/>
          <w:szCs w:val="21"/>
        </w:rPr>
        <w:footnoteReference w:id="408"/>
      </w:r>
      <w:r>
        <w:rPr>
          <w:noProof/>
          <w:sz w:val="21"/>
          <w:szCs w:val="21"/>
        </w:rPr>
        <w:t>.</w:t>
      </w:r>
    </w:p>
    <w:p w14:paraId="0759FD66" w14:textId="77777777" w:rsidR="00322244" w:rsidRDefault="00322244">
      <w:pPr>
        <w:ind w:firstLine="709"/>
        <w:rPr>
          <w:noProof/>
          <w:sz w:val="23"/>
          <w:szCs w:val="23"/>
        </w:rPr>
      </w:pPr>
      <w:r>
        <w:rPr>
          <w:noProof/>
          <w:sz w:val="23"/>
          <w:szCs w:val="23"/>
        </w:rPr>
        <w:t xml:space="preserve">Атомы и Души были синонимами на языке Посвященных. </w:t>
      </w:r>
    </w:p>
    <w:p w14:paraId="225AD426" w14:textId="7DCA172F" w:rsidR="00322244" w:rsidRDefault="00322244">
      <w:pPr>
        <w:ind w:firstLine="709"/>
        <w:rPr>
          <w:noProof/>
          <w:sz w:val="23"/>
          <w:szCs w:val="23"/>
        </w:rPr>
      </w:pPr>
      <w:bookmarkStart w:id="1195" w:name="стр710"/>
      <w:bookmarkEnd w:id="1195"/>
      <w:r>
        <w:rPr>
          <w:noProof/>
          <w:sz w:val="23"/>
          <w:szCs w:val="23"/>
        </w:rPr>
        <w:t xml:space="preserve">Прохождение Души-Атома «через семь Планетных Покоев» имело тот же метафизический и физический смысл. Оно отвечало последнему, когда говорилось, что душа растворялась в эфире. Даже Эпикур, примерный атеист и материалист, знал настолько древнюю Мудрость и настолько верил в неё, что учил, что Душа – совершенно отлична от бессмертного Духа, когда она заключена в нём в </w:t>
      </w:r>
      <w:r>
        <w:rPr>
          <w:i/>
          <w:noProof/>
          <w:sz w:val="23"/>
          <w:szCs w:val="23"/>
        </w:rPr>
        <w:t>латентном</w:t>
      </w:r>
      <w:r>
        <w:rPr>
          <w:noProof/>
          <w:sz w:val="23"/>
          <w:szCs w:val="23"/>
        </w:rPr>
        <w:t xml:space="preserve"> состоянии, как и в каждом атомическом зерне, – составлена из тончайшей и нежнейшей субстанции, состоящей из самых </w:t>
      </w:r>
      <w:r>
        <w:rPr>
          <w:i/>
          <w:noProof/>
          <w:sz w:val="23"/>
          <w:szCs w:val="23"/>
        </w:rPr>
        <w:t>гладких, самых круглых и тончайших атомов</w:t>
      </w:r>
      <w:r w:rsidR="0036186B" w:rsidRPr="0036186B">
        <w:rPr>
          <w:rStyle w:val="af7"/>
          <w:noProof/>
          <w:color w:val="002164"/>
          <w:sz w:val="23"/>
          <w:szCs w:val="23"/>
        </w:rPr>
        <w:footnoteReference w:id="409"/>
      </w:r>
      <w:r>
        <w:rPr>
          <w:noProof/>
          <w:sz w:val="23"/>
          <w:szCs w:val="23"/>
        </w:rPr>
        <w:t>.</w:t>
      </w:r>
    </w:p>
    <w:p w14:paraId="11898216" w14:textId="77777777" w:rsidR="00322244" w:rsidRDefault="00322244">
      <w:pPr>
        <w:ind w:firstLine="709"/>
        <w:rPr>
          <w:noProof/>
          <w:sz w:val="23"/>
          <w:szCs w:val="23"/>
        </w:rPr>
      </w:pPr>
      <w:r>
        <w:rPr>
          <w:noProof/>
          <w:sz w:val="23"/>
          <w:szCs w:val="23"/>
        </w:rPr>
        <w:t>И это доказывает, что все древние Посвященные, за которыми следовала, более или менее близко, вся мирская древность, подразумевали под термином Атома – Душу, Гения или Ангела, перворожденного вечно-сокрытой Причины всех причин; и в этом смысле их учения становятся понятными. Они утверждали, так же как и их преемники, существование Богов и Гениев, Ангелов или Демонов, не вне и независимых от Вселенского Пленума, но внутри его. Только этот Пленум в течение жизненных циклов беспределен. Они признавали и учили многому из того, чему учит сейчас современная наука – именно существованию предвечного Мирового Вещества или Космической Субстанции, вечно однородной, за исключением времени её периодического существования; тогда она универсально разлита во всем бесконечном Пространстве и дифференцируется, постепенно формируя из себя пространственные тела. Они учили о вращении Небес, о вращении Земли, Гелиоцентрической системе и о Вихревых вращениях Атомов, Атомов, являющихся в действительности Душами и Сознаниями. Эти «Атомисты» были духовными, в высшей степени трансцендентальными пантеистами-философами. Никогда не представилась бы им, ни наяву, ни во сне, мысль о чудовищном несообразном исчадии, кошмаре нашей современной цивилизованной расы, мысль о неодушевленных, материальных и саморуководящих Атомах, с одной стороны, и о вне-космическом Боге, с другой.</w:t>
      </w:r>
    </w:p>
    <w:p w14:paraId="63503605" w14:textId="77777777" w:rsidR="00322244" w:rsidRDefault="00322244">
      <w:pPr>
        <w:ind w:firstLine="709"/>
        <w:rPr>
          <w:noProof/>
          <w:sz w:val="23"/>
          <w:szCs w:val="23"/>
        </w:rPr>
      </w:pPr>
    </w:p>
    <w:p w14:paraId="17354838" w14:textId="77777777" w:rsidR="00322244" w:rsidRDefault="00322244">
      <w:pPr>
        <w:ind w:firstLine="709"/>
        <w:rPr>
          <w:noProof/>
          <w:sz w:val="23"/>
          <w:szCs w:val="23"/>
        </w:rPr>
      </w:pPr>
      <w:r>
        <w:rPr>
          <w:noProof/>
          <w:sz w:val="23"/>
          <w:szCs w:val="23"/>
        </w:rPr>
        <w:t>Может быть, будет полезным объяснить, чем была монада и каково её происхождение по учению древних Посвященных.</w:t>
      </w:r>
    </w:p>
    <w:p w14:paraId="72203D1F" w14:textId="77777777" w:rsidR="00322244" w:rsidRDefault="00322244">
      <w:pPr>
        <w:ind w:firstLine="709"/>
        <w:rPr>
          <w:noProof/>
          <w:sz w:val="23"/>
          <w:szCs w:val="23"/>
        </w:rPr>
      </w:pPr>
      <w:bookmarkStart w:id="1196" w:name="стр711"/>
      <w:bookmarkEnd w:id="1196"/>
      <w:r>
        <w:rPr>
          <w:noProof/>
          <w:sz w:val="23"/>
          <w:szCs w:val="23"/>
        </w:rPr>
        <w:t>Современная точная наука, как только она начала выходить из детского возраста, познала великую, и для неё, до того времени, эзотерическую аксиому, что ничто, будь-то в духовном, психическом или физическом царстве Бытия, не могло произойти из ничего. Не существует причины в проявленной Вселенной без соответствующих ей следствий в Пространстве или же во Времени; также не может быть следствия без его первичной причины, которая сама обязана своим существованием ещё более высокой причине. Конечная и абсолютная Причина навсегда должна остаться для человека непостижимой и беспричинной Причиною. Но даже это не есть решение вопроса и должно быть рассматриваемо лишь с высшей философской и метафизической точки зрения, иначе лучше не касаться этого вопроса. Это абстракция, на пределе которой человеческий разум, как бы ни был он искушен в метафизических тонкостях, – содрогается и изнемогает. Это можно доказать любому европейцу, который задумал бы решить проблему существования, например, путём статей о вере истинного ведантиста.</w:t>
      </w:r>
    </w:p>
    <w:p w14:paraId="59D5B19E" w14:textId="77777777" w:rsidR="00322244" w:rsidRDefault="00322244">
      <w:pPr>
        <w:ind w:firstLine="709"/>
        <w:rPr>
          <w:noProof/>
          <w:sz w:val="23"/>
          <w:szCs w:val="23"/>
        </w:rPr>
      </w:pPr>
      <w:r>
        <w:rPr>
          <w:noProof/>
          <w:sz w:val="23"/>
          <w:szCs w:val="23"/>
        </w:rPr>
        <w:t>Пусть он прочтет и изучит высокие учения Шанкарачарьи по вопросу о Душе и Духе, и читатель поймет то, о чем мы здесь говорим.</w:t>
      </w:r>
    </w:p>
    <w:p w14:paraId="760BCED7" w14:textId="77777777" w:rsidR="00322244" w:rsidRDefault="00322244">
      <w:pPr>
        <w:ind w:firstLine="709"/>
        <w:rPr>
          <w:noProof/>
          <w:sz w:val="23"/>
          <w:szCs w:val="23"/>
        </w:rPr>
      </w:pPr>
      <w:r>
        <w:rPr>
          <w:noProof/>
          <w:sz w:val="23"/>
          <w:szCs w:val="23"/>
        </w:rPr>
        <w:t xml:space="preserve">В то время, как христианина учат, что человеческая Душа есть дыхание Бога и что она сотворена Им для вечного существования, имея начало, но не имея конца, – а потому [строго говоря] никогда не может быть названа вечной – Оккультное Учение говорит: Ничто не сотворено, всё лишь преображается. Ничто не может проявить себя в этой Вселенной, – начиная от небесного тела, кончая смутной мимолетной мыслью – что уже не существовало бы во Вселенной; всякая вещь на субъективном плане есть вечное </w:t>
      </w:r>
      <w:r>
        <w:rPr>
          <w:i/>
          <w:noProof/>
          <w:sz w:val="23"/>
          <w:szCs w:val="23"/>
        </w:rPr>
        <w:t>есть</w:t>
      </w:r>
      <w:r>
        <w:rPr>
          <w:noProof/>
          <w:sz w:val="23"/>
          <w:szCs w:val="23"/>
        </w:rPr>
        <w:t xml:space="preserve">; так же, как всякая вещь на объективном плане есть </w:t>
      </w:r>
      <w:r>
        <w:rPr>
          <w:i/>
          <w:noProof/>
          <w:sz w:val="23"/>
          <w:szCs w:val="23"/>
        </w:rPr>
        <w:t>вечно-становящееся</w:t>
      </w:r>
      <w:r>
        <w:rPr>
          <w:noProof/>
          <w:sz w:val="23"/>
          <w:szCs w:val="23"/>
        </w:rPr>
        <w:t xml:space="preserve"> – ибо всё [здесь] преходяще.</w:t>
      </w:r>
    </w:p>
    <w:p w14:paraId="3E0B0325" w14:textId="47FDCCD5" w:rsidR="00322244" w:rsidRDefault="00322244">
      <w:pPr>
        <w:ind w:firstLine="709"/>
        <w:rPr>
          <w:noProof/>
          <w:sz w:val="23"/>
          <w:szCs w:val="23"/>
        </w:rPr>
      </w:pPr>
      <w:r>
        <w:rPr>
          <w:noProof/>
          <w:sz w:val="23"/>
          <w:szCs w:val="23"/>
        </w:rPr>
        <w:t xml:space="preserve">Монада – воистину «неделимая вещь», по определению Гула, не придававшему ей смысла, который мы придаем ей сейчас, – представлена здесь, как Атма в соединении с Буддхи и высшим Манасом. Эта троица едина и вечна, ибо два последних [как бы] поглощаются первым </w:t>
      </w:r>
      <w:r w:rsidR="0036186B" w:rsidRPr="0036186B">
        <w:rPr>
          <w:noProof/>
          <w:color w:val="002164"/>
          <w:sz w:val="23"/>
          <w:szCs w:val="23"/>
          <w:vertAlign w:val="superscript"/>
        </w:rPr>
        <w:t>(Атмой)</w:t>
      </w:r>
      <w:r>
        <w:rPr>
          <w:noProof/>
          <w:sz w:val="23"/>
          <w:szCs w:val="23"/>
        </w:rPr>
        <w:t xml:space="preserve"> при завершении всей условной и иллюзорной жизни. Так Монада может быть прослежена на протяжении её странство</w:t>
      </w:r>
      <w:bookmarkStart w:id="1197" w:name="стр712"/>
      <w:bookmarkEnd w:id="1197"/>
      <w:r>
        <w:rPr>
          <w:noProof/>
          <w:sz w:val="23"/>
          <w:szCs w:val="23"/>
        </w:rPr>
        <w:t>вания и в её сменах преходящих оболочек лишь от начала первичной стадии проявленной Вселенной. Во время пралайи, промежуточного периода между двумя Манвантарами, она теряет своё наименование так же, как она теряет его, когда истинное Единое Я человека погружается в Брамана, в случае высокого Самадхи, (состояния Туриа) или конечной Нирваны, говоря словами Шанкары:</w:t>
      </w:r>
    </w:p>
    <w:p w14:paraId="478471CA" w14:textId="77777777" w:rsidR="00322244" w:rsidRDefault="00322244">
      <w:pPr>
        <w:pStyle w:val="af6"/>
        <w:ind w:firstLine="709"/>
        <w:rPr>
          <w:noProof/>
          <w:sz w:val="21"/>
          <w:szCs w:val="21"/>
        </w:rPr>
      </w:pPr>
      <w:r>
        <w:rPr>
          <w:noProof/>
          <w:sz w:val="21"/>
          <w:szCs w:val="21"/>
        </w:rPr>
        <w:t xml:space="preserve">«Когда ученик достигает того первичного сознания абсолютного блаженства, природа которого есть Истина, и которое не имеет ни формы, ни действия, он покидает это иллюзорное тело, которым облекался </w:t>
      </w:r>
      <w:r>
        <w:rPr>
          <w:i/>
          <w:noProof/>
          <w:sz w:val="21"/>
          <w:szCs w:val="21"/>
        </w:rPr>
        <w:t>Атма</w:t>
      </w:r>
      <w:r>
        <w:rPr>
          <w:noProof/>
          <w:sz w:val="21"/>
          <w:szCs w:val="21"/>
        </w:rPr>
        <w:t>, так же как актер сбрасывает своё платье, [которое было на нём]».</w:t>
      </w:r>
    </w:p>
    <w:p w14:paraId="3F0E39EF" w14:textId="77777777" w:rsidR="00322244" w:rsidRDefault="00322244">
      <w:pPr>
        <w:ind w:firstLine="709"/>
        <w:rPr>
          <w:noProof/>
          <w:sz w:val="23"/>
          <w:szCs w:val="23"/>
        </w:rPr>
      </w:pPr>
      <w:r>
        <w:rPr>
          <w:noProof/>
          <w:sz w:val="23"/>
          <w:szCs w:val="23"/>
        </w:rPr>
        <w:t xml:space="preserve">Божественная, чисто Ади-Буддхическая Монада проявляется как Вселенская Буддхи, Маха-Буддхи или Махат в философии индусов, как духовный, всеведущий и всемогущий Корень Божественного Разума, как Высочайшая </w:t>
      </w:r>
      <w:r>
        <w:rPr>
          <w:i/>
          <w:noProof/>
          <w:sz w:val="23"/>
          <w:szCs w:val="23"/>
        </w:rPr>
        <w:t>Anima Mundi</w:t>
      </w:r>
      <w:r>
        <w:rPr>
          <w:noProof/>
          <w:sz w:val="23"/>
          <w:szCs w:val="23"/>
        </w:rPr>
        <w:t xml:space="preserve"> или [порождаемый ею] Логос. Этот последний (Логос, Сын) нисходит, «подобно пламени, исходящему от Вечного Огня, Неизменный, без увеличения и уменьшения, вечно тот же самый до конца» цикла существования, и становится Вселенскою Жизнью на мировом плане. Из этого плана сознательной Жизни устремляются, подобно семи огненным языкам, Сыны Света, Логосы Жизни; затем, Дхиани-Будды созерцания, конкретные формы своих бесформенных Отцов, Семь Сынов Света, будучи </w:t>
      </w:r>
      <w:r>
        <w:rPr>
          <w:i/>
          <w:noProof/>
          <w:sz w:val="23"/>
          <w:szCs w:val="23"/>
        </w:rPr>
        <w:t xml:space="preserve">всё ещё </w:t>
      </w:r>
      <w:bookmarkStart w:id="1198" w:name="стр715"/>
      <w:bookmarkEnd w:id="1198"/>
      <w:r>
        <w:rPr>
          <w:i/>
          <w:noProof/>
          <w:sz w:val="23"/>
          <w:szCs w:val="23"/>
        </w:rPr>
        <w:t>сами собою</w:t>
      </w:r>
      <w:r>
        <w:rPr>
          <w:noProof/>
          <w:sz w:val="23"/>
          <w:szCs w:val="23"/>
        </w:rPr>
        <w:t xml:space="preserve">, к которым может быть применена браминская мистическая фраза: «Ты есть То» – Браман. Именно от этих Дхиани-Будд исходят их Чхайя или Тени, Бодхисаттвы небесных царств, первообразы над-земных Бодхисаттв и земных Будд и, наконец, людей. Семь Сыновей Света также называются </w:t>
      </w:r>
      <w:r>
        <w:rPr>
          <w:i/>
          <w:noProof/>
          <w:sz w:val="23"/>
          <w:szCs w:val="23"/>
        </w:rPr>
        <w:t>Звездами</w:t>
      </w:r>
      <w:r>
        <w:rPr>
          <w:noProof/>
          <w:sz w:val="23"/>
          <w:szCs w:val="23"/>
        </w:rPr>
        <w:t>.</w:t>
      </w:r>
    </w:p>
    <w:p w14:paraId="1FD160B7" w14:textId="4101C087" w:rsidR="00322244" w:rsidRDefault="00322244">
      <w:pPr>
        <w:ind w:firstLine="709"/>
        <w:rPr>
          <w:noProof/>
          <w:sz w:val="23"/>
          <w:szCs w:val="23"/>
        </w:rPr>
      </w:pPr>
      <w:r>
        <w:rPr>
          <w:noProof/>
          <w:sz w:val="23"/>
          <w:szCs w:val="23"/>
        </w:rPr>
        <w:t xml:space="preserve">Звезда, под которой рождается человеческая Особь, говорит Оккультное Учение, навсегда останется её звездою на протяжении всего цикла её воплощений в одной Манвантаре. </w:t>
      </w:r>
      <w:r>
        <w:rPr>
          <w:i/>
          <w:noProof/>
          <w:sz w:val="23"/>
          <w:szCs w:val="23"/>
        </w:rPr>
        <w:t>Но это не есть её астрологическая звезда</w:t>
      </w:r>
      <w:r>
        <w:rPr>
          <w:noProof/>
          <w:sz w:val="23"/>
          <w:szCs w:val="23"/>
        </w:rPr>
        <w:t xml:space="preserve">. Последняя касается и связана с </w:t>
      </w:r>
      <w:r>
        <w:rPr>
          <w:i/>
          <w:noProof/>
          <w:sz w:val="23"/>
          <w:szCs w:val="23"/>
        </w:rPr>
        <w:t>Личностью</w:t>
      </w:r>
      <w:r>
        <w:rPr>
          <w:noProof/>
          <w:sz w:val="23"/>
          <w:szCs w:val="23"/>
        </w:rPr>
        <w:t xml:space="preserve">; первая с </w:t>
      </w:r>
      <w:r>
        <w:rPr>
          <w:i/>
          <w:noProof/>
          <w:sz w:val="23"/>
          <w:szCs w:val="23"/>
        </w:rPr>
        <w:t>Индивидуальностью</w:t>
      </w:r>
      <w:r>
        <w:rPr>
          <w:noProof/>
          <w:sz w:val="23"/>
          <w:szCs w:val="23"/>
        </w:rPr>
        <w:t xml:space="preserve"> </w:t>
      </w:r>
      <w:r w:rsidR="0036186B" w:rsidRPr="0036186B">
        <w:rPr>
          <w:rStyle w:val="af7"/>
          <w:noProof/>
          <w:color w:val="002164"/>
          <w:sz w:val="23"/>
          <w:szCs w:val="23"/>
        </w:rPr>
        <w:footnoteReference w:id="410"/>
      </w:r>
      <w:r>
        <w:rPr>
          <w:noProof/>
          <w:sz w:val="23"/>
          <w:szCs w:val="23"/>
        </w:rPr>
        <w:t xml:space="preserve">. Ангел этой Звезды или Дхиани-Будда, связанный с нею, будет или руководящим, или просто наблюдающим Ангелом, так сказать, при каждом новом воплощении Монады, </w:t>
      </w:r>
      <w:r>
        <w:rPr>
          <w:i/>
          <w:noProof/>
          <w:sz w:val="23"/>
          <w:szCs w:val="23"/>
        </w:rPr>
        <w:t>которая есть часть его собственной сущности</w:t>
      </w:r>
      <w:r>
        <w:rPr>
          <w:noProof/>
          <w:sz w:val="23"/>
          <w:szCs w:val="23"/>
        </w:rPr>
        <w:t>, хотя её носитель – человек может навсегда остаться в неведении этого факта. Каждый Адепт имеет своего Дхиани-Будду, свою старшую «Душу-Близнеца», и они знают его, называя его «Отчей-Душою» и «Отцом-Огнем». Лишь при последнем и высочайшем Посвящении, стоя лицом к лицу с блистающим «Обликом», они познают Его.</w:t>
      </w:r>
    </w:p>
    <w:p w14:paraId="3E780C9F" w14:textId="77777777" w:rsidR="00322244" w:rsidRDefault="00322244">
      <w:pPr>
        <w:ind w:firstLine="709"/>
        <w:rPr>
          <w:noProof/>
          <w:sz w:val="23"/>
          <w:szCs w:val="23"/>
        </w:rPr>
      </w:pPr>
      <w:r>
        <w:rPr>
          <w:noProof/>
          <w:sz w:val="23"/>
          <w:szCs w:val="23"/>
        </w:rPr>
        <w:t xml:space="preserve">Логос, или проявленное и непроявленное Слово, называется индусами Ишвара, Владыка, хотя оккультисты дают ему другое имя. Ишвара, говорят ведантисты, есть высочайшее сознание в Природе. «Это высочайшее сознание», говорят оккультисты, есть только синтетическая единица в Мире проявленного Логоса – или на плане Иллюзии; ибо это есть совокупность Дхиан-Коганического Сознания. </w:t>
      </w:r>
    </w:p>
    <w:p w14:paraId="1E88F5D2" w14:textId="73FAA442" w:rsidR="00322244" w:rsidRDefault="00322244">
      <w:pPr>
        <w:ind w:firstLine="709"/>
        <w:rPr>
          <w:noProof/>
          <w:sz w:val="23"/>
          <w:szCs w:val="23"/>
        </w:rPr>
      </w:pPr>
      <w:r>
        <w:rPr>
          <w:noProof/>
          <w:sz w:val="23"/>
          <w:szCs w:val="23"/>
        </w:rPr>
        <w:t xml:space="preserve">«О мудрый человек, откажись от представления, что </w:t>
      </w:r>
      <w:r>
        <w:rPr>
          <w:i/>
          <w:noProof/>
          <w:sz w:val="23"/>
          <w:szCs w:val="23"/>
        </w:rPr>
        <w:t>Не-Дух есть Дух</w:t>
      </w:r>
      <w:r>
        <w:rPr>
          <w:noProof/>
          <w:sz w:val="23"/>
          <w:szCs w:val="23"/>
        </w:rPr>
        <w:t xml:space="preserve">», – говорит Шанкарачарья. Атма есть Не-Дух в своём конечном состоянии Парабрамана; Ишвара, или Логос, есть Дух; или, как объясняет Оккультизм, это есть сложное единство проявленных живых Духов, первоисточник и питомник всех мировых и земных Монад, плюс их божественное Отражение, которые произошли от Логоса и возвращаются к Нему, каждая по завершении своего времени. Имеются семь главных Групп подобных Дхиан-Коганов, группы, которые будут найдены и узнаны в каждой религии, ибо они суть первичные Семь Лучей. Оккультизм учит нас, что человечество разделяется на определенные семь </w:t>
      </w:r>
      <w:bookmarkStart w:id="1199" w:name="стр716"/>
      <w:bookmarkEnd w:id="1199"/>
      <w:r>
        <w:rPr>
          <w:noProof/>
          <w:sz w:val="23"/>
          <w:szCs w:val="23"/>
        </w:rPr>
        <w:t xml:space="preserve">групп с их подразделениями, умственными, духовными и физическими. Следовательно, существуют семь главных планет, сферы, в которых обитают Семь Духов, под воздействием каждого из них рождается одна из человеческих групп, которая вследствие этого находится под его влиянием и руководством. Существует лишь семь планет, </w:t>
      </w:r>
      <w:r>
        <w:rPr>
          <w:i/>
          <w:noProof/>
          <w:sz w:val="23"/>
          <w:szCs w:val="23"/>
        </w:rPr>
        <w:t>особенно</w:t>
      </w:r>
      <w:r>
        <w:rPr>
          <w:noProof/>
          <w:sz w:val="23"/>
          <w:szCs w:val="23"/>
        </w:rPr>
        <w:t xml:space="preserve"> связанных с Землею, и двенадцать домов, но возможные комбинации их аспектов неисчислимы. Так как каждая планета может стоять по отношению к другой в двенадцати различных аспектах, то их комбинации должны быть почти бесконечны; в действительности они так же бесконечны, как и духовные, умственные и физические способности в бесчисленных разновидностях рода человеческого, и каждая из этих разновидностей рождается под одною из семи планет, в связи с одною из сказанных бесчисленных планетных комбинаций</w:t>
      </w:r>
      <w:r w:rsidR="0036186B" w:rsidRPr="0036186B">
        <w:rPr>
          <w:rStyle w:val="af7"/>
          <w:noProof/>
          <w:color w:val="002164"/>
          <w:sz w:val="23"/>
          <w:szCs w:val="23"/>
        </w:rPr>
        <w:footnoteReference w:id="411"/>
      </w:r>
      <w:r>
        <w:rPr>
          <w:noProof/>
          <w:sz w:val="23"/>
          <w:szCs w:val="23"/>
        </w:rPr>
        <w:t>.</w:t>
      </w:r>
    </w:p>
    <w:p w14:paraId="074B4CC3" w14:textId="77777777" w:rsidR="00322244" w:rsidRDefault="00322244">
      <w:pPr>
        <w:ind w:firstLine="709"/>
        <w:rPr>
          <w:noProof/>
          <w:sz w:val="23"/>
          <w:szCs w:val="23"/>
        </w:rPr>
      </w:pPr>
      <w:r>
        <w:rPr>
          <w:noProof/>
          <w:sz w:val="23"/>
          <w:szCs w:val="23"/>
        </w:rPr>
        <w:t xml:space="preserve">Потому Монада, рассматриваемая как Единая, стоит выше седьмого принципа в Космосе и человеке; а как Триада, она непосредственное, лученосное порождение указанной сложной Единицы, не «Дыхание Бога», как называют эту Единицу, и не сотворение из </w:t>
      </w:r>
      <w:r>
        <w:rPr>
          <w:i/>
          <w:noProof/>
          <w:sz w:val="23"/>
          <w:szCs w:val="23"/>
        </w:rPr>
        <w:t>ничего</w:t>
      </w:r>
      <w:r>
        <w:rPr>
          <w:noProof/>
          <w:sz w:val="23"/>
          <w:szCs w:val="23"/>
        </w:rPr>
        <w:t xml:space="preserve">; ибо подобная идея совершенно антифилософична и умаляет Божество, низводя Его до конечного и условного состояния. </w:t>
      </w:r>
    </w:p>
    <w:p w14:paraId="6ECC95A6" w14:textId="77777777" w:rsidR="00322244" w:rsidRDefault="00322244">
      <w:pPr>
        <w:ind w:firstLine="709"/>
        <w:rPr>
          <w:noProof/>
          <w:sz w:val="23"/>
          <w:szCs w:val="23"/>
        </w:rPr>
      </w:pPr>
      <w:r>
        <w:rPr>
          <w:noProof/>
          <w:sz w:val="23"/>
          <w:szCs w:val="23"/>
        </w:rPr>
        <w:t xml:space="preserve"> «Триады», рожденные под одной и той же Планетою или, вернее, под излучениями одного и того же Планетарного Духа или Дхиани-Будды, являются во всех своих последующих жизнях и новых рождениях душами-«близнецами» или душами-сестрами на этой Земле. Мысль та же, что и в христианской Троице, «Три в </w:t>
      </w:r>
      <w:bookmarkStart w:id="1200" w:name="стр717"/>
      <w:bookmarkEnd w:id="1200"/>
      <w:r>
        <w:rPr>
          <w:noProof/>
          <w:sz w:val="23"/>
          <w:szCs w:val="23"/>
        </w:rPr>
        <w:t>Одном», только она ещё более метафизична. Вселенский «Сверх-Дух», проявляющийся на двух высших планах, на плане Буддхи и Махата. Это есть три Ипостаси метафизические, но никогда не личные.</w:t>
      </w:r>
    </w:p>
    <w:p w14:paraId="39960614" w14:textId="77777777" w:rsidR="00322244" w:rsidRDefault="00322244">
      <w:pPr>
        <w:ind w:firstLine="709"/>
        <w:rPr>
          <w:noProof/>
          <w:sz w:val="23"/>
          <w:szCs w:val="23"/>
        </w:rPr>
      </w:pPr>
      <w:r>
        <w:rPr>
          <w:noProof/>
          <w:sz w:val="23"/>
          <w:szCs w:val="23"/>
        </w:rPr>
        <w:t xml:space="preserve">Именно </w:t>
      </w:r>
      <w:r>
        <w:rPr>
          <w:i/>
          <w:noProof/>
          <w:sz w:val="23"/>
          <w:szCs w:val="23"/>
        </w:rPr>
        <w:t>знание</w:t>
      </w:r>
      <w:r>
        <w:rPr>
          <w:noProof/>
          <w:sz w:val="23"/>
          <w:szCs w:val="23"/>
        </w:rPr>
        <w:t xml:space="preserve"> этой Оккультной Доктрины нашло своё выражение в комментарии на книгу «Идиллия Белого Лотоса» (М.Коллинз), где Т. Субба Роу писал:</w:t>
      </w:r>
    </w:p>
    <w:p w14:paraId="4B740202" w14:textId="5C69D4CC" w:rsidR="00322244" w:rsidRDefault="00322244">
      <w:pPr>
        <w:pStyle w:val="af6"/>
        <w:ind w:firstLine="709"/>
        <w:rPr>
          <w:noProof/>
          <w:sz w:val="21"/>
          <w:szCs w:val="21"/>
        </w:rPr>
      </w:pPr>
      <w:r>
        <w:rPr>
          <w:noProof/>
          <w:sz w:val="21"/>
          <w:szCs w:val="21"/>
        </w:rPr>
        <w:t>«Каждый Будда встречает при своём последнем Посвящении всех великих Адептов, достигших состояния Будды в течение предыдущих веков... каждая категория Адептов обладает своими особыми узами духовного общения, которые связывают их вместе... Единственный возможный и верный путь для поступления в подобное Братство... состоит в том, чтоб привести себя под влияние Духовного Света, который излучается из нашего собственного Логоса. Я мог бы дальше указать здесь... что подобное общение возможно лишь между лицами, души которых получают свою жизнь и поддержку от того же самого божественного Луча, и так как семь различных Лучей излучаются от «Центрального Духовного Солнца», то все Адепты и Дхиан-Коганы подразделяются на семь категорий, из которых каждая направляется и контролируется и осеняется одною из семи форм или проявлений Божественной Мудрости»</w:t>
      </w:r>
      <w:r w:rsidR="0036186B" w:rsidRPr="0036186B">
        <w:rPr>
          <w:rStyle w:val="af7"/>
          <w:noProof/>
          <w:color w:val="002164"/>
          <w:sz w:val="21"/>
          <w:szCs w:val="21"/>
        </w:rPr>
        <w:footnoteReference w:id="412"/>
      </w:r>
      <w:r>
        <w:rPr>
          <w:noProof/>
          <w:sz w:val="21"/>
          <w:szCs w:val="21"/>
        </w:rPr>
        <w:t>.</w:t>
      </w:r>
    </w:p>
    <w:p w14:paraId="3C7DF146" w14:textId="1926FBE1" w:rsidR="00322244" w:rsidRDefault="00322244">
      <w:pPr>
        <w:ind w:firstLine="709"/>
        <w:rPr>
          <w:noProof/>
          <w:sz w:val="23"/>
          <w:szCs w:val="23"/>
        </w:rPr>
      </w:pPr>
      <w:r>
        <w:rPr>
          <w:noProof/>
          <w:sz w:val="23"/>
          <w:szCs w:val="23"/>
        </w:rPr>
        <w:t>Следовательно, эти Семь Сынов Света – именуемые по их пла</w:t>
      </w:r>
      <w:bookmarkStart w:id="1201" w:name="стр718"/>
      <w:bookmarkEnd w:id="1201"/>
      <w:r>
        <w:rPr>
          <w:noProof/>
          <w:sz w:val="23"/>
          <w:szCs w:val="23"/>
        </w:rPr>
        <w:t xml:space="preserve">нетам и часто отождествляемые толпою с ними, именно, Сатурн, Юпитер, Меркурий, Марс, Венера и, </w:t>
      </w:r>
      <w:r>
        <w:rPr>
          <w:i/>
          <w:noProof/>
          <w:sz w:val="23"/>
          <w:szCs w:val="23"/>
        </w:rPr>
        <w:t>вероятно</w:t>
      </w:r>
      <w:r>
        <w:rPr>
          <w:noProof/>
          <w:sz w:val="23"/>
          <w:szCs w:val="23"/>
        </w:rPr>
        <w:t>, Солнце и Луна для современных критиков, не углубляющихся далее поверхностного изучения древних религий</w:t>
      </w:r>
      <w:r w:rsidR="0036186B" w:rsidRPr="0036186B">
        <w:rPr>
          <w:rStyle w:val="af7"/>
          <w:noProof/>
          <w:color w:val="002164"/>
          <w:sz w:val="23"/>
          <w:szCs w:val="23"/>
        </w:rPr>
        <w:footnoteReference w:id="413"/>
      </w:r>
      <w:r>
        <w:rPr>
          <w:noProof/>
          <w:sz w:val="23"/>
          <w:szCs w:val="23"/>
        </w:rPr>
        <w:t>, – которые, по Оккультным Учениям, являются нашими небесными Родителями или нашим синтетическим «Отцом». Отсюда, как уже было замечено, Политеизм на самом деле является более философским и правильным по отношению к действительности и Природе, нежели антропоморфический Монотеизм. Сатурн, Юпитер, Меркурий и Венера, четыре экзотерические планеты и три другие, которые должны остаться не названными, были небесными телами, стоявшими в непосредственном астральном и психическом общении, морально и физически с Землею, её Руководителями и Охранителями; видимые планеты сообщали нашему человечеству внешние и внутренние особенности, тогда как их Правители или Владыки – [эманировали] наши монады и [окрашивали наши] духовные способности.</w:t>
      </w:r>
    </w:p>
    <w:p w14:paraId="469DEF82" w14:textId="4FFA59DA" w:rsidR="00322244" w:rsidRDefault="00322244">
      <w:pPr>
        <w:ind w:firstLine="709"/>
        <w:rPr>
          <w:noProof/>
          <w:sz w:val="23"/>
          <w:szCs w:val="23"/>
        </w:rPr>
      </w:pPr>
      <w:r>
        <w:rPr>
          <w:noProof/>
          <w:sz w:val="23"/>
          <w:szCs w:val="23"/>
        </w:rPr>
        <w:t xml:space="preserve">Для избежания создания новых ложных представлений скажем, что среди трёх Сокровенных Планет или Звездных Ангелов не были включены ни Уран, ни Нептун; не только потому, что они были неизвестны под этими именами древним мудрецам, но потому, что они, как и все другие планеты, сколько бы их ни было, являются Богами и Держателями других семеричных планетарных цепей внутри нашей Системы </w:t>
      </w:r>
      <w:r w:rsidR="0036186B" w:rsidRPr="0036186B">
        <w:rPr>
          <w:rStyle w:val="af7"/>
          <w:noProof/>
          <w:color w:val="002164"/>
          <w:sz w:val="23"/>
          <w:szCs w:val="23"/>
        </w:rPr>
        <w:footnoteReference w:id="414"/>
      </w:r>
      <w:r>
        <w:rPr>
          <w:noProof/>
          <w:sz w:val="23"/>
          <w:szCs w:val="23"/>
        </w:rPr>
        <w:t>.</w:t>
      </w:r>
    </w:p>
    <w:p w14:paraId="33FA2957" w14:textId="77777777" w:rsidR="00322244" w:rsidRDefault="00322244">
      <w:pPr>
        <w:ind w:firstLine="709"/>
        <w:rPr>
          <w:noProof/>
          <w:sz w:val="23"/>
          <w:szCs w:val="23"/>
        </w:rPr>
      </w:pPr>
      <w:r>
        <w:rPr>
          <w:noProof/>
          <w:sz w:val="23"/>
          <w:szCs w:val="23"/>
        </w:rPr>
        <w:t xml:space="preserve">Также эти две большие планеты, недавно открытые, не зависят всецело от Солнца, как в случае всех остальных планет. Иначе, как можем мы объяснить тот факт, что Уран получает 1/390-ую часть света, получаемого нашей Землею, тогда как Нептун получает лишь 1/900-ую часть; что спутники их проявляют особенность обратного вращения, не встречаемого ни у одной другой планеты </w:t>
      </w:r>
      <w:bookmarkStart w:id="1202" w:name="стр719"/>
      <w:bookmarkEnd w:id="1202"/>
      <w:r>
        <w:rPr>
          <w:noProof/>
          <w:sz w:val="23"/>
          <w:szCs w:val="23"/>
        </w:rPr>
        <w:t>Солнечной системы? Во всяком случае, то, что мы говорим, относится к Урану, хотя этот факт снова оспаривался недавно.</w:t>
      </w:r>
    </w:p>
    <w:p w14:paraId="1F10C3A7" w14:textId="6B4B554B" w:rsidR="00322244" w:rsidRDefault="00322244">
      <w:pPr>
        <w:ind w:firstLine="709"/>
        <w:rPr>
          <w:noProof/>
          <w:sz w:val="23"/>
          <w:szCs w:val="23"/>
        </w:rPr>
      </w:pPr>
      <w:r>
        <w:rPr>
          <w:noProof/>
          <w:sz w:val="23"/>
          <w:szCs w:val="23"/>
        </w:rPr>
        <w:t xml:space="preserve">Всё это, конечно, будет рассматриваться как чистейшая фантазия всеми, кто смешивают вселенский порядок Бытия со своими собственными системами классификации. Здесь, однако, приводятся, как уже сказано, лишь простые факты из Оккультных Учений, и они могут быть приняты или отвергнуты, смотря по обстоятельствам. Имеются подробности, в которые, в силу их большой метафизической отвлеченности, мы </w:t>
      </w:r>
      <w:r>
        <w:rPr>
          <w:i/>
          <w:noProof/>
          <w:sz w:val="23"/>
          <w:szCs w:val="23"/>
        </w:rPr>
        <w:t>не можем</w:t>
      </w:r>
      <w:r>
        <w:rPr>
          <w:noProof/>
          <w:sz w:val="23"/>
          <w:szCs w:val="23"/>
        </w:rPr>
        <w:t xml:space="preserve"> вдаваться. Потому мы просто утверждаем, что только семь из числа наших планет так же тесно связаны с нашей Землею, как Солнце со всеми телами, подчиненными ему в его Системе. Среди этих тел незначительное число </w:t>
      </w:r>
      <w:r>
        <w:rPr>
          <w:i/>
          <w:noProof/>
          <w:sz w:val="23"/>
          <w:szCs w:val="23"/>
        </w:rPr>
        <w:t>главных</w:t>
      </w:r>
      <w:r>
        <w:rPr>
          <w:noProof/>
          <w:sz w:val="23"/>
          <w:szCs w:val="23"/>
        </w:rPr>
        <w:t xml:space="preserve"> и </w:t>
      </w:r>
      <w:r>
        <w:rPr>
          <w:i/>
          <w:noProof/>
          <w:sz w:val="23"/>
          <w:szCs w:val="23"/>
        </w:rPr>
        <w:t>второстепенных</w:t>
      </w:r>
      <w:r>
        <w:rPr>
          <w:noProof/>
          <w:sz w:val="23"/>
          <w:szCs w:val="23"/>
        </w:rPr>
        <w:t xml:space="preserve"> планет, известных астрономии, кажется, истинно, достаточно жалким</w:t>
      </w:r>
      <w:r w:rsidR="0036186B" w:rsidRPr="0036186B">
        <w:rPr>
          <w:rStyle w:val="af7"/>
          <w:noProof/>
          <w:color w:val="002164"/>
          <w:sz w:val="23"/>
          <w:szCs w:val="23"/>
        </w:rPr>
        <w:footnoteReference w:id="415"/>
      </w:r>
      <w:r>
        <w:rPr>
          <w:noProof/>
          <w:sz w:val="23"/>
          <w:szCs w:val="23"/>
        </w:rPr>
        <w:t>. Потому совершенно очевидно, что существует значительное число планет больших и малых, которые ещё не были открыты, но о существовании которых древние астрономы – все среди них были посвященными адептами – конечно, должны были знать. Но так как отношение этих планет к Богам было сокровенно, оно должно было остаться втайне, так же как и имена различных других планет и звезд.</w:t>
      </w:r>
    </w:p>
    <w:p w14:paraId="612E975C" w14:textId="0CE16565" w:rsidR="00322244" w:rsidRDefault="00322244">
      <w:pPr>
        <w:ind w:firstLine="709"/>
        <w:rPr>
          <w:noProof/>
          <w:sz w:val="23"/>
          <w:szCs w:val="23"/>
        </w:rPr>
      </w:pPr>
      <w:r>
        <w:rPr>
          <w:noProof/>
          <w:sz w:val="23"/>
          <w:szCs w:val="23"/>
        </w:rPr>
        <w:t>Кроме того, даже в римско-католической теологии говорится о «</w:t>
      </w:r>
      <w:r>
        <w:rPr>
          <w:i/>
          <w:noProof/>
          <w:sz w:val="23"/>
          <w:szCs w:val="23"/>
        </w:rPr>
        <w:t>семидесяти</w:t>
      </w:r>
      <w:r>
        <w:rPr>
          <w:noProof/>
          <w:sz w:val="23"/>
          <w:szCs w:val="23"/>
        </w:rPr>
        <w:t xml:space="preserve"> планетах, которые управляют судьбами народов нашей планеты»; и, за исключением ложного применения, в этой традиции более правды, нежели в современной, точной астрономии. Семьдесят планет находятся в связи с семидесятью старейшинами народа израильского</w:t>
      </w:r>
      <w:r w:rsidR="0036186B" w:rsidRPr="0036186B">
        <w:rPr>
          <w:rStyle w:val="af7"/>
          <w:noProof/>
          <w:color w:val="002164"/>
          <w:sz w:val="23"/>
          <w:szCs w:val="23"/>
        </w:rPr>
        <w:footnoteReference w:id="416"/>
      </w:r>
      <w:r>
        <w:rPr>
          <w:noProof/>
          <w:sz w:val="23"/>
          <w:szCs w:val="23"/>
        </w:rPr>
        <w:t>, и здесь подразумеваются Правители этих планет, а не сами планеты. Слово семьдесят есть игра и ширма, за которой скрываются 7</w:t>
      </w:r>
      <w:r>
        <w:rPr>
          <w:rFonts w:ascii="Arial" w:hAnsi="Arial"/>
          <w:noProof/>
          <w:sz w:val="21"/>
          <w:szCs w:val="21"/>
        </w:rPr>
        <w:t>Х</w:t>
      </w:r>
      <w:r>
        <w:rPr>
          <w:noProof/>
          <w:sz w:val="23"/>
          <w:szCs w:val="23"/>
        </w:rPr>
        <w:t xml:space="preserve">7 подразделений. Каждый народ, каждая нация, как мы уже говорили, имеет своего </w:t>
      </w:r>
      <w:r>
        <w:rPr>
          <w:i/>
          <w:noProof/>
          <w:sz w:val="23"/>
          <w:szCs w:val="23"/>
        </w:rPr>
        <w:t>непосредственного</w:t>
      </w:r>
      <w:r>
        <w:rPr>
          <w:noProof/>
          <w:sz w:val="23"/>
          <w:szCs w:val="23"/>
        </w:rPr>
        <w:t xml:space="preserve"> </w:t>
      </w:r>
      <w:bookmarkStart w:id="1203" w:name="стр720"/>
      <w:bookmarkEnd w:id="1203"/>
      <w:r>
        <w:rPr>
          <w:noProof/>
          <w:sz w:val="23"/>
          <w:szCs w:val="23"/>
        </w:rPr>
        <w:t>Держателя и Хранителя, Отца на Небесах – Планетарного Духа.</w:t>
      </w:r>
    </w:p>
    <w:p w14:paraId="53719F61" w14:textId="77777777" w:rsidR="00322244" w:rsidRDefault="00322244">
      <w:pPr>
        <w:ind w:firstLine="709"/>
        <w:rPr>
          <w:noProof/>
          <w:sz w:val="23"/>
          <w:szCs w:val="23"/>
        </w:rPr>
      </w:pPr>
      <w:r>
        <w:rPr>
          <w:noProof/>
          <w:sz w:val="23"/>
          <w:szCs w:val="23"/>
        </w:rPr>
        <w:t>О планетном зарождении Монады или Души и её способностей учили гностики. На своём пути к Земле, также и на обратном пути от Земли, каждая Душа, рожденная в лоне и от «Беспредельного Света», должна была, в том и другом случае, пройти через семь планетных областей.</w:t>
      </w:r>
      <w:bookmarkStart w:id="1204" w:name="стр721"/>
      <w:bookmarkEnd w:id="1204"/>
      <w:r>
        <w:rPr>
          <w:noProof/>
          <w:sz w:val="23"/>
          <w:szCs w:val="23"/>
        </w:rPr>
        <w:t xml:space="preserve"> Астральные Правители Сфер, планет, творят Монады или Души из своей собственной сущности, из «слез своих глаз и пота своих страданий», одаряя Монады искрою своей субстанции, которая есть Божественный Свет.</w:t>
      </w:r>
      <w:bookmarkStart w:id="1205" w:name="стр722"/>
      <w:bookmarkEnd w:id="1205"/>
    </w:p>
    <w:p w14:paraId="48FC28D9" w14:textId="77777777" w:rsidR="00322244" w:rsidRDefault="00322244">
      <w:pPr>
        <w:ind w:firstLine="709"/>
        <w:rPr>
          <w:noProof/>
          <w:sz w:val="23"/>
          <w:szCs w:val="23"/>
        </w:rPr>
      </w:pPr>
    </w:p>
    <w:p w14:paraId="0CB7FA28" w14:textId="77777777" w:rsidR="00322244" w:rsidRDefault="00322244">
      <w:pPr>
        <w:pStyle w:val="3"/>
        <w:ind w:right="0" w:firstLine="709"/>
        <w:rPr>
          <w:noProof/>
          <w:sz w:val="23"/>
          <w:szCs w:val="23"/>
        </w:rPr>
      </w:pPr>
      <w:bookmarkStart w:id="1206" w:name="стр723"/>
      <w:bookmarkStart w:id="1207" w:name="_Toc161291873"/>
      <w:bookmarkStart w:id="1208" w:name="_Toc161292163"/>
      <w:bookmarkStart w:id="1209" w:name="_Toc165309841"/>
      <w:bookmarkStart w:id="1210" w:name="_Toc165309971"/>
      <w:bookmarkStart w:id="1211" w:name="_Toc165310086"/>
      <w:bookmarkStart w:id="1212" w:name="_Toc165310201"/>
      <w:bookmarkStart w:id="1213" w:name="_Toc166476968"/>
      <w:bookmarkStart w:id="1214" w:name="_Toc169967256"/>
      <w:bookmarkStart w:id="1215" w:name="_Toc172142497"/>
      <w:bookmarkEnd w:id="1206"/>
      <w:r>
        <w:rPr>
          <w:noProof/>
          <w:sz w:val="23"/>
          <w:szCs w:val="23"/>
        </w:rPr>
        <w:t>XI. ДРЕВНЯЯ МЫСЛЬ В СОВРЕМЕННОМ ОБЛИЧЬЕ</w:t>
      </w:r>
      <w:bookmarkEnd w:id="1207"/>
      <w:bookmarkEnd w:id="1208"/>
      <w:bookmarkEnd w:id="1209"/>
      <w:bookmarkEnd w:id="1210"/>
      <w:bookmarkEnd w:id="1211"/>
      <w:bookmarkEnd w:id="1212"/>
      <w:bookmarkEnd w:id="1213"/>
      <w:bookmarkEnd w:id="1214"/>
      <w:bookmarkEnd w:id="1215"/>
    </w:p>
    <w:p w14:paraId="09048489" w14:textId="77777777" w:rsidR="00322244" w:rsidRDefault="00322244">
      <w:pPr>
        <w:ind w:firstLine="709"/>
        <w:rPr>
          <w:noProof/>
          <w:sz w:val="23"/>
          <w:szCs w:val="23"/>
        </w:rPr>
      </w:pPr>
      <w:bookmarkStart w:id="1216" w:name="стр724"/>
      <w:bookmarkStart w:id="1217" w:name="стр725"/>
      <w:bookmarkStart w:id="1218" w:name="стр726"/>
      <w:bookmarkStart w:id="1219" w:name="стр727"/>
      <w:bookmarkStart w:id="1220" w:name="стр728"/>
      <w:bookmarkEnd w:id="1216"/>
      <w:bookmarkEnd w:id="1217"/>
      <w:bookmarkEnd w:id="1218"/>
      <w:bookmarkEnd w:id="1219"/>
      <w:bookmarkEnd w:id="1220"/>
    </w:p>
    <w:p w14:paraId="0D5D317F" w14:textId="77777777" w:rsidR="00322244" w:rsidRDefault="00322244">
      <w:pPr>
        <w:ind w:firstLine="709"/>
        <w:rPr>
          <w:noProof/>
          <w:sz w:val="23"/>
          <w:szCs w:val="23"/>
        </w:rPr>
      </w:pPr>
      <w:r>
        <w:rPr>
          <w:noProof/>
          <w:sz w:val="23"/>
          <w:szCs w:val="23"/>
        </w:rPr>
        <w:t>Во-первых, нельзя утверждать, что звезды или Солнце состоят из тех земных элементов, с которыми знаком химик, хотя все они находимы во внешних оболочках Солнца – так же как и множество других элементов, ещё неизвестных науке.</w:t>
      </w:r>
    </w:p>
    <w:p w14:paraId="4B4091AE" w14:textId="77777777" w:rsidR="00322244" w:rsidRDefault="00322244">
      <w:pPr>
        <w:ind w:firstLine="709"/>
        <w:rPr>
          <w:noProof/>
          <w:sz w:val="23"/>
          <w:szCs w:val="23"/>
        </w:rPr>
      </w:pPr>
      <w:r>
        <w:rPr>
          <w:noProof/>
          <w:sz w:val="23"/>
          <w:szCs w:val="23"/>
        </w:rPr>
        <w:t>Во-вторых, что наша планета имеет свою собственную лабораторию в самых отдаленных областях её атмосферы, пересекая которую каждый Атом и каждая молекула изменяется и дифференцируется от своей первоначальной природы. И в-третьих, что, хотя ни один элемент, находимый на нашей Земле, не может отсутствовать в Солнце, существуют многие другие в нём, кото</w:t>
      </w:r>
      <w:bookmarkStart w:id="1221" w:name="стр729"/>
      <w:bookmarkEnd w:id="1221"/>
      <w:r>
        <w:rPr>
          <w:noProof/>
          <w:sz w:val="23"/>
          <w:szCs w:val="23"/>
        </w:rPr>
        <w:t>рые ещё или не достигли нас, или ещё не открыты на нашей Земле. [Как сказано одним из Учителей]</w:t>
      </w:r>
    </w:p>
    <w:p w14:paraId="07219110" w14:textId="4652178F" w:rsidR="00322244" w:rsidRDefault="00322244">
      <w:pPr>
        <w:pStyle w:val="af6"/>
        <w:ind w:firstLine="709"/>
        <w:rPr>
          <w:noProof/>
          <w:sz w:val="21"/>
          <w:szCs w:val="21"/>
        </w:rPr>
      </w:pPr>
      <w:r>
        <w:rPr>
          <w:noProof/>
          <w:sz w:val="21"/>
          <w:szCs w:val="21"/>
        </w:rPr>
        <w:t>«Некоторые элементы могут отсутствовать в определенных звездах и небесных телах во время процесса образования; или же, хотя и находясь в них, эти элементы, в силу своего настоящего состояния, не могут быть обнаружены обычными научными исследованиями»</w:t>
      </w:r>
      <w:r w:rsidR="0036186B" w:rsidRPr="0036186B">
        <w:rPr>
          <w:rStyle w:val="af7"/>
          <w:noProof/>
          <w:color w:val="002164"/>
          <w:sz w:val="21"/>
          <w:szCs w:val="21"/>
        </w:rPr>
        <w:footnoteReference w:id="417"/>
      </w:r>
      <w:r>
        <w:rPr>
          <w:noProof/>
          <w:sz w:val="21"/>
          <w:szCs w:val="21"/>
        </w:rPr>
        <w:t>.</w:t>
      </w:r>
    </w:p>
    <w:p w14:paraId="2DC6C5EA" w14:textId="77777777" w:rsidR="00322244" w:rsidRDefault="00322244">
      <w:pPr>
        <w:ind w:firstLine="709"/>
        <w:rPr>
          <w:noProof/>
          <w:sz w:val="23"/>
          <w:szCs w:val="23"/>
        </w:rPr>
      </w:pPr>
      <w:bookmarkStart w:id="1222" w:name="стр730"/>
      <w:bookmarkStart w:id="1223" w:name="стр731"/>
      <w:bookmarkStart w:id="1224" w:name="стр732"/>
      <w:bookmarkStart w:id="1225" w:name="стр733"/>
      <w:bookmarkEnd w:id="1222"/>
      <w:bookmarkEnd w:id="1223"/>
      <w:bookmarkEnd w:id="1224"/>
      <w:bookmarkEnd w:id="1225"/>
    </w:p>
    <w:p w14:paraId="3DA37734" w14:textId="77777777" w:rsidR="00322244" w:rsidRDefault="00322244">
      <w:pPr>
        <w:ind w:firstLine="709"/>
        <w:rPr>
          <w:noProof/>
          <w:sz w:val="23"/>
          <w:szCs w:val="23"/>
        </w:rPr>
      </w:pPr>
    </w:p>
    <w:p w14:paraId="4320CD86" w14:textId="77777777" w:rsidR="00322244" w:rsidRDefault="00322244">
      <w:pPr>
        <w:pStyle w:val="3"/>
        <w:ind w:right="0" w:firstLine="709"/>
        <w:rPr>
          <w:noProof/>
          <w:sz w:val="23"/>
          <w:szCs w:val="23"/>
        </w:rPr>
      </w:pPr>
      <w:bookmarkStart w:id="1226" w:name="стр734"/>
      <w:bookmarkStart w:id="1227" w:name="_Toc161291874"/>
      <w:bookmarkStart w:id="1228" w:name="_Toc161292164"/>
      <w:bookmarkStart w:id="1229" w:name="_Toc165309842"/>
      <w:bookmarkStart w:id="1230" w:name="_Toc165309972"/>
      <w:bookmarkStart w:id="1231" w:name="_Toc165310087"/>
      <w:bookmarkStart w:id="1232" w:name="_Toc165310202"/>
      <w:bookmarkStart w:id="1233" w:name="_Toc166476969"/>
      <w:bookmarkStart w:id="1234" w:name="_Toc169967257"/>
      <w:bookmarkStart w:id="1235" w:name="_Toc172142498"/>
      <w:bookmarkEnd w:id="1226"/>
      <w:r>
        <w:rPr>
          <w:noProof/>
          <w:sz w:val="23"/>
          <w:szCs w:val="23"/>
        </w:rPr>
        <w:t>XII. НАУЧНЫЕ И ЭЗОТЕРИЧЕСКИЕ ДОКАЗАТЕЛЬСТВА В ПОЛЬЗУ СОВРЕМЕННОЙ ТЕОРИИ ТУМАННОСТЕЙ И ВОЗРАЖЕНИЯ ПРОТИВ НЕЁ</w:t>
      </w:r>
      <w:bookmarkEnd w:id="1227"/>
      <w:bookmarkEnd w:id="1228"/>
      <w:bookmarkEnd w:id="1229"/>
      <w:bookmarkEnd w:id="1230"/>
      <w:bookmarkEnd w:id="1231"/>
      <w:bookmarkEnd w:id="1232"/>
      <w:bookmarkEnd w:id="1233"/>
      <w:bookmarkEnd w:id="1234"/>
      <w:bookmarkEnd w:id="1235"/>
    </w:p>
    <w:p w14:paraId="5C795A08" w14:textId="77777777" w:rsidR="00322244" w:rsidRDefault="00322244">
      <w:pPr>
        <w:ind w:firstLine="709"/>
        <w:rPr>
          <w:noProof/>
          <w:sz w:val="23"/>
          <w:szCs w:val="23"/>
        </w:rPr>
      </w:pPr>
      <w:r>
        <w:rPr>
          <w:noProof/>
          <w:sz w:val="23"/>
          <w:szCs w:val="23"/>
        </w:rPr>
        <w:t xml:space="preserve">В последнее время Эзотерической Космогонии часто противопоставлялся призрак этой теории [Туманности], также и гипотезы, вытекающие из неё. «Может ли быть отвергаемо вашими Адептами это высоконаучное учение?» – спрашивают нас. «Не вполне», отвечаем, «но признания самих ученых </w:t>
      </w:r>
      <w:r>
        <w:rPr>
          <w:i/>
          <w:noProof/>
          <w:sz w:val="23"/>
          <w:szCs w:val="23"/>
        </w:rPr>
        <w:t>убивают</w:t>
      </w:r>
      <w:r>
        <w:rPr>
          <w:noProof/>
          <w:sz w:val="23"/>
          <w:szCs w:val="23"/>
        </w:rPr>
        <w:t xml:space="preserve"> его; и не остаётся ничего, как Адептам всё это отрицать».</w:t>
      </w:r>
    </w:p>
    <w:p w14:paraId="367FC245" w14:textId="77777777" w:rsidR="00322244" w:rsidRDefault="00322244">
      <w:pPr>
        <w:ind w:firstLine="709"/>
        <w:rPr>
          <w:i/>
          <w:noProof/>
          <w:sz w:val="23"/>
          <w:szCs w:val="23"/>
        </w:rPr>
      </w:pPr>
      <w:r>
        <w:rPr>
          <w:noProof/>
          <w:sz w:val="23"/>
          <w:szCs w:val="23"/>
        </w:rPr>
        <w:t>Туманности существуют; тем не менее, Теория Туманностей (саморазвитие</w:t>
      </w:r>
      <w:r>
        <w:rPr>
          <w:sz w:val="23"/>
          <w:szCs w:val="23"/>
        </w:rPr>
        <w:t xml:space="preserve"> Солнечной системы и вообще небесных тел из разреженной туманности</w:t>
      </w:r>
      <w:r>
        <w:rPr>
          <w:noProof/>
          <w:sz w:val="23"/>
          <w:szCs w:val="23"/>
        </w:rPr>
        <w:t xml:space="preserve">) ложна. Туманность существует в состоянии полной диссоциации элементов. Она газообразна, и, кроме того, ещё нечто другое, что едва ли может быть связано с газами, как они известны физической науке; и она самосветяща. Но это и всё. </w:t>
      </w:r>
      <w:bookmarkStart w:id="1236" w:name="стр735"/>
      <w:bookmarkEnd w:id="1236"/>
    </w:p>
    <w:p w14:paraId="5E4C90FB" w14:textId="77777777" w:rsidR="00322244" w:rsidRDefault="00322244">
      <w:pPr>
        <w:ind w:firstLine="709"/>
        <w:rPr>
          <w:noProof/>
          <w:sz w:val="23"/>
          <w:szCs w:val="23"/>
        </w:rPr>
      </w:pPr>
      <w:r>
        <w:rPr>
          <w:noProof/>
          <w:sz w:val="23"/>
          <w:szCs w:val="23"/>
        </w:rPr>
        <w:t>Другое заблуждение, с оккультной точки зрения, воплощенное в современной теории, как она существует сейчас, есть гипотеза, что все Планеты были оторваны от Солнца; что они кость от костей его и плоть от плоти его; тогда как Солнце и Планеты суть лишь одноутробные братья, имеющие то же туманное начало, но следовавшие иному методу, нежели предпосланному современной астрономией.</w:t>
      </w:r>
    </w:p>
    <w:p w14:paraId="3A62C4B3" w14:textId="77777777" w:rsidR="00322244" w:rsidRDefault="00322244">
      <w:pPr>
        <w:ind w:firstLine="709"/>
        <w:rPr>
          <w:noProof/>
          <w:sz w:val="23"/>
          <w:szCs w:val="23"/>
        </w:rPr>
      </w:pPr>
      <w:bookmarkStart w:id="1237" w:name="стр736"/>
      <w:bookmarkStart w:id="1238" w:name="стр737"/>
      <w:bookmarkEnd w:id="1237"/>
      <w:bookmarkEnd w:id="1238"/>
      <w:r>
        <w:rPr>
          <w:noProof/>
          <w:sz w:val="23"/>
          <w:szCs w:val="23"/>
        </w:rPr>
        <w:t>В «</w:t>
      </w:r>
      <w:r>
        <w:rPr>
          <w:i/>
          <w:noProof/>
          <w:sz w:val="23"/>
          <w:szCs w:val="23"/>
        </w:rPr>
        <w:t>Пять лет Теософии</w:t>
      </w:r>
      <w:r>
        <w:rPr>
          <w:noProof/>
          <w:sz w:val="23"/>
          <w:szCs w:val="23"/>
        </w:rPr>
        <w:t>», на странице 245-й можно прочесть статью, озаглавленную – «Отрицают ли Адепты Теорию Туманностей?» Ответ [одного из Учителей] дан следующий:</w:t>
      </w:r>
    </w:p>
    <w:p w14:paraId="7A20E6DB" w14:textId="77777777" w:rsidR="00322244" w:rsidRDefault="00322244">
      <w:pPr>
        <w:ind w:firstLine="709"/>
        <w:rPr>
          <w:noProof/>
          <w:sz w:val="23"/>
          <w:szCs w:val="23"/>
        </w:rPr>
      </w:pPr>
    </w:p>
    <w:p w14:paraId="5B456BF9" w14:textId="77777777" w:rsidR="00322244" w:rsidRDefault="00322244">
      <w:pPr>
        <w:ind w:firstLine="709"/>
        <w:rPr>
          <w:i/>
          <w:noProof/>
          <w:sz w:val="23"/>
          <w:szCs w:val="23"/>
        </w:rPr>
      </w:pPr>
      <w:r>
        <w:rPr>
          <w:i/>
          <w:noProof/>
          <w:sz w:val="23"/>
          <w:szCs w:val="23"/>
        </w:rPr>
        <w:t>«Нет; они не отвергают её общие положения, так же как и приблизительную истину научных гипотез. Они лишь отрицают законченность настоящей теории, так же как и полное заблуждение многих, так называемых «взорванных», старых теорий, которые на протяжении последнего столетия следовали одна за другой в такой быстрой последовательности».</w:t>
      </w:r>
    </w:p>
    <w:p w14:paraId="114C1896" w14:textId="77777777" w:rsidR="00322244" w:rsidRDefault="00322244">
      <w:pPr>
        <w:ind w:firstLine="709"/>
        <w:rPr>
          <w:noProof/>
          <w:sz w:val="23"/>
          <w:szCs w:val="23"/>
        </w:rPr>
      </w:pPr>
    </w:p>
    <w:p w14:paraId="2F57DFE6" w14:textId="77777777" w:rsidR="00322244" w:rsidRDefault="00322244">
      <w:pPr>
        <w:ind w:firstLine="709"/>
        <w:rPr>
          <w:noProof/>
          <w:sz w:val="23"/>
          <w:szCs w:val="23"/>
        </w:rPr>
      </w:pPr>
      <w:r>
        <w:rPr>
          <w:noProof/>
          <w:sz w:val="23"/>
          <w:szCs w:val="23"/>
        </w:rPr>
        <w:t>Основная мощь, которой обладают все космические и земные Элементы, порождать в самих себе серии регулярных и гармонических результатов, сцепление причин и следствий, является неоспоримым доказательством того, что они или одушевлены Разумом снаружи (</w:t>
      </w:r>
      <w:r>
        <w:rPr>
          <w:i/>
          <w:noProof/>
          <w:sz w:val="23"/>
          <w:szCs w:val="23"/>
        </w:rPr>
        <w:t>ab extra</w:t>
      </w:r>
      <w:r>
        <w:rPr>
          <w:noProof/>
          <w:sz w:val="23"/>
          <w:szCs w:val="23"/>
        </w:rPr>
        <w:t>) или изнутри (</w:t>
      </w:r>
      <w:r>
        <w:rPr>
          <w:i/>
          <w:noProof/>
          <w:sz w:val="23"/>
          <w:szCs w:val="23"/>
        </w:rPr>
        <w:t>ab intra</w:t>
      </w:r>
      <w:r>
        <w:rPr>
          <w:noProof/>
          <w:sz w:val="23"/>
          <w:szCs w:val="23"/>
        </w:rPr>
        <w:t xml:space="preserve">), или же скрывают его внутри или позади «проявленного покрова». Оккультизм не отрицает достоверности механического начала Вселенной, но лишь утверждает абсолютную необходимость в своего рода Механиках позади или в самих этих Элементах – для нас это догма. Космос и всё, что в нём, был создан не случайно с помощью Атомов Лукреция, как это прекрасно знал он сам. Сама Природа опровергает подобную теорию. Небесное пространство, содержащее Материю такую разреженную, как Эфир, не может объяснить, при всем притяжении или без него, простые движения звездных легионов. Хотя совершенная согласованность в их взаимообращениях ясно указывает на наличие механической причины в Природе, тем не менее, Ньютон, из всех людей имевший наибольшее право доверять своим выводам, был вынужден отставить мысль когда-либо объяснить начальный импульс, данный миллионам тел, лишь только простыми законами </w:t>
      </w:r>
      <w:r>
        <w:rPr>
          <w:i/>
          <w:noProof/>
          <w:sz w:val="23"/>
          <w:szCs w:val="23"/>
        </w:rPr>
        <w:t>познаваемой</w:t>
      </w:r>
      <w:r>
        <w:rPr>
          <w:noProof/>
          <w:sz w:val="23"/>
          <w:szCs w:val="23"/>
        </w:rPr>
        <w:t xml:space="preserve"> Природы и её материальными Силами. Он вполне осознавал пределы, отделяющие действие природных сил от действия </w:t>
      </w:r>
      <w:r>
        <w:rPr>
          <w:i/>
          <w:noProof/>
          <w:sz w:val="23"/>
          <w:szCs w:val="23"/>
        </w:rPr>
        <w:t>Разумов</w:t>
      </w:r>
      <w:r>
        <w:rPr>
          <w:noProof/>
          <w:sz w:val="23"/>
          <w:szCs w:val="23"/>
        </w:rPr>
        <w:t>, устанавливающих и приводящих в действие непреложные законы.</w:t>
      </w:r>
    </w:p>
    <w:p w14:paraId="5935573D" w14:textId="77777777" w:rsidR="00322244" w:rsidRDefault="00322244">
      <w:pPr>
        <w:ind w:firstLine="709"/>
        <w:rPr>
          <w:noProof/>
          <w:sz w:val="23"/>
          <w:szCs w:val="23"/>
        </w:rPr>
      </w:pPr>
      <w:r>
        <w:rPr>
          <w:noProof/>
          <w:sz w:val="23"/>
          <w:szCs w:val="23"/>
        </w:rPr>
        <w:t xml:space="preserve">Для того чтобы стать полной и понятной, космогоническая теория должна начать с Первоначальной Субстанции, разлитой на протяжении всего беспредельного Пространства и </w:t>
      </w:r>
      <w:r>
        <w:rPr>
          <w:i/>
          <w:noProof/>
          <w:sz w:val="23"/>
          <w:szCs w:val="23"/>
        </w:rPr>
        <w:t>обладающей разумной и божественной природою</w:t>
      </w:r>
      <w:r>
        <w:rPr>
          <w:noProof/>
          <w:sz w:val="23"/>
          <w:szCs w:val="23"/>
        </w:rPr>
        <w:t xml:space="preserve">. Эта Субстанция должна быть Душою и Духом, Синтезом и Седьмым Принципом проявленного Космоса, и чтобы служить ему духовным Упадхи, должен существовать шестой, его носитель – Первоначальная Физическая Материя, так сказать, хотя природа её навсегда должна остаться неуловимой для наших ограниченных, </w:t>
      </w:r>
      <w:r>
        <w:rPr>
          <w:i/>
          <w:noProof/>
          <w:sz w:val="23"/>
          <w:szCs w:val="23"/>
        </w:rPr>
        <w:t>нормальных</w:t>
      </w:r>
      <w:r>
        <w:rPr>
          <w:noProof/>
          <w:sz w:val="23"/>
          <w:szCs w:val="23"/>
        </w:rPr>
        <w:t xml:space="preserve"> чувств. Астроному легко, если только он одарен способностью воображения, </w:t>
      </w:r>
      <w:bookmarkStart w:id="1239" w:name="стр743"/>
      <w:bookmarkEnd w:id="1239"/>
      <w:r>
        <w:rPr>
          <w:noProof/>
          <w:sz w:val="23"/>
          <w:szCs w:val="23"/>
        </w:rPr>
        <w:t>построить теорию возникновения Вселенной из Хаоса, прилагая лишь принципы механики. Но подобная Вселенная всегда окажется лишь чудищем Франкенштейна по отношению к её ученому человеческому создателю; она приведет его к бесконечным недоумениям.</w:t>
      </w:r>
    </w:p>
    <w:p w14:paraId="6E60B372" w14:textId="77777777" w:rsidR="00322244" w:rsidRDefault="00322244">
      <w:pPr>
        <w:ind w:firstLine="709"/>
        <w:rPr>
          <w:noProof/>
          <w:sz w:val="23"/>
          <w:szCs w:val="23"/>
        </w:rPr>
      </w:pPr>
      <w:r>
        <w:rPr>
          <w:noProof/>
          <w:sz w:val="23"/>
          <w:szCs w:val="23"/>
        </w:rPr>
        <w:t>Применение только механических законов никогда не сможет вывести теоретика за пределы объективного мира; также никогда не откроет людям начало и конечную судьбу Космоса.</w:t>
      </w:r>
    </w:p>
    <w:p w14:paraId="0ED11906" w14:textId="39F4AA47" w:rsidR="00322244" w:rsidRDefault="00322244">
      <w:pPr>
        <w:ind w:firstLine="709"/>
        <w:rPr>
          <w:noProof/>
          <w:sz w:val="23"/>
          <w:szCs w:val="23"/>
        </w:rPr>
      </w:pPr>
      <w:r>
        <w:rPr>
          <w:noProof/>
          <w:sz w:val="23"/>
          <w:szCs w:val="23"/>
        </w:rPr>
        <w:t>«Мировое Вещество», ныне называемое туманностью, было известно со времён величайшей древности. Анаксагор учил, что после дифференциации полученное смешение разнородных субстанций оставалось неподвижным и неорганизованным, пока, на</w:t>
      </w:r>
      <w:bookmarkStart w:id="1240" w:name="стр744"/>
      <w:bookmarkEnd w:id="1240"/>
      <w:r>
        <w:rPr>
          <w:noProof/>
          <w:sz w:val="23"/>
          <w:szCs w:val="23"/>
        </w:rPr>
        <w:t>конец, «Разум» – совокупность всех Дхиан-Коганов, говорим мы, – не начал работать над ним и не сообщил им движение и порядок</w:t>
      </w:r>
      <w:r w:rsidR="0036186B" w:rsidRPr="0036186B">
        <w:rPr>
          <w:rStyle w:val="af7"/>
          <w:noProof/>
          <w:color w:val="002164"/>
          <w:sz w:val="23"/>
          <w:szCs w:val="23"/>
        </w:rPr>
        <w:footnoteReference w:id="418"/>
      </w:r>
      <w:r>
        <w:rPr>
          <w:noProof/>
          <w:sz w:val="23"/>
          <w:szCs w:val="23"/>
        </w:rPr>
        <w:t xml:space="preserve">. Эта теория ныне принята, насколько это касается её первой части; последняя часть, относящаяся к какому-либо «привходящему Разуму», отвергается. </w:t>
      </w:r>
      <w:bookmarkStart w:id="1241" w:name="стр745"/>
      <w:bookmarkEnd w:id="1241"/>
    </w:p>
    <w:p w14:paraId="06B9B15B" w14:textId="77777777" w:rsidR="00322244" w:rsidRDefault="00322244">
      <w:pPr>
        <w:ind w:firstLine="709"/>
        <w:rPr>
          <w:noProof/>
          <w:sz w:val="23"/>
          <w:szCs w:val="23"/>
        </w:rPr>
      </w:pPr>
      <w:r>
        <w:rPr>
          <w:noProof/>
          <w:sz w:val="23"/>
          <w:szCs w:val="23"/>
        </w:rPr>
        <w:t>Учителя говорят [см. ту же статью]:</w:t>
      </w:r>
    </w:p>
    <w:p w14:paraId="1CD5B00D" w14:textId="25D84497" w:rsidR="00322244" w:rsidRDefault="00322244">
      <w:pPr>
        <w:ind w:firstLine="709"/>
        <w:rPr>
          <w:i/>
          <w:noProof/>
          <w:sz w:val="23"/>
          <w:szCs w:val="23"/>
        </w:rPr>
      </w:pPr>
      <w:r>
        <w:rPr>
          <w:i/>
          <w:noProof/>
          <w:sz w:val="23"/>
          <w:szCs w:val="23"/>
        </w:rPr>
        <w:t xml:space="preserve">«Вещество кометной материи </w:t>
      </w:r>
      <w:r>
        <w:rPr>
          <w:noProof/>
          <w:sz w:val="23"/>
          <w:szCs w:val="23"/>
        </w:rPr>
        <w:t>[и той, которая образует звезды]</w:t>
      </w:r>
      <w:r>
        <w:rPr>
          <w:i/>
          <w:noProof/>
          <w:sz w:val="23"/>
          <w:szCs w:val="23"/>
        </w:rPr>
        <w:t>... совершенно отлично от каких-либо химических или физических свойств, с которыми знакомы величайшие химики и физики на Земле... Хотя спектроскоп обнаружил вероятную тождественность земной и звездной субстанции, но химические воздействия, свойственные различно развитым телам пространства, не были обнаружены, и не было доказано, что они тождественны с теми, которые наблюдаются на нашей собственной планете»</w:t>
      </w:r>
      <w:r w:rsidR="0036186B" w:rsidRPr="0036186B">
        <w:rPr>
          <w:rStyle w:val="af7"/>
          <w:noProof/>
          <w:color w:val="002164"/>
          <w:sz w:val="23"/>
          <w:szCs w:val="23"/>
        </w:rPr>
        <w:footnoteReference w:id="419"/>
      </w:r>
      <w:r>
        <w:rPr>
          <w:noProof/>
          <w:sz w:val="23"/>
          <w:szCs w:val="23"/>
        </w:rPr>
        <w:t>.</w:t>
      </w:r>
    </w:p>
    <w:p w14:paraId="4CCF9AD8" w14:textId="77777777" w:rsidR="00322244" w:rsidRDefault="00322244">
      <w:pPr>
        <w:ind w:firstLine="709"/>
        <w:rPr>
          <w:noProof/>
          <w:sz w:val="23"/>
          <w:szCs w:val="23"/>
        </w:rPr>
      </w:pPr>
      <w:bookmarkStart w:id="1242" w:name="стр747"/>
      <w:bookmarkStart w:id="1243" w:name="стр748"/>
      <w:bookmarkStart w:id="1244" w:name="стр749"/>
      <w:bookmarkStart w:id="1245" w:name="стр750"/>
      <w:bookmarkEnd w:id="1242"/>
      <w:bookmarkEnd w:id="1243"/>
      <w:bookmarkEnd w:id="1244"/>
      <w:bookmarkEnd w:id="1245"/>
    </w:p>
    <w:p w14:paraId="53742C2E" w14:textId="77777777" w:rsidR="00322244" w:rsidRDefault="00322244">
      <w:pPr>
        <w:ind w:firstLine="709"/>
        <w:rPr>
          <w:noProof/>
          <w:sz w:val="23"/>
          <w:szCs w:val="23"/>
        </w:rPr>
      </w:pPr>
    </w:p>
    <w:p w14:paraId="2ACFC724" w14:textId="77777777" w:rsidR="00322244" w:rsidRDefault="00322244">
      <w:pPr>
        <w:pStyle w:val="3"/>
        <w:ind w:right="0" w:firstLine="709"/>
        <w:rPr>
          <w:noProof/>
          <w:sz w:val="23"/>
          <w:szCs w:val="23"/>
        </w:rPr>
      </w:pPr>
      <w:bookmarkStart w:id="1246" w:name="стр751"/>
      <w:bookmarkStart w:id="1247" w:name="_Toc161291875"/>
      <w:bookmarkStart w:id="1248" w:name="_Toc161292165"/>
      <w:bookmarkStart w:id="1249" w:name="_Toc165309843"/>
      <w:bookmarkStart w:id="1250" w:name="_Toc165309973"/>
      <w:bookmarkStart w:id="1251" w:name="_Toc165310088"/>
      <w:bookmarkStart w:id="1252" w:name="_Toc165310203"/>
      <w:bookmarkStart w:id="1253" w:name="_Toc166476970"/>
      <w:bookmarkStart w:id="1254" w:name="_Toc169967258"/>
      <w:bookmarkStart w:id="1255" w:name="_Toc172142499"/>
      <w:bookmarkEnd w:id="1246"/>
      <w:r>
        <w:rPr>
          <w:noProof/>
          <w:sz w:val="23"/>
          <w:szCs w:val="23"/>
        </w:rPr>
        <w:t>XIII. СИЛЫ – ВИДЫ ДВИЖЕНИЯ ИЛИ РАЗУМЫ ?</w:t>
      </w:r>
      <w:bookmarkEnd w:id="1247"/>
      <w:bookmarkEnd w:id="1248"/>
      <w:bookmarkEnd w:id="1249"/>
      <w:bookmarkEnd w:id="1250"/>
      <w:bookmarkEnd w:id="1251"/>
      <w:bookmarkEnd w:id="1252"/>
      <w:bookmarkEnd w:id="1253"/>
      <w:bookmarkEnd w:id="1254"/>
      <w:bookmarkEnd w:id="1255"/>
    </w:p>
    <w:p w14:paraId="00176F2C" w14:textId="77777777" w:rsidR="00322244" w:rsidRDefault="00322244">
      <w:pPr>
        <w:ind w:firstLine="709"/>
        <w:rPr>
          <w:noProof/>
          <w:sz w:val="23"/>
          <w:szCs w:val="23"/>
        </w:rPr>
      </w:pPr>
      <w:r>
        <w:rPr>
          <w:noProof/>
          <w:sz w:val="23"/>
          <w:szCs w:val="23"/>
        </w:rPr>
        <w:t xml:space="preserve"> Современная наука находится вне опасности лишь в своей собственной области и владениях, в пределах физических границ нашей Солнечной системы, за пределами которой решительно всё, каждая частица Материи, разнится от Материи ей известной, и где Материя существует в состояниях, о которых наука не может составить себе ни малейшего представления. </w:t>
      </w:r>
      <w:r>
        <w:rPr>
          <w:i/>
          <w:noProof/>
          <w:sz w:val="23"/>
          <w:szCs w:val="23"/>
        </w:rPr>
        <w:t>Эта</w:t>
      </w:r>
      <w:r>
        <w:rPr>
          <w:noProof/>
          <w:sz w:val="23"/>
          <w:szCs w:val="23"/>
        </w:rPr>
        <w:t xml:space="preserve"> Материя, действительно однородная, находится за пределами человеческого познавания, если познавание это ограничено лишь пятью чувствами. Мы ощущаем её воздействия через те РАЗУМЫ, которые являются результатом её первой дифференциации и которых мы именуем Дхиан-Коганами, называемыми в Герметических трудах «Семью Правителями». В эту Материю – истинную Первоначальную Субстанцию, Нумена всей «материи», известной нам – даже некоторые из наших астрономов вынуждены были уверовать, ибо они отчаиваются в возможности когда-либо объяснить вращение, тяготение и происхождение любого механического закона, если только эти РАЗУМЫ не будут приняты наукою.</w:t>
      </w:r>
    </w:p>
    <w:p w14:paraId="1E109C37" w14:textId="639844F7" w:rsidR="00322244" w:rsidRDefault="00322244">
      <w:pPr>
        <w:ind w:firstLine="709"/>
        <w:rPr>
          <w:noProof/>
          <w:sz w:val="23"/>
          <w:szCs w:val="23"/>
        </w:rPr>
      </w:pPr>
      <w:r>
        <w:rPr>
          <w:noProof/>
          <w:sz w:val="23"/>
          <w:szCs w:val="23"/>
        </w:rPr>
        <w:t xml:space="preserve">Эзотерическая Доктрина учит, что первоначальная, предвечная </w:t>
      </w:r>
      <w:r>
        <w:rPr>
          <w:i/>
          <w:noProof/>
          <w:sz w:val="23"/>
          <w:szCs w:val="23"/>
        </w:rPr>
        <w:t>Prima Materia</w:t>
      </w:r>
      <w:r>
        <w:rPr>
          <w:noProof/>
          <w:sz w:val="23"/>
          <w:szCs w:val="23"/>
        </w:rPr>
        <w:t>, божественная и разумная, непосредственная эманация Всемирного Разума, Дайвипракрити – Божественный Свет</w:t>
      </w:r>
      <w:r w:rsidR="0036186B" w:rsidRPr="0036186B">
        <w:rPr>
          <w:rStyle w:val="af7"/>
          <w:noProof/>
          <w:color w:val="002164"/>
          <w:sz w:val="23"/>
          <w:szCs w:val="23"/>
        </w:rPr>
        <w:footnoteReference w:id="420"/>
      </w:r>
      <w:r>
        <w:rPr>
          <w:noProof/>
          <w:sz w:val="23"/>
          <w:szCs w:val="23"/>
        </w:rPr>
        <w:t xml:space="preserve"> – образовала нуклеи всех «самодвижущихся» тел в Космосе. Это есть оживотворяющий, вечно</w:t>
      </w:r>
      <w:bookmarkStart w:id="1256" w:name="стр753"/>
      <w:bookmarkEnd w:id="1256"/>
      <w:r>
        <w:rPr>
          <w:noProof/>
          <w:sz w:val="23"/>
          <w:szCs w:val="23"/>
        </w:rPr>
        <w:t>сущий двигатель и жизненный принцип, Жизне-Душа Солнц, Лун, Планет и даже нашей Земли; первая латентна, последний активен, «невидимый» Правитель и Руководитель грубого тела, привязанного и соединенного с его Душою, которая есть духовная эманация этих соответствующих Планетарных Духов.</w:t>
      </w:r>
    </w:p>
    <w:p w14:paraId="7E45AA6B" w14:textId="77777777" w:rsidR="00322244" w:rsidRDefault="00322244">
      <w:pPr>
        <w:ind w:firstLine="709"/>
        <w:rPr>
          <w:noProof/>
          <w:sz w:val="23"/>
          <w:szCs w:val="23"/>
        </w:rPr>
      </w:pPr>
      <w:r>
        <w:rPr>
          <w:noProof/>
          <w:sz w:val="23"/>
          <w:szCs w:val="23"/>
        </w:rPr>
        <w:t xml:space="preserve"> Некоторые ученые признают определенный Жизненный Принцип, независимый от организма – конечно, материального, ибо </w:t>
      </w:r>
      <w:r>
        <w:rPr>
          <w:i/>
          <w:noProof/>
          <w:sz w:val="23"/>
          <w:szCs w:val="23"/>
        </w:rPr>
        <w:t>физическая Сила не может быть отделена от Материи</w:t>
      </w:r>
      <w:r>
        <w:rPr>
          <w:noProof/>
          <w:sz w:val="23"/>
          <w:szCs w:val="23"/>
        </w:rPr>
        <w:t xml:space="preserve"> – но из Субстанции, существующей в состоянии, неизвестном науке. </w:t>
      </w:r>
      <w:r>
        <w:rPr>
          <w:i/>
          <w:noProof/>
          <w:sz w:val="23"/>
          <w:szCs w:val="23"/>
        </w:rPr>
        <w:t>Жизнь для них есть нечто большее, нежели простое взаимодействие молекул и атомов</w:t>
      </w:r>
      <w:r>
        <w:rPr>
          <w:noProof/>
          <w:sz w:val="23"/>
          <w:szCs w:val="23"/>
        </w:rPr>
        <w:t>. Существует Жизненный Принцип, без которого никакие молекулярные комбинации никогда не могли бы выявиться, как живой организм, и менее всего, как так называемая «неорганическая Материя» нашего плана сознания.</w:t>
      </w:r>
    </w:p>
    <w:p w14:paraId="51A7BA70" w14:textId="03BF2E3E" w:rsidR="00322244" w:rsidRDefault="00322244">
      <w:pPr>
        <w:ind w:firstLine="709"/>
        <w:rPr>
          <w:noProof/>
          <w:sz w:val="23"/>
          <w:szCs w:val="23"/>
        </w:rPr>
      </w:pPr>
      <w:r>
        <w:rPr>
          <w:noProof/>
          <w:sz w:val="23"/>
          <w:szCs w:val="23"/>
        </w:rPr>
        <w:t>Под «молекулярными комбинациями», конечно, предполагаются комбинации Материи наших настоящих иллюзорных восприятий, которым Материя сообщает энергию лишь на этом нашем плане. В результате это является главным пунктом</w:t>
      </w:r>
      <w:r w:rsidR="0036186B" w:rsidRPr="0036186B">
        <w:rPr>
          <w:rStyle w:val="af7"/>
          <w:noProof/>
          <w:color w:val="002164"/>
          <w:sz w:val="23"/>
          <w:szCs w:val="23"/>
        </w:rPr>
        <w:footnoteReference w:id="421"/>
      </w:r>
      <w:r>
        <w:rPr>
          <w:noProof/>
          <w:sz w:val="23"/>
          <w:szCs w:val="23"/>
        </w:rPr>
        <w:t>.</w:t>
      </w:r>
    </w:p>
    <w:p w14:paraId="2AA8465C" w14:textId="77777777" w:rsidR="00322244" w:rsidRDefault="00322244">
      <w:pPr>
        <w:ind w:firstLine="709"/>
        <w:rPr>
          <w:noProof/>
          <w:sz w:val="23"/>
          <w:szCs w:val="23"/>
        </w:rPr>
      </w:pPr>
      <w:bookmarkStart w:id="1257" w:name="стр755"/>
      <w:bookmarkEnd w:id="1257"/>
      <w:r>
        <w:rPr>
          <w:noProof/>
          <w:sz w:val="23"/>
          <w:szCs w:val="23"/>
        </w:rPr>
        <w:t xml:space="preserve">Итак, оккультисты не одиноки в своих убеждениях. Также они не так уж безрассудны, в конце концов, отвергая даже «тяготение» современной науки вместе с другими </w:t>
      </w:r>
      <w:r>
        <w:rPr>
          <w:i/>
          <w:noProof/>
          <w:sz w:val="23"/>
          <w:szCs w:val="23"/>
        </w:rPr>
        <w:t>физическими</w:t>
      </w:r>
      <w:r>
        <w:rPr>
          <w:noProof/>
          <w:sz w:val="23"/>
          <w:szCs w:val="23"/>
        </w:rPr>
        <w:t xml:space="preserve"> законами и принимая взамен </w:t>
      </w:r>
      <w:r>
        <w:rPr>
          <w:i/>
          <w:noProof/>
          <w:sz w:val="23"/>
          <w:szCs w:val="23"/>
        </w:rPr>
        <w:t>притяжение</w:t>
      </w:r>
      <w:r>
        <w:rPr>
          <w:noProof/>
          <w:sz w:val="23"/>
          <w:szCs w:val="23"/>
        </w:rPr>
        <w:t xml:space="preserve"> и </w:t>
      </w:r>
      <w:r>
        <w:rPr>
          <w:i/>
          <w:noProof/>
          <w:sz w:val="23"/>
          <w:szCs w:val="23"/>
        </w:rPr>
        <w:t>отталкивание</w:t>
      </w:r>
      <w:r>
        <w:rPr>
          <w:noProof/>
          <w:sz w:val="23"/>
          <w:szCs w:val="23"/>
        </w:rPr>
        <w:t xml:space="preserve">. Кроме того, они видят в этих двух противоположных Силах лишь два </w:t>
      </w:r>
      <w:r>
        <w:rPr>
          <w:i/>
          <w:noProof/>
          <w:sz w:val="23"/>
          <w:szCs w:val="23"/>
        </w:rPr>
        <w:t>аспекта</w:t>
      </w:r>
      <w:r>
        <w:rPr>
          <w:noProof/>
          <w:sz w:val="23"/>
          <w:szCs w:val="23"/>
        </w:rPr>
        <w:t xml:space="preserve"> Общемирового Единства, называемого </w:t>
      </w:r>
      <w:r>
        <w:rPr>
          <w:i/>
          <w:noProof/>
          <w:sz w:val="23"/>
          <w:szCs w:val="23"/>
        </w:rPr>
        <w:t>Проявленным Разумом</w:t>
      </w:r>
      <w:r>
        <w:rPr>
          <w:noProof/>
          <w:sz w:val="23"/>
          <w:szCs w:val="23"/>
        </w:rPr>
        <w:t xml:space="preserve">; в аспектах которого Оккультизм через своих великих Провидцев усматривает бесчисленное Воинство действующих Существ: космических Дхиан-Коганов, Существ, сущность которых, в силу их </w:t>
      </w:r>
      <w:r>
        <w:rPr>
          <w:i/>
          <w:noProof/>
          <w:sz w:val="23"/>
          <w:szCs w:val="23"/>
        </w:rPr>
        <w:t>двойственной</w:t>
      </w:r>
      <w:r>
        <w:rPr>
          <w:noProof/>
          <w:sz w:val="23"/>
          <w:szCs w:val="23"/>
        </w:rPr>
        <w:t xml:space="preserve"> природы, является Причиною всех земных феноменов. Ибо эта сущность единосущна с общемировым Электрическим Океаном, который есть </w:t>
      </w:r>
      <w:r>
        <w:rPr>
          <w:i/>
          <w:noProof/>
          <w:sz w:val="23"/>
          <w:szCs w:val="23"/>
        </w:rPr>
        <w:t>Жизнь</w:t>
      </w:r>
      <w:r>
        <w:rPr>
          <w:noProof/>
          <w:sz w:val="23"/>
          <w:szCs w:val="23"/>
        </w:rPr>
        <w:t xml:space="preserve">; и будучи, как сказано, двойственной – положительной и отрицательной, – именно эманации этой двойственности действуют ныне на Земле под наименованием «видов движения»; даже Сила стала теперь предосудительным словом из страха, что это может повлечь хотя бы даже мысленное отделение её от Материи! Это есть, как говорит Оккультизм, двоякие </w:t>
      </w:r>
      <w:r>
        <w:rPr>
          <w:i/>
          <w:noProof/>
          <w:sz w:val="23"/>
          <w:szCs w:val="23"/>
        </w:rPr>
        <w:t>следствия</w:t>
      </w:r>
      <w:r>
        <w:rPr>
          <w:noProof/>
          <w:sz w:val="23"/>
          <w:szCs w:val="23"/>
        </w:rPr>
        <w:t xml:space="preserve"> этой двоякой сущности, называемые теперь то центростремительной и центробежной силою, то отрицательным и положительным полюсами или полярностью, теплом и холодом, светом и тьмою и пр.</w:t>
      </w:r>
    </w:p>
    <w:p w14:paraId="14A011F0" w14:textId="77777777" w:rsidR="00322244" w:rsidRDefault="00322244">
      <w:pPr>
        <w:ind w:firstLine="709"/>
        <w:rPr>
          <w:noProof/>
          <w:sz w:val="23"/>
          <w:szCs w:val="23"/>
        </w:rPr>
      </w:pPr>
      <w:bookmarkStart w:id="1258" w:name="стр756"/>
      <w:bookmarkEnd w:id="1258"/>
      <w:r>
        <w:rPr>
          <w:noProof/>
          <w:sz w:val="23"/>
          <w:szCs w:val="23"/>
        </w:rPr>
        <w:t>От Богов до людей, от Миров до атомов, от Звезд до мимолетного света, от Солнца до жизненного тепла малейшего органического существа – мир Формы и Бытия есть необъятная цепь, звенья которой все связаны между собою. Закон аналогии есть первый ключ к проблеме мира, и эти звенья должны быть изучаемы по порядку и в их оккультном взаимоотношении.</w:t>
      </w:r>
    </w:p>
    <w:p w14:paraId="5BDCE7D9" w14:textId="77777777" w:rsidR="00322244" w:rsidRDefault="00322244">
      <w:pPr>
        <w:ind w:firstLine="709"/>
        <w:rPr>
          <w:noProof/>
          <w:sz w:val="23"/>
          <w:szCs w:val="23"/>
        </w:rPr>
      </w:pPr>
      <w:r>
        <w:rPr>
          <w:noProof/>
          <w:sz w:val="23"/>
          <w:szCs w:val="23"/>
        </w:rPr>
        <w:t xml:space="preserve">Потому, когда Тайная Доктрина – предпосылая, что условное или ограниченное пространство (местонахождение) не имеет реального существования, исключая нашего мира иллюзий или, другими словами, наших познавательных способностей – учит, что каждый из высших, так же, как и из низших миров, переплетается с нашим собственным объективным миром; что миллионы вещей и существ находятся или помещаются вокруг нас и </w:t>
      </w:r>
      <w:r>
        <w:rPr>
          <w:i/>
          <w:noProof/>
          <w:sz w:val="23"/>
          <w:szCs w:val="23"/>
        </w:rPr>
        <w:t>в</w:t>
      </w:r>
      <w:r>
        <w:rPr>
          <w:noProof/>
          <w:sz w:val="23"/>
          <w:szCs w:val="23"/>
        </w:rPr>
        <w:t xml:space="preserve"> нас, так же как и мы вокруг них, с ними и в них; то это не есть просто метафизический образ речи, но суровый факт в Природе, как бы ни был он непонятен для наших чувств.</w:t>
      </w:r>
    </w:p>
    <w:p w14:paraId="44B74A7F" w14:textId="77777777" w:rsidR="00322244" w:rsidRDefault="00322244">
      <w:pPr>
        <w:ind w:firstLine="709"/>
        <w:rPr>
          <w:noProof/>
          <w:sz w:val="23"/>
          <w:szCs w:val="23"/>
        </w:rPr>
      </w:pPr>
      <w:r>
        <w:rPr>
          <w:noProof/>
          <w:sz w:val="23"/>
          <w:szCs w:val="23"/>
        </w:rPr>
        <w:t xml:space="preserve">Но нужно понять фразеологию Оккультизма. Например, это Учение отказывается – так же, как и наука, в одном смысле – употреблять слова «вверху» и «внизу», «выше» и «ниже» по отношению к </w:t>
      </w:r>
      <w:r>
        <w:rPr>
          <w:i/>
          <w:noProof/>
          <w:sz w:val="23"/>
          <w:szCs w:val="23"/>
        </w:rPr>
        <w:t>невидимым сферам</w:t>
      </w:r>
      <w:r>
        <w:rPr>
          <w:noProof/>
          <w:sz w:val="23"/>
          <w:szCs w:val="23"/>
        </w:rPr>
        <w:t xml:space="preserve">, ибо здесь они не имеют смысла. Даже термины – «Восток» и «Запад» являются просто условными, необходимыми лишь как помощь нашим человеческим познаваниям. Ибо хотя Земля имеет свои две утвержденные точки в полюсах Севера и Юга, но Восток и Запад изменяются в соответствии с нашим собственным положением на поверхности Земли и вследствие её вращения с запада на восток. Потому, когда «другие миры» упоминаются – как лучшие или худшие, более духовные или ещё более материальные, хотя и те и другие невидимы, – оккультист не помещает эти сферы вне либо внутри нашей Земли, как это делают теологи и поэты; ибо они не имеют местоположения в пространстве, известном или воображаемом профаном. Они, так сказать, как бы слиты с нашим миром, проникая его и будучи проникаемы им. Существуют миллионы и миллионы миров и небесных твердей, видимых нами; и ещё большее число их за пределами Миров, видимых телескопом, и многие из последнего вида не принадлежат к нашей </w:t>
      </w:r>
      <w:r>
        <w:rPr>
          <w:i/>
          <w:noProof/>
          <w:sz w:val="23"/>
          <w:szCs w:val="23"/>
        </w:rPr>
        <w:t>объективной</w:t>
      </w:r>
      <w:r>
        <w:rPr>
          <w:noProof/>
          <w:sz w:val="23"/>
          <w:szCs w:val="23"/>
        </w:rPr>
        <w:t xml:space="preserve"> сфере существования. Хотя, будучи так же невидимы, как если бы они были на миллионы миль за пределами нашей Солнечной системы, всё же они с нами, вблизи нас, </w:t>
      </w:r>
      <w:r>
        <w:rPr>
          <w:i/>
          <w:noProof/>
          <w:sz w:val="23"/>
          <w:szCs w:val="23"/>
        </w:rPr>
        <w:t>внутри</w:t>
      </w:r>
      <w:r>
        <w:rPr>
          <w:noProof/>
          <w:sz w:val="23"/>
          <w:szCs w:val="23"/>
        </w:rPr>
        <w:t xml:space="preserve"> </w:t>
      </w:r>
      <w:bookmarkStart w:id="1259" w:name="стр757"/>
      <w:bookmarkEnd w:id="1259"/>
      <w:r>
        <w:rPr>
          <w:noProof/>
          <w:sz w:val="23"/>
          <w:szCs w:val="23"/>
        </w:rPr>
        <w:t xml:space="preserve">нашего собственного мира, такого же объективного и материального для их соответствующих обитателей, как наш мир для нас. Но отношение этих миров к нашему не есть подобно серии яйцеобразных ящичков, заключенных один в другой, наподобие игрушки, называемой китайскими гнездами; каждый из них повинуется своим собственным, особым законам и условиям, не имея непосредственного отношения к нашей сфере. Обитатели их, как уже сказано, могут без того, чтобы мы это знали или ощущали, проходить </w:t>
      </w:r>
      <w:r>
        <w:rPr>
          <w:i/>
          <w:noProof/>
          <w:sz w:val="23"/>
          <w:szCs w:val="23"/>
        </w:rPr>
        <w:t>через</w:t>
      </w:r>
      <w:r>
        <w:rPr>
          <w:noProof/>
          <w:sz w:val="23"/>
          <w:szCs w:val="23"/>
        </w:rPr>
        <w:t xml:space="preserve"> нас и </w:t>
      </w:r>
      <w:r>
        <w:rPr>
          <w:i/>
          <w:noProof/>
          <w:sz w:val="23"/>
          <w:szCs w:val="23"/>
        </w:rPr>
        <w:t>вокруг</w:t>
      </w:r>
      <w:r>
        <w:rPr>
          <w:noProof/>
          <w:sz w:val="23"/>
          <w:szCs w:val="23"/>
        </w:rPr>
        <w:t xml:space="preserve"> нас, как бы сквозь пустое пространство, их жилища и страны переплетаются с нашими, тем не менее, не мешают нашему зрению, ибо мы ещё не обладаем способностью, необходимой, чтобы различить их. Тем не менее, Адепты, благодаря своему развитому духовному зрению, и даже некоторые ясновидящие и чуткие организмы, могут всегда различить, в большей или меньшей степени, присутствие и близость к нам Существ, принадлежащих к другим сферам жизни. Те, кто принадлежат к духовно высшим мирам, сообщаются лишь с теми земными смертными, которые через свои личные усилия восходят к ним, к высшему плану, занимаемому ими.</w:t>
      </w:r>
    </w:p>
    <w:p w14:paraId="46B1BBBC" w14:textId="77777777" w:rsidR="00322244" w:rsidRDefault="00322244">
      <w:pPr>
        <w:ind w:firstLine="709"/>
        <w:rPr>
          <w:i/>
          <w:noProof/>
          <w:sz w:val="23"/>
          <w:szCs w:val="23"/>
        </w:rPr>
      </w:pPr>
    </w:p>
    <w:p w14:paraId="2B7BEDB8" w14:textId="475095B7" w:rsidR="00322244" w:rsidRDefault="00322244">
      <w:pPr>
        <w:ind w:firstLine="709"/>
        <w:rPr>
          <w:i/>
          <w:noProof/>
          <w:sz w:val="23"/>
          <w:szCs w:val="23"/>
        </w:rPr>
      </w:pPr>
      <w:r>
        <w:rPr>
          <w:i/>
          <w:noProof/>
          <w:sz w:val="23"/>
          <w:szCs w:val="23"/>
        </w:rPr>
        <w:t xml:space="preserve">«Сыновья Бхуми </w:t>
      </w:r>
      <w:r>
        <w:rPr>
          <w:noProof/>
          <w:sz w:val="23"/>
          <w:szCs w:val="23"/>
        </w:rPr>
        <w:t>(Земли)</w:t>
      </w:r>
      <w:r>
        <w:rPr>
          <w:i/>
          <w:noProof/>
          <w:sz w:val="23"/>
          <w:szCs w:val="23"/>
        </w:rPr>
        <w:t xml:space="preserve"> считают Сынов Дэва-Лока </w:t>
      </w:r>
      <w:r>
        <w:rPr>
          <w:noProof/>
          <w:sz w:val="23"/>
          <w:szCs w:val="23"/>
        </w:rPr>
        <w:t>(Ангельских сфер)</w:t>
      </w:r>
      <w:r>
        <w:rPr>
          <w:i/>
          <w:noProof/>
          <w:sz w:val="23"/>
          <w:szCs w:val="23"/>
        </w:rPr>
        <w:t xml:space="preserve"> своими Богами; и Сыны низших царств смотрят на людей Бхуми, как на своих Дэв </w:t>
      </w:r>
      <w:r>
        <w:rPr>
          <w:noProof/>
          <w:sz w:val="23"/>
          <w:szCs w:val="23"/>
        </w:rPr>
        <w:t>(Богов);</w:t>
      </w:r>
      <w:r>
        <w:rPr>
          <w:i/>
          <w:noProof/>
          <w:sz w:val="23"/>
          <w:szCs w:val="23"/>
        </w:rPr>
        <w:t xml:space="preserve"> люди в своей слепоте остаются в неведении этого..... Они </w:t>
      </w:r>
      <w:r>
        <w:rPr>
          <w:noProof/>
          <w:sz w:val="23"/>
          <w:szCs w:val="23"/>
        </w:rPr>
        <w:t>(люди)</w:t>
      </w:r>
      <w:r>
        <w:rPr>
          <w:i/>
          <w:noProof/>
          <w:sz w:val="23"/>
          <w:szCs w:val="23"/>
        </w:rPr>
        <w:t xml:space="preserve"> страшатся их и в то же время пользуются ими </w:t>
      </w:r>
      <w:r>
        <w:rPr>
          <w:noProof/>
          <w:sz w:val="23"/>
          <w:szCs w:val="23"/>
        </w:rPr>
        <w:t>(для магических целей).....</w:t>
      </w:r>
      <w:r>
        <w:rPr>
          <w:i/>
          <w:noProof/>
          <w:sz w:val="23"/>
          <w:szCs w:val="23"/>
        </w:rPr>
        <w:t xml:space="preserve"> Люди Первой Расы были «Сынами, рожденными Разумом» Первых. Они </w:t>
      </w:r>
      <w:r>
        <w:rPr>
          <w:noProof/>
          <w:sz w:val="23"/>
          <w:szCs w:val="23"/>
        </w:rPr>
        <w:t xml:space="preserve">(Питри и Дэвы) </w:t>
      </w:r>
      <w:r>
        <w:rPr>
          <w:i/>
          <w:noProof/>
          <w:sz w:val="23"/>
          <w:szCs w:val="23"/>
        </w:rPr>
        <w:t>наши прародители»</w:t>
      </w:r>
      <w:r w:rsidR="0036186B" w:rsidRPr="0036186B">
        <w:rPr>
          <w:rStyle w:val="af7"/>
          <w:noProof/>
          <w:color w:val="002164"/>
          <w:sz w:val="23"/>
          <w:szCs w:val="23"/>
        </w:rPr>
        <w:footnoteReference w:id="422"/>
      </w:r>
      <w:r>
        <w:rPr>
          <w:i/>
          <w:noProof/>
          <w:sz w:val="23"/>
          <w:szCs w:val="23"/>
        </w:rPr>
        <w:t>.</w:t>
      </w:r>
    </w:p>
    <w:p w14:paraId="4C5B7E31" w14:textId="77777777" w:rsidR="00322244" w:rsidRDefault="00322244">
      <w:pPr>
        <w:ind w:firstLine="709"/>
        <w:rPr>
          <w:noProof/>
          <w:sz w:val="23"/>
          <w:szCs w:val="23"/>
        </w:rPr>
      </w:pPr>
    </w:p>
    <w:p w14:paraId="6D04E92D" w14:textId="77777777" w:rsidR="00322244" w:rsidRDefault="00322244">
      <w:pPr>
        <w:ind w:firstLine="709"/>
        <w:rPr>
          <w:noProof/>
          <w:sz w:val="23"/>
          <w:szCs w:val="23"/>
        </w:rPr>
      </w:pPr>
      <w:r>
        <w:rPr>
          <w:noProof/>
          <w:sz w:val="23"/>
          <w:szCs w:val="23"/>
        </w:rPr>
        <w:t>Так называемые «образованные люди» высмеивают идею сильфов, саламандр, ундин и гномов; ученые считают каждое упоминание подобных суеверий как оскорбление: и с презрением логики и здравого смысла, которые часто являются прерогативой «признанного авторитета», они допускают тех, учить которых есть их долг, пребывать под нелепым впечатлением, что во всем Космосе или, во всяком случае, в нашей атмосфере, не существует других сознательных и разумных существ, кроме нас самих.</w:t>
      </w:r>
    </w:p>
    <w:p w14:paraId="70725935" w14:textId="77777777" w:rsidR="00322244" w:rsidRDefault="00322244">
      <w:pPr>
        <w:ind w:firstLine="709"/>
        <w:rPr>
          <w:noProof/>
          <w:sz w:val="23"/>
          <w:szCs w:val="23"/>
        </w:rPr>
      </w:pPr>
      <w:r>
        <w:rPr>
          <w:noProof/>
          <w:sz w:val="23"/>
          <w:szCs w:val="23"/>
        </w:rPr>
        <w:t>Тем не менее, такие невидимые миры существуют. Населенные так же тесно, как и наш собственный, они разбросаны в огромной численности на протяжении явленного пространства; некоторые из них гораздо более материальны, нежели наш мир, другие постепенно утончаются, пока наконец не утеряют форму и не станут, как «дыхания». Тот факт, что наш физический глаз не видит их, не есть причина не верить в их существование. Физики также не могут видеть свой эфир, атомы «виды движения» или силы, однако они принимают их и учат им.</w:t>
      </w:r>
    </w:p>
    <w:p w14:paraId="6DD53BD0" w14:textId="77777777" w:rsidR="00322244" w:rsidRDefault="00322244">
      <w:pPr>
        <w:ind w:firstLine="709"/>
        <w:rPr>
          <w:noProof/>
          <w:sz w:val="23"/>
          <w:szCs w:val="23"/>
        </w:rPr>
      </w:pPr>
      <w:bookmarkStart w:id="1260" w:name="стр759"/>
      <w:bookmarkStart w:id="1261" w:name="стр760"/>
      <w:bookmarkStart w:id="1262" w:name="стр761"/>
      <w:bookmarkStart w:id="1263" w:name="стр762"/>
      <w:bookmarkEnd w:id="1260"/>
      <w:bookmarkEnd w:id="1261"/>
      <w:bookmarkEnd w:id="1262"/>
      <w:bookmarkEnd w:id="1263"/>
    </w:p>
    <w:p w14:paraId="28649A9E" w14:textId="77777777" w:rsidR="00322244" w:rsidRDefault="00322244">
      <w:pPr>
        <w:ind w:firstLine="709"/>
        <w:rPr>
          <w:noProof/>
          <w:sz w:val="23"/>
          <w:szCs w:val="23"/>
        </w:rPr>
      </w:pPr>
    </w:p>
    <w:p w14:paraId="368C6336" w14:textId="77777777" w:rsidR="00322244" w:rsidRDefault="00322244">
      <w:pPr>
        <w:pStyle w:val="3"/>
        <w:ind w:right="0" w:firstLine="709"/>
        <w:rPr>
          <w:noProof/>
          <w:sz w:val="23"/>
          <w:szCs w:val="23"/>
        </w:rPr>
      </w:pPr>
      <w:bookmarkStart w:id="1264" w:name="стр763"/>
      <w:bookmarkStart w:id="1265" w:name="_Toc161291876"/>
      <w:bookmarkStart w:id="1266" w:name="_Toc161292166"/>
      <w:bookmarkStart w:id="1267" w:name="_Toc165309844"/>
      <w:bookmarkStart w:id="1268" w:name="_Toc165309974"/>
      <w:bookmarkStart w:id="1269" w:name="_Toc165310089"/>
      <w:bookmarkStart w:id="1270" w:name="_Toc165310204"/>
      <w:bookmarkStart w:id="1271" w:name="_Toc166476971"/>
      <w:bookmarkStart w:id="1272" w:name="_Toc169967259"/>
      <w:bookmarkStart w:id="1273" w:name="_Toc172142500"/>
      <w:bookmarkEnd w:id="1264"/>
      <w:r>
        <w:rPr>
          <w:noProof/>
          <w:sz w:val="23"/>
          <w:szCs w:val="23"/>
        </w:rPr>
        <w:t>XIV. БОГИ, МОНАДЫ И АТОМЫ</w:t>
      </w:r>
      <w:bookmarkEnd w:id="1265"/>
      <w:bookmarkEnd w:id="1266"/>
      <w:bookmarkEnd w:id="1267"/>
      <w:bookmarkEnd w:id="1268"/>
      <w:bookmarkEnd w:id="1269"/>
      <w:bookmarkEnd w:id="1270"/>
      <w:bookmarkEnd w:id="1271"/>
      <w:bookmarkEnd w:id="1272"/>
      <w:bookmarkEnd w:id="1273"/>
    </w:p>
    <w:p w14:paraId="42C6D0DB" w14:textId="77777777" w:rsidR="00322244" w:rsidRDefault="00322244">
      <w:pPr>
        <w:ind w:firstLine="709"/>
        <w:rPr>
          <w:noProof/>
          <w:sz w:val="23"/>
          <w:szCs w:val="23"/>
        </w:rPr>
      </w:pPr>
      <w:bookmarkStart w:id="1274" w:name="стр764"/>
      <w:bookmarkStart w:id="1275" w:name="стр765"/>
      <w:bookmarkEnd w:id="1274"/>
      <w:bookmarkEnd w:id="1275"/>
      <w:r>
        <w:rPr>
          <w:noProof/>
          <w:sz w:val="23"/>
          <w:szCs w:val="23"/>
        </w:rPr>
        <w:t xml:space="preserve"> </w:t>
      </w:r>
      <w:bookmarkStart w:id="1276" w:name="стр766"/>
      <w:bookmarkEnd w:id="1276"/>
      <w:r>
        <w:rPr>
          <w:noProof/>
          <w:sz w:val="23"/>
          <w:szCs w:val="23"/>
        </w:rPr>
        <w:t xml:space="preserve">Боги и Монады древних – от Пифагора до Лейбница – и Атомы настоящих материалистических школ в Оккультной Науке </w:t>
      </w:r>
      <w:bookmarkStart w:id="1277" w:name="стр767"/>
      <w:bookmarkEnd w:id="1277"/>
      <w:r>
        <w:rPr>
          <w:noProof/>
          <w:sz w:val="23"/>
          <w:szCs w:val="23"/>
        </w:rPr>
        <w:t>могут быть изучаемы отдельно, но они никогда не будут поняты, если не будут рассматриваться в их взаимных соотношениях на протяжении их жизненного цикла и как Общемировое Единство во время Пралай.</w:t>
      </w:r>
      <w:bookmarkStart w:id="1278" w:name="стр768"/>
      <w:bookmarkEnd w:id="1278"/>
      <w:r>
        <w:rPr>
          <w:noProof/>
          <w:sz w:val="23"/>
          <w:szCs w:val="23"/>
        </w:rPr>
        <w:t xml:space="preserve"> </w:t>
      </w:r>
    </w:p>
    <w:p w14:paraId="60472AE9" w14:textId="77777777" w:rsidR="00322244" w:rsidRDefault="00322244">
      <w:pPr>
        <w:ind w:firstLine="709"/>
        <w:rPr>
          <w:noProof/>
          <w:sz w:val="23"/>
          <w:szCs w:val="23"/>
        </w:rPr>
      </w:pPr>
      <w:r>
        <w:rPr>
          <w:i/>
          <w:noProof/>
          <w:sz w:val="23"/>
          <w:szCs w:val="23"/>
        </w:rPr>
        <w:t>Монас</w:t>
      </w:r>
      <w:r>
        <w:rPr>
          <w:noProof/>
          <w:sz w:val="23"/>
          <w:szCs w:val="23"/>
        </w:rPr>
        <w:t xml:space="preserve"> по-гречески в его первоначальном смысле означает «Единство». Наши Боги и Монады не есть Элементы самой пространственности, но лишь те, принадлежащие к невидимой Реальности, которая есть основа проявленного Космоса.</w:t>
      </w:r>
      <w:bookmarkStart w:id="1279" w:name="стр769"/>
      <w:bookmarkStart w:id="1280" w:name="стр770"/>
      <w:bookmarkStart w:id="1281" w:name="стр771"/>
      <w:bookmarkStart w:id="1282" w:name="стр772"/>
      <w:bookmarkStart w:id="1283" w:name="стр773"/>
      <w:bookmarkStart w:id="1284" w:name="стр774"/>
      <w:bookmarkEnd w:id="1279"/>
      <w:bookmarkEnd w:id="1280"/>
      <w:bookmarkEnd w:id="1281"/>
      <w:bookmarkEnd w:id="1282"/>
      <w:bookmarkEnd w:id="1283"/>
      <w:bookmarkEnd w:id="1284"/>
    </w:p>
    <w:p w14:paraId="2546262E" w14:textId="77777777" w:rsidR="00322244" w:rsidRDefault="00322244">
      <w:pPr>
        <w:ind w:firstLine="709"/>
        <w:rPr>
          <w:noProof/>
          <w:sz w:val="23"/>
          <w:szCs w:val="23"/>
        </w:rPr>
      </w:pPr>
    </w:p>
    <w:p w14:paraId="0F337E04" w14:textId="77777777" w:rsidR="00322244" w:rsidRDefault="00322244">
      <w:pPr>
        <w:ind w:firstLine="709"/>
        <w:rPr>
          <w:noProof/>
          <w:sz w:val="23"/>
          <w:szCs w:val="23"/>
        </w:rPr>
      </w:pPr>
      <w:r>
        <w:rPr>
          <w:noProof/>
          <w:sz w:val="23"/>
          <w:szCs w:val="23"/>
        </w:rPr>
        <w:t>Из [библейских] Элохимов [или в Оккультизме – Дхиан-Коганов] происходят Искры.</w:t>
      </w:r>
    </w:p>
    <w:p w14:paraId="457627FC" w14:textId="77777777" w:rsidR="00322244" w:rsidRDefault="00322244">
      <w:pPr>
        <w:ind w:firstLine="709"/>
        <w:rPr>
          <w:noProof/>
          <w:sz w:val="23"/>
          <w:szCs w:val="23"/>
        </w:rPr>
      </w:pPr>
      <w:bookmarkStart w:id="1285" w:name="стр775"/>
      <w:bookmarkEnd w:id="1285"/>
      <w:r>
        <w:rPr>
          <w:noProof/>
          <w:sz w:val="23"/>
          <w:szCs w:val="23"/>
        </w:rPr>
        <w:t>Искры являются «Душами», и эти Души появляются в троичной форме Монад (Единиц), Атомов и Богов – согласно нашему Учению. Как гласит Эзотерический Катехизис:</w:t>
      </w:r>
    </w:p>
    <w:p w14:paraId="60E8C1CA" w14:textId="77777777" w:rsidR="00322244" w:rsidRDefault="00322244">
      <w:pPr>
        <w:ind w:firstLine="709"/>
        <w:rPr>
          <w:i/>
          <w:noProof/>
          <w:sz w:val="23"/>
          <w:szCs w:val="23"/>
        </w:rPr>
      </w:pPr>
    </w:p>
    <w:p w14:paraId="5C5F5B04" w14:textId="77777777" w:rsidR="00322244" w:rsidRDefault="00322244">
      <w:pPr>
        <w:ind w:firstLine="709"/>
        <w:rPr>
          <w:i/>
          <w:noProof/>
          <w:sz w:val="23"/>
          <w:szCs w:val="23"/>
        </w:rPr>
      </w:pPr>
      <w:r>
        <w:rPr>
          <w:i/>
          <w:noProof/>
          <w:sz w:val="23"/>
          <w:szCs w:val="23"/>
        </w:rPr>
        <w:t>«Каждый атом становится видимой, сложной единицей (молекулой), и, будучи привлеченной в сферу земной деятельности, Монадическая Сущность, проходя через минеральное, растительное и животное царства, становится человеком».</w:t>
      </w:r>
    </w:p>
    <w:p w14:paraId="5133933A" w14:textId="77777777" w:rsidR="00322244" w:rsidRDefault="00322244">
      <w:pPr>
        <w:ind w:firstLine="709"/>
        <w:rPr>
          <w:noProof/>
          <w:sz w:val="23"/>
          <w:szCs w:val="23"/>
        </w:rPr>
      </w:pPr>
    </w:p>
    <w:p w14:paraId="42A3EBB1" w14:textId="77777777" w:rsidR="00322244" w:rsidRDefault="00322244">
      <w:pPr>
        <w:ind w:firstLine="709"/>
        <w:rPr>
          <w:noProof/>
          <w:sz w:val="23"/>
          <w:szCs w:val="23"/>
        </w:rPr>
      </w:pPr>
      <w:r>
        <w:rPr>
          <w:noProof/>
          <w:sz w:val="23"/>
          <w:szCs w:val="23"/>
        </w:rPr>
        <w:t>Далее:</w:t>
      </w:r>
    </w:p>
    <w:p w14:paraId="2595B40D" w14:textId="77777777" w:rsidR="00322244" w:rsidRDefault="00322244">
      <w:pPr>
        <w:ind w:firstLine="709"/>
        <w:rPr>
          <w:i/>
          <w:noProof/>
          <w:sz w:val="23"/>
          <w:szCs w:val="23"/>
        </w:rPr>
      </w:pPr>
    </w:p>
    <w:p w14:paraId="7B292CE3" w14:textId="77777777" w:rsidR="00322244" w:rsidRDefault="00322244">
      <w:pPr>
        <w:ind w:firstLine="709"/>
        <w:rPr>
          <w:i/>
          <w:noProof/>
          <w:sz w:val="23"/>
          <w:szCs w:val="23"/>
        </w:rPr>
      </w:pPr>
      <w:r>
        <w:rPr>
          <w:i/>
          <w:noProof/>
          <w:sz w:val="23"/>
          <w:szCs w:val="23"/>
        </w:rPr>
        <w:t xml:space="preserve">«Бог, Монада и Атом являются соответствиями Духа, Ума и Тела </w:t>
      </w:r>
      <w:r>
        <w:rPr>
          <w:noProof/>
          <w:sz w:val="23"/>
          <w:szCs w:val="23"/>
        </w:rPr>
        <w:t>(Атма, Манас и Стхула Шарира)</w:t>
      </w:r>
      <w:r>
        <w:rPr>
          <w:i/>
          <w:noProof/>
          <w:sz w:val="23"/>
          <w:szCs w:val="23"/>
        </w:rPr>
        <w:t xml:space="preserve"> в человеке».</w:t>
      </w:r>
    </w:p>
    <w:p w14:paraId="75ABFC52" w14:textId="77777777" w:rsidR="00322244" w:rsidRDefault="00322244">
      <w:pPr>
        <w:ind w:firstLine="709"/>
        <w:rPr>
          <w:noProof/>
          <w:sz w:val="23"/>
          <w:szCs w:val="23"/>
        </w:rPr>
      </w:pPr>
    </w:p>
    <w:p w14:paraId="61FBB95E" w14:textId="77777777" w:rsidR="00322244" w:rsidRDefault="00322244">
      <w:pPr>
        <w:ind w:firstLine="709"/>
        <w:rPr>
          <w:noProof/>
          <w:sz w:val="23"/>
          <w:szCs w:val="23"/>
        </w:rPr>
      </w:pPr>
      <w:r>
        <w:rPr>
          <w:noProof/>
          <w:sz w:val="23"/>
          <w:szCs w:val="23"/>
        </w:rPr>
        <w:t>Ещё:</w:t>
      </w:r>
    </w:p>
    <w:p w14:paraId="1103346D" w14:textId="77777777" w:rsidR="00322244" w:rsidRDefault="00322244">
      <w:pPr>
        <w:ind w:firstLine="709"/>
        <w:rPr>
          <w:i/>
          <w:noProof/>
          <w:sz w:val="23"/>
          <w:szCs w:val="23"/>
        </w:rPr>
      </w:pPr>
    </w:p>
    <w:p w14:paraId="42FEF4F1" w14:textId="77777777" w:rsidR="00322244" w:rsidRDefault="00322244">
      <w:pPr>
        <w:ind w:firstLine="709"/>
        <w:rPr>
          <w:i/>
          <w:noProof/>
          <w:sz w:val="23"/>
          <w:szCs w:val="23"/>
        </w:rPr>
      </w:pPr>
      <w:r>
        <w:rPr>
          <w:i/>
          <w:noProof/>
          <w:sz w:val="23"/>
          <w:szCs w:val="23"/>
        </w:rPr>
        <w:t xml:space="preserve">«Монады </w:t>
      </w:r>
      <w:r>
        <w:rPr>
          <w:noProof/>
          <w:sz w:val="23"/>
          <w:szCs w:val="23"/>
        </w:rPr>
        <w:t>(Дживы)</w:t>
      </w:r>
      <w:r>
        <w:rPr>
          <w:i/>
          <w:noProof/>
          <w:sz w:val="23"/>
          <w:szCs w:val="23"/>
        </w:rPr>
        <w:t xml:space="preserve"> суть Души Атомов: и те и другие есть ткань, в которую Коганы </w:t>
      </w:r>
      <w:r>
        <w:rPr>
          <w:noProof/>
          <w:sz w:val="23"/>
          <w:szCs w:val="23"/>
        </w:rPr>
        <w:t>(Дхиани, Боги)</w:t>
      </w:r>
      <w:r>
        <w:rPr>
          <w:i/>
          <w:noProof/>
          <w:sz w:val="23"/>
          <w:szCs w:val="23"/>
        </w:rPr>
        <w:t xml:space="preserve"> облекаются, когда им нужна форма».</w:t>
      </w:r>
    </w:p>
    <w:p w14:paraId="4A0795FF" w14:textId="77777777" w:rsidR="00322244" w:rsidRDefault="00322244">
      <w:pPr>
        <w:ind w:firstLine="709"/>
        <w:rPr>
          <w:noProof/>
          <w:sz w:val="23"/>
          <w:szCs w:val="23"/>
        </w:rPr>
      </w:pPr>
      <w:bookmarkStart w:id="1286" w:name="стр776"/>
      <w:bookmarkEnd w:id="1286"/>
    </w:p>
    <w:p w14:paraId="20122650" w14:textId="77777777" w:rsidR="00322244" w:rsidRDefault="00322244">
      <w:pPr>
        <w:pStyle w:val="1"/>
        <w:jc w:val="center"/>
        <w:rPr>
          <w:b w:val="0"/>
          <w:smallCaps/>
          <w:noProof/>
        </w:rPr>
      </w:pPr>
      <w:bookmarkStart w:id="1287" w:name="стр777"/>
      <w:bookmarkStart w:id="1288" w:name="стр778"/>
      <w:bookmarkStart w:id="1289" w:name="стр779"/>
      <w:bookmarkStart w:id="1290" w:name="стр780"/>
      <w:bookmarkStart w:id="1291" w:name="_Toc165309845"/>
      <w:bookmarkStart w:id="1292" w:name="_Toc165309975"/>
      <w:bookmarkStart w:id="1293" w:name="_Toc165310090"/>
      <w:bookmarkStart w:id="1294" w:name="_Toc165310205"/>
      <w:bookmarkStart w:id="1295" w:name="_Toc166476972"/>
      <w:bookmarkStart w:id="1296" w:name="_Toc169967260"/>
      <w:bookmarkStart w:id="1297" w:name="_Toc172142501"/>
      <w:bookmarkEnd w:id="1287"/>
      <w:bookmarkEnd w:id="1288"/>
      <w:bookmarkEnd w:id="1289"/>
      <w:bookmarkEnd w:id="1290"/>
      <w:r>
        <w:rPr>
          <w:b w:val="0"/>
          <w:smallCaps/>
          <w:noProof/>
        </w:rPr>
        <w:t xml:space="preserve">Из Отступления при комментарии Станцы </w:t>
      </w:r>
      <w:r>
        <w:rPr>
          <w:b w:val="0"/>
          <w:smallCaps/>
          <w:noProof/>
          <w:lang w:val="en-US"/>
        </w:rPr>
        <w:t>VI</w:t>
      </w:r>
      <w:r>
        <w:rPr>
          <w:b w:val="0"/>
          <w:smallCaps/>
          <w:noProof/>
        </w:rPr>
        <w:t xml:space="preserve">.4 в томе </w:t>
      </w:r>
      <w:r>
        <w:rPr>
          <w:b w:val="0"/>
          <w:smallCaps/>
          <w:noProof/>
          <w:lang w:val="en-US"/>
        </w:rPr>
        <w:t>I</w:t>
      </w:r>
      <w:r>
        <w:rPr>
          <w:b w:val="0"/>
          <w:smallCaps/>
          <w:noProof/>
        </w:rPr>
        <w:t>.</w:t>
      </w:r>
      <w:bookmarkEnd w:id="1291"/>
      <w:bookmarkEnd w:id="1292"/>
      <w:bookmarkEnd w:id="1293"/>
      <w:bookmarkEnd w:id="1294"/>
      <w:bookmarkEnd w:id="1295"/>
      <w:bookmarkEnd w:id="1296"/>
      <w:bookmarkEnd w:id="1297"/>
    </w:p>
    <w:p w14:paraId="73549A42" w14:textId="77777777" w:rsidR="00322244" w:rsidRDefault="00322244">
      <w:pPr>
        <w:ind w:firstLine="709"/>
        <w:rPr>
          <w:noProof/>
          <w:sz w:val="23"/>
          <w:szCs w:val="23"/>
        </w:rPr>
      </w:pPr>
    </w:p>
    <w:p w14:paraId="0FAED5F5" w14:textId="432DF316" w:rsidR="00322244" w:rsidRDefault="00322244">
      <w:pPr>
        <w:ind w:firstLine="709"/>
        <w:rPr>
          <w:noProof/>
          <w:sz w:val="23"/>
          <w:szCs w:val="23"/>
        </w:rPr>
      </w:pPr>
      <w:r>
        <w:rPr>
          <w:noProof/>
          <w:sz w:val="23"/>
          <w:szCs w:val="23"/>
        </w:rPr>
        <w:t xml:space="preserve">Теперь, что есть Монада? И какое отношение имеет она к Атому </w:t>
      </w:r>
      <w:r w:rsidR="0036186B" w:rsidRPr="0036186B">
        <w:rPr>
          <w:rStyle w:val="af7"/>
          <w:noProof/>
          <w:color w:val="002164"/>
          <w:sz w:val="23"/>
          <w:szCs w:val="23"/>
        </w:rPr>
        <w:footnoteReference w:id="423"/>
      </w:r>
      <w:r>
        <w:rPr>
          <w:noProof/>
          <w:sz w:val="23"/>
          <w:szCs w:val="23"/>
        </w:rPr>
        <w:t xml:space="preserve">? Следующий ответ основан на объяснениях, данных в ответ на эти вопросы в вышеприведенной статье «Минеральная Монада», написанной автором (Махатмой </w:t>
      </w:r>
      <w:r w:rsidR="0036186B" w:rsidRPr="0036186B">
        <w:rPr>
          <w:rStyle w:val="af7"/>
          <w:noProof/>
          <w:color w:val="002164"/>
          <w:sz w:val="23"/>
          <w:szCs w:val="23"/>
        </w:rPr>
        <w:footnoteReference w:id="424"/>
      </w:r>
      <w:r>
        <w:rPr>
          <w:noProof/>
          <w:sz w:val="23"/>
          <w:szCs w:val="23"/>
        </w:rPr>
        <w:t>). На второй вопрос следует ответ:</w:t>
      </w:r>
    </w:p>
    <w:p w14:paraId="4152D4C5" w14:textId="644E74A7" w:rsidR="00322244" w:rsidRDefault="00322244">
      <w:pPr>
        <w:pStyle w:val="af6"/>
        <w:ind w:firstLine="709"/>
        <w:rPr>
          <w:noProof/>
          <w:sz w:val="21"/>
          <w:szCs w:val="21"/>
        </w:rPr>
      </w:pPr>
      <w:r>
        <w:rPr>
          <w:noProof/>
          <w:sz w:val="21"/>
          <w:szCs w:val="21"/>
        </w:rPr>
        <w:t xml:space="preserve">«Никакого, ни к атому, ни к молекуле, как они существуют сейчас в научном представлении. Она никогда не может быть сравниваема с микрокосмическими организмами, которые были причислены, однажды, к полигастрическим инфузориям, теперь же рассматриваются как растения и причислены к </w:t>
      </w:r>
      <w:bookmarkStart w:id="1298" w:name="стр233"/>
      <w:bookmarkEnd w:id="1298"/>
      <w:r>
        <w:rPr>
          <w:noProof/>
          <w:sz w:val="21"/>
          <w:szCs w:val="21"/>
        </w:rPr>
        <w:t>(</w:t>
      </w:r>
      <w:r>
        <w:rPr>
          <w:i/>
          <w:noProof/>
          <w:sz w:val="21"/>
          <w:szCs w:val="21"/>
        </w:rPr>
        <w:t>algae</w:t>
      </w:r>
      <w:r>
        <w:rPr>
          <w:noProof/>
          <w:sz w:val="21"/>
          <w:szCs w:val="21"/>
        </w:rPr>
        <w:t xml:space="preserve">) водорослям; также она не есть вполне </w:t>
      </w:r>
      <w:r>
        <w:rPr>
          <w:i/>
          <w:noProof/>
          <w:sz w:val="21"/>
          <w:szCs w:val="21"/>
        </w:rPr>
        <w:t>Монас</w:t>
      </w:r>
      <w:r>
        <w:rPr>
          <w:noProof/>
          <w:sz w:val="21"/>
          <w:szCs w:val="21"/>
        </w:rPr>
        <w:t xml:space="preserve"> перипатетиков. Физически или в строении своём Минеральная Монада отличается, конечно, от Человеческой Монады, которая не является физической, и строение её не может быть передано химическими символами и элементами»</w:t>
      </w:r>
      <w:r w:rsidR="0036186B" w:rsidRPr="0036186B">
        <w:rPr>
          <w:rStyle w:val="af7"/>
          <w:noProof/>
          <w:color w:val="002164"/>
          <w:sz w:val="21"/>
          <w:szCs w:val="21"/>
        </w:rPr>
        <w:footnoteReference w:id="425"/>
      </w:r>
      <w:r>
        <w:rPr>
          <w:noProof/>
          <w:sz w:val="21"/>
          <w:szCs w:val="21"/>
        </w:rPr>
        <w:t>.</w:t>
      </w:r>
    </w:p>
    <w:p w14:paraId="21B96F52" w14:textId="77777777" w:rsidR="00322244" w:rsidRDefault="00322244">
      <w:pPr>
        <w:ind w:firstLine="709"/>
        <w:rPr>
          <w:noProof/>
          <w:sz w:val="23"/>
          <w:szCs w:val="23"/>
        </w:rPr>
      </w:pPr>
      <w:r>
        <w:rPr>
          <w:noProof/>
          <w:sz w:val="23"/>
          <w:szCs w:val="23"/>
        </w:rPr>
        <w:t>Короче говоря, как Духовная Монада – Едина, Всемирна и Беспредельна и Неделима, Лучи которой, тем не менее, образуют то, что мы в неведении нашем называем «Индивидуальными Монадами» людей, так и Минеральная Монада – будучи на противоположной дуге круга – также едина, и от неё происходят бесчисленные физические атомы, которые наука начинает рассматривать как индивидуализованные.</w:t>
      </w:r>
    </w:p>
    <w:p w14:paraId="61F069E3" w14:textId="77777777" w:rsidR="00322244" w:rsidRDefault="00322244">
      <w:pPr>
        <w:pStyle w:val="11"/>
        <w:ind w:firstLine="709"/>
        <w:rPr>
          <w:noProof/>
          <w:sz w:val="21"/>
          <w:szCs w:val="21"/>
        </w:rPr>
      </w:pPr>
      <w:r>
        <w:rPr>
          <w:noProof/>
          <w:sz w:val="21"/>
          <w:szCs w:val="21"/>
        </w:rPr>
        <w:t xml:space="preserve">«Иначе как можно было бы объяснить математически эволюционный и спиральный процесс четырех царств? Монада является комбинацией последних двух принципов в человеке, шестого и седьмого; и точно говоря, термин </w:t>
      </w:r>
      <w:r>
        <w:rPr>
          <w:rFonts w:cs="Times New Roman"/>
          <w:noProof/>
          <w:sz w:val="21"/>
          <w:szCs w:val="21"/>
        </w:rPr>
        <w:t>“</w:t>
      </w:r>
      <w:r>
        <w:rPr>
          <w:noProof/>
          <w:sz w:val="21"/>
          <w:szCs w:val="21"/>
        </w:rPr>
        <w:t>Человеческая Монада</w:t>
      </w:r>
      <w:r>
        <w:rPr>
          <w:rFonts w:cs="Times New Roman"/>
          <w:noProof/>
          <w:sz w:val="21"/>
          <w:szCs w:val="21"/>
        </w:rPr>
        <w:t>”</w:t>
      </w:r>
      <w:r>
        <w:rPr>
          <w:noProof/>
          <w:sz w:val="21"/>
          <w:szCs w:val="21"/>
        </w:rPr>
        <w:t xml:space="preserve"> применим лишь к Двоякой Душе (Атма-Буддхи), но не к её высшему, духовному, оживляющему принципу Атма, взятому в отдельности. Но раз Духовная Душа, в случае отделения от последнего (Атма), не могла бы существовать, иметь бытие, то она была так названа......</w:t>
      </w:r>
    </w:p>
    <w:p w14:paraId="5F1B2625" w14:textId="69F66D59" w:rsidR="00322244" w:rsidRDefault="00322244">
      <w:pPr>
        <w:pStyle w:val="20"/>
        <w:ind w:firstLine="709"/>
        <w:rPr>
          <w:noProof/>
          <w:sz w:val="21"/>
          <w:szCs w:val="21"/>
        </w:rPr>
      </w:pPr>
      <w:r>
        <w:rPr>
          <w:noProof/>
          <w:sz w:val="21"/>
          <w:szCs w:val="21"/>
        </w:rPr>
        <w:t xml:space="preserve">Итак, Монадическая, вернее, Космическая Сущность </w:t>
      </w:r>
      <w:r w:rsidR="0036186B" w:rsidRPr="0036186B">
        <w:rPr>
          <w:rStyle w:val="af7"/>
          <w:noProof/>
          <w:color w:val="002164"/>
          <w:sz w:val="21"/>
          <w:szCs w:val="21"/>
        </w:rPr>
        <w:footnoteReference w:id="426"/>
      </w:r>
      <w:r>
        <w:rPr>
          <w:noProof/>
          <w:sz w:val="21"/>
          <w:szCs w:val="21"/>
        </w:rPr>
        <w:t xml:space="preserve"> (если подобный термин допустим) в минерале, растении и животном, хотя и являются тою же самою на протяжении всех серий циклов от элементального царства вплоть до Царства Дэв, тем не менее, она разнится по мере своего продвижения. Было бы крайне ошибочным представить себе Монаду как отдельную Сущность, прокладывающую свой медленный путь определенною тропою через низшие царства и после бесчисленных серий преображении, расцветающую в человеческое существо; как, например, сказать, что Монада Гумбольдта произошла от Монады атома роговой обманки. Вместо того, чтобы сказать </w:t>
      </w:r>
      <w:r>
        <w:rPr>
          <w:rFonts w:cs="Times New Roman"/>
          <w:noProof/>
          <w:sz w:val="21"/>
          <w:szCs w:val="21"/>
        </w:rPr>
        <w:t>“</w:t>
      </w:r>
      <w:r>
        <w:rPr>
          <w:noProof/>
          <w:sz w:val="21"/>
          <w:szCs w:val="21"/>
        </w:rPr>
        <w:t>Минеральная Монада</w:t>
      </w:r>
      <w:r>
        <w:rPr>
          <w:rFonts w:cs="Times New Roman"/>
          <w:noProof/>
          <w:sz w:val="21"/>
          <w:szCs w:val="21"/>
        </w:rPr>
        <w:t>”</w:t>
      </w:r>
      <w:r>
        <w:rPr>
          <w:noProof/>
          <w:sz w:val="21"/>
          <w:szCs w:val="21"/>
        </w:rPr>
        <w:t xml:space="preserve">, правильнее было бы употребить в физической науке, дифференцирующей каждый атом, следующее выражение: </w:t>
      </w:r>
      <w:r>
        <w:rPr>
          <w:rFonts w:cs="Times New Roman"/>
          <w:noProof/>
          <w:sz w:val="21"/>
          <w:szCs w:val="21"/>
        </w:rPr>
        <w:t>“</w:t>
      </w:r>
      <w:r>
        <w:rPr>
          <w:noProof/>
          <w:sz w:val="21"/>
          <w:szCs w:val="21"/>
        </w:rPr>
        <w:t>Монада, проявляющаяся в той форме Пракрити, которая называется Минеральным Царством</w:t>
      </w:r>
      <w:r>
        <w:rPr>
          <w:rFonts w:cs="Times New Roman"/>
          <w:noProof/>
          <w:sz w:val="21"/>
          <w:szCs w:val="21"/>
        </w:rPr>
        <w:t>”</w:t>
      </w:r>
      <w:r>
        <w:rPr>
          <w:noProof/>
          <w:sz w:val="21"/>
          <w:szCs w:val="21"/>
        </w:rPr>
        <w:t>.</w:t>
      </w:r>
    </w:p>
    <w:p w14:paraId="2F933CDF" w14:textId="3D1B5D1B" w:rsidR="00322244" w:rsidRDefault="00322244">
      <w:pPr>
        <w:pStyle w:val="30"/>
        <w:ind w:firstLine="709"/>
        <w:rPr>
          <w:noProof/>
          <w:sz w:val="21"/>
          <w:szCs w:val="21"/>
        </w:rPr>
      </w:pPr>
      <w:r>
        <w:rPr>
          <w:noProof/>
          <w:sz w:val="21"/>
          <w:szCs w:val="21"/>
        </w:rPr>
        <w:t>Атом, как он представлен в обычной научной гипотезе, не есть частица чего-то, оживленного психическим чем-то, и которому, по истечении эонов, предопределено расцвести в человека. Но это есть конкретное проявление Вселенской Энергии, которая сама ещё не индивидуализировалась; последовательное проявление единого Вселенского Монаса. Океан Материи не разделяется на свои потенциальные и составные капли до тех пор, пока волна жизненного импульса не достигает эволюционной стадии человеческого рождения. Склонность к отделению в индивидуальные Монады совершается постепенно и в высших животных достигает почти до точки. Перипатетики прилагали слово Монас ко всему Космосу в пантеистическом смысле; оккультисты же хотя и принимают ради удобства эту мысль, но отличают последовательные стадии эволюции конкретного от абстрактного, посредством тер</w:t>
      </w:r>
      <w:bookmarkStart w:id="1299" w:name="стр234"/>
      <w:bookmarkEnd w:id="1299"/>
      <w:r>
        <w:rPr>
          <w:noProof/>
          <w:sz w:val="21"/>
          <w:szCs w:val="21"/>
        </w:rPr>
        <w:t xml:space="preserve">минов, примером которых является </w:t>
      </w:r>
      <w:r>
        <w:rPr>
          <w:rFonts w:cs="Times New Roman"/>
          <w:noProof/>
          <w:sz w:val="21"/>
          <w:szCs w:val="21"/>
        </w:rPr>
        <w:t>“</w:t>
      </w:r>
      <w:r>
        <w:rPr>
          <w:noProof/>
          <w:sz w:val="21"/>
          <w:szCs w:val="21"/>
        </w:rPr>
        <w:t>Минеральная, Растительная, Животная Монада</w:t>
      </w:r>
      <w:r>
        <w:rPr>
          <w:rFonts w:cs="Times New Roman"/>
          <w:noProof/>
          <w:sz w:val="21"/>
          <w:szCs w:val="21"/>
        </w:rPr>
        <w:t>”</w:t>
      </w:r>
      <w:r>
        <w:rPr>
          <w:noProof/>
          <w:sz w:val="21"/>
          <w:szCs w:val="21"/>
        </w:rPr>
        <w:t xml:space="preserve"> и т. д. Термины эти просто означают, что волна прилива духовной эволюции проходит через ту или другую дугу своего круговращения. “Монадическая Сущность” начинает незаметно дифференцироваться в направлении индивидуального сознания в растительном царстве. Ибо Монады, как их правильно определил Лейбниц, суть вещи несоставные, именно Духовное Естество, оживляющее их в их стадиях дифференциации, говоря точно, и составляет Монаду – не атомическая агрегация, являющаяся только проводником и субстанцией, через которую вибрируют низшие и высшие степени разума»</w:t>
      </w:r>
      <w:r w:rsidR="0036186B" w:rsidRPr="0036186B">
        <w:rPr>
          <w:rStyle w:val="af7"/>
          <w:noProof/>
          <w:color w:val="002164"/>
          <w:sz w:val="21"/>
          <w:szCs w:val="21"/>
        </w:rPr>
        <w:footnoteReference w:id="427"/>
      </w:r>
      <w:r>
        <w:rPr>
          <w:noProof/>
          <w:sz w:val="21"/>
          <w:szCs w:val="21"/>
        </w:rPr>
        <w:t>.</w:t>
      </w:r>
    </w:p>
    <w:p w14:paraId="3E931246" w14:textId="4BCBD739" w:rsidR="00322244" w:rsidRDefault="00322244">
      <w:pPr>
        <w:ind w:firstLine="709"/>
        <w:rPr>
          <w:noProof/>
          <w:sz w:val="23"/>
          <w:szCs w:val="23"/>
        </w:rPr>
      </w:pPr>
      <w:r>
        <w:rPr>
          <w:noProof/>
          <w:sz w:val="23"/>
          <w:szCs w:val="23"/>
        </w:rPr>
        <w:t xml:space="preserve">Лейбниц представляет себе Монады как элементарные и неразрушимые единицы, одаренные мощью </w:t>
      </w:r>
      <w:r>
        <w:rPr>
          <w:i/>
          <w:noProof/>
          <w:sz w:val="23"/>
          <w:szCs w:val="23"/>
        </w:rPr>
        <w:t>выдачи</w:t>
      </w:r>
      <w:r>
        <w:rPr>
          <w:noProof/>
          <w:sz w:val="23"/>
          <w:szCs w:val="23"/>
        </w:rPr>
        <w:t xml:space="preserve"> и </w:t>
      </w:r>
      <w:r>
        <w:rPr>
          <w:i/>
          <w:noProof/>
          <w:sz w:val="23"/>
          <w:szCs w:val="23"/>
        </w:rPr>
        <w:t>восприятия</w:t>
      </w:r>
      <w:r>
        <w:rPr>
          <w:noProof/>
          <w:sz w:val="23"/>
          <w:szCs w:val="23"/>
        </w:rPr>
        <w:t xml:space="preserve"> по отношению к другим единицам и, таким образом, определяющие все духовные и физические феномены. Это он изобрел термин «апперцепция» </w:t>
      </w:r>
      <w:r w:rsidR="0036186B" w:rsidRPr="0036186B">
        <w:rPr>
          <w:rStyle w:val="af7"/>
          <w:noProof/>
          <w:color w:val="002164"/>
          <w:sz w:val="23"/>
          <w:szCs w:val="23"/>
        </w:rPr>
        <w:footnoteReference w:id="428"/>
      </w:r>
      <w:r>
        <w:rPr>
          <w:noProof/>
          <w:sz w:val="23"/>
          <w:szCs w:val="23"/>
        </w:rPr>
        <w:t xml:space="preserve">, который вместе с ощущением (скорее нежели познаванием) нервов выражает состояние Монадического сознания на протяжении всего прохождения через все царства до Человека </w:t>
      </w:r>
      <w:r w:rsidR="0036186B" w:rsidRPr="0036186B">
        <w:rPr>
          <w:rStyle w:val="af7"/>
          <w:noProof/>
          <w:color w:val="002164"/>
          <w:sz w:val="23"/>
          <w:szCs w:val="23"/>
        </w:rPr>
        <w:footnoteReference w:id="429"/>
      </w:r>
      <w:r>
        <w:rPr>
          <w:noProof/>
          <w:sz w:val="23"/>
          <w:szCs w:val="23"/>
        </w:rPr>
        <w:t>.</w:t>
      </w:r>
    </w:p>
    <w:p w14:paraId="2B30EA69" w14:textId="77777777" w:rsidR="00322244" w:rsidRDefault="00322244">
      <w:pPr>
        <w:ind w:firstLine="709"/>
        <w:rPr>
          <w:noProof/>
          <w:sz w:val="23"/>
          <w:szCs w:val="23"/>
        </w:rPr>
      </w:pPr>
      <w:r>
        <w:rPr>
          <w:noProof/>
          <w:sz w:val="23"/>
          <w:szCs w:val="23"/>
        </w:rPr>
        <w:t xml:space="preserve">Таким образом, может быть, неправильно с точки зрения метафизики называть Атма-Буддхи Монадою, раз с материальной точки Атма-Буддхи является двойственною и, следовательно, сложною. Но так как Материя есть Дух и </w:t>
      </w:r>
      <w:r>
        <w:rPr>
          <w:i/>
          <w:noProof/>
          <w:sz w:val="23"/>
          <w:szCs w:val="23"/>
        </w:rPr>
        <w:t>наоборот</w:t>
      </w:r>
      <w:r>
        <w:rPr>
          <w:noProof/>
          <w:sz w:val="23"/>
          <w:szCs w:val="23"/>
        </w:rPr>
        <w:t>; и раз Вселенная и Божество, одухотворяющее её, немыслимы отдельно одно от другого; то и в случае Атма-Буддхи происходит то же самое. Буддхи является проводником Атмы, Буддхи находится в том же соотношении с Атмою, как Мулапракрити с Парабраманом.</w:t>
      </w:r>
    </w:p>
    <w:p w14:paraId="0E9D95F7" w14:textId="77777777" w:rsidR="00322244" w:rsidRDefault="00322244">
      <w:pPr>
        <w:ind w:firstLine="709"/>
        <w:jc w:val="center"/>
        <w:rPr>
          <w:noProof/>
          <w:sz w:val="23"/>
          <w:szCs w:val="23"/>
        </w:rPr>
      </w:pPr>
      <w:r>
        <w:rPr>
          <w:noProof/>
          <w:sz w:val="23"/>
          <w:szCs w:val="23"/>
        </w:rPr>
        <w:t>***</w:t>
      </w:r>
    </w:p>
    <w:p w14:paraId="4E8ED3B6" w14:textId="77777777" w:rsidR="00322244" w:rsidRDefault="00322244">
      <w:pPr>
        <w:ind w:firstLine="709"/>
        <w:rPr>
          <w:noProof/>
          <w:sz w:val="23"/>
          <w:szCs w:val="23"/>
        </w:rPr>
      </w:pPr>
      <w:r>
        <w:rPr>
          <w:i/>
          <w:noProof/>
          <w:sz w:val="23"/>
          <w:szCs w:val="23"/>
        </w:rPr>
        <w:t>Е.П.Б.</w:t>
      </w:r>
      <w:r>
        <w:rPr>
          <w:noProof/>
          <w:sz w:val="23"/>
          <w:szCs w:val="23"/>
        </w:rPr>
        <w:t xml:space="preserve"> (продолжение): Каждая Монада Лейбница есть живое зеркало Вселенной, ибо каждая Монада отражает каждую другую. Можно сравнить этот взгляд и определение с некоторыми санскритскими стихами, переведенными сэром Уилльямом Джонсоном, в которых сказано, что творческий источник Божественного Разума,</w:t>
      </w:r>
    </w:p>
    <w:p w14:paraId="585CC2AF" w14:textId="77777777" w:rsidR="00322244" w:rsidRDefault="00322244">
      <w:pPr>
        <w:pStyle w:val="af6"/>
        <w:ind w:firstLine="709"/>
        <w:rPr>
          <w:noProof/>
          <w:sz w:val="21"/>
          <w:szCs w:val="21"/>
        </w:rPr>
      </w:pPr>
      <w:r>
        <w:rPr>
          <w:noProof/>
          <w:sz w:val="21"/>
          <w:szCs w:val="21"/>
        </w:rPr>
        <w:t>«Сокрытый покровом плотной тьмы, создал зеркала атомов мира и отбросил отображение своего собственного лика в каждом атоме».</w:t>
      </w:r>
    </w:p>
    <w:p w14:paraId="79A59E0B" w14:textId="77777777" w:rsidR="00322244" w:rsidRDefault="00322244">
      <w:pPr>
        <w:ind w:firstLine="709"/>
        <w:rPr>
          <w:noProof/>
          <w:sz w:val="23"/>
          <w:szCs w:val="23"/>
        </w:rPr>
      </w:pPr>
      <w:r>
        <w:rPr>
          <w:noProof/>
          <w:sz w:val="23"/>
          <w:szCs w:val="23"/>
        </w:rPr>
        <w:t>Но что говорят на это Оккультные Науки и что добавляют они?</w:t>
      </w:r>
    </w:p>
    <w:p w14:paraId="61AD1078" w14:textId="6E9C0746" w:rsidR="00322244" w:rsidRDefault="00322244">
      <w:pPr>
        <w:ind w:firstLine="709"/>
        <w:rPr>
          <w:noProof/>
          <w:sz w:val="23"/>
          <w:szCs w:val="23"/>
        </w:rPr>
      </w:pPr>
      <w:r>
        <w:rPr>
          <w:noProof/>
          <w:sz w:val="23"/>
          <w:szCs w:val="23"/>
        </w:rPr>
        <w:t>Они говорят, что то, что Лейбниц называет коллективно Монадами – беря обще и выключая на это время каждое подразделение из обсуждения, – может быть разделено на три определенных Воинства</w:t>
      </w:r>
      <w:r w:rsidR="0036186B" w:rsidRPr="0036186B">
        <w:rPr>
          <w:rStyle w:val="af7"/>
          <w:noProof/>
          <w:color w:val="002164"/>
          <w:sz w:val="23"/>
          <w:szCs w:val="23"/>
        </w:rPr>
        <w:footnoteReference w:id="430"/>
      </w:r>
      <w:r>
        <w:rPr>
          <w:noProof/>
          <w:sz w:val="23"/>
          <w:szCs w:val="23"/>
        </w:rPr>
        <w:t xml:space="preserve">, которые, считая от самых высоких планов, суть прежде всего «Боги» или сознательные духовные </w:t>
      </w:r>
      <w:r>
        <w:rPr>
          <w:i/>
          <w:noProof/>
          <w:sz w:val="23"/>
          <w:szCs w:val="23"/>
        </w:rPr>
        <w:t>Ego</w:t>
      </w:r>
      <w:r>
        <w:rPr>
          <w:noProof/>
          <w:sz w:val="23"/>
          <w:szCs w:val="23"/>
        </w:rPr>
        <w:t xml:space="preserve">; разумные Зодчие, вырабатывающие план Божественного Разума. Затем идут Элементалы или «Монады», составляющие коллективно и бессознательно великие Мировые Зеркала всего связанного с их </w:t>
      </w:r>
      <w:bookmarkStart w:id="1300" w:name="стр791"/>
      <w:bookmarkEnd w:id="1300"/>
      <w:r>
        <w:rPr>
          <w:noProof/>
          <w:sz w:val="23"/>
          <w:szCs w:val="23"/>
        </w:rPr>
        <w:t xml:space="preserve">соответствующими царствами. Наконец, «Атомы» или материальные молекулы, в свою очередь, одушевленные своими «познающими» Монадами, так же как и каждая клеточка в человеческом теле. Существуют массы таких </w:t>
      </w:r>
      <w:r>
        <w:rPr>
          <w:i/>
          <w:noProof/>
          <w:sz w:val="23"/>
          <w:szCs w:val="23"/>
        </w:rPr>
        <w:t>одушевленных</w:t>
      </w:r>
      <w:r>
        <w:rPr>
          <w:noProof/>
          <w:sz w:val="23"/>
          <w:szCs w:val="23"/>
        </w:rPr>
        <w:t xml:space="preserve"> атомов, которые, в свою очередь, одушевляют молекулы; и бесчисленность Монад или, так сказать, Элементалов, и бесчисленность духовных Сил – не имеющих Монад, ибо они являются совершенными бестелесностями, исключая тех случаев, когда, в силу известных законов, они принимают форму – которая не является </w:t>
      </w:r>
      <w:r>
        <w:rPr>
          <w:i/>
          <w:noProof/>
          <w:sz w:val="23"/>
          <w:szCs w:val="23"/>
        </w:rPr>
        <w:t>неизбежно</w:t>
      </w:r>
      <w:r>
        <w:rPr>
          <w:noProof/>
          <w:sz w:val="23"/>
          <w:szCs w:val="23"/>
        </w:rPr>
        <w:t xml:space="preserve"> человеческой.</w:t>
      </w:r>
    </w:p>
    <w:p w14:paraId="475DAAD4" w14:textId="007B9A6A" w:rsidR="00322244" w:rsidRDefault="00322244">
      <w:pPr>
        <w:ind w:firstLine="709"/>
        <w:rPr>
          <w:noProof/>
          <w:sz w:val="23"/>
          <w:szCs w:val="23"/>
        </w:rPr>
      </w:pPr>
      <w:r>
        <w:rPr>
          <w:noProof/>
          <w:sz w:val="23"/>
          <w:szCs w:val="23"/>
        </w:rPr>
        <w:t xml:space="preserve">Откуда субстанция, облекающая их – тот видимый организм, который они развивают вокруг своих центров? Лишенные Формы (Арупа) Излучения, существуя в гармонии Вселенской Воли и составляя то, что мы называем коллективностью или агрегатом Космической Воли на плане субъективной Вселенной, объединяют бесконечность Монад – каждая, будучи зеркалом своей собственной Вселенной – и, таким образом, индивидуализируют на время независимый Разум, всеведущий и вездесущий. И тем же самым процессом магнетической агрегации они создают себе объективные, видимые тела из междупланетных Атомов </w:t>
      </w:r>
      <w:r w:rsidR="0036186B" w:rsidRPr="0036186B">
        <w:rPr>
          <w:rStyle w:val="af7"/>
          <w:noProof/>
          <w:color w:val="002164"/>
          <w:sz w:val="23"/>
          <w:szCs w:val="23"/>
        </w:rPr>
        <w:footnoteReference w:id="431"/>
      </w:r>
      <w:r>
        <w:rPr>
          <w:noProof/>
          <w:sz w:val="23"/>
          <w:szCs w:val="23"/>
        </w:rPr>
        <w:t>.</w:t>
      </w:r>
    </w:p>
    <w:p w14:paraId="6F6F5BAF" w14:textId="77777777" w:rsidR="00322244" w:rsidRDefault="00322244">
      <w:pPr>
        <w:ind w:firstLine="709"/>
        <w:rPr>
          <w:noProof/>
          <w:sz w:val="23"/>
          <w:szCs w:val="23"/>
        </w:rPr>
      </w:pPr>
      <w:r>
        <w:rPr>
          <w:noProof/>
          <w:sz w:val="23"/>
          <w:szCs w:val="23"/>
        </w:rPr>
        <w:t xml:space="preserve">Ибо Атомы и Монады, соединенные или разъединенные, простые или сложные, с момента первой дифференциации являются лишь телесными, психическими и духовными «принципами» Богов, которые сами являются Излучениями Первозданной Природы. Таким образом, для взора Ясновидца высшие Планетные Силы являются под двумя аспектами: субъективным – как </w:t>
      </w:r>
      <w:r>
        <w:rPr>
          <w:i/>
          <w:noProof/>
          <w:sz w:val="23"/>
          <w:szCs w:val="23"/>
        </w:rPr>
        <w:t>воздействия</w:t>
      </w:r>
      <w:r>
        <w:rPr>
          <w:noProof/>
          <w:sz w:val="23"/>
          <w:szCs w:val="23"/>
        </w:rPr>
        <w:t xml:space="preserve">, и объективным – как мистические </w:t>
      </w:r>
      <w:r>
        <w:rPr>
          <w:i/>
          <w:noProof/>
          <w:sz w:val="23"/>
          <w:szCs w:val="23"/>
        </w:rPr>
        <w:t>формы</w:t>
      </w:r>
      <w:r>
        <w:rPr>
          <w:noProof/>
          <w:sz w:val="23"/>
          <w:szCs w:val="23"/>
        </w:rPr>
        <w:t xml:space="preserve">, которые в силу Кармического Закона становятся </w:t>
      </w:r>
      <w:r>
        <w:rPr>
          <w:i/>
          <w:noProof/>
          <w:sz w:val="23"/>
          <w:szCs w:val="23"/>
        </w:rPr>
        <w:t>Присутствием</w:t>
      </w:r>
      <w:r>
        <w:rPr>
          <w:noProof/>
          <w:sz w:val="23"/>
          <w:szCs w:val="23"/>
        </w:rPr>
        <w:t xml:space="preserve">, Духом и Материей, будучи </w:t>
      </w:r>
      <w:bookmarkStart w:id="1301" w:name="стр792"/>
      <w:bookmarkEnd w:id="1301"/>
      <w:r>
        <w:rPr>
          <w:noProof/>
          <w:sz w:val="23"/>
          <w:szCs w:val="23"/>
        </w:rPr>
        <w:t xml:space="preserve">Едины, как уже неоднократно утверждалось. Материя есть Дух </w:t>
      </w:r>
      <w:r>
        <w:rPr>
          <w:i/>
          <w:noProof/>
          <w:sz w:val="23"/>
          <w:szCs w:val="23"/>
        </w:rPr>
        <w:t>на седьмом плане</w:t>
      </w:r>
      <w:r>
        <w:rPr>
          <w:noProof/>
          <w:sz w:val="23"/>
          <w:szCs w:val="23"/>
        </w:rPr>
        <w:t>; Дух есть Материя на низшей точке своей деятельности, и оба суть Майя.</w:t>
      </w:r>
    </w:p>
    <w:p w14:paraId="1E1D2C28" w14:textId="77777777" w:rsidR="00322244" w:rsidRDefault="00322244">
      <w:pPr>
        <w:ind w:firstLine="709"/>
        <w:rPr>
          <w:noProof/>
          <w:sz w:val="23"/>
          <w:szCs w:val="23"/>
        </w:rPr>
      </w:pPr>
      <w:r>
        <w:rPr>
          <w:noProof/>
          <w:sz w:val="23"/>
          <w:szCs w:val="23"/>
        </w:rPr>
        <w:t>Атомы в Оккультизме называются Вибрациями, также Звуком – коллективно.</w:t>
      </w:r>
    </w:p>
    <w:p w14:paraId="6033BD71" w14:textId="77777777" w:rsidR="00322244" w:rsidRDefault="00322244">
      <w:pPr>
        <w:ind w:firstLine="709"/>
        <w:rPr>
          <w:noProof/>
          <w:sz w:val="23"/>
          <w:szCs w:val="23"/>
        </w:rPr>
      </w:pPr>
      <w:r>
        <w:rPr>
          <w:noProof/>
          <w:sz w:val="23"/>
          <w:szCs w:val="23"/>
        </w:rPr>
        <w:t xml:space="preserve">Это нисколько не мешает научному открытию Тиндаля. Он проследил на низшей ступени лестницы монадического бытия все течение </w:t>
      </w:r>
      <w:r>
        <w:rPr>
          <w:i/>
          <w:noProof/>
          <w:sz w:val="23"/>
          <w:szCs w:val="23"/>
        </w:rPr>
        <w:t>атмосферических Вибраций</w:t>
      </w:r>
      <w:r>
        <w:rPr>
          <w:noProof/>
          <w:sz w:val="23"/>
          <w:szCs w:val="23"/>
        </w:rPr>
        <w:t xml:space="preserve"> – и это составляет </w:t>
      </w:r>
      <w:r>
        <w:rPr>
          <w:i/>
          <w:noProof/>
          <w:sz w:val="23"/>
          <w:szCs w:val="23"/>
        </w:rPr>
        <w:t>объективную</w:t>
      </w:r>
      <w:r>
        <w:rPr>
          <w:noProof/>
          <w:sz w:val="23"/>
          <w:szCs w:val="23"/>
        </w:rPr>
        <w:t xml:space="preserve"> часть процесса Природы. Он проследил и отметил скорость их движения и передачи; силу их столкновения, и вызывание ими вибраций в барабанной перепонке и передачу их отолитам и так далее, вплоть до начала вибрации слухового нерва – после чего происходит новый феномен: </w:t>
      </w:r>
      <w:r>
        <w:rPr>
          <w:i/>
          <w:noProof/>
          <w:sz w:val="23"/>
          <w:szCs w:val="23"/>
        </w:rPr>
        <w:t>субъективная</w:t>
      </w:r>
      <w:r>
        <w:rPr>
          <w:noProof/>
          <w:sz w:val="23"/>
          <w:szCs w:val="23"/>
        </w:rPr>
        <w:t xml:space="preserve"> сторона процесса или ощущение звука. Ощущает ли он или видит это? Нет; ибо его специальность состоит в том, чтобы выявить поведение Материи. Но почему психически развитой человек не будет видеть то, что Духовидец, внутренний глаз которого открыт, может видеть через покров Материи? Все Волны и ондуляции науки производятся атомами, устремляющими свои молекулы к деятельности </w:t>
      </w:r>
      <w:r>
        <w:rPr>
          <w:i/>
          <w:noProof/>
          <w:sz w:val="23"/>
          <w:szCs w:val="23"/>
        </w:rPr>
        <w:t>изнутри</w:t>
      </w:r>
      <w:r>
        <w:rPr>
          <w:noProof/>
          <w:sz w:val="23"/>
          <w:szCs w:val="23"/>
        </w:rPr>
        <w:t xml:space="preserve">. Атомы наполняют безбрежности пространства и, в силу своих непрерывных вибраций, </w:t>
      </w:r>
      <w:r>
        <w:rPr>
          <w:i/>
          <w:noProof/>
          <w:sz w:val="23"/>
          <w:szCs w:val="23"/>
        </w:rPr>
        <w:t>являются</w:t>
      </w:r>
      <w:r>
        <w:rPr>
          <w:noProof/>
          <w:sz w:val="23"/>
          <w:szCs w:val="23"/>
        </w:rPr>
        <w:t xml:space="preserve"> тем ДВИЖЕНИЕМ, которое поддерживает колеса Жизни в непрерывном устремлении. Это и есть та внутренняя работа, которая производит природный феномен, называемый корреляцией Сил. Только у основания каждой такой «Силы» стоит </w:t>
      </w:r>
      <w:r>
        <w:rPr>
          <w:i/>
          <w:noProof/>
          <w:sz w:val="23"/>
          <w:szCs w:val="23"/>
        </w:rPr>
        <w:t>сознательный</w:t>
      </w:r>
      <w:r>
        <w:rPr>
          <w:noProof/>
          <w:sz w:val="23"/>
          <w:szCs w:val="23"/>
        </w:rPr>
        <w:t xml:space="preserve"> руководящий Нумен её – Ангел или Бог, Дух или Демон, правящие Силы, что есть одно и то же.</w:t>
      </w:r>
    </w:p>
    <w:p w14:paraId="3BF779C2" w14:textId="5285B38D" w:rsidR="00322244" w:rsidRDefault="00322244">
      <w:pPr>
        <w:ind w:firstLine="709"/>
        <w:rPr>
          <w:noProof/>
          <w:sz w:val="23"/>
          <w:szCs w:val="23"/>
        </w:rPr>
      </w:pPr>
      <w:r>
        <w:rPr>
          <w:noProof/>
          <w:sz w:val="23"/>
          <w:szCs w:val="23"/>
        </w:rPr>
        <w:t xml:space="preserve">Согласно описанию Духовно-зрячих – тех, кто могут видеть движение междупланетных масс </w:t>
      </w:r>
      <w:r w:rsidR="0036186B" w:rsidRPr="0036186B">
        <w:rPr>
          <w:rStyle w:val="af7"/>
          <w:noProof/>
          <w:color w:val="002164"/>
          <w:sz w:val="23"/>
          <w:szCs w:val="23"/>
        </w:rPr>
        <w:footnoteReference w:id="432"/>
      </w:r>
      <w:r>
        <w:rPr>
          <w:noProof/>
          <w:sz w:val="23"/>
          <w:szCs w:val="23"/>
        </w:rPr>
        <w:t xml:space="preserve"> и проследить ясновидением их эволюцию – они кажутся ослепительными, подобно снежинкам девственного снега в блистающем солнечном свете. Их скорость быстрее мысли, быстрее уловимости смертным глазом и, насколько можно судить по ужасающей быстроте их устремления, движение их вращательно. Находясь в открытой долине, особенно на вершине горы, и всматриваясь в необъятный купол и в пространственные безбрежности, вся атмосфера кажется пылающей ими, весь воздух пропитан этими ослепительными сверканиями. Временами напряженность их движения производит вспышки, подобные Северному Сиянию, </w:t>
      </w:r>
      <w:r>
        <w:rPr>
          <w:i/>
          <w:noProof/>
          <w:sz w:val="23"/>
          <w:szCs w:val="23"/>
        </w:rPr>
        <w:t>Aurora Borealis</w:t>
      </w:r>
      <w:r>
        <w:rPr>
          <w:noProof/>
          <w:sz w:val="23"/>
          <w:szCs w:val="23"/>
        </w:rPr>
        <w:t xml:space="preserve">. Вид этот так чудесен, что, </w:t>
      </w:r>
      <w:bookmarkStart w:id="1302" w:name="стр793"/>
      <w:bookmarkEnd w:id="1302"/>
      <w:r>
        <w:rPr>
          <w:noProof/>
          <w:sz w:val="23"/>
          <w:szCs w:val="23"/>
        </w:rPr>
        <w:t>когда Видящий смотрит в этот внутренний мир и ощущает, как эти блистающие точки несутся мимо него, он наполняется трепетом при мысли о других ещё больших тайнах, лежащих за пределами и в глубине этого лучезарного океана.</w:t>
      </w:r>
    </w:p>
    <w:p w14:paraId="2006DBEC" w14:textId="77777777" w:rsidR="00322244" w:rsidRDefault="00322244">
      <w:pPr>
        <w:ind w:firstLine="709"/>
        <w:rPr>
          <w:noProof/>
          <w:sz w:val="23"/>
          <w:szCs w:val="23"/>
        </w:rPr>
      </w:pPr>
      <w:r>
        <w:rPr>
          <w:noProof/>
          <w:sz w:val="23"/>
          <w:szCs w:val="23"/>
        </w:rPr>
        <w:t>Как бы несовершенно и неполно ни было это изложение о «Богах», «Монадах» и «Атомах», всё же мы надеемся, что, по крайней мере, некоторые ученики и теософы почуют, что, действительно, может существовать близкая связь между Материалистической Наукой и Оккультизмом, являющим её дополнение и недостающую душу.</w:t>
      </w:r>
    </w:p>
    <w:p w14:paraId="422FBB69" w14:textId="77777777" w:rsidR="00322244" w:rsidRDefault="00322244">
      <w:pPr>
        <w:ind w:firstLine="709"/>
        <w:rPr>
          <w:noProof/>
          <w:sz w:val="23"/>
          <w:szCs w:val="23"/>
        </w:rPr>
      </w:pPr>
    </w:p>
    <w:p w14:paraId="3C357A58" w14:textId="77777777" w:rsidR="00322244" w:rsidRDefault="00322244">
      <w:pPr>
        <w:pStyle w:val="3"/>
        <w:ind w:right="0" w:firstLine="709"/>
        <w:rPr>
          <w:noProof/>
          <w:sz w:val="23"/>
          <w:szCs w:val="23"/>
        </w:rPr>
      </w:pPr>
      <w:bookmarkStart w:id="1303" w:name="стр794"/>
      <w:bookmarkStart w:id="1304" w:name="_Toc161291877"/>
      <w:bookmarkStart w:id="1305" w:name="_Toc161292167"/>
      <w:bookmarkStart w:id="1306" w:name="_Toc165309846"/>
      <w:bookmarkStart w:id="1307" w:name="_Toc165309976"/>
      <w:bookmarkStart w:id="1308" w:name="_Toc165310091"/>
      <w:bookmarkStart w:id="1309" w:name="_Toc165310206"/>
      <w:bookmarkStart w:id="1310" w:name="_Toc166476973"/>
      <w:bookmarkStart w:id="1311" w:name="_Toc169967261"/>
      <w:bookmarkStart w:id="1312" w:name="_Toc172142502"/>
      <w:bookmarkEnd w:id="1303"/>
      <w:r>
        <w:rPr>
          <w:noProof/>
          <w:sz w:val="23"/>
          <w:szCs w:val="23"/>
        </w:rPr>
        <w:t>XV. ЭВОЛЮЦИЯ ЦИКЛОВ И КАРМА</w:t>
      </w:r>
      <w:bookmarkEnd w:id="1304"/>
      <w:bookmarkEnd w:id="1305"/>
      <w:bookmarkEnd w:id="1306"/>
      <w:bookmarkEnd w:id="1307"/>
      <w:bookmarkEnd w:id="1308"/>
      <w:bookmarkEnd w:id="1309"/>
      <w:bookmarkEnd w:id="1310"/>
      <w:bookmarkEnd w:id="1311"/>
      <w:bookmarkEnd w:id="1312"/>
    </w:p>
    <w:p w14:paraId="6AA35B95" w14:textId="77777777" w:rsidR="00322244" w:rsidRDefault="00322244">
      <w:pPr>
        <w:ind w:firstLine="709"/>
        <w:rPr>
          <w:noProof/>
          <w:sz w:val="23"/>
          <w:szCs w:val="23"/>
        </w:rPr>
      </w:pPr>
      <w:r>
        <w:rPr>
          <w:noProof/>
          <w:sz w:val="23"/>
          <w:szCs w:val="23"/>
        </w:rPr>
        <w:t xml:space="preserve">Именно духовная эволюция </w:t>
      </w:r>
      <w:r>
        <w:rPr>
          <w:i/>
          <w:noProof/>
          <w:sz w:val="23"/>
          <w:szCs w:val="23"/>
        </w:rPr>
        <w:t>внутреннего</w:t>
      </w:r>
      <w:r>
        <w:rPr>
          <w:noProof/>
          <w:sz w:val="23"/>
          <w:szCs w:val="23"/>
        </w:rPr>
        <w:t xml:space="preserve">, бессмертного Человека составляет основную доктрину Оккультных Наук. Чтобы хотя бы слегка понять подобный процесс, ученик должен верить </w:t>
      </w:r>
      <w:r>
        <w:rPr>
          <w:i/>
          <w:noProof/>
          <w:sz w:val="23"/>
          <w:szCs w:val="23"/>
        </w:rPr>
        <w:t>(а)</w:t>
      </w:r>
      <w:r>
        <w:rPr>
          <w:noProof/>
          <w:sz w:val="23"/>
          <w:szCs w:val="23"/>
        </w:rPr>
        <w:t xml:space="preserve"> в Единую Общемировую Жизнь, независимую от Материи (или от того, что наука рассматривает как Материю); и </w:t>
      </w:r>
      <w:r>
        <w:rPr>
          <w:i/>
          <w:noProof/>
          <w:sz w:val="23"/>
          <w:szCs w:val="23"/>
        </w:rPr>
        <w:t>(b)</w:t>
      </w:r>
      <w:r>
        <w:rPr>
          <w:noProof/>
          <w:sz w:val="23"/>
          <w:szCs w:val="23"/>
        </w:rPr>
        <w:t xml:space="preserve"> в индивидуальные Разумы, оживотворяющие различные манифестации этого Принципа. </w:t>
      </w:r>
    </w:p>
    <w:p w14:paraId="17FD4643" w14:textId="77777777" w:rsidR="00322244" w:rsidRDefault="00322244">
      <w:pPr>
        <w:ind w:firstLine="709"/>
        <w:rPr>
          <w:noProof/>
          <w:sz w:val="23"/>
          <w:szCs w:val="23"/>
        </w:rPr>
      </w:pPr>
      <w:r>
        <w:rPr>
          <w:noProof/>
          <w:sz w:val="23"/>
          <w:szCs w:val="23"/>
        </w:rPr>
        <w:t>Единая жизнь тесно связана с Единым Законом, который управляет Миром Бытия – КАРМОЮ. Экзотерически это означает просто и дословно – «действие» или, скорее, «производящую следствие причину». Эзотерически это нечто совершенно другое, в смысле его далеко простирающихся моральных действий. Это есть Безошибочный ЗАКОН ВОЗДАЯНИЯ. Сказать тем, кто не ведает об истинном смысле, характере и грозном значении этого вечно непреложного Закона, о котором никакое теологическое определение, как Личного Божества, не может дать представления этого безличного, тем не менее, вечносущего и действенного Принципа, – значит говорить тщетно. Также нельзя назвать это Провидением; ибо Провидение согласно теистам – протестантам, во всяком случае – избирает облик мужского пола, тогда как у римско-католиков оно является женскою мощью. «Божественное Провидение, – говорит нам Воган, – умеряет Свои Благословения, чтоб обеспечить им лучшие следствия». Действительно, «Он» умеряет их, чего не делает Карма – лишенный пола принцип.</w:t>
      </w:r>
    </w:p>
    <w:p w14:paraId="6A7D37BA" w14:textId="77777777" w:rsidR="00322244" w:rsidRDefault="00322244">
      <w:pPr>
        <w:ind w:firstLine="709"/>
        <w:rPr>
          <w:noProof/>
          <w:sz w:val="23"/>
          <w:szCs w:val="23"/>
        </w:rPr>
      </w:pPr>
      <w:bookmarkStart w:id="1313" w:name="стр795"/>
      <w:bookmarkEnd w:id="1313"/>
      <w:r>
        <w:rPr>
          <w:noProof/>
          <w:sz w:val="23"/>
          <w:szCs w:val="23"/>
        </w:rPr>
        <w:t>В двух первых частях этого труда было показано, что при первом трепете вновь возрождающейся жизни, Свабхават, «</w:t>
      </w:r>
      <w:r>
        <w:rPr>
          <w:i/>
          <w:noProof/>
          <w:sz w:val="23"/>
          <w:szCs w:val="23"/>
        </w:rPr>
        <w:t>Изменчивое Сияние Неизменной Тьмы бессознательной в Вечности</w:t>
      </w:r>
      <w:r>
        <w:rPr>
          <w:noProof/>
          <w:sz w:val="23"/>
          <w:szCs w:val="23"/>
        </w:rPr>
        <w:t>», переходит, при каждом новом нарождении Космоса, из бездейственного состояния в состояние напряженного действия; дифференцируется и затем начинает свою работу посредством этой дифференциации. Эта работа есть КАРМА.</w:t>
      </w:r>
    </w:p>
    <w:p w14:paraId="60CFCE08" w14:textId="77777777" w:rsidR="00322244" w:rsidRDefault="00322244">
      <w:pPr>
        <w:ind w:firstLine="709"/>
        <w:rPr>
          <w:noProof/>
          <w:sz w:val="23"/>
          <w:szCs w:val="23"/>
        </w:rPr>
      </w:pPr>
      <w:r>
        <w:rPr>
          <w:noProof/>
          <w:sz w:val="23"/>
          <w:szCs w:val="23"/>
        </w:rPr>
        <w:t>Все Циклы также подчинены следствиям, произведенным этой деятельностью.</w:t>
      </w:r>
    </w:p>
    <w:p w14:paraId="1F200597" w14:textId="77777777" w:rsidR="00322244" w:rsidRDefault="00322244">
      <w:pPr>
        <w:ind w:firstLine="709"/>
        <w:rPr>
          <w:i/>
          <w:noProof/>
          <w:sz w:val="23"/>
          <w:szCs w:val="23"/>
        </w:rPr>
      </w:pPr>
      <w:r>
        <w:rPr>
          <w:i/>
          <w:noProof/>
          <w:sz w:val="23"/>
          <w:szCs w:val="23"/>
        </w:rPr>
        <w:t>«Единый Космический Атом становится семью Атомами на плане Материи, и каждый превращается в центр энергии; тот же самый Атом становится семью Лучами на плане Духа; и семь творческих Сил Природы, излучающиеся из Основной Сущности . . . . . следуют одни правою, другие левою тропою, разъединенные до конца Кальпы, и тем не менее, в тесном переплетании. Что объединяет их? КАРМА».</w:t>
      </w:r>
    </w:p>
    <w:p w14:paraId="2A832EEC" w14:textId="3B9D49C7" w:rsidR="00322244" w:rsidRDefault="00322244">
      <w:pPr>
        <w:ind w:firstLine="709"/>
        <w:rPr>
          <w:noProof/>
          <w:sz w:val="23"/>
          <w:szCs w:val="23"/>
        </w:rPr>
      </w:pPr>
      <w:r>
        <w:rPr>
          <w:noProof/>
          <w:sz w:val="23"/>
          <w:szCs w:val="23"/>
        </w:rPr>
        <w:t xml:space="preserve">Атомы, исшедшие из Центральной Точки, выявляют, в свою очередь, новые центры энергии, которые, под воздействием мощного дыхания Фохата, начинают свою работу изнутри наружу и размножают другие, меньшие центры. Эти центры в течение эволюции и инволюции образуют, в свою очередь, корни или развивающиеся причины новых следствий, начиная от миров и планет, «населенных человеком», до родов, видов и классов всех </w:t>
      </w:r>
      <w:r>
        <w:rPr>
          <w:i/>
          <w:noProof/>
          <w:sz w:val="23"/>
          <w:szCs w:val="23"/>
        </w:rPr>
        <w:t>семи</w:t>
      </w:r>
      <w:r>
        <w:rPr>
          <w:noProof/>
          <w:sz w:val="23"/>
          <w:szCs w:val="23"/>
        </w:rPr>
        <w:t xml:space="preserve"> царств, из которых нам известны лишь </w:t>
      </w:r>
      <w:r>
        <w:rPr>
          <w:i/>
          <w:noProof/>
          <w:sz w:val="23"/>
          <w:szCs w:val="23"/>
        </w:rPr>
        <w:t>четыре</w:t>
      </w:r>
      <w:r>
        <w:rPr>
          <w:noProof/>
          <w:sz w:val="23"/>
          <w:szCs w:val="23"/>
        </w:rPr>
        <w:t xml:space="preserve"> </w:t>
      </w:r>
      <w:r w:rsidR="0036186B" w:rsidRPr="0036186B">
        <w:rPr>
          <w:rStyle w:val="af7"/>
          <w:noProof/>
          <w:color w:val="002164"/>
          <w:sz w:val="23"/>
          <w:szCs w:val="23"/>
        </w:rPr>
        <w:footnoteReference w:id="433"/>
      </w:r>
      <w:r>
        <w:rPr>
          <w:noProof/>
          <w:sz w:val="23"/>
          <w:szCs w:val="23"/>
        </w:rPr>
        <w:t xml:space="preserve">. </w:t>
      </w:r>
      <w:bookmarkStart w:id="1314" w:name="стр796"/>
      <w:bookmarkStart w:id="1315" w:name="стр797"/>
      <w:bookmarkEnd w:id="1314"/>
      <w:bookmarkEnd w:id="1315"/>
    </w:p>
    <w:p w14:paraId="05ABEF00" w14:textId="77777777" w:rsidR="00322244" w:rsidRDefault="00322244">
      <w:pPr>
        <w:pStyle w:val="af6"/>
        <w:ind w:firstLine="709"/>
        <w:rPr>
          <w:noProof/>
          <w:sz w:val="21"/>
          <w:szCs w:val="21"/>
        </w:rPr>
      </w:pPr>
      <w:bookmarkStart w:id="1316" w:name="стр798"/>
      <w:bookmarkEnd w:id="1316"/>
      <w:r>
        <w:rPr>
          <w:noProof/>
          <w:sz w:val="21"/>
          <w:szCs w:val="21"/>
        </w:rPr>
        <w:t>Чтоб явить действие Кармы – в периодических обновлениях Вселенной – более очевидным и понятным ученику, когда он доходит до происхождения и эволюции человека, он должен просмотреть вместе с нами Эзотерическое воздействие Кармических Циклов на Общемировую Этику.</w:t>
      </w:r>
      <w:bookmarkStart w:id="1317" w:name="стр799"/>
      <w:bookmarkEnd w:id="1317"/>
    </w:p>
    <w:p w14:paraId="2FFC8F9E" w14:textId="77777777" w:rsidR="00322244" w:rsidRDefault="00322244">
      <w:pPr>
        <w:ind w:firstLine="709"/>
        <w:rPr>
          <w:noProof/>
          <w:sz w:val="23"/>
          <w:szCs w:val="23"/>
        </w:rPr>
      </w:pPr>
      <w:r>
        <w:rPr>
          <w:noProof/>
          <w:sz w:val="23"/>
          <w:szCs w:val="23"/>
        </w:rPr>
        <w:t xml:space="preserve">Согласно учениям, Майя – иллюзорная видимость чередующихся событий и действий на этой Земле – изменяется и разнится соответственно народам и местностям. Но главные черты жизни каждого человека всегда в согласии с «Созвездием», под которым человек родился, или, так сказать, с характерными чертами, оживотворяющим его принципом или Божеством, которое управляет этим созвездием, назовем ли мы его Дхиан-Коганом, как в Азии, или Архангелом, как называют его в греческой и латинской церкви. В древнем Символизме это всегда было Солнце – хотя подразумевалось Духовное, но не Солнце видимое, – которое посылало главных Спасителей и Аватаров. Отсюда связующее звено между Буддами, Аватарами и многими другими воплощениями высочайших Семи. Чем ближе подход к своему Прототипу в «Небесах», тем лучше для смертного, личность которого была избрана его собственным </w:t>
      </w:r>
      <w:r>
        <w:rPr>
          <w:i/>
          <w:noProof/>
          <w:sz w:val="23"/>
          <w:szCs w:val="23"/>
        </w:rPr>
        <w:t>личным</w:t>
      </w:r>
      <w:r>
        <w:rPr>
          <w:noProof/>
          <w:sz w:val="23"/>
          <w:szCs w:val="23"/>
        </w:rPr>
        <w:t xml:space="preserve"> Божеством (Седьмым Принципом) как своё земное обиталище. Ибо с каждым усилием воли к очищению и объединению с этим «Богом в себе» один из низших Лучей пресекается, и духовная сущность человека притягивается выше и выше к Лучу, замещающему первый, до тех пор, пока от Луча к </w:t>
      </w:r>
      <w:bookmarkStart w:id="1318" w:name="стр800"/>
      <w:bookmarkEnd w:id="1318"/>
      <w:r>
        <w:rPr>
          <w:noProof/>
          <w:sz w:val="23"/>
          <w:szCs w:val="23"/>
        </w:rPr>
        <w:t xml:space="preserve">Лучу Внутренний Человек не притянется к единому и высочайшему Лучу Отче-Солнца. Таким образом, «события человечества </w:t>
      </w:r>
      <w:r>
        <w:rPr>
          <w:i/>
          <w:noProof/>
          <w:sz w:val="23"/>
          <w:szCs w:val="23"/>
        </w:rPr>
        <w:t>протекают</w:t>
      </w:r>
      <w:r>
        <w:rPr>
          <w:noProof/>
          <w:sz w:val="23"/>
          <w:szCs w:val="23"/>
        </w:rPr>
        <w:t xml:space="preserve"> в соответствии с число-образами, ибо как отдельные единицы, так и все происходят из одного источника – Центрального Солнца и его </w:t>
      </w:r>
      <w:r>
        <w:rPr>
          <w:i/>
          <w:noProof/>
          <w:sz w:val="23"/>
          <w:szCs w:val="23"/>
        </w:rPr>
        <w:t>тени</w:t>
      </w:r>
      <w:r>
        <w:rPr>
          <w:noProof/>
          <w:sz w:val="23"/>
          <w:szCs w:val="23"/>
        </w:rPr>
        <w:t xml:space="preserve"> – видимого солнца. Ибо равноденствия и солнцестояния, периоды и различные фазы солнечного движения, выраженные астрономически и численно, являются лишь конкретными символами вечно живущей истины, хотя они кажутся непосвященным смертным </w:t>
      </w:r>
      <w:r>
        <w:rPr>
          <w:i/>
          <w:noProof/>
          <w:sz w:val="23"/>
          <w:szCs w:val="23"/>
        </w:rPr>
        <w:t>абстрактными идеями</w:t>
      </w:r>
      <w:r>
        <w:rPr>
          <w:noProof/>
          <w:sz w:val="23"/>
          <w:szCs w:val="23"/>
        </w:rPr>
        <w:t>. И этим объясняются необычайные числовые совпадения с геометрическими соотношениями.</w:t>
      </w:r>
    </w:p>
    <w:p w14:paraId="071E7838" w14:textId="6A6292C2" w:rsidR="00322244" w:rsidRDefault="00322244">
      <w:pPr>
        <w:ind w:firstLine="709"/>
        <w:rPr>
          <w:noProof/>
          <w:sz w:val="23"/>
          <w:szCs w:val="23"/>
        </w:rPr>
      </w:pPr>
      <w:r>
        <w:rPr>
          <w:noProof/>
          <w:sz w:val="23"/>
          <w:szCs w:val="23"/>
        </w:rPr>
        <w:t xml:space="preserve">Да, «наша судьба </w:t>
      </w:r>
      <w:r>
        <w:rPr>
          <w:i/>
          <w:noProof/>
          <w:sz w:val="23"/>
          <w:szCs w:val="23"/>
        </w:rPr>
        <w:t>начертана</w:t>
      </w:r>
      <w:r>
        <w:rPr>
          <w:noProof/>
          <w:sz w:val="23"/>
          <w:szCs w:val="23"/>
        </w:rPr>
        <w:t xml:space="preserve"> в звездах!» Но чем ближе единение между смертным отображением, каким является Человек, и его небесным Прототипом, тем менее опасны внешние события и последующие воплощения, – которых ни Будда, ни Христос не могут избежать. Это не есть суеверие, и менее всего </w:t>
      </w:r>
      <w:r>
        <w:rPr>
          <w:i/>
          <w:noProof/>
          <w:sz w:val="23"/>
          <w:szCs w:val="23"/>
        </w:rPr>
        <w:t>фатализм</w:t>
      </w:r>
      <w:r>
        <w:rPr>
          <w:noProof/>
          <w:sz w:val="23"/>
          <w:szCs w:val="23"/>
        </w:rPr>
        <w:t xml:space="preserve">. Последний предпосылает слепое течение ещё более слепой мощи, но человек – свободный деятель во время своего пребывания на Земле. Он не может избежать своей </w:t>
      </w:r>
      <w:r>
        <w:rPr>
          <w:i/>
          <w:noProof/>
          <w:sz w:val="23"/>
          <w:szCs w:val="23"/>
        </w:rPr>
        <w:t>руководящей</w:t>
      </w:r>
      <w:r>
        <w:rPr>
          <w:noProof/>
          <w:sz w:val="23"/>
          <w:szCs w:val="23"/>
        </w:rPr>
        <w:t xml:space="preserve"> Судьбы, но он имеет выбор двух путей, которые ведут его в этом направлении, и он может достичь предела несчастья – если оно ему предназначено – либо в снежно-белых одеждах мученика, или же в запятнанных одеждах добровольца тропы зла; ибо существуют </w:t>
      </w:r>
      <w:r>
        <w:rPr>
          <w:i/>
          <w:noProof/>
          <w:sz w:val="23"/>
          <w:szCs w:val="23"/>
        </w:rPr>
        <w:t>внешние и внутренние условия</w:t>
      </w:r>
      <w:r>
        <w:rPr>
          <w:noProof/>
          <w:sz w:val="23"/>
          <w:szCs w:val="23"/>
        </w:rPr>
        <w:t xml:space="preserve">, которые влияют на решение нашей воли в отношении наших поступков, и зависит от нас самих, следовать тем или другим. Итак, кто верит в Карму, должен верить в Судьбу, которую от рождения до смерти каждый человек ткёт нить за нитью вокруг себя, как паук свою пряжу; и эта судьба направляется или небесным гласом невидимого Прототипа вне нас </w:t>
      </w:r>
      <w:r w:rsidR="0036186B" w:rsidRPr="0036186B">
        <w:rPr>
          <w:noProof/>
          <w:color w:val="002164"/>
          <w:sz w:val="23"/>
          <w:szCs w:val="23"/>
          <w:vertAlign w:val="superscript"/>
        </w:rPr>
        <w:t xml:space="preserve">(духовное </w:t>
      </w:r>
      <w:r w:rsidR="0036186B" w:rsidRPr="0036186B">
        <w:rPr>
          <w:noProof/>
          <w:color w:val="002164"/>
          <w:sz w:val="23"/>
          <w:szCs w:val="23"/>
          <w:vertAlign w:val="superscript"/>
          <w:lang w:val="en-US"/>
        </w:rPr>
        <w:t>Ego</w:t>
      </w:r>
      <w:r w:rsidR="0036186B" w:rsidRPr="0036186B">
        <w:rPr>
          <w:noProof/>
          <w:color w:val="002164"/>
          <w:sz w:val="23"/>
          <w:szCs w:val="23"/>
          <w:vertAlign w:val="superscript"/>
        </w:rPr>
        <w:t>)</w:t>
      </w:r>
      <w:r>
        <w:rPr>
          <w:noProof/>
          <w:sz w:val="23"/>
          <w:szCs w:val="23"/>
        </w:rPr>
        <w:t xml:space="preserve"> </w:t>
      </w:r>
      <w:r w:rsidR="0036186B" w:rsidRPr="0036186B">
        <w:rPr>
          <w:rStyle w:val="af7"/>
          <w:noProof/>
          <w:color w:val="002164"/>
          <w:sz w:val="23"/>
          <w:szCs w:val="23"/>
        </w:rPr>
        <w:footnoteReference w:id="434"/>
      </w:r>
      <w:r>
        <w:rPr>
          <w:noProof/>
          <w:sz w:val="23"/>
          <w:szCs w:val="23"/>
        </w:rPr>
        <w:t xml:space="preserve">, или же нашим, более близким, </w:t>
      </w:r>
      <w:r>
        <w:rPr>
          <w:i/>
          <w:noProof/>
          <w:sz w:val="23"/>
          <w:szCs w:val="23"/>
        </w:rPr>
        <w:t>астральным</w:t>
      </w:r>
      <w:r>
        <w:rPr>
          <w:noProof/>
          <w:sz w:val="23"/>
          <w:szCs w:val="23"/>
        </w:rPr>
        <w:t xml:space="preserve"> или внутренним человеком, который, увы, слишком часто является злым гением воплощенной сущности, называемой человеком. Оба эти ведут вперед внешнего человека, но один из них должен преобладать; и с самого начала невидимого конфликта суровый и неумолимый </w:t>
      </w:r>
      <w:r>
        <w:rPr>
          <w:i/>
          <w:noProof/>
          <w:sz w:val="23"/>
          <w:szCs w:val="23"/>
        </w:rPr>
        <w:t>Закон Воздаяния</w:t>
      </w:r>
      <w:r>
        <w:rPr>
          <w:noProof/>
          <w:sz w:val="23"/>
          <w:szCs w:val="23"/>
        </w:rPr>
        <w:t xml:space="preserve"> вступает и действует, точно следуя за колебаниями борьбы. Когда последняя нить соткана и человек как бы обернут в сеть своих деяний, он видит себя всецело во власти судьбы, им </w:t>
      </w:r>
      <w:r>
        <w:rPr>
          <w:i/>
          <w:noProof/>
          <w:sz w:val="23"/>
          <w:szCs w:val="23"/>
        </w:rPr>
        <w:t>самим сложенной</w:t>
      </w:r>
      <w:r>
        <w:rPr>
          <w:noProof/>
          <w:sz w:val="23"/>
          <w:szCs w:val="23"/>
        </w:rPr>
        <w:t>. И тогда она или прикрепляет его, как неподвижную ракушку к недвижной скале, или же уносит его, по</w:t>
      </w:r>
      <w:bookmarkStart w:id="1319" w:name="стр801"/>
      <w:bookmarkEnd w:id="1319"/>
      <w:r>
        <w:rPr>
          <w:noProof/>
          <w:sz w:val="23"/>
          <w:szCs w:val="23"/>
        </w:rPr>
        <w:t>добно перышку в вихре, вызванном его собственными действиями, и это есть КАРМА.</w:t>
      </w:r>
    </w:p>
    <w:p w14:paraId="36F6AB53" w14:textId="77777777" w:rsidR="00322244" w:rsidRDefault="00322244">
      <w:pPr>
        <w:pStyle w:val="30"/>
        <w:ind w:firstLine="709"/>
        <w:rPr>
          <w:noProof/>
          <w:sz w:val="21"/>
          <w:szCs w:val="21"/>
        </w:rPr>
      </w:pPr>
      <w:r>
        <w:rPr>
          <w:noProof/>
          <w:sz w:val="21"/>
          <w:szCs w:val="21"/>
        </w:rPr>
        <w:t xml:space="preserve"> Потому совершенно </w:t>
      </w:r>
      <w:r>
        <w:rPr>
          <w:i/>
          <w:noProof/>
          <w:sz w:val="21"/>
          <w:szCs w:val="21"/>
        </w:rPr>
        <w:t>ошибочно</w:t>
      </w:r>
      <w:r>
        <w:rPr>
          <w:noProof/>
          <w:sz w:val="21"/>
          <w:szCs w:val="21"/>
        </w:rPr>
        <w:t xml:space="preserve">, что все великие геологические изменения и ужасающие катаклизмы прошлого были произведены [исключительно] </w:t>
      </w:r>
      <w:r>
        <w:rPr>
          <w:i/>
          <w:noProof/>
          <w:sz w:val="21"/>
          <w:szCs w:val="21"/>
        </w:rPr>
        <w:t>простыми и известными физическими Силами</w:t>
      </w:r>
      <w:r>
        <w:rPr>
          <w:noProof/>
          <w:sz w:val="21"/>
          <w:szCs w:val="21"/>
        </w:rPr>
        <w:t xml:space="preserve">. </w:t>
      </w:r>
      <w:bookmarkStart w:id="1320" w:name="стр802"/>
      <w:bookmarkStart w:id="1321" w:name="стр803"/>
      <w:bookmarkStart w:id="1322" w:name="стр804"/>
      <w:bookmarkStart w:id="1323" w:name="стр805"/>
      <w:bookmarkStart w:id="1324" w:name="стр806"/>
      <w:bookmarkStart w:id="1325" w:name="стр807"/>
      <w:bookmarkEnd w:id="1320"/>
      <w:bookmarkEnd w:id="1321"/>
      <w:bookmarkEnd w:id="1322"/>
      <w:bookmarkEnd w:id="1323"/>
      <w:bookmarkEnd w:id="1324"/>
      <w:bookmarkEnd w:id="1325"/>
    </w:p>
    <w:p w14:paraId="301764B9" w14:textId="3F0081E5" w:rsidR="00322244" w:rsidRDefault="00322244">
      <w:pPr>
        <w:ind w:firstLine="709"/>
        <w:rPr>
          <w:noProof/>
          <w:sz w:val="23"/>
          <w:szCs w:val="23"/>
        </w:rPr>
      </w:pPr>
      <w:r>
        <w:rPr>
          <w:noProof/>
          <w:sz w:val="23"/>
          <w:szCs w:val="23"/>
        </w:rPr>
        <w:t xml:space="preserve">Но согласно язычникам – Циклы означали нечто большее, нежели простую последовательность событий или периодичность времени большей или меньшей продолжительности. Ибо они обычно отмечались возвратом событий более разнообразного и интеллектуального характера, нежели являемые в периодических возвратах времён года или известных созвездий. Современная мудрость удовлетворяется астрономическими вычислениями и пророчествами, основанными на безошибочных математических законах. Древняя Мудрость добавляла к холодной оболочке астрономии оживотворяющие элементы её души и духа – астрологию. И так как звездные движения [в определенном диапазоне влияния] действительно </w:t>
      </w:r>
      <w:r>
        <w:rPr>
          <w:i/>
          <w:noProof/>
          <w:sz w:val="23"/>
          <w:szCs w:val="23"/>
        </w:rPr>
        <w:t>регулируют</w:t>
      </w:r>
      <w:r>
        <w:rPr>
          <w:noProof/>
          <w:sz w:val="23"/>
          <w:szCs w:val="23"/>
        </w:rPr>
        <w:t xml:space="preserve"> и определяют другие события на Земле, эти события должны подчиниться предопределению простых, астрономических вычислений. Верующие в астрологию поймут, что мы хотим сказать, скептики будут издеваться над этим верованием и высмеют самую идею. Это не есть </w:t>
      </w:r>
      <w:r>
        <w:rPr>
          <w:i/>
          <w:noProof/>
          <w:sz w:val="23"/>
          <w:szCs w:val="23"/>
        </w:rPr>
        <w:t>предвидение</w:t>
      </w:r>
      <w:r>
        <w:rPr>
          <w:noProof/>
          <w:sz w:val="23"/>
          <w:szCs w:val="23"/>
        </w:rPr>
        <w:t xml:space="preserve"> или </w:t>
      </w:r>
      <w:r>
        <w:rPr>
          <w:i/>
          <w:noProof/>
          <w:sz w:val="23"/>
          <w:szCs w:val="23"/>
        </w:rPr>
        <w:t>пророчество</w:t>
      </w:r>
      <w:r>
        <w:rPr>
          <w:noProof/>
          <w:sz w:val="23"/>
          <w:szCs w:val="23"/>
        </w:rPr>
        <w:t xml:space="preserve">, так же как не будет таковым оповещение о комете или звезде за несколько лет до её появления. Это просто знание и правильные математические вычисления, которые позволяют </w:t>
      </w:r>
      <w:r>
        <w:rPr>
          <w:i/>
          <w:noProof/>
          <w:sz w:val="23"/>
          <w:szCs w:val="23"/>
        </w:rPr>
        <w:t>Мудрецам Востока</w:t>
      </w:r>
      <w:r>
        <w:rPr>
          <w:noProof/>
          <w:sz w:val="23"/>
          <w:szCs w:val="23"/>
        </w:rPr>
        <w:t xml:space="preserve"> предсказать, например, что Англия накануне той или другой катастрофы </w:t>
      </w:r>
      <w:r w:rsidR="0036186B" w:rsidRPr="0036186B">
        <w:rPr>
          <w:rStyle w:val="af7"/>
          <w:noProof/>
          <w:color w:val="002164"/>
          <w:sz w:val="23"/>
          <w:szCs w:val="23"/>
        </w:rPr>
        <w:footnoteReference w:id="435"/>
      </w:r>
      <w:r>
        <w:rPr>
          <w:noProof/>
          <w:sz w:val="23"/>
          <w:szCs w:val="23"/>
        </w:rPr>
        <w:t xml:space="preserve">, что Франция приближается к такой-то точке своего Цикла; и что Европа вообще угрожаема или, скорее, находится накануне катаклизма, к </w:t>
      </w:r>
      <w:r>
        <w:rPr>
          <w:i/>
          <w:noProof/>
          <w:sz w:val="23"/>
          <w:szCs w:val="23"/>
        </w:rPr>
        <w:t>которому привел её</w:t>
      </w:r>
      <w:r>
        <w:rPr>
          <w:noProof/>
          <w:sz w:val="23"/>
          <w:szCs w:val="23"/>
        </w:rPr>
        <w:t xml:space="preserve"> собственный её Цикл или расовая Карма. Наш взгляд на достоверность сообщения зависит, конечно, от нашего принятия или отвергания утверждения об огромном периоде исторических наблюдений. Восточные Посвященные утверждают, что они сохранили рекорды расового развития и событий мирового значения с самого начала Четвёртой Расы – их знание событий, предшествующих этой эпохе, основано на преданиях.</w:t>
      </w:r>
    </w:p>
    <w:p w14:paraId="0C7FD152" w14:textId="77777777" w:rsidR="00322244" w:rsidRDefault="00322244">
      <w:pPr>
        <w:ind w:firstLine="709"/>
        <w:rPr>
          <w:noProof/>
          <w:sz w:val="23"/>
          <w:szCs w:val="23"/>
        </w:rPr>
      </w:pPr>
      <w:bookmarkStart w:id="1326" w:name="стр810"/>
      <w:bookmarkEnd w:id="1326"/>
      <w:r>
        <w:rPr>
          <w:noProof/>
          <w:sz w:val="23"/>
          <w:szCs w:val="23"/>
        </w:rPr>
        <w:t xml:space="preserve">Теперь вполне доказано, что даже гороскопы и сама судебная астрология не вполне основаны на измышлении и что, следовательно, Звезды и Созвездия имеют оккультное таинственное влияние на индивидуумов и связь с ними. А если на индивидуумов, то почему не на нации, расы и человечество в целом? Это утверждение также сделано на основании авторитета рекордов Зодиака. </w:t>
      </w:r>
    </w:p>
    <w:p w14:paraId="1E8DEE8A" w14:textId="77777777" w:rsidR="00322244" w:rsidRDefault="00322244">
      <w:pPr>
        <w:pStyle w:val="1"/>
        <w:jc w:val="center"/>
        <w:rPr>
          <w:b w:val="0"/>
          <w:noProof/>
          <w:sz w:val="23"/>
          <w:szCs w:val="23"/>
        </w:rPr>
      </w:pPr>
      <w:r>
        <w:rPr>
          <w:noProof/>
          <w:sz w:val="23"/>
          <w:szCs w:val="23"/>
        </w:rPr>
        <w:br w:type="page"/>
      </w:r>
      <w:bookmarkStart w:id="1327" w:name="_Toc165309847"/>
      <w:bookmarkStart w:id="1328" w:name="_Toc165309977"/>
      <w:bookmarkStart w:id="1329" w:name="_Toc165310092"/>
      <w:bookmarkStart w:id="1330" w:name="_Toc165310207"/>
      <w:bookmarkStart w:id="1331" w:name="_Toc166476974"/>
      <w:bookmarkStart w:id="1332" w:name="_Toc169967262"/>
      <w:bookmarkStart w:id="1333" w:name="_Toc172142503"/>
      <w:r>
        <w:rPr>
          <w:b w:val="0"/>
          <w:noProof/>
          <w:sz w:val="23"/>
          <w:szCs w:val="23"/>
        </w:rPr>
        <w:t>ИТОГ ПОЛОЖЕНИЯ</w:t>
      </w:r>
      <w:bookmarkEnd w:id="1327"/>
      <w:bookmarkEnd w:id="1328"/>
      <w:bookmarkEnd w:id="1329"/>
      <w:bookmarkEnd w:id="1330"/>
      <w:bookmarkEnd w:id="1331"/>
      <w:bookmarkEnd w:id="1332"/>
      <w:bookmarkEnd w:id="1333"/>
    </w:p>
    <w:p w14:paraId="4604DD01" w14:textId="77777777" w:rsidR="00322244" w:rsidRDefault="00322244">
      <w:pPr>
        <w:ind w:firstLine="709"/>
        <w:rPr>
          <w:noProof/>
          <w:sz w:val="23"/>
          <w:szCs w:val="23"/>
        </w:rPr>
      </w:pPr>
    </w:p>
    <w:p w14:paraId="439F4408" w14:textId="77777777" w:rsidR="00322244" w:rsidRDefault="00322244">
      <w:pPr>
        <w:ind w:firstLine="709"/>
        <w:rPr>
          <w:noProof/>
          <w:sz w:val="23"/>
          <w:szCs w:val="23"/>
        </w:rPr>
      </w:pPr>
      <w:r>
        <w:rPr>
          <w:noProof/>
          <w:sz w:val="23"/>
          <w:szCs w:val="23"/>
        </w:rPr>
        <w:t xml:space="preserve">Сделана была попытка написать первую из этих «семи глав», и теперь она закончена. Как бы ни было неполно и слабо это изложение, всё же оно есть приближение – употребляя слово в математическом смысле – к тому, что есть древнейшая основа для всех последующих космогоний. Попытка передать на европейский язык величественную панораму </w:t>
      </w:r>
      <w:r>
        <w:rPr>
          <w:sz w:val="23"/>
          <w:szCs w:val="23"/>
        </w:rPr>
        <w:t>Закона</w:t>
      </w:r>
      <w:r>
        <w:rPr>
          <w:noProof/>
          <w:sz w:val="23"/>
          <w:szCs w:val="23"/>
        </w:rPr>
        <w:t xml:space="preserve">, вечного периодического проявления, запечатленного на пластических умах первых </w:t>
      </w:r>
      <w:r>
        <w:rPr>
          <w:sz w:val="23"/>
          <w:szCs w:val="23"/>
        </w:rPr>
        <w:t>Рас</w:t>
      </w:r>
      <w:r>
        <w:rPr>
          <w:noProof/>
          <w:sz w:val="23"/>
          <w:szCs w:val="23"/>
        </w:rPr>
        <w:t xml:space="preserve">, одаренных сознанием Теми, </w:t>
      </w:r>
      <w:r>
        <w:rPr>
          <w:sz w:val="23"/>
          <w:szCs w:val="23"/>
        </w:rPr>
        <w:t>Кто отражали</w:t>
      </w:r>
      <w:r>
        <w:rPr>
          <w:noProof/>
          <w:sz w:val="23"/>
          <w:szCs w:val="23"/>
        </w:rPr>
        <w:t xml:space="preserve"> его из Космического Разума, дерзновенна; ибо ни один человеческий язык, за исключением санскрита – который есть </w:t>
      </w:r>
      <w:r>
        <w:rPr>
          <w:i/>
          <w:noProof/>
          <w:sz w:val="23"/>
          <w:szCs w:val="23"/>
        </w:rPr>
        <w:t>язык Богов,</w:t>
      </w:r>
      <w:r>
        <w:rPr>
          <w:noProof/>
          <w:sz w:val="23"/>
          <w:szCs w:val="23"/>
        </w:rPr>
        <w:t xml:space="preserve"> – не может выполнить это, хотя бы с некоторою долею точности. Но недостатки этого труда должны быть прощены ради побудительной причины, вдохновившей его.</w:t>
      </w:r>
    </w:p>
    <w:p w14:paraId="5001CA7C" w14:textId="77777777" w:rsidR="00322244" w:rsidRDefault="00322244">
      <w:pPr>
        <w:ind w:firstLine="709"/>
        <w:rPr>
          <w:noProof/>
          <w:sz w:val="23"/>
          <w:szCs w:val="23"/>
        </w:rPr>
      </w:pPr>
      <w:r>
        <w:rPr>
          <w:noProof/>
          <w:sz w:val="23"/>
          <w:szCs w:val="23"/>
        </w:rPr>
        <w:t xml:space="preserve">В своей цельности ни предыдущее, ни то, что последует, нигде не может быть найдено полностью. Учение это не преподается ни в одной из шести школ философии Индии, ибо оно принадлежит к их синтезу, седьмой, которая есть Оккультная Доктрина. Она не начертана на рассыпающихся папирусах Египта, также не вырезана и на ассирийских табличках или гранитных стенах. Книги Веданты – «последнее слово человеческого знания» – выдают лишь метафизический аспект этой мировой космогонии, и их бесценное сокровище </w:t>
      </w:r>
      <w:r>
        <w:rPr>
          <w:i/>
          <w:noProof/>
          <w:sz w:val="23"/>
          <w:szCs w:val="23"/>
        </w:rPr>
        <w:t>Упанишады – Упа-ни-шад</w:t>
      </w:r>
      <w:r>
        <w:rPr>
          <w:noProof/>
          <w:sz w:val="23"/>
          <w:szCs w:val="23"/>
        </w:rPr>
        <w:t xml:space="preserve">, составное слово, выражающее победу над невежеством посредством откровения </w:t>
      </w:r>
      <w:r>
        <w:rPr>
          <w:i/>
          <w:noProof/>
          <w:sz w:val="23"/>
          <w:szCs w:val="23"/>
        </w:rPr>
        <w:t>тайного, духовного</w:t>
      </w:r>
      <w:r>
        <w:rPr>
          <w:noProof/>
          <w:sz w:val="23"/>
          <w:szCs w:val="23"/>
        </w:rPr>
        <w:t xml:space="preserve"> знания – требует теперь добавочного обладания основным ключом, чтобы дать возможность ученику проникнуть в их полное значение. Причину этого я отваживаюсь изложить здесь, как я узнала её от одного из Махатм.</w:t>
      </w:r>
    </w:p>
    <w:p w14:paraId="6FC1E03E" w14:textId="77777777" w:rsidR="00322244" w:rsidRDefault="00322244">
      <w:pPr>
        <w:ind w:firstLine="709"/>
        <w:rPr>
          <w:noProof/>
          <w:sz w:val="23"/>
          <w:szCs w:val="23"/>
        </w:rPr>
      </w:pPr>
      <w:bookmarkStart w:id="1334" w:name="стр337"/>
      <w:bookmarkEnd w:id="1334"/>
      <w:r>
        <w:rPr>
          <w:noProof/>
          <w:sz w:val="23"/>
          <w:szCs w:val="23"/>
        </w:rPr>
        <w:t xml:space="preserve">Наименование </w:t>
      </w:r>
      <w:r>
        <w:rPr>
          <w:i/>
          <w:noProof/>
          <w:sz w:val="23"/>
          <w:szCs w:val="23"/>
        </w:rPr>
        <w:t>Упанишады</w:t>
      </w:r>
      <w:r>
        <w:rPr>
          <w:noProof/>
          <w:sz w:val="23"/>
          <w:szCs w:val="23"/>
        </w:rPr>
        <w:t xml:space="preserve"> обычно переводится как «Эзотерическая Доктрина». Эти трактаты составляют часть Шрути или «Разоблаченное Знание», короче говоря, Откровение, и обычно они присоединены к части </w:t>
      </w:r>
      <w:r>
        <w:rPr>
          <w:i/>
          <w:noProof/>
          <w:sz w:val="23"/>
          <w:szCs w:val="23"/>
        </w:rPr>
        <w:t>Вед</w:t>
      </w:r>
      <w:r>
        <w:rPr>
          <w:noProof/>
          <w:sz w:val="23"/>
          <w:szCs w:val="23"/>
        </w:rPr>
        <w:t xml:space="preserve">, называемой «Брахмана», и составляют их третий отдел. Существуют более 150-ти </w:t>
      </w:r>
      <w:r>
        <w:rPr>
          <w:i/>
          <w:noProof/>
          <w:sz w:val="23"/>
          <w:szCs w:val="23"/>
        </w:rPr>
        <w:t>Упанишад</w:t>
      </w:r>
      <w:r>
        <w:rPr>
          <w:noProof/>
          <w:sz w:val="23"/>
          <w:szCs w:val="23"/>
        </w:rPr>
        <w:t xml:space="preserve">, перечисленных востоковедами, которые считают, что древнейшая была написана, </w:t>
      </w:r>
      <w:r>
        <w:rPr>
          <w:i/>
          <w:noProof/>
          <w:sz w:val="23"/>
          <w:szCs w:val="23"/>
        </w:rPr>
        <w:t>вероятно</w:t>
      </w:r>
      <w:r>
        <w:rPr>
          <w:noProof/>
          <w:sz w:val="23"/>
          <w:szCs w:val="23"/>
        </w:rPr>
        <w:t xml:space="preserve">, около 600 лет до Р. Хр.; но </w:t>
      </w:r>
      <w:r>
        <w:rPr>
          <w:i/>
          <w:noProof/>
          <w:sz w:val="23"/>
          <w:szCs w:val="23"/>
        </w:rPr>
        <w:t>достоверные</w:t>
      </w:r>
      <w:r>
        <w:rPr>
          <w:noProof/>
          <w:sz w:val="23"/>
          <w:szCs w:val="23"/>
        </w:rPr>
        <w:t xml:space="preserve"> тексты не составляют и пятой части всего числа. </w:t>
      </w:r>
      <w:r>
        <w:rPr>
          <w:i/>
          <w:noProof/>
          <w:sz w:val="23"/>
          <w:szCs w:val="23"/>
        </w:rPr>
        <w:t>Упанишады</w:t>
      </w:r>
      <w:r>
        <w:rPr>
          <w:noProof/>
          <w:sz w:val="23"/>
          <w:szCs w:val="23"/>
        </w:rPr>
        <w:t xml:space="preserve"> для </w:t>
      </w:r>
      <w:r>
        <w:rPr>
          <w:i/>
          <w:noProof/>
          <w:sz w:val="23"/>
          <w:szCs w:val="23"/>
        </w:rPr>
        <w:t>Вед</w:t>
      </w:r>
      <w:r>
        <w:rPr>
          <w:noProof/>
          <w:sz w:val="23"/>
          <w:szCs w:val="23"/>
        </w:rPr>
        <w:t xml:space="preserve"> есть то же, что и </w:t>
      </w:r>
      <w:r>
        <w:rPr>
          <w:i/>
          <w:noProof/>
          <w:sz w:val="23"/>
          <w:szCs w:val="23"/>
        </w:rPr>
        <w:t>Каббала</w:t>
      </w:r>
      <w:r>
        <w:rPr>
          <w:noProof/>
          <w:sz w:val="23"/>
          <w:szCs w:val="23"/>
        </w:rPr>
        <w:t xml:space="preserve"> для еврейской Библии. Они толкуют и излагают тайный и мистический смысл Ведических текстов. Они говорят о начале Вселенной, о природе Божества и о Духе и Душе, так же как и о метафизической связи Разума с Материей. Вкратце: </w:t>
      </w:r>
      <w:r>
        <w:rPr>
          <w:i/>
          <w:noProof/>
          <w:sz w:val="23"/>
          <w:szCs w:val="23"/>
        </w:rPr>
        <w:t>они СОДЕРЖАТ начало и конец всего человеческого знания, но они перестали РАСКРЫВАТЬ его со времён Будды</w:t>
      </w:r>
      <w:r>
        <w:rPr>
          <w:noProof/>
          <w:sz w:val="23"/>
          <w:szCs w:val="23"/>
        </w:rPr>
        <w:t xml:space="preserve">. Если бы это было иначе, то </w:t>
      </w:r>
      <w:r>
        <w:rPr>
          <w:i/>
          <w:noProof/>
          <w:sz w:val="23"/>
          <w:szCs w:val="23"/>
        </w:rPr>
        <w:t>Упанишады</w:t>
      </w:r>
      <w:r>
        <w:rPr>
          <w:noProof/>
          <w:sz w:val="23"/>
          <w:szCs w:val="23"/>
        </w:rPr>
        <w:t xml:space="preserve"> не могли бы быть названы </w:t>
      </w:r>
      <w:r>
        <w:rPr>
          <w:i/>
          <w:noProof/>
          <w:sz w:val="23"/>
          <w:szCs w:val="23"/>
        </w:rPr>
        <w:t>эзотерическими</w:t>
      </w:r>
      <w:r>
        <w:rPr>
          <w:noProof/>
          <w:sz w:val="23"/>
          <w:szCs w:val="23"/>
        </w:rPr>
        <w:t xml:space="preserve">, ибо они теперь открыто присоединены к священным браминским книгам, которые в настоящее время стали доступны даже </w:t>
      </w:r>
      <w:r>
        <w:rPr>
          <w:i/>
          <w:noProof/>
          <w:sz w:val="23"/>
          <w:szCs w:val="23"/>
        </w:rPr>
        <w:t>Mlechchha'м</w:t>
      </w:r>
      <w:r>
        <w:rPr>
          <w:noProof/>
          <w:sz w:val="23"/>
          <w:szCs w:val="23"/>
        </w:rPr>
        <w:t xml:space="preserve"> (варвары-иноземцы) и европейским востоковедам. Одна вещь в них – и это во всех </w:t>
      </w:r>
      <w:r>
        <w:rPr>
          <w:i/>
          <w:noProof/>
          <w:sz w:val="23"/>
          <w:szCs w:val="23"/>
        </w:rPr>
        <w:t>Упанишадах</w:t>
      </w:r>
      <w:r>
        <w:rPr>
          <w:noProof/>
          <w:sz w:val="23"/>
          <w:szCs w:val="23"/>
        </w:rPr>
        <w:t xml:space="preserve"> – неизменно и постоянно указывает на их древнее происхождение и доказывает </w:t>
      </w:r>
      <w:r>
        <w:rPr>
          <w:i/>
          <w:noProof/>
          <w:sz w:val="23"/>
          <w:szCs w:val="23"/>
        </w:rPr>
        <w:t>(а),</w:t>
      </w:r>
      <w:r>
        <w:rPr>
          <w:noProof/>
          <w:sz w:val="23"/>
          <w:szCs w:val="23"/>
        </w:rPr>
        <w:t xml:space="preserve"> что они были написаны в некоторых своих частях много </w:t>
      </w:r>
      <w:r>
        <w:rPr>
          <w:i/>
          <w:noProof/>
          <w:sz w:val="23"/>
          <w:szCs w:val="23"/>
        </w:rPr>
        <w:t>раньше</w:t>
      </w:r>
      <w:r>
        <w:rPr>
          <w:noProof/>
          <w:sz w:val="23"/>
          <w:szCs w:val="23"/>
        </w:rPr>
        <w:t xml:space="preserve">, чем система каст сделалась тираническим установлением, каким она является и посейчас; и </w:t>
      </w:r>
      <w:r>
        <w:rPr>
          <w:i/>
          <w:noProof/>
          <w:sz w:val="23"/>
          <w:szCs w:val="23"/>
        </w:rPr>
        <w:t>(b)</w:t>
      </w:r>
      <w:r>
        <w:rPr>
          <w:noProof/>
          <w:sz w:val="23"/>
          <w:szCs w:val="23"/>
        </w:rPr>
        <w:t xml:space="preserve"> что половина их содержания была уничтожена, тогда как некоторые другие были переписаны и сокращены. «Великие Учителя высшего Знания и брамины постоянно представлены в них как идущие к Кшатриям (каста воинов), царям, чтобы стать их учениками». Как справедливо замечает проф. </w:t>
      </w:r>
      <w:r>
        <w:rPr>
          <w:i/>
          <w:noProof/>
          <w:sz w:val="23"/>
          <w:szCs w:val="23"/>
        </w:rPr>
        <w:t xml:space="preserve">Cowell, Упанишады </w:t>
      </w:r>
      <w:r>
        <w:rPr>
          <w:noProof/>
          <w:sz w:val="23"/>
          <w:szCs w:val="23"/>
        </w:rPr>
        <w:t xml:space="preserve">«дышат совершенно иным духом (нежели другие браминские писания), свободою мысли, не находимою ни в одном из ранних трудов, исключая самих гимнов </w:t>
      </w:r>
      <w:r>
        <w:rPr>
          <w:i/>
          <w:noProof/>
          <w:sz w:val="23"/>
          <w:szCs w:val="23"/>
        </w:rPr>
        <w:t>Риг-Веды</w:t>
      </w:r>
      <w:r>
        <w:rPr>
          <w:noProof/>
          <w:sz w:val="23"/>
          <w:szCs w:val="23"/>
        </w:rPr>
        <w:t>». Второй факт объясняется традицией, рекордиро</w:t>
      </w:r>
      <w:bookmarkStart w:id="1335" w:name="стр338"/>
      <w:bookmarkEnd w:id="1335"/>
      <w:r>
        <w:rPr>
          <w:noProof/>
          <w:sz w:val="23"/>
          <w:szCs w:val="23"/>
        </w:rPr>
        <w:t xml:space="preserve">ванной в одном из манускриптов о Жизни Будды. В нём говорится, что </w:t>
      </w:r>
      <w:r>
        <w:rPr>
          <w:i/>
          <w:noProof/>
          <w:sz w:val="23"/>
          <w:szCs w:val="23"/>
        </w:rPr>
        <w:t>Упанишады</w:t>
      </w:r>
      <w:r>
        <w:rPr>
          <w:noProof/>
          <w:sz w:val="23"/>
          <w:szCs w:val="23"/>
        </w:rPr>
        <w:t xml:space="preserve"> первоначально были присоединены к их </w:t>
      </w:r>
      <w:r>
        <w:rPr>
          <w:i/>
          <w:noProof/>
          <w:sz w:val="23"/>
          <w:szCs w:val="23"/>
        </w:rPr>
        <w:t>Брахмана</w:t>
      </w:r>
      <w:r>
        <w:rPr>
          <w:noProof/>
          <w:sz w:val="23"/>
          <w:szCs w:val="23"/>
        </w:rPr>
        <w:t>, после реформы, которая повела к исключительности настоящей системы каст среди браминов, несколько столетий после нашествия на Индию «Дважды-рожденных». Они были закончены в эти дни и ими пользовались для наставления учеников, готовившихся к Посвящению.</w:t>
      </w:r>
    </w:p>
    <w:p w14:paraId="7BC4AB9F" w14:textId="2AAA87CC" w:rsidR="00322244" w:rsidRDefault="00322244">
      <w:pPr>
        <w:ind w:firstLine="709"/>
        <w:rPr>
          <w:noProof/>
          <w:sz w:val="23"/>
          <w:szCs w:val="23"/>
        </w:rPr>
      </w:pPr>
      <w:r>
        <w:rPr>
          <w:noProof/>
          <w:sz w:val="23"/>
          <w:szCs w:val="23"/>
        </w:rPr>
        <w:t xml:space="preserve">Это продолжалось до тех пор, пока </w:t>
      </w:r>
      <w:r>
        <w:rPr>
          <w:i/>
          <w:noProof/>
          <w:sz w:val="23"/>
          <w:szCs w:val="23"/>
        </w:rPr>
        <w:t>Веды</w:t>
      </w:r>
      <w:r>
        <w:rPr>
          <w:noProof/>
          <w:sz w:val="23"/>
          <w:szCs w:val="23"/>
        </w:rPr>
        <w:t xml:space="preserve"> и </w:t>
      </w:r>
      <w:r>
        <w:rPr>
          <w:i/>
          <w:noProof/>
          <w:sz w:val="23"/>
          <w:szCs w:val="23"/>
        </w:rPr>
        <w:t>Брахмана</w:t>
      </w:r>
      <w:r>
        <w:rPr>
          <w:noProof/>
          <w:sz w:val="23"/>
          <w:szCs w:val="23"/>
        </w:rPr>
        <w:t xml:space="preserve"> оставались в исключительном хранении браминов при храмах – когда вне священной касты никто не имел права изучать или даже читать их. Затем явился Гаутама [названный впоследствии </w:t>
      </w:r>
      <w:r>
        <w:rPr>
          <w:i/>
          <w:noProof/>
          <w:sz w:val="23"/>
          <w:szCs w:val="23"/>
        </w:rPr>
        <w:t>Будда</w:t>
      </w:r>
      <w:r>
        <w:rPr>
          <w:noProof/>
          <w:sz w:val="23"/>
          <w:szCs w:val="23"/>
        </w:rPr>
        <w:t xml:space="preserve">], Царевич из Капилавасту. </w:t>
      </w:r>
      <w:r>
        <w:rPr>
          <w:i/>
          <w:noProof/>
          <w:sz w:val="23"/>
          <w:szCs w:val="23"/>
        </w:rPr>
        <w:t>Изучив</w:t>
      </w:r>
      <w:r>
        <w:rPr>
          <w:noProof/>
          <w:sz w:val="23"/>
          <w:szCs w:val="23"/>
        </w:rPr>
        <w:t xml:space="preserve"> всю браминскую Мудрость в </w:t>
      </w:r>
      <w:r>
        <w:rPr>
          <w:i/>
          <w:noProof/>
          <w:sz w:val="23"/>
          <w:szCs w:val="23"/>
        </w:rPr>
        <w:t>Рахасья</w:t>
      </w:r>
      <w:r>
        <w:rPr>
          <w:noProof/>
          <w:sz w:val="23"/>
          <w:szCs w:val="23"/>
        </w:rPr>
        <w:t xml:space="preserve"> или в </w:t>
      </w:r>
      <w:r>
        <w:rPr>
          <w:i/>
          <w:noProof/>
          <w:sz w:val="23"/>
          <w:szCs w:val="23"/>
        </w:rPr>
        <w:t>Упанишадах</w:t>
      </w:r>
      <w:r>
        <w:rPr>
          <w:noProof/>
          <w:sz w:val="23"/>
          <w:szCs w:val="23"/>
        </w:rPr>
        <w:t xml:space="preserve"> и найдя, что учения мало отличались, если только вообще отличались от учения «Учителей Жизни», обитающих снежные вершины цепи Гималаев </w:t>
      </w:r>
      <w:r w:rsidR="0036186B" w:rsidRPr="0036186B">
        <w:rPr>
          <w:noProof/>
          <w:color w:val="002164"/>
          <w:sz w:val="23"/>
          <w:szCs w:val="23"/>
          <w:vertAlign w:val="superscript"/>
        </w:rPr>
        <w:t>(Шамбалы)</w:t>
      </w:r>
      <w:r>
        <w:rPr>
          <w:noProof/>
          <w:sz w:val="23"/>
          <w:szCs w:val="23"/>
        </w:rPr>
        <w:t xml:space="preserve">, ученик браминов, возмутившись, что Сокровенная Мудрость была так скрыта от всех, исключая браминов, решил через обнародование её спасти весь мир. Тогда и случилось, что брамины, видя, как их Священное Знание и Оккультная Мудрость переходят в руки </w:t>
      </w:r>
      <w:r>
        <w:rPr>
          <w:i/>
          <w:noProof/>
          <w:sz w:val="23"/>
          <w:szCs w:val="23"/>
        </w:rPr>
        <w:t>Mlechchha</w:t>
      </w:r>
      <w:r>
        <w:rPr>
          <w:noProof/>
          <w:sz w:val="23"/>
          <w:szCs w:val="23"/>
        </w:rPr>
        <w:t xml:space="preserve">, сократили тексты </w:t>
      </w:r>
      <w:r>
        <w:rPr>
          <w:i/>
          <w:noProof/>
          <w:sz w:val="23"/>
          <w:szCs w:val="23"/>
        </w:rPr>
        <w:t>Упанишад</w:t>
      </w:r>
      <w:r>
        <w:rPr>
          <w:noProof/>
          <w:sz w:val="23"/>
          <w:szCs w:val="23"/>
        </w:rPr>
        <w:t xml:space="preserve">, содержание которых первоначально было в три раза обширнее </w:t>
      </w:r>
      <w:r>
        <w:rPr>
          <w:i/>
          <w:noProof/>
          <w:sz w:val="23"/>
          <w:szCs w:val="23"/>
        </w:rPr>
        <w:t>Вед</w:t>
      </w:r>
      <w:r>
        <w:rPr>
          <w:noProof/>
          <w:sz w:val="23"/>
          <w:szCs w:val="23"/>
        </w:rPr>
        <w:t xml:space="preserve"> и </w:t>
      </w:r>
      <w:r>
        <w:rPr>
          <w:i/>
          <w:noProof/>
          <w:sz w:val="23"/>
          <w:szCs w:val="23"/>
        </w:rPr>
        <w:t>Брахмана,</w:t>
      </w:r>
      <w:r>
        <w:rPr>
          <w:noProof/>
          <w:sz w:val="23"/>
          <w:szCs w:val="23"/>
        </w:rPr>
        <w:t xml:space="preserve"> вместе взятых, не изменив, однако, ни одного слова в текстах. Они просто изъяли из Манускриптов самые важные части, содержащие последнее слово Бытия. С тех пор ключ к браминскому тайному коду остался лишь у Посвященных, и брамины, таким образом, были в состоянии открыто отрицать правильность Учения Будды, прибегая к своим </w:t>
      </w:r>
      <w:r>
        <w:rPr>
          <w:i/>
          <w:noProof/>
          <w:sz w:val="23"/>
          <w:szCs w:val="23"/>
        </w:rPr>
        <w:t>Упанишадам</w:t>
      </w:r>
      <w:r>
        <w:rPr>
          <w:noProof/>
          <w:sz w:val="23"/>
          <w:szCs w:val="23"/>
        </w:rPr>
        <w:t>, навсегда замолкнувшим о главных вопросах. Такова эзотерическая традиция за пределами Гималаев.</w:t>
      </w:r>
    </w:p>
    <w:p w14:paraId="42F8F1C4" w14:textId="77777777" w:rsidR="00322244" w:rsidRDefault="00322244">
      <w:pPr>
        <w:ind w:firstLine="709"/>
        <w:rPr>
          <w:noProof/>
          <w:sz w:val="23"/>
          <w:szCs w:val="23"/>
        </w:rPr>
      </w:pPr>
      <w:r>
        <w:rPr>
          <w:noProof/>
          <w:sz w:val="23"/>
          <w:szCs w:val="23"/>
        </w:rPr>
        <w:t xml:space="preserve">Шри Шанкарачарья, этот величайший Посвященный из живших в историческую эпоху, написал много </w:t>
      </w:r>
      <w:r>
        <w:rPr>
          <w:i/>
          <w:noProof/>
          <w:sz w:val="23"/>
          <w:szCs w:val="23"/>
        </w:rPr>
        <w:t>Бхашья</w:t>
      </w:r>
      <w:r>
        <w:rPr>
          <w:noProof/>
          <w:sz w:val="23"/>
          <w:szCs w:val="23"/>
        </w:rPr>
        <w:t xml:space="preserve"> (Комментариев) на </w:t>
      </w:r>
      <w:r>
        <w:rPr>
          <w:i/>
          <w:noProof/>
          <w:sz w:val="23"/>
          <w:szCs w:val="23"/>
        </w:rPr>
        <w:t>Упанишады</w:t>
      </w:r>
      <w:r>
        <w:rPr>
          <w:noProof/>
          <w:sz w:val="23"/>
          <w:szCs w:val="23"/>
        </w:rPr>
        <w:t xml:space="preserve">. Но есть причины предполагать, что подлинные трактаты его ещё не попали в руки филистимлян, ибо они слишком ревниво охранены в его монастырях (Матх). Имеются </w:t>
      </w:r>
      <w:bookmarkStart w:id="1336" w:name="стр339"/>
      <w:bookmarkEnd w:id="1336"/>
      <w:r>
        <w:rPr>
          <w:noProof/>
          <w:sz w:val="23"/>
          <w:szCs w:val="23"/>
        </w:rPr>
        <w:t xml:space="preserve">ещё более веские причины верить, что бесценные Бхашья на Эзотерическую Доктрину браминов, составленные их толкователем, останутся ещё на протяжении веков мертвой буквой для большинства индусов, исключая Смартава-браминов. Эта секта, основанная Шанкарачарья, ещё очень сильна в Южной Индии и сейчас почти единственная, которая выпускает учеников, сохранивших достаточно знания, чтобы понять мертвую букву </w:t>
      </w:r>
      <w:r>
        <w:rPr>
          <w:i/>
          <w:noProof/>
          <w:sz w:val="23"/>
          <w:szCs w:val="23"/>
        </w:rPr>
        <w:t>Бхашья</w:t>
      </w:r>
      <w:r>
        <w:rPr>
          <w:noProof/>
          <w:sz w:val="23"/>
          <w:szCs w:val="23"/>
        </w:rPr>
        <w:t xml:space="preserve">. Причина в том, что они единственные, которые имеют иногда истинных Посвященных во главе своих </w:t>
      </w:r>
      <w:r>
        <w:rPr>
          <w:i/>
          <w:noProof/>
          <w:sz w:val="23"/>
          <w:szCs w:val="23"/>
        </w:rPr>
        <w:t>Math'</w:t>
      </w:r>
      <w:r>
        <w:rPr>
          <w:noProof/>
          <w:sz w:val="23"/>
          <w:szCs w:val="23"/>
        </w:rPr>
        <w:t>, как, например, в Шринга-гири в западных Гхатах Майсора. С другой стороны, нет секты более исключительно замкнутой в безнадежно нетерпимой касте браминов, нежели каста Смартава; и сдержанность её последователей в выдаче того, что они могут знать об Оккультных Науках и Эзотерической Доктрине, равняется только их гордости и знанию.</w:t>
      </w:r>
    </w:p>
    <w:p w14:paraId="635FC18B" w14:textId="77777777" w:rsidR="00322244" w:rsidRDefault="00322244">
      <w:pPr>
        <w:ind w:firstLine="709"/>
        <w:rPr>
          <w:noProof/>
          <w:sz w:val="22"/>
          <w:szCs w:val="22"/>
        </w:rPr>
      </w:pPr>
      <w:r>
        <w:rPr>
          <w:noProof/>
          <w:sz w:val="23"/>
          <w:szCs w:val="23"/>
        </w:rPr>
        <w:t>Потому пишущая настоящее утверждение должна быть заранее подготовленной встретить большое противодействие и даже отрицание утверждений, подобно приведенным в этом труде. Не потому, что мы когда-либо претендовали на непогрешимость или на совершенную точность каждой подробности всего, что здесь написано; но факты налицо, и они едва ли могут быть отрицаемы. И если в силу трудностей, присущих обсуждаемым здесь темам, а также из-за почти непреоборимой ограниченности английского языка, как и вообще всех европейских языков, выразить некоторые понятия, более, чем вероятно, что автор оказалась неуспешной в своих попытках дать объяснения в наилучшей и наиболее ясной форме, тем не менее всё, что могло быть сделано при таких неблагоприятных обстоятельствах, было выполнено и это наибольшее, что можно ожидать от любого писателя.</w:t>
      </w:r>
    </w:p>
    <w:p w14:paraId="6B90ED6D" w14:textId="77777777" w:rsidR="00322244" w:rsidRPr="004A572F" w:rsidRDefault="00322244">
      <w:pPr>
        <w:pStyle w:val="1"/>
        <w:jc w:val="center"/>
        <w:rPr>
          <w:noProof/>
          <w:sz w:val="23"/>
          <w:szCs w:val="23"/>
          <w:lang w:val="en-US"/>
        </w:rPr>
      </w:pPr>
      <w:bookmarkStart w:id="1337" w:name="стр811"/>
      <w:bookmarkStart w:id="1338" w:name="стр812"/>
      <w:bookmarkStart w:id="1339" w:name="стр813"/>
      <w:bookmarkStart w:id="1340" w:name="стр814"/>
      <w:bookmarkStart w:id="1341" w:name="стр815"/>
      <w:bookmarkStart w:id="1342" w:name="стр816"/>
      <w:bookmarkStart w:id="1343" w:name="стр817"/>
      <w:bookmarkStart w:id="1344" w:name="стр818"/>
      <w:bookmarkStart w:id="1345" w:name="стр819"/>
      <w:bookmarkStart w:id="1346" w:name="стр820"/>
      <w:bookmarkStart w:id="1347" w:name="стр821"/>
      <w:bookmarkStart w:id="1348" w:name="стр822"/>
      <w:bookmarkStart w:id="1349" w:name="стр823"/>
      <w:bookmarkStart w:id="1350" w:name="стр824"/>
      <w:bookmarkStart w:id="1351" w:name="стр825"/>
      <w:bookmarkStart w:id="1352" w:name="стр826"/>
      <w:bookmarkStart w:id="1353" w:name="стр827"/>
      <w:bookmarkStart w:id="1354" w:name="стр828"/>
      <w:bookmarkStart w:id="1355" w:name="стр829"/>
      <w:bookmarkStart w:id="1356" w:name="стр830"/>
      <w:bookmarkStart w:id="1357" w:name="стр831"/>
      <w:bookmarkStart w:id="1358" w:name="стр832"/>
      <w:bookmarkStart w:id="1359" w:name="стр833"/>
      <w:bookmarkStart w:id="1360" w:name="стр834"/>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r w:rsidRPr="001D3D0B">
        <w:rPr>
          <w:noProof/>
          <w:sz w:val="23"/>
          <w:szCs w:val="23"/>
          <w:lang w:val="en-US"/>
        </w:rPr>
        <w:br w:type="page"/>
      </w:r>
      <w:bookmarkStart w:id="1361" w:name="_Toc165309848"/>
      <w:bookmarkStart w:id="1362" w:name="_Toc165309978"/>
      <w:bookmarkStart w:id="1363" w:name="_Toc165310093"/>
      <w:bookmarkStart w:id="1364" w:name="_Toc165310208"/>
      <w:bookmarkStart w:id="1365" w:name="_Toc166476975"/>
      <w:bookmarkStart w:id="1366" w:name="_Toc169967263"/>
      <w:bookmarkStart w:id="1367" w:name="_Toc172142504"/>
      <w:r>
        <w:t>Л</w:t>
      </w:r>
      <w:r>
        <w:rPr>
          <w:noProof/>
          <w:sz w:val="23"/>
          <w:szCs w:val="23"/>
        </w:rPr>
        <w:t>итература</w:t>
      </w:r>
      <w:r w:rsidRPr="004A572F">
        <w:rPr>
          <w:noProof/>
          <w:sz w:val="23"/>
          <w:szCs w:val="23"/>
          <w:lang w:val="en-US"/>
        </w:rPr>
        <w:t xml:space="preserve"> </w:t>
      </w:r>
      <w:r>
        <w:rPr>
          <w:noProof/>
          <w:sz w:val="23"/>
          <w:szCs w:val="23"/>
        </w:rPr>
        <w:t>комментариев</w:t>
      </w:r>
      <w:bookmarkEnd w:id="1361"/>
      <w:bookmarkEnd w:id="1362"/>
      <w:bookmarkEnd w:id="1363"/>
      <w:bookmarkEnd w:id="1364"/>
      <w:bookmarkEnd w:id="1365"/>
      <w:bookmarkEnd w:id="1366"/>
      <w:bookmarkEnd w:id="1367"/>
    </w:p>
    <w:p w14:paraId="31F15912" w14:textId="77777777" w:rsidR="00322244" w:rsidRPr="004A572F" w:rsidRDefault="00322244">
      <w:pPr>
        <w:ind w:firstLine="709"/>
        <w:jc w:val="center"/>
        <w:rPr>
          <w:noProof/>
          <w:sz w:val="23"/>
          <w:szCs w:val="23"/>
          <w:lang w:val="en-US"/>
        </w:rPr>
      </w:pPr>
    </w:p>
    <w:p w14:paraId="12F2E5BA" w14:textId="77777777" w:rsidR="00322244" w:rsidRPr="004A572F" w:rsidRDefault="00322244">
      <w:pPr>
        <w:ind w:firstLine="0"/>
        <w:rPr>
          <w:iCs/>
          <w:sz w:val="23"/>
          <w:szCs w:val="23"/>
          <w:lang w:val="en-US"/>
        </w:rPr>
      </w:pPr>
      <w:r>
        <w:rPr>
          <w:b/>
          <w:i/>
          <w:iCs/>
          <w:sz w:val="23"/>
          <w:szCs w:val="23"/>
        </w:rPr>
        <w:t>Теософия</w:t>
      </w:r>
      <w:r w:rsidRPr="004A572F">
        <w:rPr>
          <w:iCs/>
          <w:sz w:val="23"/>
          <w:szCs w:val="23"/>
          <w:lang w:val="en-US"/>
        </w:rPr>
        <w:t>:</w:t>
      </w:r>
    </w:p>
    <w:p w14:paraId="0B63D06A" w14:textId="77777777" w:rsidR="00322244" w:rsidRDefault="00322244">
      <w:pPr>
        <w:ind w:firstLine="0"/>
        <w:rPr>
          <w:sz w:val="23"/>
          <w:szCs w:val="23"/>
          <w:lang w:val="en-US"/>
        </w:rPr>
      </w:pPr>
      <w:r>
        <w:rPr>
          <w:iCs/>
          <w:sz w:val="23"/>
          <w:szCs w:val="23"/>
          <w:lang w:val="en-US"/>
        </w:rPr>
        <w:t xml:space="preserve">1. </w:t>
      </w:r>
      <w:r>
        <w:rPr>
          <w:i/>
          <w:iCs/>
          <w:sz w:val="23"/>
          <w:szCs w:val="23"/>
          <w:lang w:val="en-US"/>
        </w:rPr>
        <w:t xml:space="preserve">The Secret Doctrine </w:t>
      </w:r>
      <w:r>
        <w:rPr>
          <w:i/>
          <w:sz w:val="23"/>
          <w:szCs w:val="23"/>
          <w:lang w:val="en-US"/>
        </w:rPr>
        <w:t>by H. P. Blavatsky</w:t>
      </w:r>
      <w:r>
        <w:rPr>
          <w:sz w:val="23"/>
          <w:szCs w:val="23"/>
          <w:lang w:val="en-US"/>
        </w:rPr>
        <w:t xml:space="preserve">. </w:t>
      </w:r>
      <w:smartTag w:uri="urn:schemas-microsoft-com:office:smarttags" w:element="City">
        <w:smartTag w:uri="urn:schemas-microsoft-com:office:smarttags" w:element="place">
          <w:r>
            <w:rPr>
              <w:sz w:val="23"/>
              <w:szCs w:val="23"/>
              <w:lang w:val="en-US"/>
            </w:rPr>
            <w:t>London</w:t>
          </w:r>
        </w:smartTag>
      </w:smartTag>
      <w:r>
        <w:rPr>
          <w:sz w:val="23"/>
          <w:szCs w:val="23"/>
          <w:lang w:val="en-US"/>
        </w:rPr>
        <w:t>, 1888. – Theosophical University Press Online Edition. http://www.theosociety.org/pasadena/sd/sd1-0-co.htm</w:t>
      </w:r>
    </w:p>
    <w:p w14:paraId="0F3F1CB2" w14:textId="77777777" w:rsidR="00322244" w:rsidRDefault="00322244">
      <w:pPr>
        <w:ind w:firstLine="0"/>
        <w:rPr>
          <w:sz w:val="23"/>
          <w:szCs w:val="23"/>
        </w:rPr>
      </w:pPr>
      <w:r>
        <w:rPr>
          <w:sz w:val="23"/>
          <w:szCs w:val="23"/>
        </w:rPr>
        <w:t xml:space="preserve">2. </w:t>
      </w:r>
      <w:proofErr w:type="spellStart"/>
      <w:r>
        <w:rPr>
          <w:sz w:val="23"/>
          <w:szCs w:val="23"/>
        </w:rPr>
        <w:t>Е.П.Б.Т.Д</w:t>
      </w:r>
      <w:proofErr w:type="spellEnd"/>
      <w:r>
        <w:rPr>
          <w:sz w:val="23"/>
          <w:szCs w:val="23"/>
        </w:rPr>
        <w:t>. – Тайная Доктрина Е.П.Блаватской. В пяти книгах (трёх томах). М., «</w:t>
      </w:r>
      <w:proofErr w:type="spellStart"/>
      <w:r>
        <w:rPr>
          <w:sz w:val="23"/>
          <w:szCs w:val="23"/>
        </w:rPr>
        <w:t>Сиринъ</w:t>
      </w:r>
      <w:proofErr w:type="spellEnd"/>
      <w:r>
        <w:rPr>
          <w:sz w:val="23"/>
          <w:szCs w:val="23"/>
        </w:rPr>
        <w:t>», 1993.</w:t>
      </w:r>
    </w:p>
    <w:p w14:paraId="033C9642" w14:textId="77777777" w:rsidR="00322244" w:rsidRDefault="00322244">
      <w:pPr>
        <w:ind w:firstLine="0"/>
        <w:rPr>
          <w:sz w:val="23"/>
          <w:szCs w:val="23"/>
        </w:rPr>
      </w:pPr>
      <w:r>
        <w:rPr>
          <w:sz w:val="23"/>
          <w:szCs w:val="23"/>
        </w:rPr>
        <w:t xml:space="preserve">3. </w:t>
      </w:r>
      <w:r>
        <w:rPr>
          <w:i/>
          <w:sz w:val="23"/>
          <w:szCs w:val="23"/>
        </w:rPr>
        <w:t xml:space="preserve">Блаватская </w:t>
      </w:r>
      <w:proofErr w:type="spellStart"/>
      <w:r>
        <w:rPr>
          <w:i/>
          <w:sz w:val="23"/>
          <w:szCs w:val="23"/>
        </w:rPr>
        <w:t>Е.П</w:t>
      </w:r>
      <w:proofErr w:type="spellEnd"/>
      <w:r>
        <w:rPr>
          <w:i/>
          <w:sz w:val="23"/>
          <w:szCs w:val="23"/>
        </w:rPr>
        <w:t>.</w:t>
      </w:r>
      <w:r>
        <w:rPr>
          <w:sz w:val="23"/>
          <w:szCs w:val="23"/>
        </w:rPr>
        <w:t xml:space="preserve"> Комментарии к «Тайной Доктрине» / Пер. с англ. М., «Новый Центр», 1998.</w:t>
      </w:r>
    </w:p>
    <w:p w14:paraId="465D214A" w14:textId="77777777" w:rsidR="00322244" w:rsidRDefault="00322244">
      <w:pPr>
        <w:ind w:firstLine="0"/>
        <w:rPr>
          <w:sz w:val="23"/>
          <w:szCs w:val="23"/>
        </w:rPr>
      </w:pPr>
      <w:r>
        <w:rPr>
          <w:sz w:val="23"/>
          <w:szCs w:val="23"/>
        </w:rPr>
        <w:t xml:space="preserve">4. Письма Махатм. Самара, «Рериховский Центр духовной культуры </w:t>
      </w:r>
      <w:proofErr w:type="spellStart"/>
      <w:r>
        <w:rPr>
          <w:sz w:val="23"/>
          <w:szCs w:val="23"/>
        </w:rPr>
        <w:t>г.Самары</w:t>
      </w:r>
      <w:proofErr w:type="spellEnd"/>
      <w:r>
        <w:rPr>
          <w:sz w:val="23"/>
          <w:szCs w:val="23"/>
        </w:rPr>
        <w:t>», «Российское Теософское Общество», 1993.</w:t>
      </w:r>
    </w:p>
    <w:p w14:paraId="7DD30061" w14:textId="77777777" w:rsidR="00322244" w:rsidRDefault="00322244">
      <w:pPr>
        <w:ind w:firstLine="0"/>
        <w:rPr>
          <w:sz w:val="23"/>
          <w:szCs w:val="23"/>
        </w:rPr>
      </w:pPr>
      <w:r>
        <w:rPr>
          <w:sz w:val="23"/>
          <w:szCs w:val="23"/>
        </w:rPr>
        <w:t xml:space="preserve">5. </w:t>
      </w:r>
      <w:proofErr w:type="spellStart"/>
      <w:r>
        <w:rPr>
          <w:i/>
          <w:sz w:val="23"/>
          <w:szCs w:val="23"/>
        </w:rPr>
        <w:t>Субба</w:t>
      </w:r>
      <w:proofErr w:type="spellEnd"/>
      <w:r>
        <w:rPr>
          <w:i/>
          <w:sz w:val="23"/>
          <w:szCs w:val="23"/>
        </w:rPr>
        <w:t xml:space="preserve"> Роу Т.</w:t>
      </w:r>
      <w:r>
        <w:rPr>
          <w:sz w:val="23"/>
          <w:szCs w:val="23"/>
        </w:rPr>
        <w:t xml:space="preserve"> Двенадцать знаков Зодиака. – В сб.: Указ. авт. Оккультная философия. М., «Сфера», 2001.</w:t>
      </w:r>
    </w:p>
    <w:p w14:paraId="22C27AAF" w14:textId="77777777" w:rsidR="00322244" w:rsidRDefault="00322244">
      <w:pPr>
        <w:ind w:firstLine="0"/>
        <w:rPr>
          <w:b/>
          <w:i/>
          <w:sz w:val="23"/>
          <w:szCs w:val="23"/>
        </w:rPr>
      </w:pPr>
    </w:p>
    <w:p w14:paraId="19E93F5A" w14:textId="77777777" w:rsidR="00322244" w:rsidRDefault="00322244">
      <w:pPr>
        <w:ind w:firstLine="0"/>
        <w:rPr>
          <w:sz w:val="23"/>
          <w:szCs w:val="23"/>
        </w:rPr>
      </w:pPr>
      <w:r>
        <w:rPr>
          <w:b/>
          <w:i/>
          <w:sz w:val="23"/>
          <w:szCs w:val="23"/>
        </w:rPr>
        <w:t>Агни Йога</w:t>
      </w:r>
      <w:r>
        <w:rPr>
          <w:sz w:val="23"/>
          <w:szCs w:val="23"/>
        </w:rPr>
        <w:t>:</w:t>
      </w:r>
    </w:p>
    <w:p w14:paraId="243026E1" w14:textId="77777777" w:rsidR="00322244" w:rsidRDefault="00322244">
      <w:pPr>
        <w:ind w:firstLine="0"/>
        <w:rPr>
          <w:sz w:val="23"/>
          <w:szCs w:val="23"/>
        </w:rPr>
      </w:pPr>
      <w:r>
        <w:rPr>
          <w:sz w:val="23"/>
          <w:szCs w:val="23"/>
        </w:rPr>
        <w:t>6. Листы Сада Мории: Зов.</w:t>
      </w:r>
    </w:p>
    <w:p w14:paraId="66504EA4" w14:textId="77777777" w:rsidR="00322244" w:rsidRDefault="00322244">
      <w:pPr>
        <w:ind w:firstLine="0"/>
        <w:rPr>
          <w:sz w:val="23"/>
          <w:szCs w:val="23"/>
        </w:rPr>
      </w:pPr>
      <w:r>
        <w:rPr>
          <w:sz w:val="23"/>
          <w:szCs w:val="23"/>
        </w:rPr>
        <w:t>7. Листы Сада Мории: Озарение.</w:t>
      </w:r>
    </w:p>
    <w:p w14:paraId="31E5DFAB" w14:textId="77777777" w:rsidR="00322244" w:rsidRDefault="00322244">
      <w:pPr>
        <w:ind w:firstLine="0"/>
        <w:rPr>
          <w:sz w:val="23"/>
          <w:szCs w:val="23"/>
        </w:rPr>
      </w:pPr>
      <w:r>
        <w:rPr>
          <w:sz w:val="23"/>
          <w:szCs w:val="23"/>
        </w:rPr>
        <w:t>8. Община.</w:t>
      </w:r>
    </w:p>
    <w:p w14:paraId="5AC260C9" w14:textId="77777777" w:rsidR="00322244" w:rsidRDefault="00322244">
      <w:pPr>
        <w:ind w:firstLine="0"/>
        <w:rPr>
          <w:sz w:val="23"/>
          <w:szCs w:val="23"/>
        </w:rPr>
      </w:pPr>
      <w:r>
        <w:rPr>
          <w:sz w:val="23"/>
          <w:szCs w:val="23"/>
        </w:rPr>
        <w:t>9. Знаки Агни Йоги.</w:t>
      </w:r>
    </w:p>
    <w:p w14:paraId="6E07EBAA" w14:textId="77777777" w:rsidR="00322244" w:rsidRDefault="00322244">
      <w:pPr>
        <w:ind w:firstLine="0"/>
        <w:rPr>
          <w:sz w:val="23"/>
          <w:szCs w:val="23"/>
        </w:rPr>
      </w:pPr>
      <w:r>
        <w:rPr>
          <w:sz w:val="23"/>
          <w:szCs w:val="23"/>
        </w:rPr>
        <w:t>10. Беспредельность.</w:t>
      </w:r>
    </w:p>
    <w:p w14:paraId="40E8C122" w14:textId="77777777" w:rsidR="00322244" w:rsidRDefault="00322244">
      <w:pPr>
        <w:ind w:firstLine="0"/>
        <w:rPr>
          <w:sz w:val="23"/>
          <w:szCs w:val="23"/>
        </w:rPr>
      </w:pPr>
      <w:r>
        <w:rPr>
          <w:sz w:val="23"/>
          <w:szCs w:val="23"/>
        </w:rPr>
        <w:t>11. Иерархия.</w:t>
      </w:r>
    </w:p>
    <w:p w14:paraId="3C46103D" w14:textId="77777777" w:rsidR="00322244" w:rsidRDefault="00322244">
      <w:pPr>
        <w:ind w:firstLine="0"/>
        <w:rPr>
          <w:sz w:val="23"/>
          <w:szCs w:val="23"/>
        </w:rPr>
      </w:pPr>
      <w:r>
        <w:rPr>
          <w:sz w:val="23"/>
          <w:szCs w:val="23"/>
        </w:rPr>
        <w:t>12. Сердце.</w:t>
      </w:r>
    </w:p>
    <w:p w14:paraId="66E9DAA9" w14:textId="77777777" w:rsidR="00322244" w:rsidRDefault="00322244">
      <w:pPr>
        <w:ind w:firstLine="0"/>
        <w:rPr>
          <w:sz w:val="23"/>
          <w:szCs w:val="23"/>
        </w:rPr>
      </w:pPr>
      <w:r>
        <w:rPr>
          <w:sz w:val="23"/>
          <w:szCs w:val="23"/>
        </w:rPr>
        <w:t>13. Мир Огненный.</w:t>
      </w:r>
    </w:p>
    <w:p w14:paraId="347671D1" w14:textId="77777777" w:rsidR="00322244" w:rsidRDefault="00322244">
      <w:pPr>
        <w:ind w:firstLine="0"/>
        <w:rPr>
          <w:sz w:val="23"/>
          <w:szCs w:val="23"/>
        </w:rPr>
      </w:pPr>
      <w:r>
        <w:rPr>
          <w:sz w:val="23"/>
          <w:szCs w:val="23"/>
        </w:rPr>
        <w:t>14. АУМ.</w:t>
      </w:r>
    </w:p>
    <w:p w14:paraId="3EF93265" w14:textId="77777777" w:rsidR="00322244" w:rsidRDefault="00322244">
      <w:pPr>
        <w:ind w:firstLine="0"/>
        <w:rPr>
          <w:sz w:val="23"/>
          <w:szCs w:val="23"/>
        </w:rPr>
      </w:pPr>
      <w:r>
        <w:rPr>
          <w:sz w:val="23"/>
          <w:szCs w:val="23"/>
        </w:rPr>
        <w:t>15. Братство.</w:t>
      </w:r>
    </w:p>
    <w:p w14:paraId="790F33DD" w14:textId="77777777" w:rsidR="00322244" w:rsidRDefault="00322244">
      <w:pPr>
        <w:ind w:firstLine="0"/>
        <w:rPr>
          <w:sz w:val="23"/>
          <w:szCs w:val="23"/>
        </w:rPr>
      </w:pPr>
      <w:r>
        <w:rPr>
          <w:sz w:val="23"/>
          <w:szCs w:val="23"/>
        </w:rPr>
        <w:t>16. Надземное.</w:t>
      </w:r>
    </w:p>
    <w:p w14:paraId="5745AA0F" w14:textId="77777777" w:rsidR="00322244" w:rsidRDefault="00322244">
      <w:pPr>
        <w:ind w:firstLine="0"/>
        <w:rPr>
          <w:sz w:val="23"/>
          <w:szCs w:val="23"/>
        </w:rPr>
      </w:pPr>
      <w:r>
        <w:rPr>
          <w:sz w:val="23"/>
          <w:szCs w:val="23"/>
        </w:rPr>
        <w:t xml:space="preserve">17. Беседа с Учителем: </w:t>
      </w:r>
    </w:p>
    <w:p w14:paraId="2699D632" w14:textId="77777777" w:rsidR="00322244" w:rsidRDefault="00322244">
      <w:pPr>
        <w:ind w:left="426" w:firstLine="0"/>
        <w:rPr>
          <w:sz w:val="23"/>
          <w:szCs w:val="23"/>
        </w:rPr>
      </w:pPr>
      <w:r>
        <w:rPr>
          <w:sz w:val="23"/>
          <w:szCs w:val="23"/>
        </w:rPr>
        <w:t xml:space="preserve">1) Беседа с Учителем. – Сб.: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У порога Нового Мира. М., «Международный Центр Рерихов», 1997.</w:t>
      </w:r>
    </w:p>
    <w:p w14:paraId="76BB0059" w14:textId="77777777" w:rsidR="00322244" w:rsidRDefault="00322244">
      <w:pPr>
        <w:ind w:left="426" w:firstLine="0"/>
        <w:rPr>
          <w:sz w:val="23"/>
          <w:szCs w:val="23"/>
        </w:rPr>
      </w:pPr>
      <w:r>
        <w:rPr>
          <w:sz w:val="23"/>
          <w:szCs w:val="23"/>
        </w:rPr>
        <w:t xml:space="preserve">2) Беседа с Учителем. – Сб.: </w:t>
      </w:r>
      <w:r>
        <w:rPr>
          <w:i/>
          <w:sz w:val="23"/>
          <w:szCs w:val="23"/>
        </w:rPr>
        <w:t>Елена Рерих.</w:t>
      </w:r>
      <w:r>
        <w:rPr>
          <w:sz w:val="23"/>
          <w:szCs w:val="23"/>
        </w:rPr>
        <w:t xml:space="preserve"> У порога Нового Мира. М., «Международный Центр Рерихов», 2000.</w:t>
      </w:r>
    </w:p>
    <w:p w14:paraId="7F093B68" w14:textId="77777777" w:rsidR="00322244" w:rsidRDefault="00322244">
      <w:pPr>
        <w:ind w:left="426" w:firstLine="0"/>
        <w:rPr>
          <w:sz w:val="23"/>
          <w:szCs w:val="23"/>
        </w:rPr>
      </w:pPr>
      <w:r>
        <w:rPr>
          <w:sz w:val="23"/>
          <w:szCs w:val="23"/>
        </w:rPr>
        <w:t xml:space="preserve">3) Дневниковые записи бесед </w:t>
      </w:r>
      <w:r>
        <w:rPr>
          <w:i/>
          <w:sz w:val="23"/>
          <w:szCs w:val="23"/>
        </w:rPr>
        <w:t>Е.И.Рерих</w:t>
      </w:r>
      <w:r>
        <w:rPr>
          <w:sz w:val="23"/>
          <w:szCs w:val="23"/>
        </w:rPr>
        <w:t xml:space="preserve"> с Учителем. Архивы </w:t>
      </w:r>
      <w:r>
        <w:rPr>
          <w:i/>
          <w:sz w:val="23"/>
          <w:szCs w:val="23"/>
        </w:rPr>
        <w:t>А.В.</w:t>
      </w:r>
    </w:p>
    <w:p w14:paraId="20390656" w14:textId="77777777" w:rsidR="00322244" w:rsidRDefault="00322244">
      <w:pPr>
        <w:ind w:firstLine="0"/>
        <w:rPr>
          <w:sz w:val="23"/>
          <w:szCs w:val="23"/>
        </w:rPr>
      </w:pPr>
      <w:r>
        <w:rPr>
          <w:sz w:val="23"/>
          <w:szCs w:val="23"/>
        </w:rPr>
        <w:t xml:space="preserve">18. Письма </w:t>
      </w:r>
      <w:r>
        <w:rPr>
          <w:i/>
          <w:sz w:val="23"/>
          <w:szCs w:val="23"/>
        </w:rPr>
        <w:t>Е.И.Рерих</w:t>
      </w:r>
      <w:r>
        <w:rPr>
          <w:sz w:val="23"/>
          <w:szCs w:val="23"/>
        </w:rPr>
        <w:t>:</w:t>
      </w:r>
    </w:p>
    <w:p w14:paraId="46B4C6F7" w14:textId="77777777" w:rsidR="00322244" w:rsidRDefault="00322244">
      <w:pPr>
        <w:ind w:left="426" w:firstLine="0"/>
        <w:rPr>
          <w:sz w:val="23"/>
          <w:szCs w:val="23"/>
        </w:rPr>
      </w:pPr>
      <w:r>
        <w:rPr>
          <w:sz w:val="23"/>
          <w:szCs w:val="23"/>
        </w:rPr>
        <w:t xml:space="preserve">1) Письма </w:t>
      </w:r>
      <w:r>
        <w:rPr>
          <w:i/>
          <w:sz w:val="23"/>
          <w:szCs w:val="23"/>
        </w:rPr>
        <w:t>Елены Рерих</w:t>
      </w:r>
      <w:r>
        <w:rPr>
          <w:sz w:val="23"/>
          <w:szCs w:val="23"/>
        </w:rPr>
        <w:t>. В 2-х т. с кратким индексом-путеводителем. М.-Кишинев, «Лист», 1995.</w:t>
      </w:r>
    </w:p>
    <w:p w14:paraId="2041D4A3" w14:textId="77777777" w:rsidR="00322244" w:rsidRDefault="00322244">
      <w:pPr>
        <w:ind w:left="426" w:firstLine="0"/>
        <w:rPr>
          <w:sz w:val="23"/>
          <w:szCs w:val="23"/>
        </w:rPr>
      </w:pPr>
      <w:r>
        <w:rPr>
          <w:sz w:val="23"/>
          <w:szCs w:val="23"/>
        </w:rPr>
        <w:t xml:space="preserve">2) Письма </w:t>
      </w:r>
      <w:r>
        <w:rPr>
          <w:i/>
          <w:sz w:val="23"/>
          <w:szCs w:val="23"/>
        </w:rPr>
        <w:t>Елены Рерих</w:t>
      </w:r>
      <w:r>
        <w:rPr>
          <w:sz w:val="23"/>
          <w:szCs w:val="23"/>
        </w:rPr>
        <w:t xml:space="preserve"> (1932</w:t>
      </w:r>
      <w:r>
        <w:rPr>
          <w:noProof/>
        </w:rPr>
        <w:t>–</w:t>
      </w:r>
      <w:r>
        <w:rPr>
          <w:sz w:val="23"/>
          <w:szCs w:val="23"/>
        </w:rPr>
        <w:t>1955). Новосибирск, «</w:t>
      </w:r>
      <w:proofErr w:type="spellStart"/>
      <w:r>
        <w:rPr>
          <w:sz w:val="23"/>
          <w:szCs w:val="23"/>
        </w:rPr>
        <w:t>Алгим</w:t>
      </w:r>
      <w:proofErr w:type="spellEnd"/>
      <w:r>
        <w:rPr>
          <w:sz w:val="23"/>
          <w:szCs w:val="23"/>
        </w:rPr>
        <w:t>», 1993.</w:t>
      </w:r>
    </w:p>
    <w:p w14:paraId="18874211" w14:textId="77777777" w:rsidR="00322244" w:rsidRDefault="00322244">
      <w:pPr>
        <w:ind w:left="426" w:firstLine="0"/>
        <w:rPr>
          <w:sz w:val="23"/>
          <w:szCs w:val="23"/>
        </w:rPr>
      </w:pPr>
      <w:r>
        <w:rPr>
          <w:sz w:val="23"/>
          <w:szCs w:val="23"/>
        </w:rPr>
        <w:t>3) Письма с гор: Переписка Елены и Николая Рерих с Рихардом Рудзитисом. В 2-х т. (1932</w:t>
      </w:r>
      <w:r>
        <w:rPr>
          <w:noProof/>
        </w:rPr>
        <w:t>–</w:t>
      </w:r>
      <w:r>
        <w:rPr>
          <w:sz w:val="23"/>
          <w:szCs w:val="23"/>
        </w:rPr>
        <w:t>1937). Мн., «</w:t>
      </w:r>
      <w:proofErr w:type="spellStart"/>
      <w:r>
        <w:rPr>
          <w:sz w:val="23"/>
          <w:szCs w:val="23"/>
        </w:rPr>
        <w:t>Лотацъ</w:t>
      </w:r>
      <w:proofErr w:type="spellEnd"/>
      <w:r>
        <w:rPr>
          <w:sz w:val="23"/>
          <w:szCs w:val="23"/>
        </w:rPr>
        <w:t>», 2000.</w:t>
      </w:r>
    </w:p>
    <w:p w14:paraId="17FE3948" w14:textId="77777777" w:rsidR="00322244" w:rsidRDefault="00322244">
      <w:pPr>
        <w:ind w:left="426" w:firstLine="0"/>
        <w:rPr>
          <w:sz w:val="23"/>
          <w:szCs w:val="23"/>
        </w:rPr>
      </w:pPr>
      <w:r>
        <w:rPr>
          <w:sz w:val="23"/>
          <w:szCs w:val="23"/>
        </w:rPr>
        <w:t xml:space="preserve">4)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Избранные письма. –  Сб.: Рерих </w:t>
      </w:r>
      <w:proofErr w:type="spellStart"/>
      <w:r>
        <w:rPr>
          <w:sz w:val="23"/>
          <w:szCs w:val="23"/>
        </w:rPr>
        <w:t>Е.И</w:t>
      </w:r>
      <w:proofErr w:type="spellEnd"/>
      <w:r>
        <w:rPr>
          <w:sz w:val="23"/>
          <w:szCs w:val="23"/>
        </w:rPr>
        <w:t>. У порога Нового Мира. М., «Международный Центр Рерихов», 2000.</w:t>
      </w:r>
    </w:p>
    <w:p w14:paraId="0EE82DFD" w14:textId="77777777" w:rsidR="00322244" w:rsidRDefault="00322244">
      <w:pPr>
        <w:ind w:left="426" w:firstLine="0"/>
        <w:rPr>
          <w:sz w:val="23"/>
          <w:szCs w:val="23"/>
        </w:rPr>
      </w:pPr>
      <w:r>
        <w:rPr>
          <w:sz w:val="23"/>
          <w:szCs w:val="23"/>
        </w:rPr>
        <w:t xml:space="preserve">5)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w:t>
      </w:r>
      <w:proofErr w:type="spellStart"/>
      <w:r>
        <w:rPr>
          <w:sz w:val="23"/>
          <w:szCs w:val="23"/>
        </w:rPr>
        <w:t>А.М.Ассееву</w:t>
      </w:r>
      <w:proofErr w:type="spellEnd"/>
      <w:r>
        <w:rPr>
          <w:sz w:val="23"/>
          <w:szCs w:val="23"/>
        </w:rPr>
        <w:t xml:space="preserve">. –  Сб.: Рерих </w:t>
      </w:r>
      <w:proofErr w:type="spellStart"/>
      <w:r>
        <w:rPr>
          <w:sz w:val="23"/>
          <w:szCs w:val="23"/>
        </w:rPr>
        <w:t>Е.И</w:t>
      </w:r>
      <w:proofErr w:type="spellEnd"/>
      <w:r>
        <w:rPr>
          <w:sz w:val="23"/>
          <w:szCs w:val="23"/>
        </w:rPr>
        <w:t xml:space="preserve">., Рерих </w:t>
      </w:r>
      <w:proofErr w:type="spellStart"/>
      <w:r>
        <w:rPr>
          <w:sz w:val="23"/>
          <w:szCs w:val="23"/>
        </w:rPr>
        <w:t>Н.К</w:t>
      </w:r>
      <w:proofErr w:type="spellEnd"/>
      <w:r>
        <w:rPr>
          <w:sz w:val="23"/>
          <w:szCs w:val="23"/>
        </w:rPr>
        <w:t xml:space="preserve">., Асеев </w:t>
      </w:r>
      <w:proofErr w:type="spellStart"/>
      <w:r>
        <w:rPr>
          <w:sz w:val="23"/>
          <w:szCs w:val="23"/>
        </w:rPr>
        <w:t>А.М</w:t>
      </w:r>
      <w:proofErr w:type="spellEnd"/>
      <w:r>
        <w:rPr>
          <w:sz w:val="23"/>
          <w:szCs w:val="23"/>
        </w:rPr>
        <w:t>. «Оккультизм и Йога». Летопись сотрудничества. В 2-х т. М., «Сфера», 1996.</w:t>
      </w:r>
    </w:p>
    <w:p w14:paraId="7C390A8A" w14:textId="77777777" w:rsidR="00322244" w:rsidRDefault="00322244">
      <w:pPr>
        <w:ind w:left="426" w:firstLine="0"/>
        <w:rPr>
          <w:sz w:val="23"/>
          <w:szCs w:val="23"/>
        </w:rPr>
      </w:pPr>
      <w:r>
        <w:rPr>
          <w:sz w:val="23"/>
          <w:szCs w:val="23"/>
        </w:rPr>
        <w:t xml:space="preserve">6)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в Америку. В 3-х т. (1929</w:t>
      </w:r>
      <w:r>
        <w:rPr>
          <w:noProof/>
        </w:rPr>
        <w:t>–</w:t>
      </w:r>
      <w:r>
        <w:rPr>
          <w:sz w:val="23"/>
          <w:szCs w:val="23"/>
        </w:rPr>
        <w:t>1955). М., «Сфера», 1996.</w:t>
      </w:r>
    </w:p>
    <w:p w14:paraId="335642D9" w14:textId="77777777" w:rsidR="00322244" w:rsidRDefault="00322244">
      <w:pPr>
        <w:ind w:left="426" w:firstLine="0"/>
        <w:rPr>
          <w:sz w:val="23"/>
          <w:szCs w:val="23"/>
        </w:rPr>
      </w:pPr>
      <w:r>
        <w:rPr>
          <w:sz w:val="23"/>
          <w:szCs w:val="23"/>
        </w:rPr>
        <w:t xml:space="preserve">7)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в Америку. Т.4. (1923</w:t>
      </w:r>
      <w:r>
        <w:rPr>
          <w:noProof/>
        </w:rPr>
        <w:t>–</w:t>
      </w:r>
      <w:r>
        <w:rPr>
          <w:sz w:val="23"/>
          <w:szCs w:val="23"/>
        </w:rPr>
        <w:t>1952). М., «Сфера», 1999.</w:t>
      </w:r>
    </w:p>
    <w:p w14:paraId="0F4F5C45" w14:textId="77777777" w:rsidR="00322244" w:rsidRDefault="00322244">
      <w:pPr>
        <w:ind w:left="426" w:firstLine="0"/>
        <w:rPr>
          <w:sz w:val="23"/>
          <w:szCs w:val="23"/>
        </w:rPr>
      </w:pPr>
      <w:r>
        <w:rPr>
          <w:sz w:val="23"/>
          <w:szCs w:val="23"/>
        </w:rPr>
        <w:t xml:space="preserve">8) Письма </w:t>
      </w:r>
      <w:r>
        <w:rPr>
          <w:i/>
          <w:sz w:val="23"/>
          <w:szCs w:val="23"/>
        </w:rPr>
        <w:t>Е.И.Рерих</w:t>
      </w:r>
      <w:r>
        <w:rPr>
          <w:sz w:val="23"/>
          <w:szCs w:val="23"/>
        </w:rPr>
        <w:t xml:space="preserve"> к Е.П.Инге. – Новая Эпоха (Мир Огненный), № 1 (20), 1999.</w:t>
      </w:r>
    </w:p>
    <w:p w14:paraId="729389F2" w14:textId="77777777" w:rsidR="00322244" w:rsidRDefault="00322244">
      <w:pPr>
        <w:ind w:firstLine="0"/>
        <w:rPr>
          <w:sz w:val="23"/>
          <w:szCs w:val="23"/>
        </w:rPr>
      </w:pPr>
      <w:r>
        <w:rPr>
          <w:sz w:val="23"/>
          <w:szCs w:val="23"/>
        </w:rPr>
        <w:t xml:space="preserve">19.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Космологические записи. – Сб.: Елена </w:t>
      </w:r>
      <w:r>
        <w:rPr>
          <w:color w:val="000000"/>
          <w:sz w:val="23"/>
          <w:szCs w:val="23"/>
        </w:rPr>
        <w:t xml:space="preserve">Рерих. </w:t>
      </w:r>
      <w:r>
        <w:rPr>
          <w:sz w:val="23"/>
          <w:szCs w:val="23"/>
        </w:rPr>
        <w:t>У порога Нового Мира. М., «Международный Центр Рерихов», 2000.</w:t>
      </w:r>
    </w:p>
    <w:p w14:paraId="212002AD" w14:textId="77777777" w:rsidR="00322244" w:rsidRDefault="00322244">
      <w:pPr>
        <w:ind w:firstLine="0"/>
        <w:rPr>
          <w:sz w:val="23"/>
          <w:szCs w:val="23"/>
        </w:rPr>
      </w:pPr>
      <w:r>
        <w:rPr>
          <w:sz w:val="23"/>
          <w:szCs w:val="23"/>
        </w:rPr>
        <w:t xml:space="preserve">20.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Космический магнит. – Беседы с Учителем (1940–1950-е гг.) / Новая Эпоха (Мир Огненный), № 1 (20), 1999.</w:t>
      </w:r>
    </w:p>
    <w:p w14:paraId="641360C4" w14:textId="77777777" w:rsidR="00322244" w:rsidRDefault="00322244">
      <w:pPr>
        <w:ind w:firstLine="0"/>
        <w:rPr>
          <w:sz w:val="23"/>
          <w:szCs w:val="23"/>
        </w:rPr>
      </w:pPr>
      <w:r>
        <w:rPr>
          <w:sz w:val="23"/>
          <w:szCs w:val="23"/>
        </w:rPr>
        <w:t xml:space="preserve">21.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Луна. – Беседы с Учителем (1940–1950-е гг.) / Новая Эпоха (Мир Огненный), № 1 (20), 1999.</w:t>
      </w:r>
    </w:p>
    <w:p w14:paraId="567428B3" w14:textId="77777777" w:rsidR="00322244" w:rsidRDefault="00322244">
      <w:pPr>
        <w:ind w:firstLine="0"/>
        <w:rPr>
          <w:b/>
          <w:i/>
          <w:sz w:val="23"/>
          <w:szCs w:val="23"/>
        </w:rPr>
      </w:pPr>
    </w:p>
    <w:p w14:paraId="414A51A4" w14:textId="77777777" w:rsidR="00322244" w:rsidRDefault="00322244">
      <w:pPr>
        <w:ind w:firstLine="0"/>
        <w:rPr>
          <w:sz w:val="23"/>
          <w:szCs w:val="23"/>
        </w:rPr>
      </w:pPr>
      <w:r>
        <w:rPr>
          <w:b/>
          <w:i/>
          <w:sz w:val="23"/>
          <w:szCs w:val="23"/>
        </w:rPr>
        <w:t>Учение Храма (Учитель Иларион)</w:t>
      </w:r>
      <w:r>
        <w:rPr>
          <w:sz w:val="23"/>
          <w:szCs w:val="23"/>
        </w:rPr>
        <w:t>:</w:t>
      </w:r>
    </w:p>
    <w:p w14:paraId="5B2AC8A8" w14:textId="77777777" w:rsidR="00322244" w:rsidRDefault="00322244">
      <w:pPr>
        <w:ind w:firstLine="0"/>
        <w:rPr>
          <w:sz w:val="23"/>
          <w:szCs w:val="23"/>
        </w:rPr>
      </w:pPr>
      <w:r>
        <w:rPr>
          <w:sz w:val="23"/>
          <w:szCs w:val="23"/>
        </w:rPr>
        <w:t>22. Учение Храма / В 2-х частях. Пер. с англ. М., «Международный Центр Рерихов», 2001.</w:t>
      </w:r>
    </w:p>
    <w:p w14:paraId="1360CB32" w14:textId="77777777" w:rsidR="00322244" w:rsidRDefault="00322244">
      <w:pPr>
        <w:ind w:firstLine="0"/>
        <w:rPr>
          <w:sz w:val="23"/>
          <w:szCs w:val="23"/>
        </w:rPr>
      </w:pPr>
      <w:r>
        <w:rPr>
          <w:sz w:val="23"/>
          <w:szCs w:val="23"/>
        </w:rPr>
        <w:t>23. Учение Храма / Пер. с англ. Львов, ИП «</w:t>
      </w:r>
      <w:proofErr w:type="spellStart"/>
      <w:r>
        <w:rPr>
          <w:sz w:val="23"/>
          <w:szCs w:val="23"/>
        </w:rPr>
        <w:t>Лотаць</w:t>
      </w:r>
      <w:proofErr w:type="spellEnd"/>
      <w:r>
        <w:rPr>
          <w:sz w:val="23"/>
          <w:szCs w:val="23"/>
        </w:rPr>
        <w:t>», 1997.</w:t>
      </w:r>
    </w:p>
    <w:p w14:paraId="036001CD" w14:textId="77777777" w:rsidR="00322244" w:rsidRDefault="00322244">
      <w:pPr>
        <w:ind w:firstLine="0"/>
        <w:rPr>
          <w:sz w:val="23"/>
          <w:szCs w:val="23"/>
        </w:rPr>
      </w:pPr>
    </w:p>
    <w:p w14:paraId="1531D7A3" w14:textId="77777777" w:rsidR="00322244" w:rsidRDefault="00322244">
      <w:pPr>
        <w:ind w:firstLine="0"/>
        <w:rPr>
          <w:sz w:val="23"/>
          <w:szCs w:val="23"/>
        </w:rPr>
      </w:pPr>
      <w:r>
        <w:rPr>
          <w:b/>
          <w:i/>
          <w:sz w:val="23"/>
          <w:szCs w:val="23"/>
        </w:rPr>
        <w:t>Прочие книги</w:t>
      </w:r>
      <w:r>
        <w:rPr>
          <w:sz w:val="23"/>
          <w:szCs w:val="23"/>
        </w:rPr>
        <w:t>:</w:t>
      </w:r>
    </w:p>
    <w:p w14:paraId="342A4A9A" w14:textId="08381162" w:rsidR="00C14807" w:rsidRDefault="00322244">
      <w:pPr>
        <w:ind w:firstLine="0"/>
        <w:rPr>
          <w:noProof/>
          <w:sz w:val="23"/>
          <w:szCs w:val="23"/>
        </w:rPr>
      </w:pPr>
      <w:r>
        <w:rPr>
          <w:sz w:val="23"/>
          <w:szCs w:val="23"/>
        </w:rPr>
        <w:t xml:space="preserve">24. </w:t>
      </w:r>
      <w:r>
        <w:rPr>
          <w:i/>
          <w:iCs/>
          <w:noProof/>
          <w:sz w:val="23"/>
          <w:szCs w:val="23"/>
        </w:rPr>
        <w:t xml:space="preserve">Крэнстон С. </w:t>
      </w:r>
      <w:r>
        <w:rPr>
          <w:noProof/>
          <w:sz w:val="23"/>
          <w:szCs w:val="23"/>
        </w:rPr>
        <w:t>Е.П.Блаватская. Жизнь и творчество основательницы современного теософского движения / Пер. с англ. Рига, «Лигатма», 1996.</w:t>
      </w:r>
      <w:r w:rsidR="00486076">
        <w:rPr>
          <w:noProof/>
          <w:sz w:val="23"/>
          <w:szCs w:val="23"/>
        </w:rPr>
        <w:br/>
      </w:r>
    </w:p>
    <w:p w14:paraId="69FAF5E1" w14:textId="77777777" w:rsidR="003617DA" w:rsidRPr="003617DA" w:rsidRDefault="00C14807" w:rsidP="003617DA">
      <w:pPr>
        <w:spacing w:line="1" w:lineRule="exact"/>
        <w:rPr>
          <w:rFonts w:ascii="DejaVu Sans Condensed" w:eastAsia="DejaVu Sans Condensed" w:hAnsi="DejaVu Sans Condensed" w:cs="DejaVu Sans Condensed"/>
          <w:color w:val="000000"/>
          <w:szCs w:val="24"/>
          <w:lang w:bidi="ru-RU"/>
        </w:rPr>
      </w:pPr>
      <w:r>
        <w:rPr>
          <w:noProof/>
          <w:sz w:val="23"/>
          <w:szCs w:val="23"/>
        </w:rPr>
        <w:br w:type="page"/>
      </w:r>
    </w:p>
    <w:p w14:paraId="5BB79C77" w14:textId="77777777" w:rsidR="003617DA" w:rsidRPr="003617DA" w:rsidRDefault="003617DA" w:rsidP="001D3D0B">
      <w:pPr>
        <w:framePr w:w="4906" w:h="1008" w:hRule="exact" w:wrap="none" w:vAnchor="page" w:hAnchor="page" w:x="1657" w:y="1791"/>
        <w:widowControl w:val="0"/>
        <w:spacing w:line="264" w:lineRule="auto"/>
        <w:ind w:firstLine="0"/>
        <w:jc w:val="center"/>
        <w:rPr>
          <w:rFonts w:cs="Times New Roman"/>
          <w:b/>
          <w:bCs/>
          <w:sz w:val="19"/>
          <w:szCs w:val="19"/>
          <w:lang w:bidi="ru-RU"/>
        </w:rPr>
      </w:pPr>
      <w:bookmarkStart w:id="1368" w:name="bookmark0"/>
      <w:bookmarkStart w:id="1369" w:name="bookmark1"/>
      <w:bookmarkStart w:id="1370" w:name="_Toc172142505"/>
      <w:r w:rsidRPr="003617DA">
        <w:rPr>
          <w:rFonts w:cs="Times New Roman"/>
          <w:b/>
          <w:bCs/>
          <w:color w:val="000000"/>
          <w:sz w:val="19"/>
          <w:szCs w:val="19"/>
          <w:lang w:bidi="ru-RU"/>
        </w:rPr>
        <w:t>ТАЙНАЯ ДОКТРИНА</w:t>
      </w:r>
      <w:bookmarkEnd w:id="1368"/>
      <w:bookmarkEnd w:id="1369"/>
      <w:bookmarkEnd w:id="1370"/>
    </w:p>
    <w:p w14:paraId="2DFA785E" w14:textId="77777777" w:rsidR="003617DA" w:rsidRPr="003617DA" w:rsidRDefault="003617DA" w:rsidP="001D3D0B">
      <w:pPr>
        <w:framePr w:w="4906" w:h="1008" w:hRule="exact" w:wrap="none" w:vAnchor="page" w:hAnchor="page" w:x="1657" w:y="1791"/>
        <w:widowControl w:val="0"/>
        <w:spacing w:line="264" w:lineRule="auto"/>
        <w:ind w:firstLine="0"/>
        <w:jc w:val="center"/>
        <w:rPr>
          <w:rFonts w:cs="Times New Roman"/>
          <w:b/>
          <w:bCs/>
          <w:sz w:val="19"/>
          <w:szCs w:val="19"/>
          <w:lang w:bidi="ru-RU"/>
        </w:rPr>
      </w:pPr>
      <w:bookmarkStart w:id="1371" w:name="bookmark2"/>
      <w:bookmarkStart w:id="1372" w:name="bookmark3"/>
      <w:bookmarkStart w:id="1373" w:name="_Toc172142506"/>
      <w:r w:rsidRPr="003617DA">
        <w:rPr>
          <w:rFonts w:cs="Times New Roman"/>
          <w:b/>
          <w:bCs/>
          <w:color w:val="000000"/>
          <w:sz w:val="19"/>
          <w:szCs w:val="19"/>
          <w:lang w:bidi="ru-RU"/>
        </w:rPr>
        <w:t>Е. П. БЛАВАТСКОЙ.</w:t>
      </w:r>
      <w:r w:rsidRPr="003617DA">
        <w:rPr>
          <w:rFonts w:cs="Times New Roman"/>
          <w:b/>
          <w:bCs/>
          <w:color w:val="000000"/>
          <w:sz w:val="19"/>
          <w:szCs w:val="19"/>
          <w:lang w:bidi="ru-RU"/>
        </w:rPr>
        <w:br/>
        <w:t>ПРОИСХОЖДЕНИЕ КОСМОСА.</w:t>
      </w:r>
      <w:bookmarkEnd w:id="1371"/>
      <w:bookmarkEnd w:id="1372"/>
      <w:bookmarkEnd w:id="1373"/>
    </w:p>
    <w:p w14:paraId="7CE880A4" w14:textId="77777777" w:rsidR="003617DA" w:rsidRPr="003617DA" w:rsidRDefault="003617DA" w:rsidP="001D3D0B">
      <w:pPr>
        <w:framePr w:w="4906" w:h="1008" w:hRule="exact" w:wrap="none" w:vAnchor="page" w:hAnchor="page" w:x="1657" w:y="1791"/>
        <w:widowControl w:val="0"/>
        <w:spacing w:line="264" w:lineRule="auto"/>
        <w:ind w:firstLine="0"/>
        <w:jc w:val="center"/>
        <w:rPr>
          <w:rFonts w:cs="Times New Roman"/>
          <w:b/>
          <w:bCs/>
          <w:sz w:val="19"/>
          <w:szCs w:val="19"/>
          <w:lang w:bidi="ru-RU"/>
        </w:rPr>
      </w:pPr>
      <w:bookmarkStart w:id="1374" w:name="bookmark4"/>
      <w:bookmarkStart w:id="1375" w:name="bookmark5"/>
      <w:bookmarkStart w:id="1376" w:name="_Toc172142507"/>
      <w:r w:rsidRPr="003617DA">
        <w:rPr>
          <w:rFonts w:cs="Times New Roman"/>
          <w:b/>
          <w:bCs/>
          <w:color w:val="000000"/>
          <w:sz w:val="19"/>
          <w:szCs w:val="19"/>
          <w:lang w:bidi="ru-RU"/>
        </w:rPr>
        <w:t>КОММЕНТАРИЙ А. ВЛАДИМИРОВА</w:t>
      </w:r>
      <w:bookmarkEnd w:id="1374"/>
      <w:bookmarkEnd w:id="1375"/>
      <w:bookmarkEnd w:id="1376"/>
    </w:p>
    <w:p w14:paraId="7E9C1341" w14:textId="77777777" w:rsidR="003617DA" w:rsidRPr="003617DA" w:rsidRDefault="003617DA" w:rsidP="003617DA">
      <w:pPr>
        <w:framePr w:w="4906" w:h="1152" w:hRule="exact" w:wrap="none" w:vAnchor="page" w:hAnchor="page" w:x="1657" w:y="4777"/>
        <w:widowControl w:val="0"/>
        <w:ind w:firstLine="0"/>
        <w:jc w:val="center"/>
        <w:rPr>
          <w:rFonts w:cs="Times New Roman"/>
          <w:sz w:val="17"/>
          <w:szCs w:val="17"/>
          <w:lang w:bidi="ru-RU"/>
        </w:rPr>
      </w:pPr>
      <w:r w:rsidRPr="003617DA">
        <w:rPr>
          <w:rFonts w:cs="Times New Roman"/>
          <w:b/>
          <w:bCs/>
          <w:color w:val="000000"/>
          <w:sz w:val="17"/>
          <w:szCs w:val="17"/>
          <w:lang w:bidi="ru-RU"/>
        </w:rPr>
        <w:t>Корректор:</w:t>
      </w:r>
    </w:p>
    <w:p w14:paraId="449B923C" w14:textId="77777777" w:rsidR="003617DA" w:rsidRPr="003617DA" w:rsidRDefault="003617DA" w:rsidP="003617DA">
      <w:pPr>
        <w:framePr w:w="4906" w:h="1152" w:hRule="exact" w:wrap="none" w:vAnchor="page" w:hAnchor="page" w:x="1657" w:y="4777"/>
        <w:widowControl w:val="0"/>
        <w:spacing w:after="100"/>
        <w:ind w:firstLine="0"/>
        <w:jc w:val="center"/>
        <w:rPr>
          <w:rFonts w:cs="Times New Roman"/>
          <w:sz w:val="17"/>
          <w:szCs w:val="17"/>
          <w:lang w:bidi="ru-RU"/>
        </w:rPr>
      </w:pPr>
      <w:proofErr w:type="spellStart"/>
      <w:r w:rsidRPr="003617DA">
        <w:rPr>
          <w:rFonts w:cs="Times New Roman"/>
          <w:color w:val="000000"/>
          <w:sz w:val="17"/>
          <w:szCs w:val="17"/>
          <w:lang w:bidi="ru-RU"/>
        </w:rPr>
        <w:t>Ж.К</w:t>
      </w:r>
      <w:proofErr w:type="spellEnd"/>
      <w:r w:rsidRPr="003617DA">
        <w:rPr>
          <w:rFonts w:cs="Times New Roman"/>
          <w:color w:val="000000"/>
          <w:sz w:val="17"/>
          <w:szCs w:val="17"/>
          <w:lang w:bidi="ru-RU"/>
        </w:rPr>
        <w:t>. Борисова</w:t>
      </w:r>
    </w:p>
    <w:p w14:paraId="1F45D7BF" w14:textId="77777777" w:rsidR="003617DA" w:rsidRPr="003617DA" w:rsidRDefault="003617DA" w:rsidP="003617DA">
      <w:pPr>
        <w:framePr w:w="4906" w:h="1152" w:hRule="exact" w:wrap="none" w:vAnchor="page" w:hAnchor="page" w:x="1657" w:y="4777"/>
        <w:widowControl w:val="0"/>
        <w:ind w:firstLine="0"/>
        <w:jc w:val="center"/>
        <w:rPr>
          <w:rFonts w:cs="Times New Roman"/>
          <w:sz w:val="17"/>
          <w:szCs w:val="17"/>
          <w:lang w:bidi="ru-RU"/>
        </w:rPr>
      </w:pPr>
      <w:r w:rsidRPr="003617DA">
        <w:rPr>
          <w:rFonts w:cs="Times New Roman"/>
          <w:b/>
          <w:bCs/>
          <w:color w:val="000000"/>
          <w:sz w:val="17"/>
          <w:szCs w:val="17"/>
          <w:lang w:bidi="ru-RU"/>
        </w:rPr>
        <w:t>Оформление обложки,</w:t>
      </w:r>
      <w:r w:rsidRPr="003617DA">
        <w:rPr>
          <w:rFonts w:cs="Times New Roman"/>
          <w:b/>
          <w:bCs/>
          <w:color w:val="000000"/>
          <w:sz w:val="17"/>
          <w:szCs w:val="17"/>
          <w:lang w:bidi="ru-RU"/>
        </w:rPr>
        <w:br/>
        <w:t>компьютерная графика, верстка:</w:t>
      </w:r>
      <w:r w:rsidRPr="003617DA">
        <w:rPr>
          <w:rFonts w:cs="Times New Roman"/>
          <w:b/>
          <w:bCs/>
          <w:color w:val="000000"/>
          <w:sz w:val="17"/>
          <w:szCs w:val="17"/>
          <w:lang w:bidi="ru-RU"/>
        </w:rPr>
        <w:br/>
      </w:r>
      <w:r w:rsidRPr="003617DA">
        <w:rPr>
          <w:rFonts w:cs="Times New Roman"/>
          <w:color w:val="000000"/>
          <w:sz w:val="17"/>
          <w:szCs w:val="17"/>
          <w:lang w:bidi="ru-RU"/>
        </w:rPr>
        <w:t>С. Китов</w:t>
      </w:r>
    </w:p>
    <w:p w14:paraId="55728CF5" w14:textId="77777777" w:rsidR="003617DA" w:rsidRPr="003617DA" w:rsidRDefault="003617DA" w:rsidP="003617DA">
      <w:pPr>
        <w:framePr w:w="4906" w:h="3326" w:hRule="exact" w:wrap="none" w:vAnchor="page" w:hAnchor="page" w:x="1657" w:y="6347"/>
        <w:widowControl w:val="0"/>
        <w:ind w:firstLine="0"/>
        <w:jc w:val="center"/>
        <w:rPr>
          <w:rFonts w:cs="Times New Roman"/>
          <w:sz w:val="17"/>
          <w:szCs w:val="17"/>
          <w:lang w:bidi="ru-RU"/>
        </w:rPr>
      </w:pPr>
      <w:r w:rsidRPr="003617DA">
        <w:rPr>
          <w:rFonts w:cs="Times New Roman"/>
          <w:color w:val="000000"/>
          <w:sz w:val="17"/>
          <w:szCs w:val="17"/>
          <w:lang w:bidi="ru-RU"/>
        </w:rPr>
        <w:t>Издательская лицензия ЛР № 066606 от 19.05.99</w:t>
      </w:r>
      <w:r w:rsidRPr="003617DA">
        <w:rPr>
          <w:rFonts w:cs="Times New Roman"/>
          <w:color w:val="000000"/>
          <w:sz w:val="17"/>
          <w:szCs w:val="17"/>
          <w:lang w:bidi="ru-RU"/>
        </w:rPr>
        <w:br/>
        <w:t xml:space="preserve">Формат: </w:t>
      </w:r>
      <w:r w:rsidRPr="003617DA">
        <w:rPr>
          <w:rFonts w:cs="Times New Roman"/>
          <w:color w:val="000000"/>
          <w:sz w:val="17"/>
          <w:szCs w:val="17"/>
          <w:lang w:eastAsia="en-US" w:bidi="en-US"/>
        </w:rPr>
        <w:t>60</w:t>
      </w:r>
      <w:r w:rsidRPr="003617DA">
        <w:rPr>
          <w:rFonts w:cs="Times New Roman"/>
          <w:color w:val="000000"/>
          <w:sz w:val="17"/>
          <w:szCs w:val="17"/>
          <w:lang w:val="en-US" w:eastAsia="en-US" w:bidi="en-US"/>
        </w:rPr>
        <w:t>x</w:t>
      </w:r>
      <w:r w:rsidRPr="003617DA">
        <w:rPr>
          <w:rFonts w:cs="Times New Roman"/>
          <w:color w:val="000000"/>
          <w:sz w:val="17"/>
          <w:szCs w:val="17"/>
          <w:lang w:eastAsia="en-US" w:bidi="en-US"/>
        </w:rPr>
        <w:t xml:space="preserve">90/16. </w:t>
      </w:r>
      <w:r w:rsidRPr="003617DA">
        <w:rPr>
          <w:rFonts w:cs="Times New Roman"/>
          <w:color w:val="000000"/>
          <w:sz w:val="17"/>
          <w:szCs w:val="17"/>
          <w:lang w:bidi="ru-RU"/>
        </w:rPr>
        <w:t>Бумага офсетная. Печать офсетная.</w:t>
      </w:r>
    </w:p>
    <w:p w14:paraId="2696734A" w14:textId="77777777" w:rsidR="003617DA" w:rsidRPr="003617DA" w:rsidRDefault="003617DA" w:rsidP="003617DA">
      <w:pPr>
        <w:framePr w:w="4906" w:h="3326" w:hRule="exact" w:wrap="none" w:vAnchor="page" w:hAnchor="page" w:x="1657" w:y="6347"/>
        <w:widowControl w:val="0"/>
        <w:spacing w:after="100"/>
        <w:ind w:firstLine="0"/>
        <w:jc w:val="center"/>
        <w:rPr>
          <w:rFonts w:cs="Times New Roman"/>
          <w:sz w:val="16"/>
          <w:szCs w:val="16"/>
          <w:lang w:bidi="ru-RU"/>
        </w:rPr>
      </w:pPr>
      <w:r w:rsidRPr="003617DA">
        <w:rPr>
          <w:rFonts w:cs="Times New Roman"/>
          <w:color w:val="000000"/>
          <w:sz w:val="17"/>
          <w:szCs w:val="17"/>
          <w:lang w:bidi="ru-RU"/>
        </w:rPr>
        <w:t xml:space="preserve">21 </w:t>
      </w:r>
      <w:proofErr w:type="spellStart"/>
      <w:r w:rsidRPr="003617DA">
        <w:rPr>
          <w:rFonts w:cs="Times New Roman"/>
          <w:color w:val="000000"/>
          <w:sz w:val="17"/>
          <w:szCs w:val="17"/>
          <w:lang w:bidi="ru-RU"/>
        </w:rPr>
        <w:t>усл</w:t>
      </w:r>
      <w:proofErr w:type="spellEnd"/>
      <w:r w:rsidRPr="003617DA">
        <w:rPr>
          <w:rFonts w:cs="Times New Roman"/>
          <w:color w:val="000000"/>
          <w:sz w:val="17"/>
          <w:szCs w:val="17"/>
          <w:lang w:bidi="ru-RU"/>
        </w:rPr>
        <w:t xml:space="preserve">. </w:t>
      </w:r>
      <w:proofErr w:type="spellStart"/>
      <w:r w:rsidRPr="003617DA">
        <w:rPr>
          <w:rFonts w:cs="Times New Roman"/>
          <w:color w:val="000000"/>
          <w:sz w:val="17"/>
          <w:szCs w:val="17"/>
          <w:lang w:bidi="ru-RU"/>
        </w:rPr>
        <w:t>печ</w:t>
      </w:r>
      <w:proofErr w:type="spellEnd"/>
      <w:r w:rsidRPr="003617DA">
        <w:rPr>
          <w:rFonts w:cs="Times New Roman"/>
          <w:color w:val="000000"/>
          <w:sz w:val="17"/>
          <w:szCs w:val="17"/>
          <w:lang w:bidi="ru-RU"/>
        </w:rPr>
        <w:t>. л.</w:t>
      </w:r>
      <w:r w:rsidRPr="003617DA">
        <w:rPr>
          <w:rFonts w:cs="Times New Roman"/>
          <w:color w:val="000000"/>
          <w:sz w:val="17"/>
          <w:szCs w:val="17"/>
          <w:lang w:bidi="ru-RU"/>
        </w:rPr>
        <w:br/>
        <w:t>Тираж 1000 экз. Зак. №</w:t>
      </w:r>
      <w:r w:rsidRPr="003617DA">
        <w:rPr>
          <w:rFonts w:cs="Times New Roman"/>
          <w:color w:val="000000"/>
          <w:sz w:val="17"/>
          <w:szCs w:val="17"/>
          <w:lang w:bidi="ru-RU"/>
        </w:rPr>
        <w:br/>
        <w:t xml:space="preserve">Центр творчества </w:t>
      </w:r>
      <w:r w:rsidRPr="003617DA">
        <w:rPr>
          <w:rFonts w:ascii="Arial" w:eastAsia="Arial" w:hAnsi="Arial" w:cs="Arial"/>
          <w:i/>
          <w:iCs/>
          <w:color w:val="000000"/>
          <w:sz w:val="16"/>
          <w:szCs w:val="16"/>
          <w:lang w:bidi="ru-RU"/>
        </w:rPr>
        <w:t>«Беловодье»</w:t>
      </w:r>
    </w:p>
    <w:p w14:paraId="74D1A104" w14:textId="0B8E5992" w:rsidR="003617DA" w:rsidRPr="003617DA" w:rsidRDefault="003617DA" w:rsidP="003617DA">
      <w:pPr>
        <w:framePr w:w="4906" w:h="3326" w:hRule="exact" w:wrap="none" w:vAnchor="page" w:hAnchor="page" w:x="1657" w:y="6347"/>
        <w:widowControl w:val="0"/>
        <w:spacing w:after="100"/>
        <w:ind w:firstLine="0"/>
        <w:jc w:val="center"/>
        <w:rPr>
          <w:rFonts w:cs="Times New Roman"/>
          <w:sz w:val="17"/>
          <w:szCs w:val="17"/>
          <w:lang w:bidi="ru-RU"/>
        </w:rPr>
      </w:pPr>
      <w:r w:rsidRPr="003617DA">
        <w:rPr>
          <w:rFonts w:cs="Times New Roman"/>
          <w:b/>
          <w:bCs/>
          <w:color w:val="000000"/>
          <w:sz w:val="17"/>
          <w:szCs w:val="17"/>
          <w:lang w:bidi="ru-RU"/>
        </w:rPr>
        <w:t>Издательство:</w:t>
      </w:r>
      <w:r w:rsidRPr="003617DA">
        <w:rPr>
          <w:rFonts w:cs="Times New Roman"/>
          <w:b/>
          <w:bCs/>
          <w:color w:val="000000"/>
          <w:sz w:val="17"/>
          <w:szCs w:val="17"/>
          <w:lang w:bidi="ru-RU"/>
        </w:rPr>
        <w:br/>
      </w:r>
      <w:r w:rsidRPr="003617DA">
        <w:rPr>
          <w:rFonts w:cs="Times New Roman"/>
          <w:color w:val="000000"/>
          <w:sz w:val="17"/>
          <w:szCs w:val="17"/>
          <w:lang w:val="en-US" w:eastAsia="en-US" w:bidi="en-US"/>
        </w:rPr>
        <w:t>E</w:t>
      </w:r>
      <w:r w:rsidRPr="003617DA">
        <w:rPr>
          <w:rFonts w:cs="Times New Roman"/>
          <w:color w:val="000000"/>
          <w:sz w:val="17"/>
          <w:szCs w:val="17"/>
          <w:lang w:eastAsia="en-US" w:bidi="en-US"/>
        </w:rPr>
        <w:t>-</w:t>
      </w:r>
      <w:r w:rsidRPr="003617DA">
        <w:rPr>
          <w:rFonts w:cs="Times New Roman"/>
          <w:color w:val="000000"/>
          <w:sz w:val="17"/>
          <w:szCs w:val="17"/>
          <w:lang w:val="en-US" w:eastAsia="en-US" w:bidi="en-US"/>
        </w:rPr>
        <w:t>mail</w:t>
      </w:r>
      <w:r w:rsidRPr="003617DA">
        <w:rPr>
          <w:rFonts w:cs="Times New Roman"/>
          <w:color w:val="000000"/>
          <w:sz w:val="17"/>
          <w:szCs w:val="17"/>
          <w:lang w:eastAsia="en-US" w:bidi="en-US"/>
        </w:rPr>
        <w:t xml:space="preserve">: </w:t>
      </w:r>
      <w:proofErr w:type="spellStart"/>
      <w:r w:rsidRPr="003617DA">
        <w:rPr>
          <w:rFonts w:cs="Times New Roman"/>
          <w:color w:val="000000"/>
          <w:sz w:val="17"/>
          <w:szCs w:val="17"/>
          <w:lang w:val="en-US" w:eastAsia="en-US" w:bidi="en-US"/>
        </w:rPr>
        <w:t>belovodje</w:t>
      </w:r>
      <w:proofErr w:type="spellEnd"/>
      <w:r w:rsidRPr="003617DA">
        <w:rPr>
          <w:rFonts w:cs="Times New Roman"/>
          <w:color w:val="000000"/>
          <w:sz w:val="17"/>
          <w:szCs w:val="17"/>
          <w:lang w:eastAsia="en-US" w:bidi="en-US"/>
        </w:rPr>
        <w:t>@</w:t>
      </w:r>
      <w:r w:rsidRPr="003617DA">
        <w:rPr>
          <w:rFonts w:cs="Times New Roman"/>
          <w:color w:val="000000"/>
          <w:sz w:val="17"/>
          <w:szCs w:val="17"/>
          <w:lang w:val="en-US" w:eastAsia="en-US" w:bidi="en-US"/>
        </w:rPr>
        <w:t>rambler</w:t>
      </w:r>
      <w:r w:rsidRPr="003617DA">
        <w:rPr>
          <w:rFonts w:cs="Times New Roman"/>
          <w:color w:val="000000"/>
          <w:sz w:val="17"/>
          <w:szCs w:val="17"/>
          <w:lang w:eastAsia="en-US" w:bidi="en-US"/>
        </w:rPr>
        <w:t>.</w:t>
      </w:r>
      <w:proofErr w:type="spellStart"/>
      <w:r w:rsidRPr="003617DA">
        <w:rPr>
          <w:rFonts w:cs="Times New Roman"/>
          <w:color w:val="000000"/>
          <w:sz w:val="17"/>
          <w:szCs w:val="17"/>
          <w:lang w:val="en-US" w:eastAsia="en-US" w:bidi="en-US"/>
        </w:rPr>
        <w:t>ru</w:t>
      </w:r>
      <w:proofErr w:type="spellEnd"/>
      <w:r w:rsidRPr="003617DA">
        <w:rPr>
          <w:rFonts w:cs="Times New Roman"/>
          <w:color w:val="000000"/>
          <w:sz w:val="17"/>
          <w:szCs w:val="17"/>
          <w:lang w:eastAsia="en-US" w:bidi="en-US"/>
        </w:rPr>
        <w:br/>
      </w:r>
      <w:r w:rsidRPr="003617DA">
        <w:rPr>
          <w:rFonts w:cs="Times New Roman"/>
          <w:color w:val="000000"/>
          <w:sz w:val="17"/>
          <w:szCs w:val="17"/>
          <w:lang w:val="en-US" w:eastAsia="en-US" w:bidi="en-US"/>
        </w:rPr>
        <w:t>http</w:t>
      </w:r>
      <w:r w:rsidRPr="003617DA">
        <w:rPr>
          <w:rFonts w:cs="Times New Roman"/>
          <w:color w:val="000000"/>
          <w:sz w:val="17"/>
          <w:szCs w:val="17"/>
          <w:lang w:eastAsia="en-US" w:bidi="en-US"/>
        </w:rPr>
        <w:t xml:space="preserve">//: </w:t>
      </w:r>
      <w:r w:rsidRPr="003617DA">
        <w:rPr>
          <w:rFonts w:cs="Times New Roman"/>
          <w:color w:val="000000"/>
          <w:sz w:val="17"/>
          <w:szCs w:val="17"/>
          <w:lang w:val="en-US" w:eastAsia="en-US" w:bidi="en-US"/>
        </w:rPr>
        <w:t>www</w:t>
      </w:r>
      <w:r w:rsidRPr="003617DA">
        <w:rPr>
          <w:rFonts w:cs="Times New Roman"/>
          <w:color w:val="000000"/>
          <w:sz w:val="17"/>
          <w:szCs w:val="17"/>
          <w:lang w:eastAsia="en-US" w:bidi="en-US"/>
        </w:rPr>
        <w:t>.</w:t>
      </w:r>
      <w:proofErr w:type="spellStart"/>
      <w:r w:rsidRPr="003617DA">
        <w:rPr>
          <w:rFonts w:cs="Times New Roman"/>
          <w:color w:val="000000"/>
          <w:sz w:val="17"/>
          <w:szCs w:val="17"/>
          <w:lang w:val="en-US" w:eastAsia="en-US" w:bidi="en-US"/>
        </w:rPr>
        <w:t>belovodje</w:t>
      </w:r>
      <w:proofErr w:type="spellEnd"/>
      <w:r w:rsidRPr="003617DA">
        <w:rPr>
          <w:rFonts w:cs="Times New Roman"/>
          <w:color w:val="000000"/>
          <w:sz w:val="17"/>
          <w:szCs w:val="17"/>
          <w:lang w:eastAsia="en-US" w:bidi="en-US"/>
        </w:rPr>
        <w:t>.</w:t>
      </w:r>
      <w:proofErr w:type="spellStart"/>
      <w:r w:rsidRPr="003617DA">
        <w:rPr>
          <w:rFonts w:cs="Times New Roman"/>
          <w:color w:val="000000"/>
          <w:sz w:val="17"/>
          <w:szCs w:val="17"/>
          <w:lang w:val="en-US" w:eastAsia="en-US" w:bidi="en-US"/>
        </w:rPr>
        <w:t>izdateli</w:t>
      </w:r>
      <w:proofErr w:type="spellEnd"/>
      <w:r w:rsidRPr="003617DA">
        <w:rPr>
          <w:rFonts w:cs="Times New Roman"/>
          <w:color w:val="000000"/>
          <w:sz w:val="17"/>
          <w:szCs w:val="17"/>
          <w:lang w:eastAsia="en-US" w:bidi="en-US"/>
        </w:rPr>
        <w:t>.</w:t>
      </w:r>
      <w:proofErr w:type="spellStart"/>
      <w:r w:rsidRPr="003617DA">
        <w:rPr>
          <w:rFonts w:cs="Times New Roman"/>
          <w:color w:val="000000"/>
          <w:sz w:val="17"/>
          <w:szCs w:val="17"/>
          <w:lang w:val="en-US" w:eastAsia="en-US" w:bidi="en-US"/>
        </w:rPr>
        <w:t>ru</w:t>
      </w:r>
      <w:proofErr w:type="spellEnd"/>
    </w:p>
    <w:p w14:paraId="4BA35DFC" w14:textId="686A545C" w:rsidR="006B599B" w:rsidRDefault="003617DA" w:rsidP="006B599B">
      <w:pPr>
        <w:framePr w:w="4906" w:h="3326" w:hRule="exact" w:wrap="none" w:vAnchor="page" w:hAnchor="page" w:x="1657" w:y="6347"/>
        <w:widowControl w:val="0"/>
        <w:spacing w:after="440"/>
        <w:ind w:firstLine="0"/>
        <w:jc w:val="center"/>
        <w:rPr>
          <w:rFonts w:cs="Times New Roman"/>
          <w:sz w:val="17"/>
          <w:szCs w:val="17"/>
          <w:lang w:bidi="ru-RU"/>
        </w:rPr>
      </w:pPr>
      <w:r w:rsidRPr="003617DA">
        <w:rPr>
          <w:rFonts w:cs="Times New Roman"/>
          <w:b/>
          <w:bCs/>
          <w:color w:val="000000"/>
          <w:sz w:val="17"/>
          <w:szCs w:val="17"/>
          <w:lang w:bidi="ru-RU"/>
        </w:rPr>
        <w:t>Александр Владимиров:</w:t>
      </w:r>
      <w:r w:rsidRPr="003617DA">
        <w:rPr>
          <w:rFonts w:cs="Times New Roman"/>
          <w:b/>
          <w:bCs/>
          <w:color w:val="000000"/>
          <w:sz w:val="17"/>
          <w:szCs w:val="17"/>
          <w:lang w:bidi="ru-RU"/>
        </w:rPr>
        <w:br/>
      </w:r>
      <w:r w:rsidR="000D0B2E" w:rsidRPr="000D0B2E">
        <w:rPr>
          <w:rFonts w:cs="Times New Roman"/>
          <w:sz w:val="17"/>
          <w:szCs w:val="17"/>
          <w:lang w:bidi="ru-RU"/>
        </w:rPr>
        <w:t xml:space="preserve"> </w:t>
      </w:r>
      <w:r w:rsidR="006B599B" w:rsidRPr="00E676CC">
        <w:rPr>
          <w:rFonts w:cs="Times New Roman"/>
          <w:sz w:val="17"/>
          <w:szCs w:val="17"/>
          <w:lang w:bidi="ru-RU"/>
        </w:rPr>
        <w:t>https://vav.ru/vav/</w:t>
      </w:r>
      <w:r w:rsidR="006B599B">
        <w:rPr>
          <w:rFonts w:cs="Times New Roman"/>
          <w:sz w:val="17"/>
          <w:szCs w:val="17"/>
          <w:lang w:bidi="ru-RU"/>
        </w:rPr>
        <w:t xml:space="preserve">   </w:t>
      </w:r>
    </w:p>
    <w:p w14:paraId="0DD10D56" w14:textId="77777777" w:rsidR="003617DA" w:rsidRPr="003617DA" w:rsidRDefault="003617DA" w:rsidP="003617DA">
      <w:pPr>
        <w:framePr w:w="4906" w:h="3326" w:hRule="exact" w:wrap="none" w:vAnchor="page" w:hAnchor="page" w:x="1657" w:y="6347"/>
        <w:widowControl w:val="0"/>
        <w:ind w:firstLine="0"/>
        <w:jc w:val="center"/>
        <w:rPr>
          <w:rFonts w:cs="Times New Roman"/>
          <w:sz w:val="17"/>
          <w:szCs w:val="17"/>
          <w:lang w:bidi="ru-RU"/>
        </w:rPr>
      </w:pPr>
      <w:r w:rsidRPr="003617DA">
        <w:rPr>
          <w:rFonts w:cs="Times New Roman"/>
          <w:color w:val="000000"/>
          <w:sz w:val="17"/>
          <w:szCs w:val="17"/>
          <w:lang w:bidi="ru-RU"/>
        </w:rPr>
        <w:t>Отпечатано в полном соответствии с качеством</w:t>
      </w:r>
      <w:r w:rsidRPr="003617DA">
        <w:rPr>
          <w:rFonts w:cs="Times New Roman"/>
          <w:color w:val="000000"/>
          <w:sz w:val="17"/>
          <w:szCs w:val="17"/>
          <w:lang w:bidi="ru-RU"/>
        </w:rPr>
        <w:br/>
        <w:t>предоставленных материалов в ППП «Типография “Наука”»</w:t>
      </w:r>
      <w:r w:rsidRPr="003617DA">
        <w:rPr>
          <w:rFonts w:cs="Times New Roman"/>
          <w:color w:val="000000"/>
          <w:sz w:val="17"/>
          <w:szCs w:val="17"/>
          <w:lang w:bidi="ru-RU"/>
        </w:rPr>
        <w:br/>
        <w:t>121099, Москва, Шубинский пер., д. 6</w:t>
      </w:r>
    </w:p>
    <w:p w14:paraId="27F94CA6" w14:textId="77777777" w:rsidR="003617DA" w:rsidRPr="003617DA" w:rsidRDefault="003617DA" w:rsidP="003617DA">
      <w:pPr>
        <w:widowControl w:val="0"/>
        <w:spacing w:line="1" w:lineRule="exact"/>
        <w:ind w:firstLine="0"/>
        <w:rPr>
          <w:rFonts w:ascii="DejaVu Sans Condensed" w:eastAsia="DejaVu Sans Condensed" w:hAnsi="DejaVu Sans Condensed" w:cs="DejaVu Sans Condensed"/>
          <w:color w:val="000000"/>
          <w:szCs w:val="24"/>
          <w:lang w:bidi="ru-RU"/>
        </w:rPr>
      </w:pPr>
    </w:p>
    <w:p w14:paraId="54CAEECD" w14:textId="21FE3CD2" w:rsidR="00486076" w:rsidRDefault="00486076">
      <w:pPr>
        <w:ind w:firstLine="0"/>
        <w:rPr>
          <w:noProof/>
          <w:sz w:val="23"/>
          <w:szCs w:val="23"/>
        </w:rPr>
      </w:pPr>
    </w:p>
    <w:p w14:paraId="6E743763" w14:textId="4E43987F" w:rsidR="00C2090D" w:rsidRDefault="00486076" w:rsidP="00486076">
      <w:pPr>
        <w:ind w:firstLine="0"/>
        <w:jc w:val="center"/>
        <w:outlineLvl w:val="0"/>
        <w:rPr>
          <w:b/>
          <w:bCs/>
          <w:noProof/>
          <w:color w:val="0000CC"/>
          <w:spacing w:val="54"/>
          <w:sz w:val="56"/>
          <w:szCs w:val="56"/>
        </w:rPr>
      </w:pPr>
      <w:r>
        <w:rPr>
          <w:noProof/>
          <w:sz w:val="23"/>
          <w:szCs w:val="23"/>
        </w:rPr>
        <w:br w:type="page"/>
      </w:r>
      <w:bookmarkStart w:id="1377" w:name="_Toc172142508"/>
      <w:r w:rsidRPr="001767A3">
        <w:rPr>
          <w:b/>
          <w:bCs/>
          <w:noProof/>
          <w:color w:val="0000CC"/>
          <w:spacing w:val="54"/>
          <w:sz w:val="56"/>
          <w:szCs w:val="56"/>
        </w:rPr>
        <w:t>ТОМ ВТОРОЙ</w:t>
      </w:r>
      <w:bookmarkEnd w:id="1377"/>
      <w:r w:rsidR="00C2090D">
        <w:rPr>
          <w:b/>
          <w:bCs/>
          <w:noProof/>
          <w:color w:val="0000CC"/>
          <w:spacing w:val="54"/>
          <w:sz w:val="56"/>
          <w:szCs w:val="56"/>
        </w:rPr>
        <w:br/>
      </w:r>
    </w:p>
    <w:p w14:paraId="077FD60E" w14:textId="48AB97A7" w:rsidR="00322244" w:rsidRPr="001767A3" w:rsidRDefault="00C2090D" w:rsidP="00A966B1">
      <w:pPr>
        <w:ind w:firstLine="0"/>
        <w:jc w:val="center"/>
        <w:rPr>
          <w:b/>
          <w:bCs/>
          <w:noProof/>
          <w:color w:val="0000CC"/>
          <w:spacing w:val="54"/>
          <w:sz w:val="56"/>
          <w:szCs w:val="56"/>
        </w:rPr>
      </w:pPr>
      <w:r>
        <w:rPr>
          <w:b/>
          <w:bCs/>
          <w:noProof/>
          <w:color w:val="0000CC"/>
          <w:spacing w:val="54"/>
          <w:sz w:val="56"/>
          <w:szCs w:val="56"/>
        </w:rPr>
        <w:br w:type="page"/>
      </w:r>
      <w:r w:rsidR="001D3D0B">
        <w:rPr>
          <w:b/>
          <w:bCs/>
          <w:noProof/>
          <w:color w:val="0000CC"/>
          <w:spacing w:val="54"/>
          <w:sz w:val="56"/>
          <w:szCs w:val="56"/>
        </w:rPr>
        <w:pict w14:anchorId="3E48E0FA">
          <v:shape id="_x0000_i1041" type="#_x0000_t75" style="width:344.8pt;height:558.7pt">
            <v:imagedata r:id="rId27" o:title="Тайная доктрина2 (обложка)"/>
          </v:shape>
        </w:pict>
      </w:r>
      <w:r w:rsidR="002D1FB5">
        <w:rPr>
          <w:b/>
          <w:bCs/>
          <w:noProof/>
          <w:color w:val="0000CC"/>
          <w:spacing w:val="54"/>
          <w:sz w:val="56"/>
          <w:szCs w:val="56"/>
        </w:rPr>
        <w:br w:type="page"/>
      </w:r>
    </w:p>
    <w:p w14:paraId="76E79E0B" w14:textId="77777777" w:rsidR="007333A8" w:rsidRPr="007333A8" w:rsidRDefault="007333A8" w:rsidP="007333A8">
      <w:pPr>
        <w:widowControl w:val="0"/>
        <w:spacing w:line="1" w:lineRule="exact"/>
        <w:ind w:firstLine="0"/>
        <w:rPr>
          <w:rFonts w:ascii="DejaVu Sans Condensed" w:eastAsia="DejaVu Sans Condensed" w:hAnsi="DejaVu Sans Condensed" w:cs="DejaVu Sans Condensed"/>
          <w:color w:val="000000"/>
          <w:szCs w:val="24"/>
          <w:lang w:bidi="ru-RU"/>
        </w:rPr>
      </w:pPr>
    </w:p>
    <w:p w14:paraId="2EA71651" w14:textId="77777777" w:rsidR="007333A8" w:rsidRPr="007333A8" w:rsidRDefault="007333A8" w:rsidP="007333A8">
      <w:pPr>
        <w:framePr w:w="5606" w:h="3437" w:hRule="exact" w:wrap="none" w:vAnchor="page" w:hAnchor="page" w:x="1239" w:y="1790"/>
        <w:widowControl w:val="0"/>
        <w:spacing w:after="1200" w:line="338" w:lineRule="auto"/>
        <w:ind w:firstLine="0"/>
        <w:jc w:val="center"/>
        <w:rPr>
          <w:rFonts w:cs="Times New Roman"/>
          <w:b/>
          <w:bCs/>
          <w:sz w:val="30"/>
          <w:szCs w:val="30"/>
          <w:lang w:bidi="ru-RU"/>
        </w:rPr>
      </w:pPr>
      <w:r w:rsidRPr="007333A8">
        <w:rPr>
          <w:rFonts w:cs="Times New Roman"/>
          <w:b/>
          <w:bCs/>
          <w:color w:val="000000"/>
          <w:sz w:val="50"/>
          <w:szCs w:val="50"/>
          <w:lang w:bidi="ru-RU"/>
        </w:rPr>
        <w:t>ТАЙНАЯ ДОКТРИНА</w:t>
      </w:r>
      <w:r w:rsidRPr="007333A8">
        <w:rPr>
          <w:rFonts w:cs="Times New Roman"/>
          <w:b/>
          <w:bCs/>
          <w:color w:val="000000"/>
          <w:sz w:val="50"/>
          <w:szCs w:val="50"/>
          <w:lang w:bidi="ru-RU"/>
        </w:rPr>
        <w:br/>
      </w:r>
      <w:r w:rsidRPr="007333A8">
        <w:rPr>
          <w:rFonts w:cs="Times New Roman"/>
          <w:b/>
          <w:bCs/>
          <w:color w:val="000000"/>
          <w:sz w:val="30"/>
          <w:szCs w:val="30"/>
          <w:lang w:bidi="ru-RU"/>
        </w:rPr>
        <w:t>Е. П. Б</w:t>
      </w:r>
      <w:r w:rsidRPr="007333A8">
        <w:rPr>
          <w:rFonts w:cs="Times New Roman"/>
          <w:b/>
          <w:bCs/>
          <w:color w:val="000000"/>
          <w:sz w:val="18"/>
          <w:szCs w:val="18"/>
          <w:lang w:bidi="ru-RU"/>
        </w:rPr>
        <w:t>ЛАВАТСКОЙ</w:t>
      </w:r>
      <w:r w:rsidRPr="007333A8">
        <w:rPr>
          <w:rFonts w:cs="Times New Roman"/>
          <w:b/>
          <w:bCs/>
          <w:color w:val="000000"/>
          <w:sz w:val="18"/>
          <w:szCs w:val="18"/>
          <w:lang w:bidi="ru-RU"/>
        </w:rPr>
        <w:br/>
      </w:r>
      <w:r w:rsidRPr="007333A8">
        <w:rPr>
          <w:rFonts w:cs="Times New Roman"/>
          <w:b/>
          <w:bCs/>
          <w:color w:val="000000"/>
          <w:sz w:val="30"/>
          <w:szCs w:val="30"/>
          <w:lang w:bidi="ru-RU"/>
        </w:rPr>
        <w:t>ПРОИСХОЖДЕНИЕ ЧЕЛОВЕКА</w:t>
      </w:r>
    </w:p>
    <w:p w14:paraId="5B0FE0E4" w14:textId="77777777" w:rsidR="007333A8" w:rsidRPr="007333A8" w:rsidRDefault="007333A8" w:rsidP="007333A8">
      <w:pPr>
        <w:framePr w:w="5606" w:h="3437" w:hRule="exact" w:wrap="none" w:vAnchor="page" w:hAnchor="page" w:x="1239" w:y="1790"/>
        <w:widowControl w:val="0"/>
        <w:ind w:firstLine="0"/>
        <w:jc w:val="center"/>
        <w:rPr>
          <w:rFonts w:cs="Times New Roman"/>
          <w:sz w:val="18"/>
          <w:szCs w:val="18"/>
          <w:lang w:bidi="ru-RU"/>
        </w:rPr>
      </w:pPr>
      <w:r w:rsidRPr="007333A8">
        <w:rPr>
          <w:rFonts w:cs="Times New Roman"/>
          <w:b/>
          <w:bCs/>
          <w:color w:val="000000"/>
          <w:sz w:val="26"/>
          <w:szCs w:val="26"/>
          <w:lang w:bidi="ru-RU"/>
        </w:rPr>
        <w:t>К</w:t>
      </w:r>
      <w:r w:rsidRPr="007333A8">
        <w:rPr>
          <w:rFonts w:cs="Times New Roman"/>
          <w:b/>
          <w:bCs/>
          <w:color w:val="000000"/>
          <w:sz w:val="18"/>
          <w:szCs w:val="18"/>
          <w:lang w:bidi="ru-RU"/>
        </w:rPr>
        <w:t xml:space="preserve">ОММЕНТАРИЙ </w:t>
      </w:r>
      <w:r w:rsidRPr="007333A8">
        <w:rPr>
          <w:rFonts w:cs="Times New Roman"/>
          <w:b/>
          <w:bCs/>
          <w:color w:val="000000"/>
          <w:sz w:val="26"/>
          <w:szCs w:val="26"/>
          <w:lang w:bidi="ru-RU"/>
        </w:rPr>
        <w:t>А.В</w:t>
      </w:r>
      <w:r w:rsidRPr="007333A8">
        <w:rPr>
          <w:rFonts w:cs="Times New Roman"/>
          <w:b/>
          <w:bCs/>
          <w:color w:val="000000"/>
          <w:sz w:val="18"/>
          <w:szCs w:val="18"/>
          <w:lang w:bidi="ru-RU"/>
        </w:rPr>
        <w:t>ЛАДИМИРОВА</w:t>
      </w:r>
    </w:p>
    <w:p w14:paraId="0B335EE7" w14:textId="490EEB2A" w:rsidR="007333A8" w:rsidRPr="007333A8" w:rsidRDefault="001D3D0B" w:rsidP="007333A8">
      <w:pPr>
        <w:framePr w:wrap="none" w:vAnchor="page" w:hAnchor="page" w:x="3558" w:y="8198"/>
        <w:widowControl w:val="0"/>
        <w:ind w:firstLine="0"/>
        <w:rPr>
          <w:rFonts w:ascii="DejaVu Sans Condensed" w:eastAsia="DejaVu Sans Condensed" w:hAnsi="DejaVu Sans Condensed" w:cs="DejaVu Sans Condensed"/>
          <w:color w:val="000000"/>
          <w:sz w:val="2"/>
          <w:szCs w:val="2"/>
          <w:lang w:bidi="ru-RU"/>
        </w:rPr>
      </w:pPr>
      <w:r>
        <w:rPr>
          <w:rFonts w:ascii="DejaVu Sans Condensed" w:eastAsia="DejaVu Sans Condensed" w:hAnsi="DejaVu Sans Condensed" w:cs="DejaVu Sans Condensed"/>
          <w:noProof/>
          <w:color w:val="000000"/>
          <w:szCs w:val="24"/>
          <w:lang w:bidi="ru-RU"/>
        </w:rPr>
        <w:pict w14:anchorId="55696014">
          <v:shape id="Picutre 2" o:spid="_x0000_i1042" type="#_x0000_t75" style="width:61.05pt;height:61.05pt;visibility:visible;mso-wrap-style:square">
            <v:imagedata r:id="rId28" o:title=""/>
          </v:shape>
        </w:pict>
      </w:r>
    </w:p>
    <w:p w14:paraId="4CCC6FC0" w14:textId="77777777" w:rsidR="007333A8" w:rsidRPr="007333A8" w:rsidRDefault="007333A8" w:rsidP="007333A8">
      <w:pPr>
        <w:widowControl w:val="0"/>
        <w:spacing w:line="1" w:lineRule="exact"/>
        <w:ind w:firstLine="0"/>
        <w:rPr>
          <w:rFonts w:ascii="DejaVu Sans Condensed" w:eastAsia="DejaVu Sans Condensed" w:hAnsi="DejaVu Sans Condensed" w:cs="DejaVu Sans Condensed"/>
          <w:color w:val="000000"/>
          <w:szCs w:val="24"/>
          <w:lang w:bidi="ru-RU"/>
        </w:rPr>
        <w:sectPr w:rsidR="007333A8" w:rsidRPr="007333A8" w:rsidSect="007333A8">
          <w:pgSz w:w="8400" w:h="11900"/>
          <w:pgMar w:top="360" w:right="360" w:bottom="360" w:left="360" w:header="0" w:footer="3" w:gutter="0"/>
          <w:cols w:space="720"/>
          <w:noEndnote/>
          <w:docGrid w:linePitch="360"/>
        </w:sectPr>
      </w:pPr>
    </w:p>
    <w:p w14:paraId="59E7FC8E" w14:textId="77777777" w:rsidR="007333A8" w:rsidRPr="007333A8" w:rsidRDefault="007333A8" w:rsidP="007333A8">
      <w:pPr>
        <w:widowControl w:val="0"/>
        <w:spacing w:line="1" w:lineRule="exact"/>
        <w:ind w:firstLine="0"/>
        <w:rPr>
          <w:rFonts w:ascii="DejaVu Sans Condensed" w:eastAsia="DejaVu Sans Condensed" w:hAnsi="DejaVu Sans Condensed" w:cs="DejaVu Sans Condensed"/>
          <w:color w:val="000000"/>
          <w:szCs w:val="24"/>
          <w:lang w:bidi="ru-RU"/>
        </w:rPr>
      </w:pPr>
    </w:p>
    <w:p w14:paraId="33D0AB54" w14:textId="77777777" w:rsidR="007333A8" w:rsidRPr="007333A8" w:rsidRDefault="007333A8" w:rsidP="007333A8">
      <w:pPr>
        <w:framePr w:w="6542" w:h="691" w:hRule="exact" w:wrap="none" w:vAnchor="page" w:hAnchor="page" w:x="759" w:y="1042"/>
        <w:widowControl w:val="0"/>
        <w:ind w:firstLine="300"/>
        <w:jc w:val="both"/>
        <w:rPr>
          <w:rFonts w:cs="Times New Roman"/>
          <w:sz w:val="19"/>
          <w:szCs w:val="19"/>
          <w:lang w:bidi="ru-RU"/>
        </w:rPr>
      </w:pPr>
      <w:proofErr w:type="spellStart"/>
      <w:r w:rsidRPr="007333A8">
        <w:rPr>
          <w:rFonts w:cs="Times New Roman"/>
          <w:color w:val="000000"/>
          <w:sz w:val="19"/>
          <w:szCs w:val="19"/>
          <w:lang w:bidi="ru-RU"/>
        </w:rPr>
        <w:t>УДК</w:t>
      </w:r>
      <w:proofErr w:type="spellEnd"/>
      <w:r w:rsidRPr="007333A8">
        <w:rPr>
          <w:rFonts w:cs="Times New Roman"/>
          <w:color w:val="000000"/>
          <w:sz w:val="19"/>
          <w:szCs w:val="19"/>
          <w:lang w:bidi="ru-RU"/>
        </w:rPr>
        <w:t xml:space="preserve"> 133:141.133</w:t>
      </w:r>
    </w:p>
    <w:p w14:paraId="674983E3" w14:textId="77777777" w:rsidR="007333A8" w:rsidRPr="007333A8" w:rsidRDefault="007333A8" w:rsidP="007333A8">
      <w:pPr>
        <w:framePr w:w="6542" w:h="691" w:hRule="exact" w:wrap="none" w:vAnchor="page" w:hAnchor="page" w:x="759" w:y="1042"/>
        <w:widowControl w:val="0"/>
        <w:spacing w:line="230" w:lineRule="auto"/>
        <w:ind w:firstLine="300"/>
        <w:jc w:val="both"/>
        <w:rPr>
          <w:rFonts w:cs="Times New Roman"/>
          <w:sz w:val="19"/>
          <w:szCs w:val="19"/>
          <w:lang w:bidi="ru-RU"/>
        </w:rPr>
      </w:pPr>
      <w:r w:rsidRPr="007333A8">
        <w:rPr>
          <w:rFonts w:cs="Times New Roman"/>
          <w:color w:val="000000"/>
          <w:sz w:val="19"/>
          <w:szCs w:val="19"/>
          <w:lang w:bidi="ru-RU"/>
        </w:rPr>
        <w:t>ББК 86.42</w:t>
      </w:r>
    </w:p>
    <w:p w14:paraId="0A559B85" w14:textId="77777777" w:rsidR="007333A8" w:rsidRPr="007333A8" w:rsidRDefault="007333A8" w:rsidP="007333A8">
      <w:pPr>
        <w:framePr w:w="6542" w:h="691" w:hRule="exact" w:wrap="none" w:vAnchor="page" w:hAnchor="page" w:x="759" w:y="1042"/>
        <w:widowControl w:val="0"/>
        <w:ind w:firstLine="300"/>
        <w:jc w:val="both"/>
        <w:rPr>
          <w:rFonts w:cs="Times New Roman"/>
          <w:sz w:val="19"/>
          <w:szCs w:val="19"/>
          <w:lang w:bidi="ru-RU"/>
        </w:rPr>
      </w:pPr>
      <w:r w:rsidRPr="007333A8">
        <w:rPr>
          <w:rFonts w:cs="Times New Roman"/>
          <w:color w:val="000000"/>
          <w:sz w:val="19"/>
          <w:szCs w:val="19"/>
          <w:lang w:bidi="ru-RU"/>
        </w:rPr>
        <w:t>Б68</w:t>
      </w:r>
    </w:p>
    <w:p w14:paraId="113C010E" w14:textId="77777777" w:rsidR="007333A8" w:rsidRPr="007333A8" w:rsidRDefault="007333A8" w:rsidP="007333A8">
      <w:pPr>
        <w:framePr w:w="6542" w:h="274" w:hRule="exact" w:wrap="none" w:vAnchor="page" w:hAnchor="page" w:x="759" w:y="2347"/>
        <w:widowControl w:val="0"/>
        <w:ind w:firstLine="0"/>
        <w:jc w:val="center"/>
        <w:rPr>
          <w:rFonts w:cs="Times New Roman"/>
          <w:sz w:val="19"/>
          <w:szCs w:val="19"/>
          <w:lang w:bidi="ru-RU"/>
        </w:rPr>
      </w:pPr>
      <w:r w:rsidRPr="007333A8">
        <w:rPr>
          <w:rFonts w:cs="Times New Roman"/>
          <w:i/>
          <w:iCs/>
          <w:color w:val="000000"/>
          <w:sz w:val="19"/>
          <w:szCs w:val="19"/>
          <w:lang w:bidi="ru-RU"/>
        </w:rPr>
        <w:t>Комментарий А.Владимирова</w:t>
      </w:r>
    </w:p>
    <w:p w14:paraId="4601315B" w14:textId="77777777" w:rsidR="007333A8" w:rsidRPr="007333A8" w:rsidRDefault="007333A8" w:rsidP="007333A8">
      <w:pPr>
        <w:framePr w:wrap="none" w:vAnchor="page" w:hAnchor="page" w:x="1331" w:y="3504"/>
        <w:widowControl w:val="0"/>
        <w:ind w:left="10" w:right="9" w:firstLine="0"/>
        <w:rPr>
          <w:rFonts w:cs="Times New Roman"/>
          <w:sz w:val="17"/>
          <w:szCs w:val="17"/>
          <w:lang w:bidi="ru-RU"/>
        </w:rPr>
      </w:pPr>
      <w:r w:rsidRPr="007333A8">
        <w:rPr>
          <w:rFonts w:cs="Times New Roman"/>
          <w:b/>
          <w:bCs/>
          <w:color w:val="000000"/>
          <w:sz w:val="17"/>
          <w:szCs w:val="17"/>
          <w:lang w:bidi="ru-RU"/>
        </w:rPr>
        <w:t>Б68</w:t>
      </w:r>
    </w:p>
    <w:p w14:paraId="36CF3D89" w14:textId="77777777" w:rsidR="007333A8" w:rsidRPr="007333A8" w:rsidRDefault="007333A8" w:rsidP="007333A8">
      <w:pPr>
        <w:framePr w:w="6542" w:h="4454" w:hRule="exact" w:wrap="none" w:vAnchor="page" w:hAnchor="page" w:x="759" w:y="3303"/>
        <w:widowControl w:val="0"/>
        <w:ind w:left="1100" w:right="28" w:firstLine="0"/>
        <w:jc w:val="both"/>
        <w:rPr>
          <w:rFonts w:cs="Times New Roman"/>
          <w:sz w:val="17"/>
          <w:szCs w:val="17"/>
          <w:lang w:bidi="ru-RU"/>
        </w:rPr>
      </w:pPr>
      <w:r w:rsidRPr="007333A8">
        <w:rPr>
          <w:rFonts w:cs="Times New Roman"/>
          <w:color w:val="000000"/>
          <w:sz w:val="17"/>
          <w:szCs w:val="17"/>
          <w:lang w:bidi="ru-RU"/>
        </w:rPr>
        <w:t>Блаватская, Елена Петровна.</w:t>
      </w:r>
    </w:p>
    <w:p w14:paraId="47788391" w14:textId="77777777" w:rsidR="007333A8" w:rsidRPr="007333A8" w:rsidRDefault="007333A8" w:rsidP="007333A8">
      <w:pPr>
        <w:framePr w:w="6542" w:h="4454" w:hRule="exact" w:wrap="none" w:vAnchor="page" w:hAnchor="page" w:x="759" w:y="3303"/>
        <w:widowControl w:val="0"/>
        <w:ind w:left="1090" w:right="28" w:firstLine="320"/>
        <w:jc w:val="both"/>
        <w:rPr>
          <w:rFonts w:cs="Times New Roman"/>
          <w:sz w:val="17"/>
          <w:szCs w:val="17"/>
          <w:lang w:bidi="ru-RU"/>
        </w:rPr>
      </w:pPr>
      <w:r w:rsidRPr="007333A8">
        <w:rPr>
          <w:rFonts w:cs="Times New Roman"/>
          <w:b/>
          <w:bCs/>
          <w:color w:val="000000"/>
          <w:sz w:val="17"/>
          <w:szCs w:val="17"/>
          <w:lang w:bidi="ru-RU"/>
        </w:rPr>
        <w:t>Тайная Доктрина Е.П.Блаватской. Происхождение человека:</w:t>
      </w:r>
      <w:r w:rsidRPr="007333A8">
        <w:rPr>
          <w:rFonts w:cs="Times New Roman"/>
          <w:b/>
          <w:bCs/>
          <w:color w:val="000000"/>
          <w:sz w:val="17"/>
          <w:szCs w:val="17"/>
          <w:lang w:bidi="ru-RU"/>
        </w:rPr>
        <w:br/>
        <w:t xml:space="preserve">[пер. с англ.] </w:t>
      </w:r>
      <w:r w:rsidRPr="007333A8">
        <w:rPr>
          <w:rFonts w:cs="Times New Roman"/>
          <w:color w:val="000000"/>
          <w:sz w:val="17"/>
          <w:szCs w:val="17"/>
          <w:lang w:bidi="ru-RU"/>
        </w:rPr>
        <w:t>/ коммент. А.Владимирова. М., «Беловодье», 2007. —</w:t>
      </w:r>
      <w:r w:rsidRPr="007333A8">
        <w:rPr>
          <w:rFonts w:cs="Times New Roman"/>
          <w:color w:val="000000"/>
          <w:sz w:val="17"/>
          <w:szCs w:val="17"/>
          <w:lang w:bidi="ru-RU"/>
        </w:rPr>
        <w:br/>
        <w:t xml:space="preserve">316 с.: табл., ил. — </w:t>
      </w:r>
      <w:r w:rsidRPr="007333A8">
        <w:rPr>
          <w:rFonts w:cs="Times New Roman"/>
          <w:color w:val="000000"/>
          <w:sz w:val="17"/>
          <w:szCs w:val="17"/>
          <w:lang w:val="en-US" w:eastAsia="en-US" w:bidi="en-US"/>
        </w:rPr>
        <w:t>ISBN</w:t>
      </w:r>
      <w:r w:rsidRPr="007333A8">
        <w:rPr>
          <w:rFonts w:cs="Times New Roman"/>
          <w:color w:val="000000"/>
          <w:sz w:val="17"/>
          <w:szCs w:val="17"/>
          <w:lang w:eastAsia="en-US" w:bidi="en-US"/>
        </w:rPr>
        <w:t xml:space="preserve"> </w:t>
      </w:r>
      <w:r w:rsidRPr="007333A8">
        <w:rPr>
          <w:rFonts w:cs="Times New Roman"/>
          <w:color w:val="000000"/>
          <w:sz w:val="17"/>
          <w:szCs w:val="17"/>
          <w:lang w:bidi="ru-RU"/>
        </w:rPr>
        <w:t>978-5-93454-086-0.</w:t>
      </w:r>
    </w:p>
    <w:p w14:paraId="755C207F" w14:textId="77777777" w:rsidR="007333A8" w:rsidRPr="007333A8" w:rsidRDefault="007333A8" w:rsidP="007333A8">
      <w:pPr>
        <w:framePr w:w="6542" w:h="4454" w:hRule="exact" w:wrap="none" w:vAnchor="page" w:hAnchor="page" w:x="759" w:y="3303"/>
        <w:widowControl w:val="0"/>
        <w:ind w:left="1460" w:right="28" w:firstLine="0"/>
        <w:rPr>
          <w:rFonts w:cs="Times New Roman"/>
          <w:sz w:val="17"/>
          <w:szCs w:val="17"/>
          <w:lang w:bidi="ru-RU"/>
        </w:rPr>
      </w:pPr>
      <w:r w:rsidRPr="007333A8">
        <w:rPr>
          <w:rFonts w:cs="Times New Roman"/>
          <w:color w:val="000000"/>
          <w:sz w:val="17"/>
          <w:szCs w:val="17"/>
          <w:lang w:val="en-US" w:eastAsia="en-US" w:bidi="en-US"/>
        </w:rPr>
        <w:t>I</w:t>
      </w:r>
      <w:r w:rsidRPr="007333A8">
        <w:rPr>
          <w:rFonts w:cs="Times New Roman"/>
          <w:color w:val="000000"/>
          <w:sz w:val="17"/>
          <w:szCs w:val="17"/>
          <w:lang w:eastAsia="en-US" w:bidi="en-US"/>
        </w:rPr>
        <w:t xml:space="preserve">. </w:t>
      </w:r>
      <w:r w:rsidRPr="007333A8">
        <w:rPr>
          <w:rFonts w:cs="Times New Roman"/>
          <w:color w:val="000000"/>
          <w:sz w:val="17"/>
          <w:szCs w:val="17"/>
          <w:lang w:bidi="ru-RU"/>
        </w:rPr>
        <w:t>Владимиров, А., сост.</w:t>
      </w:r>
    </w:p>
    <w:p w14:paraId="6A57ABA2" w14:textId="77777777" w:rsidR="007333A8" w:rsidRPr="007333A8" w:rsidRDefault="007333A8" w:rsidP="007333A8">
      <w:pPr>
        <w:framePr w:w="6542" w:h="4454" w:hRule="exact" w:wrap="none" w:vAnchor="page" w:hAnchor="page" w:x="759" w:y="3303"/>
        <w:widowControl w:val="0"/>
        <w:spacing w:after="200"/>
        <w:ind w:left="1460" w:right="28" w:firstLine="0"/>
        <w:rPr>
          <w:rFonts w:cs="Times New Roman"/>
          <w:sz w:val="17"/>
          <w:szCs w:val="17"/>
          <w:lang w:bidi="ru-RU"/>
        </w:rPr>
      </w:pPr>
      <w:r w:rsidRPr="007333A8">
        <w:rPr>
          <w:rFonts w:cs="Times New Roman"/>
          <w:color w:val="000000"/>
          <w:sz w:val="17"/>
          <w:szCs w:val="17"/>
          <w:lang w:bidi="ru-RU"/>
        </w:rPr>
        <w:t xml:space="preserve">Агентство </w:t>
      </w:r>
      <w:r w:rsidRPr="007333A8">
        <w:rPr>
          <w:rFonts w:cs="Times New Roman"/>
          <w:color w:val="000000"/>
          <w:sz w:val="17"/>
          <w:szCs w:val="17"/>
          <w:lang w:val="en-US" w:eastAsia="en-US" w:bidi="en-US"/>
        </w:rPr>
        <w:t>CIP</w:t>
      </w:r>
      <w:r w:rsidRPr="007333A8">
        <w:rPr>
          <w:rFonts w:cs="Times New Roman"/>
          <w:color w:val="000000"/>
          <w:sz w:val="17"/>
          <w:szCs w:val="17"/>
          <w:lang w:eastAsia="en-US" w:bidi="en-US"/>
        </w:rPr>
        <w:t xml:space="preserve"> </w:t>
      </w:r>
      <w:r w:rsidRPr="007333A8">
        <w:rPr>
          <w:rFonts w:cs="Times New Roman"/>
          <w:color w:val="000000"/>
          <w:sz w:val="17"/>
          <w:szCs w:val="17"/>
          <w:lang w:bidi="ru-RU"/>
        </w:rPr>
        <w:t>РГБ</w:t>
      </w:r>
    </w:p>
    <w:p w14:paraId="40605DAA" w14:textId="77777777" w:rsidR="007333A8" w:rsidRPr="007333A8" w:rsidRDefault="007333A8" w:rsidP="007333A8">
      <w:pPr>
        <w:framePr w:w="6542" w:h="4454" w:hRule="exact" w:wrap="none" w:vAnchor="page" w:hAnchor="page" w:x="759" w:y="3303"/>
        <w:widowControl w:val="0"/>
        <w:ind w:left="1100" w:right="28" w:firstLine="380"/>
        <w:jc w:val="both"/>
        <w:rPr>
          <w:rFonts w:cs="Times New Roman"/>
          <w:sz w:val="17"/>
          <w:szCs w:val="17"/>
          <w:lang w:bidi="ru-RU"/>
        </w:rPr>
      </w:pPr>
      <w:r w:rsidRPr="007333A8">
        <w:rPr>
          <w:rFonts w:cs="Times New Roman"/>
          <w:color w:val="000000"/>
          <w:sz w:val="17"/>
          <w:szCs w:val="17"/>
          <w:lang w:bidi="ru-RU"/>
        </w:rPr>
        <w:t xml:space="preserve">«Тайная Доктрина» Е.П.Блаватской является наиболее </w:t>
      </w:r>
      <w:proofErr w:type="spellStart"/>
      <w:r w:rsidRPr="007333A8">
        <w:rPr>
          <w:rFonts w:cs="Times New Roman"/>
          <w:color w:val="000000"/>
          <w:sz w:val="17"/>
          <w:szCs w:val="17"/>
          <w:lang w:bidi="ru-RU"/>
        </w:rPr>
        <w:t>извест</w:t>
      </w:r>
      <w:proofErr w:type="spellEnd"/>
      <w:r w:rsidRPr="007333A8">
        <w:rPr>
          <w:rFonts w:cs="Times New Roman"/>
          <w:color w:val="000000"/>
          <w:sz w:val="17"/>
          <w:szCs w:val="17"/>
          <w:lang w:bidi="ru-RU"/>
        </w:rPr>
        <w:t>-</w:t>
      </w:r>
      <w:r w:rsidRPr="007333A8">
        <w:rPr>
          <w:rFonts w:cs="Times New Roman"/>
          <w:color w:val="000000"/>
          <w:sz w:val="17"/>
          <w:szCs w:val="17"/>
          <w:lang w:bidi="ru-RU"/>
        </w:rPr>
        <w:br/>
      </w:r>
      <w:proofErr w:type="spellStart"/>
      <w:r w:rsidRPr="007333A8">
        <w:rPr>
          <w:rFonts w:cs="Times New Roman"/>
          <w:color w:val="000000"/>
          <w:sz w:val="17"/>
          <w:szCs w:val="17"/>
          <w:lang w:bidi="ru-RU"/>
        </w:rPr>
        <w:t>ным</w:t>
      </w:r>
      <w:proofErr w:type="spellEnd"/>
      <w:r w:rsidRPr="007333A8">
        <w:rPr>
          <w:rFonts w:cs="Times New Roman"/>
          <w:color w:val="000000"/>
          <w:sz w:val="17"/>
          <w:szCs w:val="17"/>
          <w:lang w:bidi="ru-RU"/>
        </w:rPr>
        <w:t xml:space="preserve"> и самым обширным сводом эзотерического знания.</w:t>
      </w:r>
    </w:p>
    <w:p w14:paraId="4BF6073E" w14:textId="77777777" w:rsidR="007333A8" w:rsidRPr="007333A8" w:rsidRDefault="007333A8" w:rsidP="007333A8">
      <w:pPr>
        <w:framePr w:w="6542" w:h="4454" w:hRule="exact" w:wrap="none" w:vAnchor="page" w:hAnchor="page" w:x="759" w:y="3303"/>
        <w:widowControl w:val="0"/>
        <w:ind w:left="1100" w:right="28" w:firstLine="380"/>
        <w:jc w:val="both"/>
        <w:rPr>
          <w:rFonts w:cs="Times New Roman"/>
          <w:sz w:val="17"/>
          <w:szCs w:val="17"/>
          <w:lang w:bidi="ru-RU"/>
        </w:rPr>
      </w:pPr>
      <w:r w:rsidRPr="007333A8">
        <w:rPr>
          <w:rFonts w:cs="Times New Roman"/>
          <w:color w:val="000000"/>
          <w:sz w:val="17"/>
          <w:szCs w:val="17"/>
          <w:lang w:bidi="ru-RU"/>
        </w:rPr>
        <w:t>Издание подготовлено Александром Владимировым, автором</w:t>
      </w:r>
      <w:r w:rsidRPr="007333A8">
        <w:rPr>
          <w:rFonts w:cs="Times New Roman"/>
          <w:color w:val="000000"/>
          <w:sz w:val="17"/>
          <w:szCs w:val="17"/>
          <w:lang w:bidi="ru-RU"/>
        </w:rPr>
        <w:br/>
        <w:t>комментария к «Письмам Махатм», а также автором многочислен-</w:t>
      </w:r>
      <w:r w:rsidRPr="007333A8">
        <w:rPr>
          <w:rFonts w:cs="Times New Roman"/>
          <w:color w:val="000000"/>
          <w:sz w:val="17"/>
          <w:szCs w:val="17"/>
          <w:lang w:bidi="ru-RU"/>
        </w:rPr>
        <w:br/>
      </w:r>
      <w:proofErr w:type="spellStart"/>
      <w:r w:rsidRPr="007333A8">
        <w:rPr>
          <w:rFonts w:cs="Times New Roman"/>
          <w:color w:val="000000"/>
          <w:sz w:val="17"/>
          <w:szCs w:val="17"/>
          <w:lang w:bidi="ru-RU"/>
        </w:rPr>
        <w:t>ных</w:t>
      </w:r>
      <w:proofErr w:type="spellEnd"/>
      <w:r w:rsidRPr="007333A8">
        <w:rPr>
          <w:rFonts w:cs="Times New Roman"/>
          <w:color w:val="000000"/>
          <w:sz w:val="17"/>
          <w:szCs w:val="17"/>
          <w:lang w:bidi="ru-RU"/>
        </w:rPr>
        <w:t xml:space="preserve"> работ по эзотеризму и восточным традициям. Здесь содержит-</w:t>
      </w:r>
      <w:r w:rsidRPr="007333A8">
        <w:rPr>
          <w:rFonts w:cs="Times New Roman"/>
          <w:color w:val="000000"/>
          <w:sz w:val="17"/>
          <w:szCs w:val="17"/>
          <w:lang w:bidi="ru-RU"/>
        </w:rPr>
        <w:br/>
      </w:r>
      <w:proofErr w:type="spellStart"/>
      <w:r w:rsidRPr="007333A8">
        <w:rPr>
          <w:rFonts w:cs="Times New Roman"/>
          <w:color w:val="000000"/>
          <w:sz w:val="17"/>
          <w:szCs w:val="17"/>
          <w:lang w:bidi="ru-RU"/>
        </w:rPr>
        <w:t>ся</w:t>
      </w:r>
      <w:proofErr w:type="spellEnd"/>
      <w:r w:rsidRPr="007333A8">
        <w:rPr>
          <w:rFonts w:cs="Times New Roman"/>
          <w:color w:val="000000"/>
          <w:sz w:val="17"/>
          <w:szCs w:val="17"/>
          <w:lang w:bidi="ru-RU"/>
        </w:rPr>
        <w:t xml:space="preserve"> вторая часть «Тайной Доктрины» Е.П.Блаватской, раскрывающая</w:t>
      </w:r>
      <w:r w:rsidRPr="007333A8">
        <w:rPr>
          <w:rFonts w:cs="Times New Roman"/>
          <w:color w:val="000000"/>
          <w:sz w:val="17"/>
          <w:szCs w:val="17"/>
          <w:lang w:bidi="ru-RU"/>
        </w:rPr>
        <w:br/>
        <w:t>происхождение и эволюцию Космоса, духовного и материального. Из</w:t>
      </w:r>
      <w:r w:rsidRPr="007333A8">
        <w:rPr>
          <w:rFonts w:cs="Times New Roman"/>
          <w:color w:val="000000"/>
          <w:sz w:val="17"/>
          <w:szCs w:val="17"/>
          <w:lang w:bidi="ru-RU"/>
        </w:rPr>
        <w:br/>
        <w:t>объемного, около 900 страничного оригинального текста оставлены</w:t>
      </w:r>
      <w:r w:rsidRPr="007333A8">
        <w:rPr>
          <w:rFonts w:cs="Times New Roman"/>
          <w:color w:val="000000"/>
          <w:sz w:val="17"/>
          <w:szCs w:val="17"/>
          <w:lang w:bidi="ru-RU"/>
        </w:rPr>
        <w:br/>
        <w:t>главные положения и изъяты дискуссионные и дополнительные мате-</w:t>
      </w:r>
      <w:r w:rsidRPr="007333A8">
        <w:rPr>
          <w:rFonts w:cs="Times New Roman"/>
          <w:color w:val="000000"/>
          <w:sz w:val="17"/>
          <w:szCs w:val="17"/>
          <w:lang w:bidi="ru-RU"/>
        </w:rPr>
        <w:br/>
        <w:t>риалы, что делает книгу доступной даже неспециалистам. Впервые</w:t>
      </w:r>
      <w:r w:rsidRPr="007333A8">
        <w:rPr>
          <w:rFonts w:cs="Times New Roman"/>
          <w:color w:val="000000"/>
          <w:sz w:val="17"/>
          <w:szCs w:val="17"/>
          <w:lang w:bidi="ru-RU"/>
        </w:rPr>
        <w:br/>
        <w:t xml:space="preserve">приведен доктринальный комментарий, учитывающий новейшие </w:t>
      </w:r>
      <w:proofErr w:type="spellStart"/>
      <w:r w:rsidRPr="007333A8">
        <w:rPr>
          <w:rFonts w:cs="Times New Roman"/>
          <w:color w:val="000000"/>
          <w:sz w:val="17"/>
          <w:szCs w:val="17"/>
          <w:lang w:bidi="ru-RU"/>
        </w:rPr>
        <w:t>све</w:t>
      </w:r>
      <w:proofErr w:type="spellEnd"/>
      <w:r w:rsidRPr="007333A8">
        <w:rPr>
          <w:rFonts w:cs="Times New Roman"/>
          <w:color w:val="000000"/>
          <w:sz w:val="17"/>
          <w:szCs w:val="17"/>
          <w:lang w:bidi="ru-RU"/>
        </w:rPr>
        <w:t>-</w:t>
      </w:r>
      <w:r w:rsidRPr="007333A8">
        <w:rPr>
          <w:rFonts w:cs="Times New Roman"/>
          <w:color w:val="000000"/>
          <w:sz w:val="17"/>
          <w:szCs w:val="17"/>
          <w:lang w:bidi="ru-RU"/>
        </w:rPr>
        <w:br/>
      </w:r>
      <w:proofErr w:type="spellStart"/>
      <w:r w:rsidRPr="007333A8">
        <w:rPr>
          <w:rFonts w:cs="Times New Roman"/>
          <w:color w:val="000000"/>
          <w:sz w:val="17"/>
          <w:szCs w:val="17"/>
          <w:lang w:bidi="ru-RU"/>
        </w:rPr>
        <w:t>дения</w:t>
      </w:r>
      <w:proofErr w:type="spellEnd"/>
      <w:r w:rsidRPr="007333A8">
        <w:rPr>
          <w:rFonts w:cs="Times New Roman"/>
          <w:color w:val="000000"/>
          <w:sz w:val="17"/>
          <w:szCs w:val="17"/>
          <w:lang w:bidi="ru-RU"/>
        </w:rPr>
        <w:t xml:space="preserve"> из Агни Йоги и Учения Храма.</w:t>
      </w:r>
    </w:p>
    <w:p w14:paraId="3880B01D" w14:textId="77777777" w:rsidR="007333A8" w:rsidRPr="007333A8" w:rsidRDefault="007333A8" w:rsidP="007333A8">
      <w:pPr>
        <w:framePr w:w="6542" w:h="4454" w:hRule="exact" w:wrap="none" w:vAnchor="page" w:hAnchor="page" w:x="759" w:y="3303"/>
        <w:widowControl w:val="0"/>
        <w:ind w:left="1100" w:right="28" w:firstLine="380"/>
        <w:jc w:val="both"/>
        <w:rPr>
          <w:rFonts w:cs="Times New Roman"/>
          <w:sz w:val="17"/>
          <w:szCs w:val="17"/>
          <w:lang w:bidi="ru-RU"/>
        </w:rPr>
      </w:pPr>
      <w:r w:rsidRPr="007333A8">
        <w:rPr>
          <w:rFonts w:cs="Times New Roman"/>
          <w:color w:val="000000"/>
          <w:sz w:val="17"/>
          <w:szCs w:val="17"/>
          <w:lang w:bidi="ru-RU"/>
        </w:rPr>
        <w:t>Книга будет полезна всем, кто постигает истоки и основы</w:t>
      </w:r>
      <w:r w:rsidRPr="007333A8">
        <w:rPr>
          <w:rFonts w:cs="Times New Roman"/>
          <w:color w:val="000000"/>
          <w:sz w:val="17"/>
          <w:szCs w:val="17"/>
          <w:lang w:bidi="ru-RU"/>
        </w:rPr>
        <w:br/>
        <w:t xml:space="preserve">Мироздания, исследователям природы и человека, ученым и </w:t>
      </w:r>
      <w:proofErr w:type="spellStart"/>
      <w:r w:rsidRPr="007333A8">
        <w:rPr>
          <w:rFonts w:cs="Times New Roman"/>
          <w:color w:val="000000"/>
          <w:sz w:val="17"/>
          <w:szCs w:val="17"/>
          <w:lang w:bidi="ru-RU"/>
        </w:rPr>
        <w:t>прак</w:t>
      </w:r>
      <w:proofErr w:type="spellEnd"/>
      <w:r w:rsidRPr="007333A8">
        <w:rPr>
          <w:rFonts w:cs="Times New Roman"/>
          <w:color w:val="000000"/>
          <w:sz w:val="17"/>
          <w:szCs w:val="17"/>
          <w:lang w:bidi="ru-RU"/>
        </w:rPr>
        <w:t>-</w:t>
      </w:r>
      <w:r w:rsidRPr="007333A8">
        <w:rPr>
          <w:rFonts w:cs="Times New Roman"/>
          <w:color w:val="000000"/>
          <w:sz w:val="17"/>
          <w:szCs w:val="17"/>
          <w:lang w:bidi="ru-RU"/>
        </w:rPr>
        <w:br/>
        <w:t>тикам.</w:t>
      </w:r>
    </w:p>
    <w:p w14:paraId="3BF1132A" w14:textId="77777777" w:rsidR="007333A8" w:rsidRPr="007333A8" w:rsidRDefault="007333A8" w:rsidP="007333A8">
      <w:pPr>
        <w:framePr w:w="6542" w:h="1090" w:hRule="exact" w:wrap="none" w:vAnchor="page" w:hAnchor="page" w:x="759" w:y="9034"/>
        <w:widowControl w:val="0"/>
        <w:ind w:left="4920" w:firstLine="0"/>
        <w:jc w:val="both"/>
        <w:rPr>
          <w:rFonts w:cs="Times New Roman"/>
          <w:sz w:val="17"/>
          <w:szCs w:val="17"/>
          <w:lang w:bidi="ru-RU"/>
        </w:rPr>
      </w:pPr>
      <w:proofErr w:type="spellStart"/>
      <w:r w:rsidRPr="007333A8">
        <w:rPr>
          <w:rFonts w:cs="Times New Roman"/>
          <w:color w:val="000000"/>
          <w:sz w:val="17"/>
          <w:szCs w:val="17"/>
          <w:lang w:bidi="ru-RU"/>
        </w:rPr>
        <w:t>УДК</w:t>
      </w:r>
      <w:proofErr w:type="spellEnd"/>
      <w:r w:rsidRPr="007333A8">
        <w:rPr>
          <w:rFonts w:cs="Times New Roman"/>
          <w:color w:val="000000"/>
          <w:sz w:val="17"/>
          <w:szCs w:val="17"/>
          <w:lang w:bidi="ru-RU"/>
        </w:rPr>
        <w:t xml:space="preserve"> 133:141.133</w:t>
      </w:r>
    </w:p>
    <w:p w14:paraId="2A7908CD" w14:textId="77777777" w:rsidR="007333A8" w:rsidRPr="007333A8" w:rsidRDefault="007333A8" w:rsidP="007333A8">
      <w:pPr>
        <w:framePr w:w="6542" w:h="1090" w:hRule="exact" w:wrap="none" w:vAnchor="page" w:hAnchor="page" w:x="759" w:y="9034"/>
        <w:widowControl w:val="0"/>
        <w:spacing w:after="200"/>
        <w:ind w:left="4920" w:firstLine="0"/>
        <w:jc w:val="both"/>
        <w:rPr>
          <w:rFonts w:cs="Times New Roman"/>
          <w:sz w:val="17"/>
          <w:szCs w:val="17"/>
          <w:lang w:bidi="ru-RU"/>
        </w:rPr>
      </w:pPr>
      <w:r w:rsidRPr="007333A8">
        <w:rPr>
          <w:rFonts w:cs="Times New Roman"/>
          <w:color w:val="000000"/>
          <w:sz w:val="17"/>
          <w:szCs w:val="17"/>
          <w:lang w:bidi="ru-RU"/>
        </w:rPr>
        <w:t>ББК 86.42</w:t>
      </w:r>
    </w:p>
    <w:p w14:paraId="00537273" w14:textId="77777777" w:rsidR="007333A8" w:rsidRPr="007333A8" w:rsidRDefault="007333A8" w:rsidP="007333A8">
      <w:pPr>
        <w:framePr w:w="6542" w:h="1090" w:hRule="exact" w:wrap="none" w:vAnchor="page" w:hAnchor="page" w:x="759" w:y="9034"/>
        <w:widowControl w:val="0"/>
        <w:ind w:left="3520" w:firstLine="0"/>
        <w:jc w:val="both"/>
        <w:rPr>
          <w:rFonts w:cs="Times New Roman"/>
          <w:sz w:val="17"/>
          <w:szCs w:val="17"/>
          <w:lang w:bidi="ru-RU"/>
        </w:rPr>
      </w:pPr>
      <w:r w:rsidRPr="007333A8">
        <w:rPr>
          <w:rFonts w:cs="Times New Roman"/>
          <w:color w:val="000000"/>
          <w:sz w:val="17"/>
          <w:szCs w:val="17"/>
          <w:lang w:bidi="ru-RU"/>
        </w:rPr>
        <w:t>Распространение свободное при сохра-</w:t>
      </w:r>
      <w:r w:rsidRPr="007333A8">
        <w:rPr>
          <w:rFonts w:cs="Times New Roman"/>
          <w:color w:val="000000"/>
          <w:sz w:val="17"/>
          <w:szCs w:val="17"/>
          <w:lang w:bidi="ru-RU"/>
        </w:rPr>
        <w:br/>
        <w:t>нении ссылки на автора комментария</w:t>
      </w:r>
    </w:p>
    <w:p w14:paraId="1C5A4E51" w14:textId="77777777" w:rsidR="007333A8" w:rsidRPr="007333A8" w:rsidRDefault="007333A8" w:rsidP="007333A8">
      <w:pPr>
        <w:widowControl w:val="0"/>
        <w:spacing w:line="1" w:lineRule="exact"/>
        <w:ind w:firstLine="0"/>
        <w:rPr>
          <w:rFonts w:ascii="DejaVu Sans Condensed" w:eastAsia="DejaVu Sans Condensed" w:hAnsi="DejaVu Sans Condensed" w:cs="DejaVu Sans Condensed"/>
          <w:color w:val="000000"/>
          <w:szCs w:val="24"/>
          <w:lang w:bidi="ru-RU"/>
        </w:rPr>
        <w:sectPr w:rsidR="007333A8" w:rsidRPr="007333A8" w:rsidSect="007333A8">
          <w:pgSz w:w="8400" w:h="11900"/>
          <w:pgMar w:top="360" w:right="360" w:bottom="360" w:left="360" w:header="0" w:footer="3" w:gutter="0"/>
          <w:cols w:space="720"/>
          <w:noEndnote/>
          <w:docGrid w:linePitch="360"/>
        </w:sectPr>
      </w:pPr>
    </w:p>
    <w:p w14:paraId="36CEE2DF" w14:textId="196B7DFC" w:rsidR="008C6D26" w:rsidRDefault="008C6D26" w:rsidP="008C6D26">
      <w:pPr>
        <w:pStyle w:val="1"/>
        <w:jc w:val="center"/>
        <w:rPr>
          <w:b w:val="0"/>
          <w:smallCaps/>
          <w:noProof/>
        </w:rPr>
      </w:pPr>
      <w:bookmarkStart w:id="1378" w:name="_Toc165309980"/>
      <w:bookmarkStart w:id="1379" w:name="_Toc165310095"/>
      <w:bookmarkStart w:id="1380" w:name="_Toc166476805"/>
      <w:bookmarkStart w:id="1381" w:name="_Toc166476977"/>
      <w:bookmarkStart w:id="1382" w:name="_Toc169967265"/>
      <w:bookmarkStart w:id="1383" w:name="_Toc172142509"/>
      <w:bookmarkStart w:id="1384" w:name="_Toc165309435"/>
      <w:r>
        <w:rPr>
          <w:b w:val="0"/>
        </w:rPr>
        <w:t>О</w:t>
      </w:r>
      <w:r>
        <w:rPr>
          <w:b w:val="0"/>
          <w:smallCaps/>
          <w:noProof/>
        </w:rPr>
        <w:t>главление</w:t>
      </w:r>
      <w:bookmarkEnd w:id="1378"/>
      <w:bookmarkEnd w:id="1379"/>
      <w:bookmarkEnd w:id="1380"/>
      <w:bookmarkEnd w:id="1381"/>
      <w:bookmarkEnd w:id="1382"/>
      <w:bookmarkEnd w:id="1383"/>
    </w:p>
    <w:p w14:paraId="39E25C01" w14:textId="181DFADE" w:rsidR="008C6D26" w:rsidRDefault="008C6D26" w:rsidP="008C6D26">
      <w:pPr>
        <w:pStyle w:val="16"/>
        <w:tabs>
          <w:tab w:val="right" w:leader="dot" w:pos="8636"/>
        </w:tabs>
        <w:rPr>
          <w:noProof/>
        </w:rPr>
      </w:pPr>
    </w:p>
    <w:p w14:paraId="3BF067C8" w14:textId="02CBAFB8" w:rsidR="008C6D26" w:rsidRDefault="008C6D26" w:rsidP="008C6D26">
      <w:pPr>
        <w:pStyle w:val="16"/>
        <w:tabs>
          <w:tab w:val="right" w:leader="dot" w:pos="8636"/>
        </w:tabs>
        <w:rPr>
          <w:noProof/>
        </w:rPr>
      </w:pPr>
      <w:r w:rsidRPr="00E676CC">
        <w:rPr>
          <w:noProof/>
        </w:rPr>
        <w:t>О</w:t>
      </w:r>
      <w:r w:rsidRPr="00E676CC">
        <w:rPr>
          <w:smallCaps/>
          <w:noProof/>
        </w:rPr>
        <w:t>главление</w:t>
      </w:r>
      <w:r>
        <w:rPr>
          <w:noProof/>
          <w:webHidden/>
        </w:rPr>
        <w:tab/>
      </w:r>
      <w:r w:rsidR="0030299B">
        <w:rPr>
          <w:noProof/>
          <w:webHidden/>
        </w:rPr>
        <w:t>237</w:t>
      </w:r>
    </w:p>
    <w:p w14:paraId="10CA4032" w14:textId="32F87647" w:rsidR="008C6D26" w:rsidRDefault="008C6D26" w:rsidP="008C6D26">
      <w:pPr>
        <w:pStyle w:val="16"/>
        <w:tabs>
          <w:tab w:val="right" w:leader="dot" w:pos="8636"/>
        </w:tabs>
        <w:rPr>
          <w:noProof/>
        </w:rPr>
      </w:pPr>
      <w:r w:rsidRPr="00E676CC">
        <w:rPr>
          <w:smallCaps/>
          <w:noProof/>
        </w:rPr>
        <w:t>От составителя</w:t>
      </w:r>
      <w:r>
        <w:rPr>
          <w:noProof/>
          <w:webHidden/>
        </w:rPr>
        <w:tab/>
      </w:r>
      <w:r w:rsidR="0030299B">
        <w:rPr>
          <w:noProof/>
          <w:webHidden/>
        </w:rPr>
        <w:t>239</w:t>
      </w:r>
    </w:p>
    <w:p w14:paraId="3A0D7E27" w14:textId="62F8647E" w:rsidR="008C6D26" w:rsidRDefault="008C6D26" w:rsidP="008C6D26">
      <w:pPr>
        <w:pStyle w:val="25"/>
        <w:tabs>
          <w:tab w:val="right" w:leader="dot" w:pos="8636"/>
        </w:tabs>
        <w:rPr>
          <w:noProof/>
          <w:szCs w:val="24"/>
        </w:rPr>
      </w:pPr>
      <w:r w:rsidRPr="00E676CC">
        <w:rPr>
          <w:noProof/>
          <w:spacing w:val="40"/>
        </w:rPr>
        <w:t>ПРЕДВАРИТЕЛЬНЫЕ ЗАМЕТКИ</w:t>
      </w:r>
      <w:r>
        <w:rPr>
          <w:noProof/>
          <w:webHidden/>
        </w:rPr>
        <w:tab/>
      </w:r>
      <w:r w:rsidR="0030299B">
        <w:rPr>
          <w:noProof/>
          <w:webHidden/>
        </w:rPr>
        <w:t>241</w:t>
      </w:r>
    </w:p>
    <w:p w14:paraId="32AD7CA7" w14:textId="4D98417F" w:rsidR="008C6D26" w:rsidRDefault="008C6D26" w:rsidP="008C6D26">
      <w:pPr>
        <w:pStyle w:val="16"/>
        <w:tabs>
          <w:tab w:val="right" w:leader="dot" w:pos="8636"/>
        </w:tabs>
        <w:rPr>
          <w:noProof/>
        </w:rPr>
      </w:pPr>
      <w:r w:rsidRPr="00E676CC">
        <w:rPr>
          <w:smallCaps/>
          <w:noProof/>
        </w:rPr>
        <w:t>ТАЙНА ЛУНЫ</w:t>
      </w:r>
      <w:r>
        <w:rPr>
          <w:noProof/>
          <w:webHidden/>
        </w:rPr>
        <w:tab/>
      </w:r>
      <w:r w:rsidR="0030299B">
        <w:rPr>
          <w:noProof/>
          <w:webHidden/>
        </w:rPr>
        <w:t>247</w:t>
      </w:r>
    </w:p>
    <w:p w14:paraId="4493EE61" w14:textId="272C2BE7" w:rsidR="008C6D26" w:rsidRDefault="008C6D26" w:rsidP="008C6D26">
      <w:pPr>
        <w:pStyle w:val="16"/>
        <w:tabs>
          <w:tab w:val="right" w:leader="dot" w:pos="8636"/>
        </w:tabs>
        <w:rPr>
          <w:noProof/>
        </w:rPr>
      </w:pPr>
      <w:r w:rsidRPr="00E676CC">
        <w:rPr>
          <w:noProof/>
        </w:rPr>
        <w:t>СТАНЦЫ ИЗ КНИГИ ДЗИАН</w:t>
      </w:r>
      <w:r>
        <w:rPr>
          <w:noProof/>
          <w:webHidden/>
        </w:rPr>
        <w:tab/>
      </w:r>
      <w:r w:rsidR="0030299B">
        <w:rPr>
          <w:noProof/>
          <w:webHidden/>
        </w:rPr>
        <w:t>263</w:t>
      </w:r>
    </w:p>
    <w:p w14:paraId="7A2CE5A9" w14:textId="2CB721C7" w:rsidR="008C6D26" w:rsidRDefault="008C6D26" w:rsidP="008C6D26">
      <w:pPr>
        <w:pStyle w:val="35"/>
        <w:tabs>
          <w:tab w:val="right" w:leader="dot" w:pos="8636"/>
        </w:tabs>
        <w:rPr>
          <w:noProof/>
          <w:szCs w:val="24"/>
        </w:rPr>
      </w:pPr>
      <w:r w:rsidRPr="00E676CC">
        <w:rPr>
          <w:noProof/>
        </w:rPr>
        <w:t>Станца I (51).</w:t>
      </w:r>
      <w:r>
        <w:rPr>
          <w:noProof/>
          <w:webHidden/>
        </w:rPr>
        <w:tab/>
      </w:r>
      <w:r w:rsidR="0030299B">
        <w:rPr>
          <w:noProof/>
          <w:webHidden/>
        </w:rPr>
        <w:t>263</w:t>
      </w:r>
    </w:p>
    <w:p w14:paraId="27739036" w14:textId="1C54033A" w:rsidR="008C6D26" w:rsidRDefault="008C6D26" w:rsidP="008C6D26">
      <w:pPr>
        <w:pStyle w:val="35"/>
        <w:tabs>
          <w:tab w:val="right" w:leader="dot" w:pos="8636"/>
        </w:tabs>
        <w:rPr>
          <w:noProof/>
          <w:szCs w:val="24"/>
        </w:rPr>
      </w:pPr>
      <w:r w:rsidRPr="00E676CC">
        <w:rPr>
          <w:noProof/>
        </w:rPr>
        <w:t>Станца II (52).</w:t>
      </w:r>
      <w:r>
        <w:rPr>
          <w:noProof/>
          <w:webHidden/>
        </w:rPr>
        <w:tab/>
      </w:r>
      <w:r w:rsidR="0030299B">
        <w:rPr>
          <w:noProof/>
          <w:webHidden/>
        </w:rPr>
        <w:t>264</w:t>
      </w:r>
    </w:p>
    <w:p w14:paraId="17703F5C" w14:textId="79BE97C4" w:rsidR="008C6D26" w:rsidRDefault="008C6D26" w:rsidP="008C6D26">
      <w:pPr>
        <w:pStyle w:val="35"/>
        <w:tabs>
          <w:tab w:val="right" w:leader="dot" w:pos="8636"/>
        </w:tabs>
        <w:rPr>
          <w:noProof/>
          <w:szCs w:val="24"/>
        </w:rPr>
      </w:pPr>
      <w:r w:rsidRPr="00E676CC">
        <w:rPr>
          <w:noProof/>
        </w:rPr>
        <w:t>Станца III (53).</w:t>
      </w:r>
      <w:r>
        <w:rPr>
          <w:noProof/>
          <w:webHidden/>
        </w:rPr>
        <w:tab/>
      </w:r>
      <w:r w:rsidR="0030299B">
        <w:rPr>
          <w:noProof/>
          <w:webHidden/>
        </w:rPr>
        <w:t>264</w:t>
      </w:r>
    </w:p>
    <w:p w14:paraId="483B7ACC" w14:textId="7C47942F" w:rsidR="008C6D26" w:rsidRDefault="008C6D26" w:rsidP="008C6D26">
      <w:pPr>
        <w:pStyle w:val="35"/>
        <w:tabs>
          <w:tab w:val="right" w:leader="dot" w:pos="8636"/>
        </w:tabs>
        <w:rPr>
          <w:noProof/>
          <w:szCs w:val="24"/>
        </w:rPr>
      </w:pPr>
      <w:r w:rsidRPr="00E676CC">
        <w:rPr>
          <w:noProof/>
        </w:rPr>
        <w:t>Станца IV (54).</w:t>
      </w:r>
      <w:r>
        <w:rPr>
          <w:noProof/>
          <w:webHidden/>
        </w:rPr>
        <w:tab/>
      </w:r>
      <w:r w:rsidR="0030299B">
        <w:rPr>
          <w:noProof/>
          <w:webHidden/>
        </w:rPr>
        <w:t>265</w:t>
      </w:r>
    </w:p>
    <w:p w14:paraId="2CE2BDCD" w14:textId="4FF3A4DA" w:rsidR="008C6D26" w:rsidRDefault="008C6D26" w:rsidP="008C6D26">
      <w:pPr>
        <w:pStyle w:val="35"/>
        <w:tabs>
          <w:tab w:val="right" w:leader="dot" w:pos="8636"/>
        </w:tabs>
        <w:rPr>
          <w:noProof/>
          <w:szCs w:val="24"/>
        </w:rPr>
      </w:pPr>
      <w:r w:rsidRPr="00E676CC">
        <w:rPr>
          <w:noProof/>
        </w:rPr>
        <w:t>Станца V (55).</w:t>
      </w:r>
      <w:r>
        <w:rPr>
          <w:noProof/>
          <w:webHidden/>
        </w:rPr>
        <w:tab/>
      </w:r>
      <w:r w:rsidR="0030299B">
        <w:rPr>
          <w:noProof/>
          <w:webHidden/>
        </w:rPr>
        <w:t>266</w:t>
      </w:r>
    </w:p>
    <w:p w14:paraId="11982536" w14:textId="015B8A38" w:rsidR="008C6D26" w:rsidRDefault="008C6D26" w:rsidP="008C6D26">
      <w:pPr>
        <w:pStyle w:val="35"/>
        <w:tabs>
          <w:tab w:val="right" w:leader="dot" w:pos="8636"/>
        </w:tabs>
        <w:rPr>
          <w:noProof/>
          <w:szCs w:val="24"/>
        </w:rPr>
      </w:pPr>
      <w:r w:rsidRPr="00E676CC">
        <w:rPr>
          <w:noProof/>
        </w:rPr>
        <w:t>Станца VI (56).</w:t>
      </w:r>
      <w:r>
        <w:rPr>
          <w:noProof/>
          <w:webHidden/>
        </w:rPr>
        <w:tab/>
      </w:r>
      <w:r w:rsidR="0030299B">
        <w:rPr>
          <w:noProof/>
          <w:webHidden/>
        </w:rPr>
        <w:t>266</w:t>
      </w:r>
    </w:p>
    <w:p w14:paraId="14D843E3" w14:textId="748EC303" w:rsidR="008C6D26" w:rsidRDefault="008C6D26" w:rsidP="008C6D26">
      <w:pPr>
        <w:pStyle w:val="35"/>
        <w:tabs>
          <w:tab w:val="right" w:leader="dot" w:pos="8636"/>
        </w:tabs>
        <w:rPr>
          <w:noProof/>
          <w:szCs w:val="24"/>
        </w:rPr>
      </w:pPr>
      <w:r w:rsidRPr="00E676CC">
        <w:rPr>
          <w:noProof/>
        </w:rPr>
        <w:t>Станца VII (57).</w:t>
      </w:r>
      <w:r>
        <w:rPr>
          <w:noProof/>
          <w:webHidden/>
        </w:rPr>
        <w:tab/>
      </w:r>
      <w:r w:rsidR="0030299B">
        <w:rPr>
          <w:noProof/>
          <w:webHidden/>
        </w:rPr>
        <w:t>267</w:t>
      </w:r>
    </w:p>
    <w:p w14:paraId="47B128F1" w14:textId="128EA2BE" w:rsidR="008C6D26" w:rsidRDefault="008C6D26" w:rsidP="008C6D26">
      <w:pPr>
        <w:pStyle w:val="35"/>
        <w:tabs>
          <w:tab w:val="right" w:leader="dot" w:pos="8636"/>
        </w:tabs>
        <w:rPr>
          <w:noProof/>
          <w:szCs w:val="24"/>
        </w:rPr>
      </w:pPr>
      <w:r w:rsidRPr="00E676CC">
        <w:rPr>
          <w:noProof/>
        </w:rPr>
        <w:t>Станца VIII (58).</w:t>
      </w:r>
      <w:r>
        <w:rPr>
          <w:noProof/>
          <w:webHidden/>
        </w:rPr>
        <w:tab/>
      </w:r>
      <w:r w:rsidR="0030299B">
        <w:rPr>
          <w:noProof/>
          <w:webHidden/>
        </w:rPr>
        <w:t>268</w:t>
      </w:r>
    </w:p>
    <w:p w14:paraId="727C7858" w14:textId="20E4BEAB" w:rsidR="008C6D26" w:rsidRDefault="008C6D26" w:rsidP="008C6D26">
      <w:pPr>
        <w:pStyle w:val="35"/>
        <w:tabs>
          <w:tab w:val="right" w:leader="dot" w:pos="8636"/>
        </w:tabs>
        <w:rPr>
          <w:noProof/>
          <w:szCs w:val="24"/>
        </w:rPr>
      </w:pPr>
      <w:r w:rsidRPr="00E676CC">
        <w:rPr>
          <w:noProof/>
        </w:rPr>
        <w:t>Станца IX (59).</w:t>
      </w:r>
      <w:r>
        <w:rPr>
          <w:noProof/>
          <w:webHidden/>
        </w:rPr>
        <w:tab/>
      </w:r>
      <w:r w:rsidR="0030299B">
        <w:rPr>
          <w:noProof/>
          <w:webHidden/>
        </w:rPr>
        <w:t>268</w:t>
      </w:r>
    </w:p>
    <w:p w14:paraId="2C21BD28" w14:textId="39727597" w:rsidR="008C6D26" w:rsidRDefault="008C6D26" w:rsidP="008C6D26">
      <w:pPr>
        <w:pStyle w:val="35"/>
        <w:tabs>
          <w:tab w:val="right" w:leader="dot" w:pos="8636"/>
        </w:tabs>
        <w:rPr>
          <w:noProof/>
          <w:szCs w:val="24"/>
        </w:rPr>
      </w:pPr>
      <w:r w:rsidRPr="00E676CC">
        <w:rPr>
          <w:noProof/>
        </w:rPr>
        <w:t>Станца X (60).</w:t>
      </w:r>
      <w:r>
        <w:rPr>
          <w:noProof/>
          <w:webHidden/>
        </w:rPr>
        <w:tab/>
      </w:r>
      <w:r w:rsidR="0030299B">
        <w:rPr>
          <w:noProof/>
          <w:webHidden/>
        </w:rPr>
        <w:t>269</w:t>
      </w:r>
    </w:p>
    <w:p w14:paraId="256284AB" w14:textId="52138558" w:rsidR="008C6D26" w:rsidRDefault="008C6D26" w:rsidP="008C6D26">
      <w:pPr>
        <w:pStyle w:val="35"/>
        <w:tabs>
          <w:tab w:val="right" w:leader="dot" w:pos="8636"/>
        </w:tabs>
        <w:rPr>
          <w:noProof/>
          <w:szCs w:val="24"/>
        </w:rPr>
      </w:pPr>
      <w:r w:rsidRPr="00E676CC">
        <w:rPr>
          <w:noProof/>
        </w:rPr>
        <w:t>Станца XI (61).</w:t>
      </w:r>
      <w:r>
        <w:rPr>
          <w:noProof/>
          <w:webHidden/>
        </w:rPr>
        <w:tab/>
      </w:r>
      <w:r w:rsidR="0030299B">
        <w:rPr>
          <w:noProof/>
          <w:webHidden/>
        </w:rPr>
        <w:t>269</w:t>
      </w:r>
    </w:p>
    <w:p w14:paraId="4F88657E" w14:textId="3DA63C3F" w:rsidR="008C6D26" w:rsidRDefault="008C6D26" w:rsidP="008C6D26">
      <w:pPr>
        <w:pStyle w:val="35"/>
        <w:tabs>
          <w:tab w:val="right" w:leader="dot" w:pos="8636"/>
        </w:tabs>
        <w:rPr>
          <w:noProof/>
          <w:szCs w:val="24"/>
        </w:rPr>
      </w:pPr>
      <w:r w:rsidRPr="00E676CC">
        <w:rPr>
          <w:noProof/>
        </w:rPr>
        <w:t>Станца XII (62).</w:t>
      </w:r>
      <w:r>
        <w:rPr>
          <w:noProof/>
          <w:webHidden/>
        </w:rPr>
        <w:tab/>
      </w:r>
      <w:r w:rsidR="0030299B">
        <w:rPr>
          <w:noProof/>
          <w:webHidden/>
        </w:rPr>
        <w:t>270</w:t>
      </w:r>
    </w:p>
    <w:p w14:paraId="3EAA76A7" w14:textId="7EE03A94" w:rsidR="008C6D26" w:rsidRDefault="008C6D26" w:rsidP="008C6D26">
      <w:pPr>
        <w:pStyle w:val="25"/>
        <w:tabs>
          <w:tab w:val="right" w:leader="dot" w:pos="8636"/>
        </w:tabs>
        <w:rPr>
          <w:noProof/>
          <w:szCs w:val="24"/>
        </w:rPr>
      </w:pPr>
      <w:r w:rsidRPr="00E676CC">
        <w:rPr>
          <w:noProof/>
          <w:spacing w:val="24"/>
        </w:rPr>
        <w:t>КОММЕНТАРИИ:</w:t>
      </w:r>
      <w:r>
        <w:rPr>
          <w:noProof/>
          <w:webHidden/>
        </w:rPr>
        <w:tab/>
      </w:r>
      <w:r w:rsidR="0030299B">
        <w:rPr>
          <w:noProof/>
          <w:webHidden/>
        </w:rPr>
        <w:t>271</w:t>
      </w:r>
    </w:p>
    <w:p w14:paraId="2C96C361" w14:textId="4F880C10" w:rsidR="008C6D26" w:rsidRDefault="008C6D26" w:rsidP="008C6D26">
      <w:pPr>
        <w:pStyle w:val="35"/>
        <w:tabs>
          <w:tab w:val="right" w:leader="dot" w:pos="8636"/>
        </w:tabs>
        <w:rPr>
          <w:noProof/>
          <w:szCs w:val="24"/>
        </w:rPr>
      </w:pPr>
      <w:r w:rsidRPr="00E676CC">
        <w:rPr>
          <w:noProof/>
        </w:rPr>
        <w:t xml:space="preserve">СТАНЦА I (51) Стих 1. </w:t>
      </w:r>
      <w:r>
        <w:rPr>
          <w:noProof/>
          <w:webHidden/>
        </w:rPr>
        <w:tab/>
      </w:r>
      <w:r w:rsidR="0030299B">
        <w:rPr>
          <w:noProof/>
          <w:webHidden/>
        </w:rPr>
        <w:t>271</w:t>
      </w:r>
    </w:p>
    <w:p w14:paraId="2ED22A7E" w14:textId="266E3E0C" w:rsidR="008C6D26" w:rsidRDefault="008C6D26" w:rsidP="008C6D26">
      <w:pPr>
        <w:pStyle w:val="35"/>
        <w:tabs>
          <w:tab w:val="right" w:leader="dot" w:pos="8636"/>
        </w:tabs>
        <w:rPr>
          <w:noProof/>
          <w:szCs w:val="24"/>
        </w:rPr>
      </w:pPr>
      <w:r w:rsidRPr="00E676CC">
        <w:rPr>
          <w:noProof/>
        </w:rPr>
        <w:t>СТАНЦА II (52). Стих 5.</w:t>
      </w:r>
      <w:r>
        <w:rPr>
          <w:noProof/>
          <w:webHidden/>
        </w:rPr>
        <w:tab/>
      </w:r>
      <w:r w:rsidR="0030299B">
        <w:rPr>
          <w:noProof/>
          <w:webHidden/>
        </w:rPr>
        <w:t>283</w:t>
      </w:r>
    </w:p>
    <w:p w14:paraId="4FB4FDD6" w14:textId="2DEF7B46" w:rsidR="008C6D26" w:rsidRDefault="008C6D26" w:rsidP="008C6D26">
      <w:pPr>
        <w:pStyle w:val="16"/>
        <w:tabs>
          <w:tab w:val="right" w:leader="dot" w:pos="8636"/>
        </w:tabs>
        <w:rPr>
          <w:noProof/>
        </w:rPr>
      </w:pPr>
      <w:r w:rsidRPr="00E676CC">
        <w:rPr>
          <w:smallCaps/>
          <w:noProof/>
        </w:rPr>
        <w:t>Агни Йога об Архангеле Михаиле (Учитель Учителей)</w:t>
      </w:r>
      <w:r>
        <w:rPr>
          <w:noProof/>
          <w:webHidden/>
        </w:rPr>
        <w:tab/>
      </w:r>
      <w:r w:rsidR="0030299B">
        <w:rPr>
          <w:noProof/>
          <w:webHidden/>
        </w:rPr>
        <w:t>287</w:t>
      </w:r>
    </w:p>
    <w:p w14:paraId="6D7AE151" w14:textId="1208901D" w:rsidR="008C6D26" w:rsidRDefault="008C6D26" w:rsidP="008C6D26">
      <w:pPr>
        <w:pStyle w:val="35"/>
        <w:tabs>
          <w:tab w:val="right" w:leader="dot" w:pos="8636"/>
        </w:tabs>
        <w:rPr>
          <w:noProof/>
          <w:szCs w:val="24"/>
        </w:rPr>
      </w:pPr>
      <w:r w:rsidRPr="00E676CC">
        <w:rPr>
          <w:noProof/>
        </w:rPr>
        <w:t>СТАНЦА III (53). Стих 11.</w:t>
      </w:r>
      <w:r>
        <w:rPr>
          <w:noProof/>
          <w:webHidden/>
        </w:rPr>
        <w:tab/>
      </w:r>
      <w:r w:rsidR="0030299B">
        <w:rPr>
          <w:noProof/>
          <w:webHidden/>
        </w:rPr>
        <w:t>292</w:t>
      </w:r>
    </w:p>
    <w:p w14:paraId="1E22D3D1" w14:textId="115FD6E6" w:rsidR="008C6D26" w:rsidRDefault="008C6D26" w:rsidP="008C6D26">
      <w:pPr>
        <w:pStyle w:val="16"/>
        <w:tabs>
          <w:tab w:val="right" w:leader="dot" w:pos="8636"/>
        </w:tabs>
        <w:rPr>
          <w:noProof/>
        </w:rPr>
      </w:pPr>
      <w:r w:rsidRPr="00E676CC">
        <w:rPr>
          <w:smallCaps/>
          <w:noProof/>
        </w:rPr>
        <w:t xml:space="preserve">Из тома </w:t>
      </w:r>
      <w:r w:rsidRPr="00E676CC">
        <w:rPr>
          <w:smallCaps/>
          <w:noProof/>
          <w:lang w:val="en-US"/>
        </w:rPr>
        <w:t>I</w:t>
      </w:r>
      <w:r w:rsidRPr="00E676CC">
        <w:rPr>
          <w:smallCaps/>
          <w:noProof/>
        </w:rPr>
        <w:t xml:space="preserve"> (к станце </w:t>
      </w:r>
      <w:r w:rsidRPr="00E676CC">
        <w:rPr>
          <w:smallCaps/>
          <w:noProof/>
          <w:lang w:val="en-US"/>
        </w:rPr>
        <w:t>IV</w:t>
      </w:r>
      <w:r w:rsidRPr="00E676CC">
        <w:rPr>
          <w:smallCaps/>
          <w:noProof/>
        </w:rPr>
        <w:t>.1).</w:t>
      </w:r>
      <w:r>
        <w:rPr>
          <w:noProof/>
          <w:webHidden/>
        </w:rPr>
        <w:tab/>
      </w:r>
      <w:r w:rsidR="0030299B">
        <w:rPr>
          <w:noProof/>
          <w:webHidden/>
        </w:rPr>
        <w:t>296</w:t>
      </w:r>
    </w:p>
    <w:p w14:paraId="3924C847" w14:textId="6B76F954" w:rsidR="008C6D26" w:rsidRDefault="008C6D26" w:rsidP="008C6D26">
      <w:pPr>
        <w:pStyle w:val="16"/>
        <w:tabs>
          <w:tab w:val="right" w:leader="dot" w:pos="8636"/>
        </w:tabs>
        <w:rPr>
          <w:noProof/>
        </w:rPr>
      </w:pPr>
      <w:r w:rsidRPr="00E676CC">
        <w:rPr>
          <w:smallCaps/>
          <w:noProof/>
        </w:rPr>
        <w:t>Агни Йога о населении Земли</w:t>
      </w:r>
      <w:r>
        <w:rPr>
          <w:noProof/>
          <w:webHidden/>
        </w:rPr>
        <w:tab/>
      </w:r>
      <w:r w:rsidR="0030299B">
        <w:rPr>
          <w:noProof/>
          <w:webHidden/>
        </w:rPr>
        <w:t>296</w:t>
      </w:r>
    </w:p>
    <w:p w14:paraId="53240CFB" w14:textId="7285CC34" w:rsidR="008C6D26" w:rsidRDefault="008C6D26" w:rsidP="008C6D26">
      <w:pPr>
        <w:pStyle w:val="35"/>
        <w:tabs>
          <w:tab w:val="right" w:leader="dot" w:pos="8636"/>
        </w:tabs>
        <w:rPr>
          <w:noProof/>
          <w:szCs w:val="24"/>
        </w:rPr>
      </w:pPr>
      <w:r w:rsidRPr="00E676CC">
        <w:rPr>
          <w:noProof/>
        </w:rPr>
        <w:t>СТАНЦА IV (54). Стих 14.</w:t>
      </w:r>
      <w:r>
        <w:rPr>
          <w:noProof/>
          <w:webHidden/>
        </w:rPr>
        <w:tab/>
      </w:r>
      <w:r w:rsidR="0030299B">
        <w:rPr>
          <w:noProof/>
          <w:webHidden/>
        </w:rPr>
        <w:t>300</w:t>
      </w:r>
    </w:p>
    <w:p w14:paraId="2912D413" w14:textId="2FBB5F68" w:rsidR="008C6D26" w:rsidRDefault="008C6D26" w:rsidP="008C6D26">
      <w:pPr>
        <w:pStyle w:val="16"/>
        <w:tabs>
          <w:tab w:val="right" w:leader="dot" w:pos="8636"/>
        </w:tabs>
        <w:rPr>
          <w:noProof/>
        </w:rPr>
      </w:pPr>
      <w:r w:rsidRPr="00E676CC">
        <w:rPr>
          <w:smallCaps/>
          <w:noProof/>
        </w:rPr>
        <w:t xml:space="preserve">Из тома </w:t>
      </w:r>
      <w:r w:rsidRPr="00E676CC">
        <w:rPr>
          <w:smallCaps/>
          <w:noProof/>
          <w:lang w:val="en-US"/>
        </w:rPr>
        <w:t>I</w:t>
      </w:r>
      <w:r w:rsidRPr="00E676CC">
        <w:rPr>
          <w:smallCaps/>
          <w:noProof/>
        </w:rPr>
        <w:t xml:space="preserve"> (Комментарий Е.П.Блаватской к Станце </w:t>
      </w:r>
      <w:r w:rsidRPr="00E676CC">
        <w:rPr>
          <w:smallCaps/>
          <w:noProof/>
          <w:lang w:val="en-US"/>
        </w:rPr>
        <w:t>VII</w:t>
      </w:r>
      <w:r w:rsidRPr="00E676CC">
        <w:rPr>
          <w:smallCaps/>
          <w:noProof/>
        </w:rPr>
        <w:t>.2) .</w:t>
      </w:r>
      <w:r>
        <w:rPr>
          <w:noProof/>
          <w:webHidden/>
        </w:rPr>
        <w:tab/>
      </w:r>
      <w:r w:rsidR="0030299B">
        <w:rPr>
          <w:noProof/>
          <w:webHidden/>
        </w:rPr>
        <w:t>303</w:t>
      </w:r>
    </w:p>
    <w:p w14:paraId="525E9D0A" w14:textId="28247E48" w:rsidR="008C6D26" w:rsidRDefault="008C6D26" w:rsidP="008C6D26">
      <w:pPr>
        <w:pStyle w:val="35"/>
        <w:tabs>
          <w:tab w:val="right" w:leader="dot" w:pos="8636"/>
        </w:tabs>
        <w:rPr>
          <w:noProof/>
          <w:szCs w:val="24"/>
        </w:rPr>
      </w:pPr>
      <w:r w:rsidRPr="00E676CC">
        <w:rPr>
          <w:noProof/>
        </w:rPr>
        <w:t>СТАНЦА V (55). Стих 18.</w:t>
      </w:r>
      <w:r>
        <w:rPr>
          <w:noProof/>
          <w:webHidden/>
        </w:rPr>
        <w:tab/>
      </w:r>
      <w:r w:rsidR="0030299B">
        <w:rPr>
          <w:noProof/>
          <w:webHidden/>
        </w:rPr>
        <w:t>312</w:t>
      </w:r>
    </w:p>
    <w:p w14:paraId="12BB750F" w14:textId="492CB276" w:rsidR="008C6D26" w:rsidRDefault="008C6D26" w:rsidP="008C6D26">
      <w:pPr>
        <w:pStyle w:val="16"/>
        <w:tabs>
          <w:tab w:val="right" w:leader="dot" w:pos="8636"/>
        </w:tabs>
        <w:rPr>
          <w:noProof/>
        </w:rPr>
      </w:pPr>
      <w:r w:rsidRPr="00E676CC">
        <w:rPr>
          <w:smallCaps/>
          <w:noProof/>
        </w:rPr>
        <w:t>Агни Йога о Личности и Самости</w:t>
      </w:r>
      <w:r>
        <w:rPr>
          <w:noProof/>
          <w:webHidden/>
        </w:rPr>
        <w:tab/>
      </w:r>
      <w:r w:rsidR="0030299B">
        <w:rPr>
          <w:noProof/>
          <w:webHidden/>
        </w:rPr>
        <w:t>313</w:t>
      </w:r>
    </w:p>
    <w:p w14:paraId="3C866D8E" w14:textId="357363EA" w:rsidR="008C6D26" w:rsidRDefault="008C6D26" w:rsidP="008C6D26">
      <w:pPr>
        <w:pStyle w:val="35"/>
        <w:tabs>
          <w:tab w:val="right" w:leader="dot" w:pos="8636"/>
        </w:tabs>
        <w:rPr>
          <w:noProof/>
          <w:szCs w:val="24"/>
        </w:rPr>
      </w:pPr>
      <w:r w:rsidRPr="00E676CC">
        <w:rPr>
          <w:noProof/>
        </w:rPr>
        <w:t>СТАНЦА VI (56). Стих 22.</w:t>
      </w:r>
      <w:r>
        <w:rPr>
          <w:noProof/>
          <w:webHidden/>
        </w:rPr>
        <w:tab/>
      </w:r>
      <w:r w:rsidR="0030299B">
        <w:rPr>
          <w:noProof/>
          <w:webHidden/>
        </w:rPr>
        <w:t>323</w:t>
      </w:r>
    </w:p>
    <w:p w14:paraId="0C25C7C4" w14:textId="71C6AF70" w:rsidR="008C6D26" w:rsidRDefault="008C6D26" w:rsidP="008C6D26">
      <w:pPr>
        <w:pStyle w:val="16"/>
        <w:tabs>
          <w:tab w:val="right" w:leader="dot" w:pos="8636"/>
        </w:tabs>
        <w:rPr>
          <w:noProof/>
        </w:rPr>
      </w:pPr>
      <w:r w:rsidRPr="00E676CC">
        <w:rPr>
          <w:smallCaps/>
          <w:noProof/>
        </w:rPr>
        <w:t>Белая лебедица – как образ Матери Мира</w:t>
      </w:r>
      <w:r>
        <w:rPr>
          <w:noProof/>
          <w:webHidden/>
        </w:rPr>
        <w:tab/>
      </w:r>
      <w:r w:rsidR="0030299B">
        <w:rPr>
          <w:noProof/>
          <w:webHidden/>
        </w:rPr>
        <w:t>323</w:t>
      </w:r>
    </w:p>
    <w:p w14:paraId="206D6240" w14:textId="1776E7BD" w:rsidR="008C6D26" w:rsidRDefault="008C6D26" w:rsidP="008C6D26">
      <w:pPr>
        <w:pStyle w:val="16"/>
        <w:tabs>
          <w:tab w:val="right" w:leader="dot" w:pos="8636"/>
        </w:tabs>
        <w:rPr>
          <w:noProof/>
        </w:rPr>
      </w:pPr>
      <w:r w:rsidRPr="00E676CC">
        <w:rPr>
          <w:smallCaps/>
          <w:noProof/>
        </w:rPr>
        <w:t>Подвиг Матери Мира</w:t>
      </w:r>
      <w:r>
        <w:rPr>
          <w:noProof/>
          <w:webHidden/>
        </w:rPr>
        <w:tab/>
      </w:r>
      <w:r w:rsidR="0030299B">
        <w:rPr>
          <w:noProof/>
          <w:webHidden/>
        </w:rPr>
        <w:t>326</w:t>
      </w:r>
    </w:p>
    <w:p w14:paraId="1F5F05FF" w14:textId="22B3146E" w:rsidR="008C6D26" w:rsidRDefault="008C6D26" w:rsidP="008C6D26">
      <w:pPr>
        <w:pStyle w:val="35"/>
        <w:tabs>
          <w:tab w:val="right" w:leader="dot" w:pos="8636"/>
        </w:tabs>
        <w:rPr>
          <w:noProof/>
          <w:szCs w:val="24"/>
        </w:rPr>
      </w:pPr>
      <w:r w:rsidRPr="00E676CC">
        <w:rPr>
          <w:noProof/>
        </w:rPr>
        <w:t>СТАНЦА VII (57). Стих 24.</w:t>
      </w:r>
      <w:r>
        <w:rPr>
          <w:noProof/>
          <w:webHidden/>
        </w:rPr>
        <w:tab/>
      </w:r>
      <w:r w:rsidR="0030299B">
        <w:rPr>
          <w:noProof/>
          <w:webHidden/>
        </w:rPr>
        <w:t>335</w:t>
      </w:r>
    </w:p>
    <w:p w14:paraId="1B75CBD3" w14:textId="47DABF00" w:rsidR="008C6D26" w:rsidRDefault="008C6D26" w:rsidP="008C6D26">
      <w:pPr>
        <w:pStyle w:val="16"/>
        <w:tabs>
          <w:tab w:val="right" w:leader="dot" w:pos="8636"/>
        </w:tabs>
        <w:rPr>
          <w:noProof/>
        </w:rPr>
      </w:pPr>
      <w:r w:rsidRPr="00E676CC">
        <w:rPr>
          <w:smallCaps/>
          <w:noProof/>
        </w:rPr>
        <w:t>Агни Йога о земно-лунной эволюции</w:t>
      </w:r>
      <w:r>
        <w:rPr>
          <w:noProof/>
          <w:webHidden/>
        </w:rPr>
        <w:tab/>
      </w:r>
      <w:r w:rsidR="0030299B">
        <w:rPr>
          <w:noProof/>
          <w:webHidden/>
        </w:rPr>
        <w:t>336</w:t>
      </w:r>
    </w:p>
    <w:p w14:paraId="11191C5F" w14:textId="316AFBA8" w:rsidR="008C6D26" w:rsidRDefault="008C6D26" w:rsidP="008C6D26">
      <w:pPr>
        <w:pStyle w:val="16"/>
        <w:tabs>
          <w:tab w:val="right" w:leader="dot" w:pos="8636"/>
        </w:tabs>
        <w:rPr>
          <w:noProof/>
        </w:rPr>
      </w:pPr>
      <w:r w:rsidRPr="00E676CC">
        <w:rPr>
          <w:smallCaps/>
          <w:noProof/>
        </w:rPr>
        <w:t xml:space="preserve">Из тома </w:t>
      </w:r>
      <w:r w:rsidRPr="00E676CC">
        <w:rPr>
          <w:smallCaps/>
          <w:noProof/>
          <w:lang w:val="en-US"/>
        </w:rPr>
        <w:t>I</w:t>
      </w:r>
      <w:r w:rsidRPr="00E676CC">
        <w:rPr>
          <w:smallCaps/>
          <w:noProof/>
        </w:rPr>
        <w:t xml:space="preserve"> (Комментарий Е.П.Блаватской к Станце </w:t>
      </w:r>
      <w:r w:rsidRPr="00E676CC">
        <w:rPr>
          <w:smallCaps/>
          <w:noProof/>
          <w:lang w:val="en-US"/>
        </w:rPr>
        <w:t>VI</w:t>
      </w:r>
      <w:r w:rsidRPr="00E676CC">
        <w:rPr>
          <w:smallCaps/>
          <w:noProof/>
        </w:rPr>
        <w:t>.7 о потомстве Крияшакти)</w:t>
      </w:r>
      <w:r>
        <w:rPr>
          <w:noProof/>
          <w:webHidden/>
        </w:rPr>
        <w:tab/>
      </w:r>
      <w:r w:rsidR="0030299B">
        <w:rPr>
          <w:noProof/>
          <w:webHidden/>
        </w:rPr>
        <w:t>350</w:t>
      </w:r>
    </w:p>
    <w:p w14:paraId="0B621D44" w14:textId="0429395B" w:rsidR="008C6D26" w:rsidRDefault="008C6D26" w:rsidP="008C6D26">
      <w:pPr>
        <w:pStyle w:val="35"/>
        <w:tabs>
          <w:tab w:val="right" w:leader="dot" w:pos="8636"/>
        </w:tabs>
        <w:rPr>
          <w:noProof/>
          <w:szCs w:val="24"/>
        </w:rPr>
      </w:pPr>
      <w:r w:rsidRPr="00E676CC">
        <w:rPr>
          <w:noProof/>
        </w:rPr>
        <w:t>СТАНЦА VIII (58). Стих 28.</w:t>
      </w:r>
      <w:r>
        <w:rPr>
          <w:noProof/>
          <w:webHidden/>
        </w:rPr>
        <w:tab/>
      </w:r>
      <w:r w:rsidR="0030299B">
        <w:rPr>
          <w:noProof/>
          <w:webHidden/>
        </w:rPr>
        <w:t>353</w:t>
      </w:r>
    </w:p>
    <w:p w14:paraId="4E096862" w14:textId="65CE6688" w:rsidR="008C6D26" w:rsidRDefault="008C6D26" w:rsidP="008C6D26">
      <w:pPr>
        <w:pStyle w:val="35"/>
        <w:tabs>
          <w:tab w:val="right" w:leader="dot" w:pos="8636"/>
        </w:tabs>
        <w:rPr>
          <w:noProof/>
          <w:szCs w:val="24"/>
        </w:rPr>
      </w:pPr>
      <w:r w:rsidRPr="00E676CC">
        <w:rPr>
          <w:noProof/>
        </w:rPr>
        <w:t>СТАНЦА IX (59). Стихи 33-35.</w:t>
      </w:r>
      <w:r>
        <w:rPr>
          <w:noProof/>
          <w:webHidden/>
        </w:rPr>
        <w:tab/>
      </w:r>
      <w:r w:rsidR="0030299B">
        <w:rPr>
          <w:noProof/>
          <w:webHidden/>
        </w:rPr>
        <w:t>359</w:t>
      </w:r>
    </w:p>
    <w:p w14:paraId="59F657A9" w14:textId="30FFE658" w:rsidR="008C6D26" w:rsidRDefault="008C6D26" w:rsidP="008C6D26">
      <w:pPr>
        <w:pStyle w:val="35"/>
        <w:tabs>
          <w:tab w:val="right" w:leader="dot" w:pos="8636"/>
        </w:tabs>
        <w:rPr>
          <w:noProof/>
          <w:szCs w:val="24"/>
        </w:rPr>
      </w:pPr>
      <w:r w:rsidRPr="00E676CC">
        <w:rPr>
          <w:noProof/>
        </w:rPr>
        <w:t>СТАНЦА Х (60). Стихи 38-39.</w:t>
      </w:r>
      <w:r>
        <w:rPr>
          <w:noProof/>
          <w:webHidden/>
        </w:rPr>
        <w:tab/>
      </w:r>
      <w:r w:rsidR="0030299B">
        <w:rPr>
          <w:noProof/>
          <w:webHidden/>
        </w:rPr>
        <w:t>370</w:t>
      </w:r>
    </w:p>
    <w:p w14:paraId="5A8DC2FD" w14:textId="3C7593CF" w:rsidR="008C6D26" w:rsidRDefault="008C6D26" w:rsidP="008C6D26">
      <w:pPr>
        <w:pStyle w:val="16"/>
        <w:tabs>
          <w:tab w:val="right" w:leader="dot" w:pos="8636"/>
        </w:tabs>
        <w:rPr>
          <w:noProof/>
        </w:rPr>
      </w:pPr>
      <w:r w:rsidRPr="00E676CC">
        <w:rPr>
          <w:smallCaps/>
          <w:noProof/>
        </w:rPr>
        <w:t>Агни Йога о людях дофизической эволюции</w:t>
      </w:r>
      <w:r>
        <w:rPr>
          <w:noProof/>
          <w:webHidden/>
        </w:rPr>
        <w:tab/>
      </w:r>
      <w:r w:rsidR="0030299B">
        <w:rPr>
          <w:noProof/>
          <w:webHidden/>
        </w:rPr>
        <w:t>380</w:t>
      </w:r>
    </w:p>
    <w:p w14:paraId="0B7E4086" w14:textId="461DC324" w:rsidR="008C6D26" w:rsidRDefault="008C6D26" w:rsidP="008C6D26">
      <w:pPr>
        <w:pStyle w:val="16"/>
        <w:tabs>
          <w:tab w:val="right" w:leader="dot" w:pos="8636"/>
        </w:tabs>
        <w:rPr>
          <w:noProof/>
        </w:rPr>
      </w:pPr>
      <w:r w:rsidRPr="00E676CC">
        <w:rPr>
          <w:smallCaps/>
          <w:noProof/>
        </w:rPr>
        <w:t>Агни Йога о Ману – Учителе Учителей</w:t>
      </w:r>
      <w:r>
        <w:rPr>
          <w:noProof/>
          <w:webHidden/>
        </w:rPr>
        <w:tab/>
      </w:r>
      <w:r w:rsidR="0030299B">
        <w:rPr>
          <w:noProof/>
          <w:webHidden/>
        </w:rPr>
        <w:t>398</w:t>
      </w:r>
    </w:p>
    <w:p w14:paraId="057E1BA4" w14:textId="37765000" w:rsidR="008C6D26" w:rsidRDefault="008C6D26" w:rsidP="008C6D26">
      <w:pPr>
        <w:pStyle w:val="35"/>
        <w:tabs>
          <w:tab w:val="right" w:leader="dot" w:pos="8636"/>
        </w:tabs>
        <w:rPr>
          <w:noProof/>
          <w:szCs w:val="24"/>
        </w:rPr>
      </w:pPr>
      <w:r w:rsidRPr="00E676CC">
        <w:rPr>
          <w:noProof/>
        </w:rPr>
        <w:t>СТАНЦА XI (61). Стих 43.</w:t>
      </w:r>
      <w:r>
        <w:rPr>
          <w:noProof/>
          <w:webHidden/>
        </w:rPr>
        <w:tab/>
      </w:r>
      <w:r w:rsidR="0030299B">
        <w:rPr>
          <w:noProof/>
          <w:webHidden/>
        </w:rPr>
        <w:t>407</w:t>
      </w:r>
    </w:p>
    <w:p w14:paraId="51F71694" w14:textId="0E5C3C41" w:rsidR="008C6D26" w:rsidRDefault="008C6D26" w:rsidP="008C6D26">
      <w:pPr>
        <w:pStyle w:val="35"/>
        <w:tabs>
          <w:tab w:val="right" w:leader="dot" w:pos="8636"/>
        </w:tabs>
        <w:rPr>
          <w:noProof/>
          <w:szCs w:val="24"/>
        </w:rPr>
      </w:pPr>
      <w:r w:rsidRPr="00E676CC">
        <w:rPr>
          <w:noProof/>
        </w:rPr>
        <w:t>СТАНЦА XII (62). Стихи 47-49.</w:t>
      </w:r>
      <w:r>
        <w:rPr>
          <w:noProof/>
          <w:webHidden/>
        </w:rPr>
        <w:tab/>
      </w:r>
      <w:r w:rsidR="0030299B">
        <w:rPr>
          <w:noProof/>
          <w:webHidden/>
        </w:rPr>
        <w:t>422</w:t>
      </w:r>
    </w:p>
    <w:p w14:paraId="0F2A07DB" w14:textId="334E2163" w:rsidR="008C6D26" w:rsidRDefault="008C6D26" w:rsidP="008C6D26">
      <w:pPr>
        <w:pStyle w:val="16"/>
        <w:tabs>
          <w:tab w:val="right" w:leader="dot" w:pos="8636"/>
        </w:tabs>
        <w:rPr>
          <w:noProof/>
        </w:rPr>
      </w:pPr>
      <w:r w:rsidRPr="00E676CC">
        <w:rPr>
          <w:smallCaps/>
          <w:noProof/>
        </w:rPr>
        <w:t>Агни Йога о Шестой Расе</w:t>
      </w:r>
      <w:r>
        <w:rPr>
          <w:noProof/>
          <w:webHidden/>
        </w:rPr>
        <w:tab/>
      </w:r>
      <w:r w:rsidR="0030299B">
        <w:rPr>
          <w:noProof/>
          <w:webHidden/>
        </w:rPr>
        <w:t>432</w:t>
      </w:r>
    </w:p>
    <w:p w14:paraId="5A7C1919" w14:textId="6FE7CBEF" w:rsidR="008C6D26" w:rsidRDefault="008C6D26" w:rsidP="008C6D26">
      <w:pPr>
        <w:pStyle w:val="16"/>
        <w:tabs>
          <w:tab w:val="right" w:leader="dot" w:pos="8636"/>
        </w:tabs>
        <w:rPr>
          <w:noProof/>
        </w:rPr>
      </w:pPr>
      <w:r w:rsidRPr="00E676CC">
        <w:rPr>
          <w:noProof/>
        </w:rPr>
        <w:t>ВРЕМЕННЫЕ ЦИКЛЫ</w:t>
      </w:r>
      <w:r>
        <w:rPr>
          <w:noProof/>
          <w:webHidden/>
        </w:rPr>
        <w:tab/>
      </w:r>
      <w:r w:rsidR="0030299B">
        <w:rPr>
          <w:noProof/>
          <w:webHidden/>
        </w:rPr>
        <w:t>440</w:t>
      </w:r>
    </w:p>
    <w:p w14:paraId="65DBCB4A" w14:textId="26B188E3" w:rsidR="008C6D26" w:rsidRDefault="008C6D26" w:rsidP="008C6D26">
      <w:pPr>
        <w:pStyle w:val="16"/>
        <w:tabs>
          <w:tab w:val="right" w:leader="dot" w:pos="8636"/>
        </w:tabs>
        <w:rPr>
          <w:noProof/>
        </w:rPr>
      </w:pPr>
      <w:r w:rsidRPr="00E676CC">
        <w:rPr>
          <w:noProof/>
        </w:rPr>
        <w:t>ХРОНОЛОГИЯ БРАМИНОВ</w:t>
      </w:r>
      <w:r>
        <w:rPr>
          <w:noProof/>
          <w:webHidden/>
        </w:rPr>
        <w:tab/>
      </w:r>
      <w:r w:rsidR="0030299B">
        <w:rPr>
          <w:noProof/>
          <w:webHidden/>
        </w:rPr>
        <w:t>441</w:t>
      </w:r>
    </w:p>
    <w:p w14:paraId="3C12D5B6" w14:textId="184D7F33" w:rsidR="008C6D26" w:rsidRDefault="008C6D26" w:rsidP="008C6D26">
      <w:pPr>
        <w:pStyle w:val="16"/>
        <w:tabs>
          <w:tab w:val="right" w:leader="dot" w:pos="8636"/>
        </w:tabs>
        <w:rPr>
          <w:noProof/>
        </w:rPr>
      </w:pPr>
      <w:r w:rsidRPr="00E676CC">
        <w:rPr>
          <w:smallCaps/>
          <w:noProof/>
        </w:rPr>
        <w:t>Агни Йога о Сатья Юге и Кали Юге</w:t>
      </w:r>
      <w:r>
        <w:rPr>
          <w:noProof/>
          <w:webHidden/>
        </w:rPr>
        <w:tab/>
      </w:r>
      <w:r w:rsidR="0030299B">
        <w:rPr>
          <w:noProof/>
          <w:webHidden/>
        </w:rPr>
        <w:t>446</w:t>
      </w:r>
    </w:p>
    <w:p w14:paraId="399D7C50" w14:textId="60091FE7" w:rsidR="008C6D26" w:rsidRDefault="008C6D26" w:rsidP="008C6D26">
      <w:pPr>
        <w:pStyle w:val="16"/>
        <w:tabs>
          <w:tab w:val="right" w:leader="dot" w:pos="8636"/>
        </w:tabs>
        <w:rPr>
          <w:noProof/>
        </w:rPr>
      </w:pPr>
      <w:r w:rsidRPr="00E676CC">
        <w:rPr>
          <w:noProof/>
        </w:rPr>
        <w:t>ДОБАВОЧНЫЕ ЗАМЕЧАНИЯ ОТНОСИТЕЛЬНО ЭЗОТЕРИЧЕСКОЙ ГЕОЛОГИЧЕСКОЙ ХРОНОЛОГИИ</w:t>
      </w:r>
      <w:r>
        <w:rPr>
          <w:noProof/>
          <w:webHidden/>
        </w:rPr>
        <w:tab/>
      </w:r>
      <w:r w:rsidR="0030299B">
        <w:rPr>
          <w:noProof/>
          <w:webHidden/>
        </w:rPr>
        <w:t>457</w:t>
      </w:r>
    </w:p>
    <w:p w14:paraId="69B6D0B1" w14:textId="4611A59A" w:rsidR="008C6D26" w:rsidRDefault="008C6D26" w:rsidP="008C6D26">
      <w:pPr>
        <w:pStyle w:val="35"/>
        <w:tabs>
          <w:tab w:val="right" w:leader="dot" w:pos="8636"/>
        </w:tabs>
        <w:rPr>
          <w:noProof/>
          <w:szCs w:val="24"/>
        </w:rPr>
      </w:pPr>
      <w:r w:rsidRPr="00E676CC">
        <w:rPr>
          <w:noProof/>
        </w:rPr>
        <w:t>ЗАКЛЮЧЕНИЕ</w:t>
      </w:r>
      <w:r>
        <w:rPr>
          <w:noProof/>
          <w:webHidden/>
        </w:rPr>
        <w:tab/>
      </w:r>
      <w:r w:rsidR="0030299B">
        <w:rPr>
          <w:noProof/>
          <w:webHidden/>
        </w:rPr>
        <w:t>465</w:t>
      </w:r>
    </w:p>
    <w:p w14:paraId="25710905" w14:textId="763385EF" w:rsidR="008C6D26" w:rsidRDefault="008C6D26" w:rsidP="008C6D26">
      <w:pPr>
        <w:pStyle w:val="16"/>
        <w:tabs>
          <w:tab w:val="right" w:leader="dot" w:pos="8636"/>
        </w:tabs>
        <w:rPr>
          <w:noProof/>
        </w:rPr>
      </w:pPr>
      <w:r w:rsidRPr="00E676CC">
        <w:rPr>
          <w:noProof/>
        </w:rPr>
        <w:t>Литература</w:t>
      </w:r>
      <w:r w:rsidRPr="00937D9D">
        <w:rPr>
          <w:noProof/>
        </w:rPr>
        <w:t xml:space="preserve"> </w:t>
      </w:r>
      <w:r w:rsidRPr="00E676CC">
        <w:rPr>
          <w:noProof/>
        </w:rPr>
        <w:t>комментариев</w:t>
      </w:r>
      <w:r>
        <w:rPr>
          <w:noProof/>
          <w:webHidden/>
        </w:rPr>
        <w:tab/>
      </w:r>
      <w:r w:rsidR="0030299B">
        <w:rPr>
          <w:noProof/>
          <w:webHidden/>
        </w:rPr>
        <w:t>466</w:t>
      </w:r>
    </w:p>
    <w:p w14:paraId="7C73BBCF" w14:textId="5B20E5D5" w:rsidR="008C6D26" w:rsidRDefault="008C6D26" w:rsidP="008C6D26">
      <w:pPr>
        <w:pStyle w:val="1"/>
        <w:jc w:val="center"/>
        <w:rPr>
          <w:b w:val="0"/>
          <w:smallCaps/>
          <w:noProof/>
        </w:rPr>
      </w:pPr>
      <w:r>
        <w:rPr>
          <w:b w:val="0"/>
          <w:smallCaps/>
          <w:noProof/>
        </w:rPr>
        <w:br w:type="page"/>
      </w:r>
      <w:bookmarkStart w:id="1385" w:name="_Toc166476806"/>
      <w:bookmarkStart w:id="1386" w:name="_Toc166476807"/>
      <w:bookmarkStart w:id="1387" w:name="_Toc166476978"/>
      <w:bookmarkStart w:id="1388" w:name="_Toc169967266"/>
      <w:bookmarkStart w:id="1389" w:name="_Toc169967267"/>
      <w:bookmarkStart w:id="1390" w:name="_Toc172142510"/>
      <w:r>
        <w:rPr>
          <w:b w:val="0"/>
          <w:smallCaps/>
          <w:noProof/>
        </w:rPr>
        <w:t>От составителя</w:t>
      </w:r>
      <w:bookmarkEnd w:id="1384"/>
      <w:bookmarkEnd w:id="1385"/>
      <w:bookmarkEnd w:id="1386"/>
      <w:bookmarkEnd w:id="1387"/>
      <w:bookmarkEnd w:id="1388"/>
      <w:bookmarkEnd w:id="1389"/>
      <w:bookmarkEnd w:id="1390"/>
    </w:p>
    <w:p w14:paraId="7EF900D6" w14:textId="77777777" w:rsidR="008C6D26" w:rsidRDefault="008C6D26" w:rsidP="008C6D26">
      <w:pPr>
        <w:rPr>
          <w:noProof/>
          <w:sz w:val="23"/>
          <w:szCs w:val="23"/>
        </w:rPr>
      </w:pPr>
    </w:p>
    <w:p w14:paraId="31A20FB3" w14:textId="77777777" w:rsidR="008C6D26" w:rsidRDefault="008C6D26" w:rsidP="008C6D26">
      <w:pPr>
        <w:ind w:firstLine="540"/>
        <w:rPr>
          <w:sz w:val="23"/>
          <w:szCs w:val="23"/>
        </w:rPr>
      </w:pPr>
      <w:r>
        <w:rPr>
          <w:sz w:val="23"/>
          <w:szCs w:val="23"/>
        </w:rPr>
        <w:t>В этом томе рассказывается об особенностях появления человека на Земле. Это второй том «Тайной Доктрины», именуемый «Антропогенезис», или «Возникновение и Эволюция Человечества», основные положения которого здесь представлены.</w:t>
      </w:r>
    </w:p>
    <w:p w14:paraId="3141068B" w14:textId="77777777" w:rsidR="008C6D26" w:rsidRDefault="008C6D26" w:rsidP="008C6D26">
      <w:pPr>
        <w:ind w:firstLine="540"/>
        <w:rPr>
          <w:noProof/>
          <w:sz w:val="23"/>
          <w:szCs w:val="23"/>
        </w:rPr>
      </w:pPr>
      <w:r>
        <w:rPr>
          <w:noProof/>
          <w:sz w:val="23"/>
          <w:szCs w:val="23"/>
        </w:rPr>
        <w:t xml:space="preserve">Рождение и развитие человечества тесным образом связано с эволюцией планеты и всех царств, её населяющих и образующих. В первом томе «Тайной Доктрины» («Происхождение Космоса», или «Космогенезис») были даны общие вопросы космического развития, соотношения Духа и Материи, телесного и психического. </w:t>
      </w:r>
    </w:p>
    <w:p w14:paraId="26A4C509" w14:textId="77777777" w:rsidR="008C6D26" w:rsidRDefault="008C6D26" w:rsidP="008C6D26">
      <w:pPr>
        <w:ind w:firstLine="540"/>
        <w:rPr>
          <w:sz w:val="23"/>
          <w:szCs w:val="23"/>
        </w:rPr>
      </w:pPr>
      <w:r>
        <w:rPr>
          <w:sz w:val="23"/>
          <w:szCs w:val="23"/>
        </w:rPr>
        <w:t xml:space="preserve">Многое из того, что будет здесь сказано об экстраординарном возникновении Земли и земного человечества, во времена Е.П.Блаватской прямо не оглашалось. Извлечением наиболее важных материалов из второго тома «Тайной Доктрины», фрагментами из Агни Йоги, опубликованными после </w:t>
      </w:r>
      <w:smartTag w:uri="urn:schemas-microsoft-com:office:smarttags" w:element="metricconverter">
        <w:smartTagPr>
          <w:attr w:name="ProductID" w:val="2000 г"/>
        </w:smartTagPr>
        <w:r>
          <w:rPr>
            <w:sz w:val="23"/>
            <w:szCs w:val="23"/>
          </w:rPr>
          <w:t>2000 г</w:t>
        </w:r>
      </w:smartTag>
      <w:r>
        <w:rPr>
          <w:sz w:val="23"/>
          <w:szCs w:val="23"/>
        </w:rPr>
        <w:t>., и нашим комментарием мы попытались восполнить недосказанное.</w:t>
      </w:r>
    </w:p>
    <w:p w14:paraId="1A27A923" w14:textId="77777777" w:rsidR="008C6D26" w:rsidRDefault="008C6D26" w:rsidP="008C6D26">
      <w:pPr>
        <w:rPr>
          <w:sz w:val="23"/>
          <w:szCs w:val="23"/>
        </w:rPr>
      </w:pPr>
    </w:p>
    <w:p w14:paraId="7E906666" w14:textId="77777777" w:rsidR="008C6D26" w:rsidRDefault="008C6D26" w:rsidP="008C6D26">
      <w:pPr>
        <w:ind w:firstLine="540"/>
        <w:rPr>
          <w:noProof/>
          <w:sz w:val="23"/>
          <w:szCs w:val="23"/>
        </w:rPr>
      </w:pPr>
      <w:r>
        <w:rPr>
          <w:noProof/>
          <w:sz w:val="23"/>
          <w:szCs w:val="23"/>
        </w:rPr>
        <w:t xml:space="preserve">При издании использован перевод английского текста «Тайной Доктрины» на русский язык, выполненный Е.И.Рерих (впервые книга опубликована в Риге в </w:t>
      </w:r>
      <w:smartTag w:uri="urn:schemas-microsoft-com:office:smarttags" w:element="metricconverter">
        <w:smartTagPr>
          <w:attr w:name="ProductID" w:val="1937 г"/>
        </w:smartTagPr>
        <w:r>
          <w:rPr>
            <w:noProof/>
            <w:sz w:val="23"/>
            <w:szCs w:val="23"/>
          </w:rPr>
          <w:t>1937 г</w:t>
        </w:r>
      </w:smartTag>
      <w:r>
        <w:rPr>
          <w:noProof/>
          <w:sz w:val="23"/>
          <w:szCs w:val="23"/>
        </w:rPr>
        <w:t>.).</w:t>
      </w:r>
    </w:p>
    <w:p w14:paraId="04B54A39" w14:textId="77AA7576" w:rsidR="008C6D26" w:rsidRDefault="008C6D26" w:rsidP="008C6D26">
      <w:pPr>
        <w:ind w:firstLine="540"/>
        <w:rPr>
          <w:noProof/>
          <w:sz w:val="23"/>
          <w:szCs w:val="23"/>
        </w:rPr>
      </w:pPr>
      <w:r>
        <w:rPr>
          <w:noProof/>
          <w:sz w:val="23"/>
          <w:szCs w:val="23"/>
        </w:rPr>
        <w:t xml:space="preserve">В цитатах текст в квадратных скобках (Станцы, Комментарии курсивом и т.п.) означает вставку Е.П.Блаватской, а в круглых скобках – её пояснения; в этих случаях наши вставки и комментарии показаны </w:t>
      </w:r>
      <w:r w:rsidR="0036186B" w:rsidRPr="0036186B">
        <w:rPr>
          <w:noProof/>
          <w:color w:val="002164"/>
          <w:sz w:val="23"/>
          <w:szCs w:val="23"/>
          <w:vertAlign w:val="superscript"/>
        </w:rPr>
        <w:t>надстрочным текстом</w:t>
      </w:r>
      <w:r>
        <w:rPr>
          <w:noProof/>
          <w:sz w:val="23"/>
          <w:szCs w:val="23"/>
        </w:rPr>
        <w:t xml:space="preserve">. Тексты в квадратных скобках, встречающиеся в остальных местах, являются нашими вставками. Наши пояснения, взятые в круглые скобки, показаны </w:t>
      </w:r>
      <w:r w:rsidR="0036186B" w:rsidRPr="0036186B">
        <w:rPr>
          <w:noProof/>
          <w:color w:val="002164"/>
          <w:sz w:val="23"/>
          <w:szCs w:val="23"/>
          <w:vertAlign w:val="superscript"/>
        </w:rPr>
        <w:t>надстрочным текстом</w:t>
      </w:r>
      <w:r>
        <w:rPr>
          <w:noProof/>
          <w:sz w:val="23"/>
          <w:szCs w:val="23"/>
        </w:rPr>
        <w:t>. В принципиальных случаях наши вставки и пояснения отмечены инициалами составителя (</w:t>
      </w:r>
      <w:r>
        <w:rPr>
          <w:i/>
          <w:noProof/>
          <w:sz w:val="23"/>
          <w:szCs w:val="23"/>
        </w:rPr>
        <w:t>А.В.</w:t>
      </w:r>
      <w:r>
        <w:rPr>
          <w:noProof/>
          <w:sz w:val="23"/>
          <w:szCs w:val="23"/>
        </w:rPr>
        <w:t>)</w:t>
      </w:r>
    </w:p>
    <w:p w14:paraId="39ED273A" w14:textId="77777777" w:rsidR="008C6D26" w:rsidRDefault="008C6D26" w:rsidP="008C6D26">
      <w:pPr>
        <w:rPr>
          <w:sz w:val="23"/>
          <w:szCs w:val="23"/>
        </w:rPr>
      </w:pPr>
    </w:p>
    <w:p w14:paraId="5A06B097" w14:textId="77777777" w:rsidR="008C6D26" w:rsidRDefault="008C6D26" w:rsidP="008C6D26">
      <w:pPr>
        <w:jc w:val="right"/>
        <w:rPr>
          <w:noProof/>
          <w:sz w:val="23"/>
          <w:szCs w:val="23"/>
        </w:rPr>
      </w:pPr>
    </w:p>
    <w:p w14:paraId="4DB1667F" w14:textId="77777777" w:rsidR="008C6D26" w:rsidRDefault="008C6D26" w:rsidP="008C6D26">
      <w:pPr>
        <w:pStyle w:val="10"/>
        <w:tabs>
          <w:tab w:val="left" w:leader="dot" w:pos="8505"/>
        </w:tabs>
        <w:spacing w:after="240"/>
        <w:ind w:firstLine="709"/>
        <w:jc w:val="right"/>
        <w:rPr>
          <w:noProof/>
        </w:rPr>
      </w:pPr>
      <w:r>
        <w:rPr>
          <w:i/>
          <w:noProof/>
          <w:sz w:val="23"/>
          <w:szCs w:val="23"/>
        </w:rPr>
        <w:t>А.Владимиров, 2007.</w:t>
      </w:r>
      <w:r>
        <w:rPr>
          <w:noProof/>
          <w:sz w:val="52"/>
          <w:szCs w:val="52"/>
        </w:rPr>
        <w:br w:type="page"/>
      </w:r>
      <w:r w:rsidRPr="00301FB1">
        <w:rPr>
          <w:noProof/>
          <w:color w:val="FF0000"/>
        </w:rPr>
        <w:t>Ή έμή διδαχή ούχ έστιν έμή, άλλά το</w:t>
      </w:r>
      <w:r w:rsidRPr="00301FB1">
        <w:rPr>
          <w:noProof/>
          <w:color w:val="FF0000"/>
          <w:spacing w:val="-22"/>
        </w:rPr>
        <w:t>υ</w:t>
      </w:r>
      <w:r w:rsidRPr="00301FB1">
        <w:rPr>
          <w:noProof/>
          <w:color w:val="FF0000"/>
          <w:spacing w:val="-22"/>
          <w:sz w:val="16"/>
          <w:szCs w:val="16"/>
        </w:rPr>
        <w:t>̃</w:t>
      </w:r>
      <w:r w:rsidRPr="00301FB1">
        <w:rPr>
          <w:noProof/>
          <w:color w:val="FF0000"/>
        </w:rPr>
        <w:t xml:space="preserve"> πέμψαντός με</w:t>
      </w:r>
    </w:p>
    <w:p w14:paraId="29B60794" w14:textId="77777777" w:rsidR="008C6D26" w:rsidRDefault="008C6D26" w:rsidP="008C6D26">
      <w:pPr>
        <w:spacing w:before="120" w:after="60"/>
        <w:ind w:firstLine="709"/>
        <w:jc w:val="center"/>
        <w:rPr>
          <w:noProof/>
          <w:sz w:val="21"/>
          <w:szCs w:val="21"/>
        </w:rPr>
      </w:pPr>
      <w:r>
        <w:rPr>
          <w:noProof/>
          <w:sz w:val="21"/>
          <w:szCs w:val="21"/>
        </w:rPr>
        <w:t>Моё Учение – не Моё, но Пославшего Меня.</w:t>
      </w:r>
    </w:p>
    <w:p w14:paraId="474D92C1" w14:textId="77777777" w:rsidR="008C6D26" w:rsidRDefault="008C6D26" w:rsidP="008C6D26">
      <w:pPr>
        <w:ind w:firstLine="709"/>
        <w:rPr>
          <w:noProof/>
          <w:spacing w:val="30"/>
          <w:sz w:val="19"/>
          <w:szCs w:val="19"/>
        </w:rPr>
      </w:pPr>
      <w:r>
        <w:rPr>
          <w:noProof/>
          <w:spacing w:val="30"/>
          <w:sz w:val="19"/>
          <w:szCs w:val="19"/>
        </w:rPr>
        <w:t xml:space="preserve">                                                             Еванг. от Иоанна, VII, 16.</w:t>
      </w:r>
    </w:p>
    <w:p w14:paraId="0603D5BA" w14:textId="77777777" w:rsidR="008C6D26" w:rsidRDefault="008C6D26" w:rsidP="008C6D26">
      <w:pPr>
        <w:ind w:left="567" w:firstLine="709"/>
        <w:rPr>
          <w:noProof/>
          <w:sz w:val="21"/>
          <w:szCs w:val="21"/>
        </w:rPr>
      </w:pPr>
      <w:r>
        <w:rPr>
          <w:noProof/>
          <w:sz w:val="21"/>
          <w:szCs w:val="21"/>
        </w:rPr>
        <w:br w:type="page"/>
      </w:r>
    </w:p>
    <w:p w14:paraId="5C2AEB5A" w14:textId="77777777" w:rsidR="008C6D26" w:rsidRDefault="008C6D26" w:rsidP="008C6D26">
      <w:pPr>
        <w:pStyle w:val="10"/>
        <w:tabs>
          <w:tab w:val="left" w:leader="dot" w:pos="8505"/>
        </w:tabs>
        <w:spacing w:after="240"/>
        <w:ind w:firstLine="709"/>
        <w:rPr>
          <w:noProof/>
          <w:sz w:val="21"/>
          <w:szCs w:val="21"/>
        </w:rPr>
      </w:pPr>
    </w:p>
    <w:p w14:paraId="7593D108" w14:textId="77777777" w:rsidR="008C6D26" w:rsidRDefault="008C6D26" w:rsidP="008C6D26">
      <w:pPr>
        <w:ind w:firstLine="709"/>
        <w:rPr>
          <w:noProof/>
          <w:sz w:val="21"/>
          <w:szCs w:val="21"/>
        </w:rPr>
      </w:pPr>
    </w:p>
    <w:p w14:paraId="42C70AFB" w14:textId="77777777" w:rsidR="008C6D26" w:rsidRDefault="008C6D26" w:rsidP="008C6D26">
      <w:pPr>
        <w:pStyle w:val="10"/>
        <w:spacing w:after="120" w:line="360" w:lineRule="auto"/>
        <w:rPr>
          <w:noProof/>
          <w:sz w:val="27"/>
          <w:szCs w:val="27"/>
        </w:rPr>
      </w:pPr>
      <w:bookmarkStart w:id="1391" w:name="стр01"/>
      <w:bookmarkStart w:id="1392" w:name="_Toc161291883"/>
      <w:bookmarkStart w:id="1393" w:name="_Toc161292173"/>
      <w:bookmarkStart w:id="1394" w:name="_Toc165309436"/>
      <w:bookmarkStart w:id="1395" w:name="_Toc165309981"/>
      <w:bookmarkStart w:id="1396" w:name="_Toc165310096"/>
      <w:bookmarkStart w:id="1397" w:name="_Toc166476808"/>
      <w:bookmarkStart w:id="1398" w:name="_Toc166476979"/>
      <w:bookmarkStart w:id="1399" w:name="_Toc169967268"/>
      <w:bookmarkEnd w:id="1391"/>
      <w:r>
        <w:rPr>
          <w:noProof/>
          <w:spacing w:val="40"/>
          <w:sz w:val="27"/>
          <w:szCs w:val="27"/>
        </w:rPr>
        <w:t>ПРЕДВАРИТЕЛЬНЫЕ ЗАМЕТКИ</w:t>
      </w:r>
      <w:bookmarkEnd w:id="1392"/>
      <w:bookmarkEnd w:id="1393"/>
      <w:bookmarkEnd w:id="1394"/>
      <w:bookmarkEnd w:id="1395"/>
      <w:bookmarkEnd w:id="1396"/>
      <w:bookmarkEnd w:id="1397"/>
      <w:bookmarkEnd w:id="1398"/>
      <w:bookmarkEnd w:id="1399"/>
      <w:r>
        <w:rPr>
          <w:noProof/>
          <w:spacing w:val="40"/>
          <w:sz w:val="27"/>
          <w:szCs w:val="27"/>
        </w:rPr>
        <w:t xml:space="preserve"> </w:t>
      </w:r>
      <w:r>
        <w:rPr>
          <w:noProof/>
          <w:sz w:val="27"/>
          <w:szCs w:val="27"/>
        </w:rPr>
        <w:t>О</w:t>
      </w:r>
    </w:p>
    <w:p w14:paraId="68FD0863" w14:textId="77777777" w:rsidR="008C6D26" w:rsidRDefault="008C6D26" w:rsidP="008C6D26">
      <w:pPr>
        <w:pStyle w:val="10"/>
        <w:spacing w:line="360" w:lineRule="auto"/>
        <w:rPr>
          <w:noProof/>
          <w:sz w:val="27"/>
          <w:szCs w:val="27"/>
        </w:rPr>
      </w:pPr>
      <w:r>
        <w:rPr>
          <w:noProof/>
          <w:sz w:val="27"/>
          <w:szCs w:val="27"/>
        </w:rPr>
        <w:t>СТАНЦАХ АРХАИЧЕСКИХ И ЧЕТЫРЕХ</w:t>
      </w:r>
    </w:p>
    <w:p w14:paraId="4E37A990" w14:textId="77777777" w:rsidR="008C6D26" w:rsidRDefault="008C6D26" w:rsidP="008C6D26">
      <w:pPr>
        <w:pStyle w:val="10"/>
        <w:rPr>
          <w:noProof/>
          <w:sz w:val="27"/>
          <w:szCs w:val="27"/>
        </w:rPr>
      </w:pPr>
      <w:r>
        <w:rPr>
          <w:noProof/>
          <w:sz w:val="27"/>
          <w:szCs w:val="27"/>
        </w:rPr>
        <w:t>ДОИСТОРИЧЕСКИХ МАТЕРИКАХ</w:t>
      </w:r>
    </w:p>
    <w:p w14:paraId="4870CCDB" w14:textId="77777777" w:rsidR="008C6D26" w:rsidRDefault="008C6D26" w:rsidP="008C6D26">
      <w:pPr>
        <w:jc w:val="center"/>
        <w:rPr>
          <w:noProof/>
          <w:sz w:val="23"/>
          <w:szCs w:val="23"/>
        </w:rPr>
      </w:pPr>
    </w:p>
    <w:p w14:paraId="2A6FDBB4" w14:textId="77777777" w:rsidR="008C6D26" w:rsidRDefault="008C6D26" w:rsidP="008C6D26">
      <w:pPr>
        <w:ind w:firstLine="709"/>
        <w:jc w:val="right"/>
        <w:rPr>
          <w:noProof/>
          <w:sz w:val="21"/>
          <w:szCs w:val="21"/>
        </w:rPr>
      </w:pPr>
    </w:p>
    <w:p w14:paraId="204C62AE" w14:textId="77777777" w:rsidR="008C6D26" w:rsidRDefault="008C6D26" w:rsidP="008C6D26">
      <w:pPr>
        <w:ind w:firstLine="709"/>
        <w:rPr>
          <w:noProof/>
          <w:sz w:val="23"/>
          <w:szCs w:val="23"/>
        </w:rPr>
      </w:pPr>
    </w:p>
    <w:p w14:paraId="2D728255" w14:textId="77777777" w:rsidR="008C6D26" w:rsidRDefault="008C6D26" w:rsidP="008C6D26">
      <w:pPr>
        <w:ind w:firstLine="709"/>
        <w:rPr>
          <w:noProof/>
          <w:sz w:val="23"/>
          <w:szCs w:val="23"/>
        </w:rPr>
      </w:pPr>
      <w:r>
        <w:rPr>
          <w:noProof/>
          <w:sz w:val="23"/>
          <w:szCs w:val="23"/>
        </w:rPr>
        <w:t>Станцы и Комментарии на них в этом томе [с 51 по 62, о происхождении человека] взяты из тех же Архаических Рекордов, как и Станцы о Космогонии в первом томе [с 1 по 7]. Насколько возможно, мы придерживались дословного перевода; но некоторые Станцы слишком затемнены, чтобы быть понятыми без объяснений, и потому, так же как и в первом томе, они сначала приведены полностью, как они есть, а затем взяты стих за стихом с их комментариями; сделана попытка пояснить их добавлениями в примечаниях до более полного разъяснения их в Комментариях.</w:t>
      </w:r>
    </w:p>
    <w:p w14:paraId="7CCDCDDE" w14:textId="77777777" w:rsidR="00C52F77" w:rsidRPr="00C52F77" w:rsidRDefault="008C6D26" w:rsidP="008C6D26">
      <w:pPr>
        <w:ind w:firstLine="709"/>
        <w:rPr>
          <w:rFonts w:cs="KudrashovC"/>
          <w:sz w:val="23"/>
          <w:szCs w:val="23"/>
        </w:rPr>
      </w:pPr>
      <w:r w:rsidRPr="007B56FD">
        <w:rPr>
          <w:noProof/>
          <w:sz w:val="23"/>
          <w:szCs w:val="23"/>
        </w:rPr>
        <w:t>˝</w:t>
      </w:r>
      <w:r w:rsidRPr="007B56FD">
        <w:rPr>
          <w:sz w:val="23"/>
          <w:szCs w:val="23"/>
        </w:rPr>
        <w:t>Дать</w:t>
      </w:r>
      <w:r w:rsidR="00C52F77" w:rsidRPr="00C52F77">
        <w:rPr>
          <w:rFonts w:cs="KudrashovC"/>
          <w:sz w:val="23"/>
          <w:szCs w:val="23"/>
        </w:rPr>
        <w:t xml:space="preserve"> </w:t>
      </w:r>
      <w:r w:rsidRPr="007B56FD">
        <w:rPr>
          <w:sz w:val="23"/>
          <w:szCs w:val="23"/>
        </w:rPr>
        <w:t>читателю</w:t>
      </w:r>
      <w:r w:rsidR="00C52F77" w:rsidRPr="00C52F77">
        <w:rPr>
          <w:rFonts w:cs="KudrashovC"/>
          <w:sz w:val="23"/>
          <w:szCs w:val="23"/>
        </w:rPr>
        <w:t xml:space="preserve"> </w:t>
      </w:r>
      <w:r w:rsidRPr="007B56FD">
        <w:rPr>
          <w:sz w:val="23"/>
          <w:szCs w:val="23"/>
        </w:rPr>
        <w:t>систематическое</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полное</w:t>
      </w:r>
      <w:r w:rsidR="00C52F77" w:rsidRPr="00C52F77">
        <w:rPr>
          <w:rFonts w:cs="KudrashovC"/>
          <w:sz w:val="23"/>
          <w:szCs w:val="23"/>
        </w:rPr>
        <w:t xml:space="preserve"> </w:t>
      </w:r>
      <w:r w:rsidRPr="007B56FD">
        <w:rPr>
          <w:sz w:val="23"/>
          <w:szCs w:val="23"/>
        </w:rPr>
        <w:t>толкование</w:t>
      </w:r>
      <w:r w:rsidR="00C52F77" w:rsidRPr="00C52F77">
        <w:rPr>
          <w:rFonts w:cs="KudrashovC"/>
          <w:sz w:val="23"/>
          <w:szCs w:val="23"/>
        </w:rPr>
        <w:t xml:space="preserve"> </w:t>
      </w:r>
      <w:r w:rsidRPr="007B56FD">
        <w:rPr>
          <w:sz w:val="23"/>
          <w:szCs w:val="23"/>
        </w:rPr>
        <w:t>архаических</w:t>
      </w:r>
      <w:r w:rsidR="00C52F77" w:rsidRPr="00C52F77">
        <w:rPr>
          <w:rFonts w:cs="KudrashovC"/>
          <w:sz w:val="23"/>
          <w:szCs w:val="23"/>
        </w:rPr>
        <w:t xml:space="preserve"> </w:t>
      </w:r>
      <w:r w:rsidRPr="007B56FD">
        <w:rPr>
          <w:sz w:val="23"/>
          <w:szCs w:val="23"/>
        </w:rPr>
        <w:t>Станц</w:t>
      </w:r>
      <w:r w:rsidR="00C52F77" w:rsidRPr="00C52F77">
        <w:rPr>
          <w:rFonts w:cs="KudrashovC"/>
          <w:sz w:val="23"/>
          <w:szCs w:val="23"/>
        </w:rPr>
        <w:t xml:space="preserve"> </w:t>
      </w:r>
      <w:r w:rsidRPr="007B56FD">
        <w:rPr>
          <w:sz w:val="23"/>
          <w:szCs w:val="23"/>
        </w:rPr>
        <w:t>невозможно</w:t>
      </w:r>
      <w:r w:rsidR="00C52F77" w:rsidRPr="00C52F77">
        <w:rPr>
          <w:rFonts w:cs="KudrashovC"/>
          <w:sz w:val="23"/>
          <w:szCs w:val="23"/>
        </w:rPr>
        <w:t xml:space="preserve">. </w:t>
      </w:r>
      <w:r w:rsidRPr="007B56FD">
        <w:rPr>
          <w:sz w:val="23"/>
          <w:szCs w:val="23"/>
        </w:rPr>
        <w:t xml:space="preserve">Между 7-м стихом или </w:t>
      </w:r>
      <w:proofErr w:type="spellStart"/>
      <w:r w:rsidRPr="007B56FD">
        <w:rPr>
          <w:i/>
          <w:iCs/>
          <w:sz w:val="23"/>
          <w:szCs w:val="23"/>
        </w:rPr>
        <w:t>schloka</w:t>
      </w:r>
      <w:proofErr w:type="spellEnd"/>
      <w:r w:rsidRPr="007B56FD">
        <w:rPr>
          <w:i/>
          <w:iCs/>
          <w:sz w:val="23"/>
          <w:szCs w:val="23"/>
        </w:rPr>
        <w:t xml:space="preserve"> </w:t>
      </w:r>
      <w:r w:rsidRPr="007B56FD">
        <w:rPr>
          <w:iCs/>
          <w:sz w:val="23"/>
          <w:szCs w:val="23"/>
        </w:rPr>
        <w:t>первого тома и 51-м стихом, начинающим второй том, вынужденно пропущены 43 стиха</w:t>
      </w:r>
      <w:r w:rsidR="00C52F77" w:rsidRPr="00C52F77">
        <w:rPr>
          <w:rFonts w:cs="KudrashovC"/>
          <w:sz w:val="23"/>
          <w:szCs w:val="23"/>
        </w:rPr>
        <w:t xml:space="preserve">. </w:t>
      </w:r>
      <w:r w:rsidRPr="007B56FD">
        <w:rPr>
          <w:sz w:val="23"/>
          <w:szCs w:val="23"/>
        </w:rPr>
        <w:t>Уже</w:t>
      </w:r>
      <w:r w:rsidR="00C52F77" w:rsidRPr="00C52F77">
        <w:rPr>
          <w:rFonts w:cs="KudrashovC"/>
          <w:sz w:val="23"/>
          <w:szCs w:val="23"/>
        </w:rPr>
        <w:t xml:space="preserve"> </w:t>
      </w:r>
      <w:r w:rsidRPr="007B56FD">
        <w:rPr>
          <w:sz w:val="23"/>
          <w:szCs w:val="23"/>
        </w:rPr>
        <w:t>одно</w:t>
      </w:r>
      <w:r w:rsidR="00C52F77" w:rsidRPr="00C52F77">
        <w:rPr>
          <w:rFonts w:cs="KudrashovC"/>
          <w:sz w:val="23"/>
          <w:szCs w:val="23"/>
        </w:rPr>
        <w:t xml:space="preserve"> </w:t>
      </w:r>
      <w:r w:rsidRPr="007B56FD">
        <w:rPr>
          <w:sz w:val="23"/>
          <w:szCs w:val="23"/>
        </w:rPr>
        <w:t>появление</w:t>
      </w:r>
      <w:r w:rsidR="00C52F77" w:rsidRPr="00C52F77">
        <w:rPr>
          <w:rFonts w:cs="KudrashovC"/>
          <w:sz w:val="23"/>
          <w:szCs w:val="23"/>
        </w:rPr>
        <w:t xml:space="preserve"> </w:t>
      </w:r>
      <w:r w:rsidRPr="007B56FD">
        <w:rPr>
          <w:sz w:val="23"/>
          <w:szCs w:val="23"/>
        </w:rPr>
        <w:t>человека</w:t>
      </w:r>
      <w:r w:rsidR="00C52F77" w:rsidRPr="00C52F77">
        <w:rPr>
          <w:rFonts w:cs="KudrashovC"/>
          <w:sz w:val="23"/>
          <w:szCs w:val="23"/>
        </w:rPr>
        <w:t xml:space="preserve"> </w:t>
      </w:r>
      <w:r w:rsidRPr="007B56FD">
        <w:rPr>
          <w:sz w:val="23"/>
          <w:szCs w:val="23"/>
        </w:rPr>
        <w:t>на</w:t>
      </w:r>
      <w:r w:rsidR="00C52F77" w:rsidRPr="00C52F77">
        <w:rPr>
          <w:rFonts w:cs="KudrashovC"/>
          <w:sz w:val="23"/>
          <w:szCs w:val="23"/>
        </w:rPr>
        <w:t xml:space="preserve"> </w:t>
      </w:r>
      <w:r w:rsidRPr="007B56FD">
        <w:rPr>
          <w:sz w:val="23"/>
          <w:szCs w:val="23"/>
        </w:rPr>
        <w:t>Земле [описываемое во втором томе]</w:t>
      </w:r>
      <w:r w:rsidR="00C52F77" w:rsidRPr="00C52F77">
        <w:rPr>
          <w:rFonts w:cs="KudrashovC"/>
          <w:sz w:val="23"/>
          <w:szCs w:val="23"/>
        </w:rPr>
        <w:t xml:space="preserve"> </w:t>
      </w:r>
      <w:r w:rsidRPr="007B56FD">
        <w:rPr>
          <w:sz w:val="23"/>
          <w:szCs w:val="23"/>
        </w:rPr>
        <w:t>занимает</w:t>
      </w:r>
      <w:r w:rsidR="00C52F77" w:rsidRPr="00C52F77">
        <w:rPr>
          <w:rFonts w:cs="KudrashovC"/>
          <w:sz w:val="23"/>
          <w:szCs w:val="23"/>
        </w:rPr>
        <w:t xml:space="preserve"> </w:t>
      </w:r>
      <w:r w:rsidRPr="007B56FD">
        <w:rPr>
          <w:sz w:val="23"/>
          <w:szCs w:val="23"/>
        </w:rPr>
        <w:t>то же</w:t>
      </w:r>
      <w:r w:rsidR="00C52F77" w:rsidRPr="00C52F77">
        <w:rPr>
          <w:rFonts w:cs="KudrashovC"/>
          <w:sz w:val="23"/>
          <w:szCs w:val="23"/>
        </w:rPr>
        <w:t xml:space="preserve"> </w:t>
      </w:r>
      <w:r w:rsidRPr="007B56FD">
        <w:rPr>
          <w:sz w:val="23"/>
          <w:szCs w:val="23"/>
        </w:rPr>
        <w:t>число</w:t>
      </w:r>
      <w:r w:rsidR="00C52F77" w:rsidRPr="00C52F77">
        <w:rPr>
          <w:rFonts w:cs="KudrashovC"/>
          <w:sz w:val="23"/>
          <w:szCs w:val="23"/>
        </w:rPr>
        <w:t xml:space="preserve"> </w:t>
      </w:r>
      <w:r w:rsidRPr="007B56FD">
        <w:rPr>
          <w:sz w:val="23"/>
          <w:szCs w:val="23"/>
        </w:rPr>
        <w:t>Станц [что весь первый том];</w:t>
      </w:r>
      <w:r w:rsidR="00C52F77" w:rsidRPr="00C52F77">
        <w:rPr>
          <w:rFonts w:cs="KudrashovC"/>
          <w:sz w:val="23"/>
          <w:szCs w:val="23"/>
        </w:rPr>
        <w:t xml:space="preserve"> </w:t>
      </w:r>
      <w:r w:rsidRPr="007B56FD">
        <w:rPr>
          <w:sz w:val="23"/>
          <w:szCs w:val="23"/>
        </w:rPr>
        <w:t>здесь</w:t>
      </w:r>
      <w:r w:rsidR="00C52F77" w:rsidRPr="00C52F77">
        <w:rPr>
          <w:rFonts w:cs="KudrashovC"/>
          <w:sz w:val="23"/>
          <w:szCs w:val="23"/>
        </w:rPr>
        <w:t xml:space="preserve"> </w:t>
      </w:r>
      <w:r w:rsidRPr="007B56FD">
        <w:rPr>
          <w:sz w:val="23"/>
          <w:szCs w:val="23"/>
        </w:rPr>
        <w:t>подробно</w:t>
      </w:r>
      <w:r w:rsidR="00C52F77" w:rsidRPr="00C52F77">
        <w:rPr>
          <w:rFonts w:cs="KudrashovC"/>
          <w:sz w:val="23"/>
          <w:szCs w:val="23"/>
        </w:rPr>
        <w:t xml:space="preserve"> </w:t>
      </w:r>
      <w:r w:rsidRPr="007B56FD">
        <w:rPr>
          <w:sz w:val="23"/>
          <w:szCs w:val="23"/>
        </w:rPr>
        <w:t>описывается</w:t>
      </w:r>
      <w:r w:rsidR="00C52F77" w:rsidRPr="00C52F77">
        <w:rPr>
          <w:rFonts w:cs="KudrashovC"/>
          <w:sz w:val="23"/>
          <w:szCs w:val="23"/>
        </w:rPr>
        <w:t xml:space="preserve"> </w:t>
      </w:r>
      <w:r w:rsidRPr="007B56FD">
        <w:rPr>
          <w:sz w:val="23"/>
          <w:szCs w:val="23"/>
        </w:rPr>
        <w:t>первоначальная эволюция</w:t>
      </w:r>
      <w:r w:rsidR="00C52F77" w:rsidRPr="00C52F77">
        <w:rPr>
          <w:rFonts w:cs="KudrashovC"/>
          <w:sz w:val="23"/>
          <w:szCs w:val="23"/>
        </w:rPr>
        <w:t xml:space="preserve"> </w:t>
      </w:r>
      <w:r w:rsidRPr="007B56FD">
        <w:rPr>
          <w:sz w:val="23"/>
          <w:szCs w:val="23"/>
        </w:rPr>
        <w:t>от</w:t>
      </w:r>
      <w:r w:rsidR="00C52F77" w:rsidRPr="00C52F77">
        <w:rPr>
          <w:rFonts w:cs="KudrashovC"/>
          <w:sz w:val="23"/>
          <w:szCs w:val="23"/>
        </w:rPr>
        <w:t xml:space="preserve"> </w:t>
      </w:r>
      <w:r w:rsidRPr="007B56FD">
        <w:rPr>
          <w:sz w:val="23"/>
          <w:szCs w:val="23"/>
        </w:rPr>
        <w:t>Дхиан-Коганов [земных] людей</w:t>
      </w:r>
      <w:r w:rsidR="00C52F77" w:rsidRPr="00C52F77">
        <w:rPr>
          <w:rFonts w:cs="KudrashovC"/>
          <w:sz w:val="23"/>
          <w:szCs w:val="23"/>
        </w:rPr>
        <w:t xml:space="preserve">, </w:t>
      </w:r>
      <w:r w:rsidRPr="007B56FD">
        <w:rPr>
          <w:sz w:val="23"/>
          <w:szCs w:val="23"/>
        </w:rPr>
        <w:t>состояние</w:t>
      </w:r>
      <w:r w:rsidR="00C52F77" w:rsidRPr="00C52F77">
        <w:rPr>
          <w:rFonts w:cs="KudrashovC"/>
          <w:sz w:val="23"/>
          <w:szCs w:val="23"/>
        </w:rPr>
        <w:t xml:space="preserve"> </w:t>
      </w:r>
      <w:r w:rsidRPr="007B56FD">
        <w:rPr>
          <w:sz w:val="23"/>
          <w:szCs w:val="23"/>
        </w:rPr>
        <w:t>земного</w:t>
      </w:r>
      <w:r w:rsidR="00C52F77" w:rsidRPr="00C52F77">
        <w:rPr>
          <w:rFonts w:cs="KudrashovC"/>
          <w:sz w:val="23"/>
          <w:szCs w:val="23"/>
        </w:rPr>
        <w:t xml:space="preserve"> </w:t>
      </w:r>
      <w:r w:rsidRPr="007B56FD">
        <w:rPr>
          <w:sz w:val="23"/>
          <w:szCs w:val="23"/>
        </w:rPr>
        <w:t>шара в</w:t>
      </w:r>
      <w:r w:rsidR="00C52F77" w:rsidRPr="00C52F77">
        <w:rPr>
          <w:rFonts w:cs="KudrashovC"/>
          <w:sz w:val="23"/>
          <w:szCs w:val="23"/>
        </w:rPr>
        <w:t xml:space="preserve"> </w:t>
      </w:r>
      <w:r w:rsidRPr="007B56FD">
        <w:rPr>
          <w:sz w:val="23"/>
          <w:szCs w:val="23"/>
        </w:rPr>
        <w:t>то</w:t>
      </w:r>
      <w:r w:rsidR="00C52F77" w:rsidRPr="00C52F77">
        <w:rPr>
          <w:rFonts w:cs="KudrashovC"/>
          <w:sz w:val="23"/>
          <w:szCs w:val="23"/>
        </w:rPr>
        <w:t xml:space="preserve"> </w:t>
      </w:r>
      <w:r w:rsidRPr="007B56FD">
        <w:rPr>
          <w:sz w:val="23"/>
          <w:szCs w:val="23"/>
        </w:rPr>
        <w:t>время</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т</w:t>
      </w:r>
      <w:r w:rsidR="00C52F77" w:rsidRPr="00C52F77">
        <w:rPr>
          <w:rFonts w:cs="KudrashovC"/>
          <w:sz w:val="23"/>
          <w:szCs w:val="23"/>
        </w:rPr>
        <w:t xml:space="preserve">. </w:t>
      </w:r>
      <w:r w:rsidRPr="007B56FD">
        <w:rPr>
          <w:sz w:val="23"/>
          <w:szCs w:val="23"/>
        </w:rPr>
        <w:t>д</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т</w:t>
      </w:r>
      <w:r w:rsidR="00C52F77" w:rsidRPr="00C52F77">
        <w:rPr>
          <w:rFonts w:cs="KudrashovC"/>
          <w:sz w:val="23"/>
          <w:szCs w:val="23"/>
        </w:rPr>
        <w:t xml:space="preserve">. </w:t>
      </w:r>
      <w:r w:rsidRPr="007B56FD">
        <w:rPr>
          <w:sz w:val="23"/>
          <w:szCs w:val="23"/>
        </w:rPr>
        <w:t>д</w:t>
      </w:r>
      <w:r w:rsidR="00C52F77" w:rsidRPr="00C52F77">
        <w:rPr>
          <w:rFonts w:cs="KudrashovC"/>
          <w:sz w:val="23"/>
          <w:szCs w:val="23"/>
        </w:rPr>
        <w:t xml:space="preserve">. </w:t>
      </w:r>
      <w:r w:rsidRPr="007B56FD">
        <w:rPr>
          <w:sz w:val="23"/>
          <w:szCs w:val="23"/>
        </w:rPr>
        <w:t>Большое</w:t>
      </w:r>
      <w:r w:rsidR="00C52F77" w:rsidRPr="00C52F77">
        <w:rPr>
          <w:rFonts w:cs="KudrashovC"/>
          <w:sz w:val="23"/>
          <w:szCs w:val="23"/>
        </w:rPr>
        <w:t xml:space="preserve"> </w:t>
      </w:r>
      <w:r w:rsidRPr="007B56FD">
        <w:rPr>
          <w:sz w:val="23"/>
          <w:szCs w:val="23"/>
        </w:rPr>
        <w:t>количество</w:t>
      </w:r>
      <w:r w:rsidR="00C52F77" w:rsidRPr="00C52F77">
        <w:rPr>
          <w:rFonts w:cs="KudrashovC"/>
          <w:sz w:val="23"/>
          <w:szCs w:val="23"/>
        </w:rPr>
        <w:t xml:space="preserve"> </w:t>
      </w:r>
      <w:r w:rsidRPr="007B56FD">
        <w:rPr>
          <w:sz w:val="23"/>
          <w:szCs w:val="23"/>
        </w:rPr>
        <w:t>имен</w:t>
      </w:r>
      <w:r w:rsidR="00C52F77" w:rsidRPr="00C52F77">
        <w:rPr>
          <w:rFonts w:cs="KudrashovC"/>
          <w:sz w:val="23"/>
          <w:szCs w:val="23"/>
        </w:rPr>
        <w:t xml:space="preserve">, </w:t>
      </w:r>
      <w:r w:rsidRPr="007B56FD">
        <w:rPr>
          <w:sz w:val="23"/>
          <w:szCs w:val="23"/>
        </w:rPr>
        <w:t>относящихся</w:t>
      </w:r>
      <w:r w:rsidR="00C52F77" w:rsidRPr="00C52F77">
        <w:rPr>
          <w:rFonts w:cs="KudrashovC"/>
          <w:sz w:val="23"/>
          <w:szCs w:val="23"/>
        </w:rPr>
        <w:t xml:space="preserve"> </w:t>
      </w:r>
      <w:r w:rsidRPr="007B56FD">
        <w:rPr>
          <w:sz w:val="23"/>
          <w:szCs w:val="23"/>
        </w:rPr>
        <w:t>к</w:t>
      </w:r>
      <w:r w:rsidR="00C52F77" w:rsidRPr="00C52F77">
        <w:rPr>
          <w:rFonts w:cs="KudrashovC"/>
          <w:sz w:val="23"/>
          <w:szCs w:val="23"/>
        </w:rPr>
        <w:t xml:space="preserve"> </w:t>
      </w:r>
      <w:r w:rsidRPr="007B56FD">
        <w:rPr>
          <w:sz w:val="23"/>
          <w:szCs w:val="23"/>
        </w:rPr>
        <w:t>химическим</w:t>
      </w:r>
      <w:r w:rsidR="00C52F77" w:rsidRPr="00C52F77">
        <w:rPr>
          <w:rFonts w:cs="KudrashovC"/>
          <w:sz w:val="23"/>
          <w:szCs w:val="23"/>
        </w:rPr>
        <w:t xml:space="preserve"> </w:t>
      </w:r>
      <w:r w:rsidRPr="007B56FD">
        <w:rPr>
          <w:sz w:val="23"/>
          <w:szCs w:val="23"/>
        </w:rPr>
        <w:t>веществам</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другим</w:t>
      </w:r>
      <w:r w:rsidR="00C52F77" w:rsidRPr="00C52F77">
        <w:rPr>
          <w:rFonts w:cs="KudrashovC"/>
          <w:sz w:val="23"/>
          <w:szCs w:val="23"/>
        </w:rPr>
        <w:t xml:space="preserve"> </w:t>
      </w:r>
      <w:r w:rsidRPr="007B56FD">
        <w:rPr>
          <w:sz w:val="23"/>
          <w:szCs w:val="23"/>
        </w:rPr>
        <w:t>сложным</w:t>
      </w:r>
      <w:r w:rsidR="00C52F77" w:rsidRPr="00C52F77">
        <w:rPr>
          <w:rFonts w:cs="KudrashovC"/>
          <w:sz w:val="23"/>
          <w:szCs w:val="23"/>
        </w:rPr>
        <w:t xml:space="preserve"> </w:t>
      </w:r>
      <w:r w:rsidRPr="007B56FD">
        <w:rPr>
          <w:sz w:val="23"/>
          <w:szCs w:val="23"/>
        </w:rPr>
        <w:t>соединениям</w:t>
      </w:r>
      <w:r w:rsidR="00C52F77" w:rsidRPr="00C52F77">
        <w:rPr>
          <w:rFonts w:cs="KudrashovC"/>
          <w:sz w:val="23"/>
          <w:szCs w:val="23"/>
        </w:rPr>
        <w:t xml:space="preserve">, </w:t>
      </w:r>
      <w:r w:rsidRPr="007B56FD">
        <w:rPr>
          <w:sz w:val="23"/>
          <w:szCs w:val="23"/>
        </w:rPr>
        <w:t>которые</w:t>
      </w:r>
      <w:r w:rsidR="00C52F77" w:rsidRPr="00C52F77">
        <w:rPr>
          <w:rFonts w:cs="KudrashovC"/>
          <w:sz w:val="23"/>
          <w:szCs w:val="23"/>
        </w:rPr>
        <w:t xml:space="preserve"> </w:t>
      </w:r>
      <w:r w:rsidRPr="007B56FD">
        <w:rPr>
          <w:sz w:val="23"/>
          <w:szCs w:val="23"/>
        </w:rPr>
        <w:t>теперь</w:t>
      </w:r>
      <w:r w:rsidR="00C52F77" w:rsidRPr="00C52F77">
        <w:rPr>
          <w:rFonts w:cs="KudrashovC"/>
          <w:sz w:val="23"/>
          <w:szCs w:val="23"/>
        </w:rPr>
        <w:t xml:space="preserve"> </w:t>
      </w:r>
      <w:r w:rsidRPr="007B56FD">
        <w:rPr>
          <w:sz w:val="23"/>
          <w:szCs w:val="23"/>
        </w:rPr>
        <w:t>перестали</w:t>
      </w:r>
      <w:r w:rsidR="00C52F77" w:rsidRPr="00C52F77">
        <w:rPr>
          <w:rFonts w:cs="KudrashovC"/>
          <w:sz w:val="23"/>
          <w:szCs w:val="23"/>
        </w:rPr>
        <w:t xml:space="preserve"> </w:t>
      </w:r>
      <w:r w:rsidRPr="007B56FD">
        <w:rPr>
          <w:sz w:val="23"/>
          <w:szCs w:val="23"/>
        </w:rPr>
        <w:t>сочетаться</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потому</w:t>
      </w:r>
      <w:r w:rsidR="00C52F77" w:rsidRPr="00C52F77">
        <w:rPr>
          <w:rFonts w:cs="KudrashovC"/>
          <w:sz w:val="23"/>
          <w:szCs w:val="23"/>
        </w:rPr>
        <w:t xml:space="preserve"> </w:t>
      </w:r>
      <w:r w:rsidRPr="007B56FD">
        <w:rPr>
          <w:sz w:val="23"/>
          <w:szCs w:val="23"/>
        </w:rPr>
        <w:t>неизвестны</w:t>
      </w:r>
      <w:r w:rsidR="00C52F77" w:rsidRPr="00C52F77">
        <w:rPr>
          <w:rFonts w:cs="KudrashovC"/>
          <w:sz w:val="23"/>
          <w:szCs w:val="23"/>
        </w:rPr>
        <w:t xml:space="preserve"> </w:t>
      </w:r>
      <w:r w:rsidRPr="007B56FD">
        <w:rPr>
          <w:sz w:val="23"/>
          <w:szCs w:val="23"/>
        </w:rPr>
        <w:t>позднейшим отпрыскам</w:t>
      </w:r>
      <w:r w:rsidR="00C52F77" w:rsidRPr="00C52F77">
        <w:rPr>
          <w:rFonts w:cs="KudrashovC"/>
          <w:sz w:val="23"/>
          <w:szCs w:val="23"/>
        </w:rPr>
        <w:t xml:space="preserve"> </w:t>
      </w:r>
      <w:r w:rsidRPr="007B56FD">
        <w:rPr>
          <w:sz w:val="23"/>
          <w:szCs w:val="23"/>
        </w:rPr>
        <w:t>нашей</w:t>
      </w:r>
      <w:r w:rsidR="00C52F77" w:rsidRPr="00C52F77">
        <w:rPr>
          <w:rFonts w:cs="KudrashovC"/>
          <w:sz w:val="23"/>
          <w:szCs w:val="23"/>
        </w:rPr>
        <w:t xml:space="preserve"> </w:t>
      </w:r>
      <w:r w:rsidRPr="007B56FD">
        <w:rPr>
          <w:sz w:val="23"/>
          <w:szCs w:val="23"/>
        </w:rPr>
        <w:t>Пятой</w:t>
      </w:r>
      <w:r w:rsidR="00C52F77" w:rsidRPr="00C52F77">
        <w:rPr>
          <w:rFonts w:cs="KudrashovC"/>
          <w:sz w:val="23"/>
          <w:szCs w:val="23"/>
        </w:rPr>
        <w:t xml:space="preserve"> </w:t>
      </w:r>
      <w:r w:rsidRPr="007B56FD">
        <w:rPr>
          <w:sz w:val="23"/>
          <w:szCs w:val="23"/>
        </w:rPr>
        <w:t>Расы</w:t>
      </w:r>
      <w:r w:rsidR="00C52F77" w:rsidRPr="00C52F77">
        <w:rPr>
          <w:rFonts w:cs="KudrashovC"/>
          <w:sz w:val="23"/>
          <w:szCs w:val="23"/>
        </w:rPr>
        <w:t xml:space="preserve">, </w:t>
      </w:r>
      <w:r w:rsidRPr="007B56FD">
        <w:rPr>
          <w:sz w:val="23"/>
          <w:szCs w:val="23"/>
        </w:rPr>
        <w:t>занимает</w:t>
      </w:r>
      <w:r w:rsidR="00C52F77" w:rsidRPr="00C52F77">
        <w:rPr>
          <w:rFonts w:cs="KudrashovC"/>
          <w:sz w:val="23"/>
          <w:szCs w:val="23"/>
        </w:rPr>
        <w:t xml:space="preserve"> </w:t>
      </w:r>
      <w:r w:rsidRPr="007B56FD">
        <w:rPr>
          <w:sz w:val="23"/>
          <w:szCs w:val="23"/>
        </w:rPr>
        <w:t>значительное</w:t>
      </w:r>
      <w:r w:rsidR="00C52F77" w:rsidRPr="00C52F77">
        <w:rPr>
          <w:rFonts w:cs="KudrashovC"/>
          <w:sz w:val="23"/>
          <w:szCs w:val="23"/>
        </w:rPr>
        <w:t xml:space="preserve"> </w:t>
      </w:r>
      <w:r w:rsidRPr="007B56FD">
        <w:rPr>
          <w:sz w:val="23"/>
          <w:szCs w:val="23"/>
        </w:rPr>
        <w:t>место</w:t>
      </w:r>
      <w:r w:rsidR="00C52F77" w:rsidRPr="00C52F77">
        <w:rPr>
          <w:rFonts w:cs="KudrashovC"/>
          <w:sz w:val="23"/>
          <w:szCs w:val="23"/>
        </w:rPr>
        <w:t xml:space="preserve">. </w:t>
      </w:r>
      <w:r w:rsidRPr="007B56FD">
        <w:rPr>
          <w:sz w:val="23"/>
          <w:szCs w:val="23"/>
        </w:rPr>
        <w:t>Так как</w:t>
      </w:r>
      <w:r w:rsidR="00C52F77" w:rsidRPr="00C52F77">
        <w:rPr>
          <w:rFonts w:cs="KudrashovC"/>
          <w:sz w:val="23"/>
          <w:szCs w:val="23"/>
        </w:rPr>
        <w:t xml:space="preserve"> </w:t>
      </w:r>
      <w:r w:rsidRPr="007B56FD">
        <w:rPr>
          <w:sz w:val="23"/>
          <w:szCs w:val="23"/>
        </w:rPr>
        <w:t>эти</w:t>
      </w:r>
      <w:r w:rsidR="00C52F77" w:rsidRPr="00C52F77">
        <w:rPr>
          <w:rFonts w:cs="KudrashovC"/>
          <w:sz w:val="23"/>
          <w:szCs w:val="23"/>
        </w:rPr>
        <w:t xml:space="preserve"> </w:t>
      </w:r>
      <w:r w:rsidRPr="007B56FD">
        <w:rPr>
          <w:sz w:val="23"/>
          <w:szCs w:val="23"/>
        </w:rPr>
        <w:t>наименования</w:t>
      </w:r>
      <w:r w:rsidR="00C52F77" w:rsidRPr="00C52F77">
        <w:rPr>
          <w:rFonts w:cs="KudrashovC"/>
          <w:sz w:val="23"/>
          <w:szCs w:val="23"/>
        </w:rPr>
        <w:t xml:space="preserve"> </w:t>
      </w:r>
      <w:r w:rsidRPr="007B56FD">
        <w:rPr>
          <w:sz w:val="23"/>
          <w:szCs w:val="23"/>
        </w:rPr>
        <w:t>просто</w:t>
      </w:r>
      <w:r w:rsidR="00C52F77" w:rsidRPr="00C52F77">
        <w:rPr>
          <w:rFonts w:cs="KudrashovC"/>
          <w:sz w:val="23"/>
          <w:szCs w:val="23"/>
        </w:rPr>
        <w:t xml:space="preserve"> </w:t>
      </w:r>
      <w:r w:rsidRPr="007B56FD">
        <w:rPr>
          <w:sz w:val="23"/>
          <w:szCs w:val="23"/>
        </w:rPr>
        <w:t>непереводимы</w:t>
      </w:r>
      <w:r w:rsidR="00C52F77" w:rsidRPr="00C52F77">
        <w:rPr>
          <w:rFonts w:cs="KudrashovC"/>
          <w:sz w:val="23"/>
          <w:szCs w:val="23"/>
        </w:rPr>
        <w:t xml:space="preserve"> </w:t>
      </w:r>
      <w:r w:rsidRPr="007B56FD">
        <w:rPr>
          <w:sz w:val="23"/>
          <w:szCs w:val="23"/>
        </w:rPr>
        <w:t>и</w:t>
      </w:r>
      <w:r w:rsidR="00C52F77" w:rsidRPr="00C52F77">
        <w:rPr>
          <w:rFonts w:cs="KudrashovC"/>
          <w:sz w:val="23"/>
          <w:szCs w:val="23"/>
        </w:rPr>
        <w:t xml:space="preserve">, </w:t>
      </w:r>
      <w:r w:rsidRPr="007B56FD">
        <w:rPr>
          <w:sz w:val="23"/>
          <w:szCs w:val="23"/>
        </w:rPr>
        <w:t>во</w:t>
      </w:r>
      <w:r w:rsidR="00C52F77" w:rsidRPr="00C52F77">
        <w:rPr>
          <w:rFonts w:cs="KudrashovC"/>
          <w:sz w:val="23"/>
          <w:szCs w:val="23"/>
        </w:rPr>
        <w:t xml:space="preserve"> </w:t>
      </w:r>
      <w:r w:rsidRPr="007B56FD">
        <w:rPr>
          <w:sz w:val="23"/>
          <w:szCs w:val="23"/>
        </w:rPr>
        <w:t>всяком</w:t>
      </w:r>
      <w:r w:rsidR="00C52F77" w:rsidRPr="00C52F77">
        <w:rPr>
          <w:rFonts w:cs="KudrashovC"/>
          <w:sz w:val="23"/>
          <w:szCs w:val="23"/>
        </w:rPr>
        <w:t xml:space="preserve"> </w:t>
      </w:r>
      <w:r w:rsidRPr="007B56FD">
        <w:rPr>
          <w:sz w:val="23"/>
          <w:szCs w:val="23"/>
        </w:rPr>
        <w:t>случае</w:t>
      </w:r>
      <w:r w:rsidR="00C52F77" w:rsidRPr="00C52F77">
        <w:rPr>
          <w:rFonts w:cs="KudrashovC"/>
          <w:sz w:val="23"/>
          <w:szCs w:val="23"/>
        </w:rPr>
        <w:t xml:space="preserve">, </w:t>
      </w:r>
      <w:r w:rsidRPr="007B56FD">
        <w:rPr>
          <w:sz w:val="23"/>
          <w:szCs w:val="23"/>
        </w:rPr>
        <w:t>остались</w:t>
      </w:r>
      <w:r w:rsidR="00C52F77" w:rsidRPr="00C52F77">
        <w:rPr>
          <w:rFonts w:cs="KudrashovC"/>
          <w:sz w:val="23"/>
          <w:szCs w:val="23"/>
        </w:rPr>
        <w:t xml:space="preserve"> </w:t>
      </w:r>
      <w:r w:rsidRPr="007B56FD">
        <w:rPr>
          <w:sz w:val="23"/>
          <w:szCs w:val="23"/>
        </w:rPr>
        <w:t>бы</w:t>
      </w:r>
      <w:r w:rsidR="00C52F77" w:rsidRPr="00C52F77">
        <w:rPr>
          <w:rFonts w:cs="KudrashovC"/>
          <w:sz w:val="23"/>
          <w:szCs w:val="23"/>
        </w:rPr>
        <w:t xml:space="preserve"> </w:t>
      </w:r>
      <w:r w:rsidRPr="007B56FD">
        <w:rPr>
          <w:sz w:val="23"/>
          <w:szCs w:val="23"/>
        </w:rPr>
        <w:t>необъяснимыми</w:t>
      </w:r>
      <w:r w:rsidR="00C52F77" w:rsidRPr="00C52F77">
        <w:rPr>
          <w:rFonts w:cs="KudrashovC"/>
          <w:sz w:val="23"/>
          <w:szCs w:val="23"/>
        </w:rPr>
        <w:t xml:space="preserve">, </w:t>
      </w:r>
      <w:r w:rsidRPr="007B56FD">
        <w:rPr>
          <w:sz w:val="23"/>
          <w:szCs w:val="23"/>
        </w:rPr>
        <w:t>они</w:t>
      </w:r>
      <w:r w:rsidR="00C52F77" w:rsidRPr="00C52F77">
        <w:rPr>
          <w:rFonts w:cs="KudrashovC"/>
          <w:sz w:val="23"/>
          <w:szCs w:val="23"/>
        </w:rPr>
        <w:t xml:space="preserve"> </w:t>
      </w:r>
      <w:r w:rsidRPr="007B56FD">
        <w:rPr>
          <w:sz w:val="23"/>
          <w:szCs w:val="23"/>
        </w:rPr>
        <w:t>просто</w:t>
      </w:r>
      <w:r w:rsidR="00C52F77" w:rsidRPr="00C52F77">
        <w:rPr>
          <w:rFonts w:cs="KudrashovC"/>
          <w:sz w:val="23"/>
          <w:szCs w:val="23"/>
        </w:rPr>
        <w:t xml:space="preserve"> </w:t>
      </w:r>
      <w:r w:rsidRPr="007B56FD">
        <w:rPr>
          <w:sz w:val="23"/>
          <w:szCs w:val="23"/>
        </w:rPr>
        <w:t>выпущены</w:t>
      </w:r>
      <w:r w:rsidR="00C52F77" w:rsidRPr="00C52F77">
        <w:rPr>
          <w:rFonts w:cs="KudrashovC"/>
          <w:sz w:val="23"/>
          <w:szCs w:val="23"/>
        </w:rPr>
        <w:t xml:space="preserve"> </w:t>
      </w:r>
      <w:r w:rsidRPr="007B56FD">
        <w:rPr>
          <w:sz w:val="23"/>
          <w:szCs w:val="23"/>
        </w:rPr>
        <w:t>вместе</w:t>
      </w:r>
      <w:r w:rsidR="00C52F77" w:rsidRPr="00C52F77">
        <w:rPr>
          <w:rFonts w:cs="KudrashovC"/>
          <w:sz w:val="23"/>
          <w:szCs w:val="23"/>
        </w:rPr>
        <w:t xml:space="preserve"> </w:t>
      </w:r>
      <w:r w:rsidRPr="007B56FD">
        <w:rPr>
          <w:sz w:val="23"/>
          <w:szCs w:val="23"/>
        </w:rPr>
        <w:t>с</w:t>
      </w:r>
      <w:r w:rsidR="00C52F77" w:rsidRPr="00C52F77">
        <w:rPr>
          <w:rFonts w:cs="KudrashovC"/>
          <w:sz w:val="23"/>
          <w:szCs w:val="23"/>
        </w:rPr>
        <w:t xml:space="preserve"> </w:t>
      </w:r>
      <w:r w:rsidRPr="007B56FD">
        <w:rPr>
          <w:sz w:val="23"/>
          <w:szCs w:val="23"/>
        </w:rPr>
        <w:t>тем</w:t>
      </w:r>
      <w:r w:rsidR="00C52F77" w:rsidRPr="00C52F77">
        <w:rPr>
          <w:rFonts w:cs="KudrashovC"/>
          <w:sz w:val="23"/>
          <w:szCs w:val="23"/>
        </w:rPr>
        <w:t xml:space="preserve">, </w:t>
      </w:r>
      <w:r w:rsidRPr="007B56FD">
        <w:rPr>
          <w:sz w:val="23"/>
          <w:szCs w:val="23"/>
        </w:rPr>
        <w:t>что</w:t>
      </w:r>
      <w:r w:rsidR="00C52F77" w:rsidRPr="00C52F77">
        <w:rPr>
          <w:rFonts w:cs="KudrashovC"/>
          <w:sz w:val="23"/>
          <w:szCs w:val="23"/>
        </w:rPr>
        <w:t xml:space="preserve"> </w:t>
      </w:r>
      <w:r w:rsidRPr="007B56FD">
        <w:rPr>
          <w:sz w:val="23"/>
          <w:szCs w:val="23"/>
        </w:rPr>
        <w:t>не</w:t>
      </w:r>
      <w:r w:rsidR="00C52F77" w:rsidRPr="00C52F77">
        <w:rPr>
          <w:rFonts w:cs="KudrashovC"/>
          <w:sz w:val="23"/>
          <w:szCs w:val="23"/>
        </w:rPr>
        <w:t xml:space="preserve"> </w:t>
      </w:r>
      <w:r w:rsidRPr="007B56FD">
        <w:rPr>
          <w:sz w:val="23"/>
          <w:szCs w:val="23"/>
        </w:rPr>
        <w:t>может</w:t>
      </w:r>
      <w:r w:rsidR="00C52F77" w:rsidRPr="00C52F77">
        <w:rPr>
          <w:rFonts w:cs="KudrashovC"/>
          <w:sz w:val="23"/>
          <w:szCs w:val="23"/>
        </w:rPr>
        <w:t xml:space="preserve"> </w:t>
      </w:r>
      <w:r w:rsidRPr="007B56FD">
        <w:rPr>
          <w:sz w:val="23"/>
          <w:szCs w:val="23"/>
        </w:rPr>
        <w:t>быть</w:t>
      </w:r>
      <w:r w:rsidR="00C52F77" w:rsidRPr="00C52F77">
        <w:rPr>
          <w:rFonts w:cs="KudrashovC"/>
          <w:sz w:val="23"/>
          <w:szCs w:val="23"/>
        </w:rPr>
        <w:t xml:space="preserve"> </w:t>
      </w:r>
      <w:r w:rsidRPr="007B56FD">
        <w:rPr>
          <w:sz w:val="23"/>
          <w:szCs w:val="23"/>
        </w:rPr>
        <w:t>опубликовано˝</w:t>
      </w:r>
      <w:r w:rsidRPr="00277865">
        <w:rPr>
          <w:sz w:val="23"/>
          <w:szCs w:val="23"/>
        </w:rPr>
        <w:t xml:space="preserve"> </w:t>
      </w:r>
      <w:r w:rsidR="0036186B" w:rsidRPr="0036186B">
        <w:rPr>
          <w:rStyle w:val="af7"/>
          <w:color w:val="002164"/>
          <w:sz w:val="23"/>
          <w:szCs w:val="23"/>
        </w:rPr>
        <w:footnoteReference w:id="436"/>
      </w:r>
      <w:r w:rsidR="00C52F77" w:rsidRPr="00C52F77">
        <w:rPr>
          <w:rFonts w:cs="KudrashovC"/>
          <w:sz w:val="23"/>
          <w:szCs w:val="23"/>
        </w:rPr>
        <w:t>.</w:t>
      </w:r>
    </w:p>
    <w:p w14:paraId="72D41FF7" w14:textId="7E5FC8B6" w:rsidR="008C6D26" w:rsidRDefault="008C6D26" w:rsidP="008C6D26">
      <w:pPr>
        <w:ind w:firstLine="709"/>
        <w:rPr>
          <w:noProof/>
          <w:sz w:val="23"/>
          <w:szCs w:val="23"/>
        </w:rPr>
      </w:pPr>
      <w:r>
        <w:rPr>
          <w:noProof/>
          <w:sz w:val="23"/>
          <w:szCs w:val="23"/>
        </w:rPr>
        <w:t xml:space="preserve">Что касается до эволюции человечества </w:t>
      </w:r>
      <w:r w:rsidRPr="004A18C2">
        <w:rPr>
          <w:noProof/>
          <w:sz w:val="23"/>
          <w:szCs w:val="23"/>
        </w:rPr>
        <w:t>[</w:t>
      </w:r>
      <w:r>
        <w:rPr>
          <w:noProof/>
          <w:sz w:val="23"/>
          <w:szCs w:val="23"/>
        </w:rPr>
        <w:t>раскрываемой в нынешнем втором томе</w:t>
      </w:r>
      <w:r w:rsidRPr="004A18C2">
        <w:rPr>
          <w:noProof/>
          <w:sz w:val="23"/>
          <w:szCs w:val="23"/>
        </w:rPr>
        <w:t>]</w:t>
      </w:r>
      <w:r>
        <w:rPr>
          <w:noProof/>
          <w:sz w:val="23"/>
          <w:szCs w:val="23"/>
        </w:rPr>
        <w:t xml:space="preserve">, то Тайная Доктрина выдвигает три новые предпосылки, стоящие в прямом противоречии как по отношению к Современной Науке, так и к общепринятым религиозным догмам. Она учит: </w:t>
      </w:r>
    </w:p>
    <w:p w14:paraId="4EDB4A14" w14:textId="596E7E03" w:rsidR="008C6D26" w:rsidRDefault="008C6D26" w:rsidP="008C6D26">
      <w:pPr>
        <w:ind w:firstLine="709"/>
        <w:rPr>
          <w:noProof/>
          <w:sz w:val="23"/>
          <w:szCs w:val="23"/>
        </w:rPr>
      </w:pPr>
      <w:r>
        <w:rPr>
          <w:i/>
          <w:noProof/>
          <w:sz w:val="23"/>
          <w:szCs w:val="23"/>
        </w:rPr>
        <w:t>(а)</w:t>
      </w:r>
      <w:r>
        <w:rPr>
          <w:noProof/>
          <w:sz w:val="23"/>
          <w:szCs w:val="23"/>
        </w:rPr>
        <w:t xml:space="preserve"> одновременной эволюции семи человеческих групп на семи различных частях нашего Глобуса </w:t>
      </w:r>
      <w:r w:rsidR="0036186B" w:rsidRPr="0036186B">
        <w:rPr>
          <w:rStyle w:val="af7"/>
          <w:noProof/>
          <w:color w:val="002164"/>
          <w:sz w:val="23"/>
          <w:szCs w:val="23"/>
        </w:rPr>
        <w:footnoteReference w:id="437"/>
      </w:r>
      <w:r>
        <w:rPr>
          <w:noProof/>
          <w:sz w:val="23"/>
          <w:szCs w:val="23"/>
        </w:rPr>
        <w:t>;</w:t>
      </w:r>
    </w:p>
    <w:p w14:paraId="4DB5CB24" w14:textId="77777777" w:rsidR="008C6D26" w:rsidRDefault="008C6D26" w:rsidP="008C6D26">
      <w:pPr>
        <w:ind w:firstLine="709"/>
        <w:rPr>
          <w:noProof/>
          <w:sz w:val="23"/>
          <w:szCs w:val="23"/>
        </w:rPr>
      </w:pPr>
      <w:r>
        <w:rPr>
          <w:i/>
          <w:noProof/>
          <w:sz w:val="23"/>
          <w:szCs w:val="23"/>
        </w:rPr>
        <w:t>(b)</w:t>
      </w:r>
      <w:r>
        <w:rPr>
          <w:noProof/>
          <w:sz w:val="23"/>
          <w:szCs w:val="23"/>
        </w:rPr>
        <w:t xml:space="preserve"> рождению </w:t>
      </w:r>
      <w:r>
        <w:rPr>
          <w:i/>
          <w:noProof/>
          <w:sz w:val="23"/>
          <w:szCs w:val="23"/>
        </w:rPr>
        <w:t>астрального</w:t>
      </w:r>
      <w:r>
        <w:rPr>
          <w:noProof/>
          <w:sz w:val="23"/>
          <w:szCs w:val="23"/>
        </w:rPr>
        <w:t xml:space="preserve"> тела прежде </w:t>
      </w:r>
      <w:r>
        <w:rPr>
          <w:i/>
          <w:noProof/>
          <w:sz w:val="23"/>
          <w:szCs w:val="23"/>
        </w:rPr>
        <w:t>физического</w:t>
      </w:r>
      <w:r>
        <w:rPr>
          <w:noProof/>
          <w:sz w:val="23"/>
          <w:szCs w:val="23"/>
        </w:rPr>
        <w:t>, причем первое служит образцом для второго; и</w:t>
      </w:r>
    </w:p>
    <w:p w14:paraId="523EF0CE" w14:textId="6F12B7ED" w:rsidR="008C6D26" w:rsidRDefault="008C6D26" w:rsidP="008C6D26">
      <w:pPr>
        <w:ind w:firstLine="709"/>
        <w:rPr>
          <w:noProof/>
          <w:sz w:val="23"/>
          <w:szCs w:val="23"/>
        </w:rPr>
      </w:pPr>
      <w:r>
        <w:rPr>
          <w:i/>
          <w:noProof/>
          <w:sz w:val="23"/>
          <w:szCs w:val="23"/>
        </w:rPr>
        <w:t>(с)</w:t>
      </w:r>
      <w:r>
        <w:rPr>
          <w:noProof/>
          <w:sz w:val="23"/>
          <w:szCs w:val="23"/>
        </w:rPr>
        <w:t xml:space="preserve"> что человек в этом [физическом] Круге предшествовал всем млекопитающим – включая и антропоидов </w:t>
      </w:r>
      <w:r w:rsidR="0036186B" w:rsidRPr="0036186B">
        <w:rPr>
          <w:noProof/>
          <w:color w:val="002164"/>
          <w:sz w:val="23"/>
          <w:szCs w:val="23"/>
          <w:vertAlign w:val="superscript"/>
        </w:rPr>
        <w:t>(обезьян)</w:t>
      </w:r>
      <w:r>
        <w:rPr>
          <w:noProof/>
          <w:sz w:val="23"/>
          <w:szCs w:val="23"/>
        </w:rPr>
        <w:t xml:space="preserve"> – в животном царстве </w:t>
      </w:r>
      <w:r w:rsidR="0036186B" w:rsidRPr="0036186B">
        <w:rPr>
          <w:noProof/>
          <w:color w:val="002164"/>
          <w:sz w:val="23"/>
          <w:szCs w:val="23"/>
          <w:vertAlign w:val="superscript"/>
        </w:rPr>
        <w:t>(т.е. предшествовал всем теплокровным, и был первым, кто имел красную кровь)</w:t>
      </w:r>
      <w:r>
        <w:rPr>
          <w:noProof/>
          <w:sz w:val="23"/>
          <w:szCs w:val="23"/>
        </w:rPr>
        <w:t>.</w:t>
      </w:r>
    </w:p>
    <w:p w14:paraId="53A8E8AD" w14:textId="02C71C4B" w:rsidR="008C6D26" w:rsidRDefault="008C6D26" w:rsidP="008C6D26">
      <w:pPr>
        <w:ind w:firstLine="709"/>
        <w:rPr>
          <w:noProof/>
          <w:sz w:val="23"/>
          <w:szCs w:val="23"/>
        </w:rPr>
      </w:pPr>
      <w:r>
        <w:rPr>
          <w:noProof/>
          <w:sz w:val="23"/>
          <w:szCs w:val="23"/>
        </w:rPr>
        <w:t xml:space="preserve">А пока что, прежде чем мы приступим к Антропогенезису доисторических Рас, может быть, полезно будет согласиться относительно имен, даваемых Материкам, на которых четыре великие Расы, предшествовавшие нашей Адамической Расе, родились, жили и умерли. Их архаические и эзотерические имена были многочисленны и менялись в соответствии с наречием народа, упоминавшего их в своих летописях и писаниях. Тот материк, который в </w:t>
      </w:r>
      <w:r>
        <w:rPr>
          <w:i/>
          <w:noProof/>
          <w:sz w:val="23"/>
          <w:szCs w:val="23"/>
        </w:rPr>
        <w:t>Вендидаде</w:t>
      </w:r>
      <w:r>
        <w:rPr>
          <w:noProof/>
          <w:sz w:val="23"/>
          <w:szCs w:val="23"/>
        </w:rPr>
        <w:t>, например, упоминается как Аирьяна Вэджо</w:t>
      </w:r>
      <w:r w:rsidR="0036186B" w:rsidRPr="0036186B">
        <w:rPr>
          <w:rStyle w:val="af7"/>
          <w:noProof/>
          <w:color w:val="002164"/>
          <w:sz w:val="23"/>
          <w:szCs w:val="23"/>
        </w:rPr>
        <w:footnoteReference w:id="438"/>
      </w:r>
      <w:r>
        <w:rPr>
          <w:noProof/>
          <w:sz w:val="23"/>
          <w:szCs w:val="23"/>
        </w:rPr>
        <w:t>, на котором был рожден первоначальный Зороастр, называется в Пуранической литературе Швета-Двипа, Гора Меру, Обитель Вишну и т. д.; в Тайной Доктрине он назван просто «Страною Богов», управляемой их Главами, «Духами этой Планеты».</w:t>
      </w:r>
    </w:p>
    <w:p w14:paraId="11F30686" w14:textId="77777777" w:rsidR="008C6D26" w:rsidRDefault="008C6D26" w:rsidP="008C6D26">
      <w:pPr>
        <w:ind w:firstLine="709"/>
        <w:rPr>
          <w:noProof/>
          <w:sz w:val="23"/>
          <w:szCs w:val="23"/>
        </w:rPr>
      </w:pPr>
      <w:r>
        <w:rPr>
          <w:noProof/>
          <w:sz w:val="23"/>
          <w:szCs w:val="23"/>
        </w:rPr>
        <w:t xml:space="preserve">Потому из-за возможной и даже весьма вероятной путаницы, которая может возникнуть, считаем более удобным принять для каждого из четырех постоянно упоминаемых Материков название более привычное культурному читателю. Предложено называть первый Материк или, вернее, первую </w:t>
      </w:r>
      <w:r>
        <w:rPr>
          <w:i/>
          <w:noProof/>
          <w:sz w:val="23"/>
          <w:szCs w:val="23"/>
        </w:rPr>
        <w:t>твердь</w:t>
      </w:r>
      <w:r>
        <w:rPr>
          <w:noProof/>
          <w:sz w:val="23"/>
          <w:szCs w:val="23"/>
        </w:rPr>
        <w:t>, на которой была развита божественными Прародителями Первая Раса:</w:t>
      </w:r>
    </w:p>
    <w:p w14:paraId="334DF5B5" w14:textId="77777777" w:rsidR="008C6D26" w:rsidRDefault="008C6D26" w:rsidP="008C6D26">
      <w:pPr>
        <w:rPr>
          <w:noProof/>
          <w:sz w:val="23"/>
          <w:szCs w:val="23"/>
        </w:rPr>
      </w:pPr>
    </w:p>
    <w:p w14:paraId="50D7EEFA" w14:textId="77777777" w:rsidR="008C6D26" w:rsidRDefault="008C6D26" w:rsidP="008C6D26">
      <w:pPr>
        <w:ind w:firstLine="720"/>
        <w:rPr>
          <w:noProof/>
          <w:sz w:val="23"/>
          <w:szCs w:val="23"/>
        </w:rPr>
      </w:pPr>
      <w:r>
        <w:rPr>
          <w:noProof/>
          <w:sz w:val="23"/>
          <w:szCs w:val="23"/>
        </w:rPr>
        <w:t xml:space="preserve">I. </w:t>
      </w:r>
      <w:r>
        <w:rPr>
          <w:i/>
          <w:noProof/>
          <w:sz w:val="23"/>
          <w:szCs w:val="23"/>
        </w:rPr>
        <w:t>Несокрушимая Священная Страна</w:t>
      </w:r>
      <w:r>
        <w:rPr>
          <w:noProof/>
          <w:sz w:val="23"/>
          <w:szCs w:val="23"/>
        </w:rPr>
        <w:t>.</w:t>
      </w:r>
    </w:p>
    <w:p w14:paraId="06F7DEF1" w14:textId="77777777" w:rsidR="008C6D26" w:rsidRDefault="008C6D26" w:rsidP="008C6D26">
      <w:pPr>
        <w:rPr>
          <w:noProof/>
          <w:sz w:val="23"/>
          <w:szCs w:val="23"/>
        </w:rPr>
      </w:pPr>
    </w:p>
    <w:p w14:paraId="6E30692A" w14:textId="69FFFF67" w:rsidR="008C6D26" w:rsidRDefault="008C6D26" w:rsidP="008C6D26">
      <w:pPr>
        <w:ind w:firstLine="709"/>
        <w:rPr>
          <w:noProof/>
          <w:sz w:val="23"/>
          <w:szCs w:val="23"/>
        </w:rPr>
      </w:pPr>
      <w:r>
        <w:rPr>
          <w:noProof/>
          <w:sz w:val="23"/>
          <w:szCs w:val="23"/>
        </w:rPr>
        <w:t xml:space="preserve">Причина такого названия заключается в утверждении, что эта Несокрушимая Священная Страна никогда не разделяла судьбу остальных Материков, ибо она является единственной, рок которой пребывать от начала до конца Манвантары </w:t>
      </w:r>
      <w:r w:rsidR="0036186B" w:rsidRPr="0036186B">
        <w:rPr>
          <w:noProof/>
          <w:color w:val="002164"/>
          <w:sz w:val="23"/>
          <w:szCs w:val="23"/>
          <w:vertAlign w:val="superscript"/>
        </w:rPr>
        <w:t>(этого физического воплощения Земли)</w:t>
      </w:r>
      <w:r>
        <w:rPr>
          <w:noProof/>
          <w:sz w:val="23"/>
          <w:szCs w:val="23"/>
        </w:rPr>
        <w:t>, на протяжении каждого круга. Это есть колыбель первого человека и обитель последнего божественного смертного, избранного, как Шишта, для будущего семени человечества. Об этой таинственной и священной Стране очень мало может быть сказано, исключая разве, что, по поэтическому выражению в одном из Комментариев, – «Полярная Звезда оком дозорным стоит над нею от зари до конца сумерек Дня Великого Дыхания»</w:t>
      </w:r>
      <w:r w:rsidR="0036186B" w:rsidRPr="0036186B">
        <w:rPr>
          <w:rStyle w:val="af7"/>
          <w:noProof/>
          <w:color w:val="002164"/>
          <w:sz w:val="23"/>
          <w:szCs w:val="23"/>
        </w:rPr>
        <w:footnoteReference w:id="439"/>
      </w:r>
      <w:r>
        <w:rPr>
          <w:noProof/>
          <w:sz w:val="23"/>
          <w:szCs w:val="23"/>
        </w:rPr>
        <w:t>.</w:t>
      </w:r>
    </w:p>
    <w:p w14:paraId="523F5124" w14:textId="77777777" w:rsidR="008C6D26" w:rsidRDefault="008C6D26" w:rsidP="008C6D26">
      <w:pPr>
        <w:ind w:firstLine="709"/>
        <w:rPr>
          <w:noProof/>
          <w:sz w:val="23"/>
          <w:szCs w:val="23"/>
        </w:rPr>
      </w:pPr>
    </w:p>
    <w:p w14:paraId="6218A6AC" w14:textId="77777777" w:rsidR="008C6D26" w:rsidRDefault="008C6D26" w:rsidP="008C6D26">
      <w:pPr>
        <w:ind w:firstLine="709"/>
        <w:rPr>
          <w:noProof/>
          <w:sz w:val="23"/>
          <w:szCs w:val="23"/>
        </w:rPr>
      </w:pPr>
      <w:r w:rsidRPr="0037156B">
        <w:rPr>
          <w:i/>
          <w:noProof/>
          <w:sz w:val="23"/>
          <w:szCs w:val="23"/>
        </w:rPr>
        <w:t>А.В.</w:t>
      </w:r>
      <w:r>
        <w:rPr>
          <w:noProof/>
          <w:sz w:val="23"/>
          <w:szCs w:val="23"/>
        </w:rPr>
        <w:t xml:space="preserve">: Несокрушимая Священная Страна, как будет сказано во второй половине тома, представляла обширнейший материк, захватывая и Азию, в том числе Алтай. Согласно данным палеомагнетизма (см. статью «Палемагнетизм» в БСЭ) северный полюс постоянно находится в движении и некогда пребывал в районе Алтая. Это и есть первая земля, которая не была никогда затоплена катаклизмами. </w:t>
      </w:r>
    </w:p>
    <w:p w14:paraId="66BEF118" w14:textId="77777777" w:rsidR="008C6D26" w:rsidRDefault="008C6D26" w:rsidP="008C6D26">
      <w:pPr>
        <w:rPr>
          <w:noProof/>
          <w:sz w:val="23"/>
          <w:szCs w:val="23"/>
        </w:rPr>
      </w:pPr>
    </w:p>
    <w:p w14:paraId="4634130A" w14:textId="77777777" w:rsidR="008C6D26" w:rsidRDefault="008C6D26" w:rsidP="008C6D26">
      <w:pPr>
        <w:ind w:firstLine="720"/>
        <w:rPr>
          <w:noProof/>
          <w:sz w:val="23"/>
          <w:szCs w:val="23"/>
        </w:rPr>
      </w:pPr>
      <w:r>
        <w:rPr>
          <w:noProof/>
          <w:sz w:val="23"/>
          <w:szCs w:val="23"/>
        </w:rPr>
        <w:t xml:space="preserve">II. </w:t>
      </w:r>
      <w:r>
        <w:rPr>
          <w:i/>
          <w:noProof/>
          <w:sz w:val="23"/>
          <w:szCs w:val="23"/>
        </w:rPr>
        <w:t>Гиперборейский</w:t>
      </w:r>
      <w:r>
        <w:rPr>
          <w:noProof/>
          <w:sz w:val="23"/>
          <w:szCs w:val="23"/>
        </w:rPr>
        <w:t>.</w:t>
      </w:r>
    </w:p>
    <w:p w14:paraId="56CB40FF" w14:textId="77777777" w:rsidR="008C6D26" w:rsidRDefault="008C6D26" w:rsidP="008C6D26">
      <w:pPr>
        <w:rPr>
          <w:noProof/>
          <w:sz w:val="23"/>
          <w:szCs w:val="23"/>
        </w:rPr>
      </w:pPr>
    </w:p>
    <w:p w14:paraId="4E8952B9" w14:textId="2B00AF08" w:rsidR="008C6D26" w:rsidRPr="00641E6B" w:rsidRDefault="008C6D26" w:rsidP="008C6D26">
      <w:pPr>
        <w:ind w:firstLine="709"/>
        <w:rPr>
          <w:noProof/>
          <w:sz w:val="23"/>
          <w:szCs w:val="23"/>
        </w:rPr>
      </w:pPr>
      <w:r>
        <w:rPr>
          <w:noProof/>
          <w:sz w:val="23"/>
          <w:szCs w:val="23"/>
        </w:rPr>
        <w:t>Это будет наименованием, избранным для второго Материка; страна, которая простёрла свои мысы в южном и западном направлении от Северного полюса, чтобы принять Вторую Расу, и вмещавшая всё, что известно сейчас как Северная Азия. Таково было наименование, данное древнейшими греками далекой и таинственной области, куда, по их преданию, ежегодно путешествует Аполлон Гиперборейский. Конечно, астрономически Аполлон есть Солнце, который, покидая свои эллинические святилища, любил ежегодно посещать свою далекую страну, где, как говорилось, «Солнце никогда не заходит на протяжении полугода» (</w:t>
      </w:r>
      <w:r w:rsidRPr="00845EE1">
        <w:rPr>
          <w:noProof/>
          <w:color w:val="FF0000"/>
          <w:sz w:val="23"/>
          <w:szCs w:val="23"/>
        </w:rPr>
        <w:t>“</w:t>
      </w:r>
      <w:r w:rsidRPr="00301FB1">
        <w:rPr>
          <w:noProof/>
          <w:color w:val="FF0000"/>
          <w:sz w:val="23"/>
          <w:szCs w:val="23"/>
        </w:rPr>
        <w:t>Έγγύς γάρ νυχτός τε χαί ήματός ε</w:t>
      </w:r>
      <w:r w:rsidRPr="00845EE1">
        <w:rPr>
          <w:noProof/>
          <w:color w:val="FF0000"/>
          <w:sz w:val="23"/>
          <w:szCs w:val="23"/>
        </w:rPr>
        <w:t>ί</w:t>
      </w:r>
      <w:r w:rsidRPr="00301FB1">
        <w:rPr>
          <w:noProof/>
          <w:color w:val="FF0000"/>
          <w:sz w:val="23"/>
          <w:szCs w:val="23"/>
        </w:rPr>
        <w:t>σι χ</w:t>
      </w:r>
      <w:r w:rsidRPr="00845EE1">
        <w:rPr>
          <w:noProof/>
          <w:color w:val="FF0000"/>
          <w:sz w:val="23"/>
          <w:szCs w:val="23"/>
        </w:rPr>
        <w:t>έ</w:t>
      </w:r>
      <w:r w:rsidRPr="00301FB1">
        <w:rPr>
          <w:noProof/>
          <w:color w:val="FF0000"/>
          <w:sz w:val="23"/>
          <w:szCs w:val="23"/>
        </w:rPr>
        <w:t>λευθοι</w:t>
      </w:r>
      <w:r w:rsidRPr="00845EE1">
        <w:rPr>
          <w:noProof/>
          <w:color w:val="FF6600"/>
          <w:sz w:val="23"/>
          <w:szCs w:val="23"/>
        </w:rPr>
        <w:t>”</w:t>
      </w:r>
      <w:r w:rsidRPr="0026168C">
        <w:rPr>
          <w:noProof/>
          <w:sz w:val="23"/>
          <w:szCs w:val="23"/>
        </w:rPr>
        <w:t>)</w:t>
      </w:r>
      <w:r>
        <w:rPr>
          <w:noProof/>
          <w:sz w:val="23"/>
          <w:szCs w:val="23"/>
        </w:rPr>
        <w:t>, – гласит стих в «Одиссее»</w:t>
      </w:r>
      <w:r w:rsidR="0036186B" w:rsidRPr="0036186B">
        <w:rPr>
          <w:rStyle w:val="af7"/>
          <w:noProof/>
          <w:color w:val="002164"/>
          <w:sz w:val="23"/>
          <w:szCs w:val="23"/>
        </w:rPr>
        <w:footnoteReference w:id="440"/>
      </w:r>
      <w:r>
        <w:rPr>
          <w:noProof/>
          <w:sz w:val="23"/>
          <w:szCs w:val="23"/>
        </w:rPr>
        <w:t>.</w:t>
      </w:r>
    </w:p>
    <w:p w14:paraId="0537661E" w14:textId="648AA7F3" w:rsidR="008C6D26" w:rsidRDefault="008C6D26" w:rsidP="008C6D26">
      <w:pPr>
        <w:ind w:firstLine="709"/>
        <w:rPr>
          <w:noProof/>
          <w:sz w:val="23"/>
          <w:szCs w:val="23"/>
        </w:rPr>
      </w:pPr>
      <w:r>
        <w:rPr>
          <w:noProof/>
          <w:sz w:val="23"/>
          <w:szCs w:val="23"/>
        </w:rPr>
        <w:t>Но исторически или, может быть, точнее, этнографически и геологически смысл является иным. Страна гиперборейцев, страна, распространявшаяся за Бореем, Богом замерзшего сердца, Богом снегов и вихрей, любящим дремать на горной цепи Рипеус, не была только идеальной, воображаемой страной, как это предполагалось мифологами, так же как и не страною по соседству со Скифией и Дунаем</w:t>
      </w:r>
      <w:r w:rsidR="0036186B" w:rsidRPr="0036186B">
        <w:rPr>
          <w:rStyle w:val="af7"/>
          <w:noProof/>
          <w:color w:val="002164"/>
          <w:sz w:val="23"/>
          <w:szCs w:val="23"/>
        </w:rPr>
        <w:footnoteReference w:id="441"/>
      </w:r>
      <w:r>
        <w:rPr>
          <w:noProof/>
          <w:sz w:val="23"/>
          <w:szCs w:val="23"/>
        </w:rPr>
        <w:t xml:space="preserve">. Это был настоящий Материк – страна, по чистосердечию не знавшая зимы в те ранние дни </w:t>
      </w:r>
      <w:r w:rsidRPr="0026168C">
        <w:rPr>
          <w:noProof/>
          <w:sz w:val="23"/>
          <w:szCs w:val="23"/>
        </w:rPr>
        <w:t>[</w:t>
      </w:r>
      <w:r>
        <w:rPr>
          <w:noProof/>
          <w:sz w:val="23"/>
          <w:szCs w:val="23"/>
        </w:rPr>
        <w:t>«золотого века» Крона</w:t>
      </w:r>
      <w:r w:rsidRPr="0026168C">
        <w:rPr>
          <w:noProof/>
          <w:sz w:val="23"/>
          <w:szCs w:val="23"/>
        </w:rPr>
        <w:t>]</w:t>
      </w:r>
      <w:r>
        <w:rPr>
          <w:noProof/>
          <w:sz w:val="23"/>
          <w:szCs w:val="23"/>
        </w:rPr>
        <w:t xml:space="preserve">, так же как её печальные останки, даже и ныне, не имеют более одной ночи </w:t>
      </w:r>
      <w:r w:rsidRPr="00D401AA">
        <w:rPr>
          <w:noProof/>
          <w:sz w:val="23"/>
          <w:szCs w:val="23"/>
        </w:rPr>
        <w:t>[</w:t>
      </w:r>
      <w:r>
        <w:rPr>
          <w:noProof/>
          <w:sz w:val="23"/>
          <w:szCs w:val="23"/>
        </w:rPr>
        <w:t>летом</w:t>
      </w:r>
      <w:r w:rsidRPr="00D401AA">
        <w:rPr>
          <w:noProof/>
          <w:sz w:val="23"/>
          <w:szCs w:val="23"/>
        </w:rPr>
        <w:t>]</w:t>
      </w:r>
      <w:r>
        <w:rPr>
          <w:noProof/>
          <w:sz w:val="23"/>
          <w:szCs w:val="23"/>
        </w:rPr>
        <w:t xml:space="preserve"> и одного дня </w:t>
      </w:r>
      <w:r w:rsidRPr="00D401AA">
        <w:rPr>
          <w:noProof/>
          <w:sz w:val="23"/>
          <w:szCs w:val="23"/>
        </w:rPr>
        <w:t>[</w:t>
      </w:r>
      <w:r>
        <w:rPr>
          <w:noProof/>
          <w:sz w:val="23"/>
          <w:szCs w:val="23"/>
        </w:rPr>
        <w:t>зимой</w:t>
      </w:r>
      <w:r w:rsidRPr="00D401AA">
        <w:rPr>
          <w:noProof/>
          <w:sz w:val="23"/>
          <w:szCs w:val="23"/>
        </w:rPr>
        <w:t>]</w:t>
      </w:r>
      <w:r>
        <w:rPr>
          <w:noProof/>
          <w:sz w:val="23"/>
          <w:szCs w:val="23"/>
        </w:rPr>
        <w:t xml:space="preserve"> в течение года. Ночные тени никогда не спускаются на неё, говорили </w:t>
      </w:r>
      <w:r w:rsidRPr="00B44464">
        <w:rPr>
          <w:noProof/>
          <w:sz w:val="23"/>
          <w:szCs w:val="23"/>
        </w:rPr>
        <w:t>[</w:t>
      </w:r>
      <w:r>
        <w:rPr>
          <w:noProof/>
          <w:sz w:val="23"/>
          <w:szCs w:val="23"/>
        </w:rPr>
        <w:t>некоторые</w:t>
      </w:r>
      <w:r w:rsidRPr="00B44464">
        <w:rPr>
          <w:noProof/>
          <w:sz w:val="23"/>
          <w:szCs w:val="23"/>
        </w:rPr>
        <w:t>]</w:t>
      </w:r>
      <w:r>
        <w:rPr>
          <w:noProof/>
          <w:sz w:val="23"/>
          <w:szCs w:val="23"/>
        </w:rPr>
        <w:t xml:space="preserve"> греки; ибо это «Страна Богов», любимая обитель Аполлона </w:t>
      </w:r>
      <w:r w:rsidR="0036186B" w:rsidRPr="0036186B">
        <w:rPr>
          <w:rStyle w:val="af7"/>
          <w:noProof/>
          <w:color w:val="002164"/>
          <w:sz w:val="23"/>
          <w:szCs w:val="23"/>
        </w:rPr>
        <w:footnoteReference w:id="442"/>
      </w:r>
      <w:r>
        <w:rPr>
          <w:noProof/>
          <w:sz w:val="23"/>
          <w:szCs w:val="23"/>
        </w:rPr>
        <w:t xml:space="preserve">, и жители её – любимейшие священнослужители и слуги его </w:t>
      </w:r>
      <w:r w:rsidR="0036186B" w:rsidRPr="0036186B">
        <w:rPr>
          <w:rStyle w:val="af7"/>
          <w:noProof/>
          <w:color w:val="002164"/>
          <w:sz w:val="23"/>
          <w:szCs w:val="23"/>
        </w:rPr>
        <w:footnoteReference w:id="443"/>
      </w:r>
      <w:r>
        <w:rPr>
          <w:noProof/>
          <w:sz w:val="23"/>
          <w:szCs w:val="23"/>
        </w:rPr>
        <w:t xml:space="preserve">. Теперь это можно рассматривать как опоэтизированный </w:t>
      </w:r>
      <w:r>
        <w:rPr>
          <w:i/>
          <w:noProof/>
          <w:sz w:val="23"/>
          <w:szCs w:val="23"/>
        </w:rPr>
        <w:t>вымысел</w:t>
      </w:r>
      <w:r>
        <w:rPr>
          <w:noProof/>
          <w:sz w:val="23"/>
          <w:szCs w:val="23"/>
        </w:rPr>
        <w:t xml:space="preserve">, но тогда это была опоэтизированная </w:t>
      </w:r>
      <w:r>
        <w:rPr>
          <w:i/>
          <w:noProof/>
          <w:sz w:val="23"/>
          <w:szCs w:val="23"/>
        </w:rPr>
        <w:t>Истина</w:t>
      </w:r>
      <w:r>
        <w:rPr>
          <w:noProof/>
          <w:sz w:val="23"/>
          <w:szCs w:val="23"/>
        </w:rPr>
        <w:t xml:space="preserve">. </w:t>
      </w:r>
    </w:p>
    <w:p w14:paraId="39553762" w14:textId="77777777" w:rsidR="008C6D26" w:rsidRDefault="008C6D26" w:rsidP="008C6D26">
      <w:pPr>
        <w:ind w:firstLine="709"/>
        <w:rPr>
          <w:noProof/>
          <w:sz w:val="23"/>
          <w:szCs w:val="23"/>
        </w:rPr>
      </w:pPr>
    </w:p>
    <w:p w14:paraId="153A8412" w14:textId="77777777" w:rsidR="008C6D26" w:rsidRDefault="008C6D26" w:rsidP="008C6D26">
      <w:pPr>
        <w:ind w:firstLine="709"/>
        <w:rPr>
          <w:noProof/>
          <w:sz w:val="23"/>
          <w:szCs w:val="23"/>
        </w:rPr>
      </w:pPr>
      <w:r w:rsidRPr="003A2BB1">
        <w:rPr>
          <w:i/>
          <w:noProof/>
          <w:sz w:val="23"/>
          <w:szCs w:val="23"/>
        </w:rPr>
        <w:t>А.В.</w:t>
      </w:r>
      <w:r>
        <w:rPr>
          <w:noProof/>
          <w:sz w:val="23"/>
          <w:szCs w:val="23"/>
        </w:rPr>
        <w:t>: Как гласит Комментарий в конце этого тома:</w:t>
      </w:r>
    </w:p>
    <w:p w14:paraId="00E95560" w14:textId="28A8E83A" w:rsidR="008C6D26" w:rsidRPr="001374FA" w:rsidRDefault="008C6D26" w:rsidP="008C6D26">
      <w:pPr>
        <w:ind w:firstLine="709"/>
        <w:rPr>
          <w:noProof/>
          <w:sz w:val="23"/>
          <w:szCs w:val="23"/>
        </w:rPr>
      </w:pPr>
      <w:r>
        <w:rPr>
          <w:noProof/>
          <w:sz w:val="23"/>
          <w:szCs w:val="23"/>
        </w:rPr>
        <w:t>«</w:t>
      </w:r>
      <w:r>
        <w:rPr>
          <w:i/>
          <w:sz w:val="23"/>
          <w:szCs w:val="23"/>
        </w:rPr>
        <w:t>Между Первой и Второй [Расами] Вечная Центральная [Земля] была разделена Водою Жизни</w:t>
      </w:r>
      <w:r>
        <w:rPr>
          <w:sz w:val="23"/>
          <w:szCs w:val="23"/>
        </w:rPr>
        <w:t xml:space="preserve"> </w:t>
      </w:r>
      <w:r w:rsidR="0036186B" w:rsidRPr="0036186B">
        <w:rPr>
          <w:color w:val="002164"/>
          <w:sz w:val="23"/>
          <w:szCs w:val="23"/>
          <w:vertAlign w:val="superscript"/>
        </w:rPr>
        <w:t>(эфирный животворный поток)</w:t>
      </w:r>
      <w:r>
        <w:rPr>
          <w:sz w:val="23"/>
          <w:szCs w:val="23"/>
        </w:rPr>
        <w:t xml:space="preserve">. </w:t>
      </w:r>
      <w:r>
        <w:rPr>
          <w:i/>
          <w:sz w:val="23"/>
          <w:szCs w:val="23"/>
        </w:rPr>
        <w:t xml:space="preserve">Она течёт вокруг её тела [Матери Земли] и оживляет его. Один из её истоков исходит из её головы </w:t>
      </w:r>
      <w:r w:rsidR="0036186B" w:rsidRPr="0036186B">
        <w:rPr>
          <w:color w:val="002164"/>
          <w:sz w:val="23"/>
          <w:szCs w:val="23"/>
          <w:vertAlign w:val="superscript"/>
        </w:rPr>
        <w:t>(первая часть)</w:t>
      </w:r>
      <w:r>
        <w:rPr>
          <w:i/>
          <w:sz w:val="23"/>
          <w:szCs w:val="23"/>
        </w:rPr>
        <w:t xml:space="preserve">; и становится мутным у подножия её [Южный Полюс] </w:t>
      </w:r>
      <w:r w:rsidR="0036186B" w:rsidRPr="0036186B">
        <w:rPr>
          <w:color w:val="002164"/>
          <w:sz w:val="23"/>
          <w:szCs w:val="23"/>
          <w:vertAlign w:val="superscript"/>
        </w:rPr>
        <w:t>(вторая часть)</w:t>
      </w:r>
      <w:r>
        <w:rPr>
          <w:sz w:val="23"/>
          <w:szCs w:val="23"/>
        </w:rPr>
        <w:t>».</w:t>
      </w:r>
    </w:p>
    <w:p w14:paraId="127CE525" w14:textId="77777777" w:rsidR="008C6D26" w:rsidRDefault="008C6D26" w:rsidP="008C6D26">
      <w:pPr>
        <w:ind w:firstLine="709"/>
        <w:rPr>
          <w:noProof/>
          <w:sz w:val="23"/>
          <w:szCs w:val="23"/>
        </w:rPr>
      </w:pPr>
      <w:r>
        <w:rPr>
          <w:noProof/>
          <w:sz w:val="23"/>
          <w:szCs w:val="23"/>
        </w:rPr>
        <w:t xml:space="preserve">Антиподом Священной страны, первым тонкоматериальным, коренным зачатком планеты, окончательно затвердевшим к концу Третьей Расы, ставшим «несокрушимым», является Антарктида, южный полюс. Это – корень планеты, энергетическая цитадель Хозяина Земли, </w:t>
      </w:r>
      <w:r w:rsidRPr="00C149A2">
        <w:rPr>
          <w:i/>
          <w:noProof/>
          <w:sz w:val="23"/>
          <w:szCs w:val="23"/>
        </w:rPr>
        <w:t>Черного Аполлона</w:t>
      </w:r>
      <w:r>
        <w:rPr>
          <w:noProof/>
          <w:sz w:val="23"/>
          <w:szCs w:val="23"/>
        </w:rPr>
        <w:t>. Если Арктика соотносится с Аджна-чакрой («третьим глазом»), то Антарктида (или праматерик – Гондвана, частью которого является Антарктида) есть Муладхара, корневая чакра нашего глобуса. В теле человека с ней соотносится кобчик, «хвост Дракона», демаркационная линия между человеком и «зверем». Правда, что считать «головой», а что «хвостом» – это особый вопрос. Например, эфирный двойник человека изображают перевёрнутым вниз головой.</w:t>
      </w:r>
    </w:p>
    <w:p w14:paraId="5C6F88CB" w14:textId="77777777" w:rsidR="008C6D26" w:rsidRDefault="008C6D26" w:rsidP="008C6D26">
      <w:pPr>
        <w:spacing w:before="60" w:after="60"/>
        <w:ind w:firstLine="709"/>
        <w:rPr>
          <w:noProof/>
          <w:sz w:val="23"/>
          <w:szCs w:val="23"/>
        </w:rPr>
      </w:pPr>
    </w:p>
    <w:p w14:paraId="3DDFBC9C" w14:textId="77777777" w:rsidR="008C6D26" w:rsidRDefault="008C6D26" w:rsidP="008C6D26">
      <w:pPr>
        <w:spacing w:before="60" w:after="60"/>
        <w:ind w:firstLine="709"/>
        <w:rPr>
          <w:noProof/>
          <w:sz w:val="23"/>
          <w:szCs w:val="23"/>
        </w:rPr>
      </w:pPr>
      <w:r>
        <w:rPr>
          <w:noProof/>
          <w:sz w:val="23"/>
          <w:szCs w:val="23"/>
        </w:rPr>
        <w:t xml:space="preserve">III. </w:t>
      </w:r>
      <w:r>
        <w:rPr>
          <w:i/>
          <w:noProof/>
          <w:sz w:val="23"/>
          <w:szCs w:val="23"/>
        </w:rPr>
        <w:t>Лемурия</w:t>
      </w:r>
      <w:r>
        <w:rPr>
          <w:noProof/>
          <w:sz w:val="23"/>
          <w:szCs w:val="23"/>
        </w:rPr>
        <w:t>.</w:t>
      </w:r>
    </w:p>
    <w:p w14:paraId="4B537B32" w14:textId="77777777" w:rsidR="008C6D26" w:rsidRDefault="008C6D26" w:rsidP="008C6D26">
      <w:pPr>
        <w:ind w:firstLine="709"/>
        <w:rPr>
          <w:noProof/>
          <w:sz w:val="23"/>
          <w:szCs w:val="23"/>
        </w:rPr>
      </w:pPr>
    </w:p>
    <w:p w14:paraId="5CAA14CA" w14:textId="080F8E61" w:rsidR="008C6D26" w:rsidRDefault="008C6D26" w:rsidP="008C6D26">
      <w:pPr>
        <w:ind w:firstLine="709"/>
        <w:rPr>
          <w:noProof/>
          <w:sz w:val="23"/>
          <w:szCs w:val="23"/>
        </w:rPr>
      </w:pPr>
      <w:r>
        <w:rPr>
          <w:noProof/>
          <w:sz w:val="23"/>
          <w:szCs w:val="23"/>
        </w:rPr>
        <w:t xml:space="preserve">Третий Материк мы предлагаем назвать Лемурия. Наименование это является изобретением или мыслью Ф. Л. Склетера, который между 1850 и </w:t>
      </w:r>
      <w:smartTag w:uri="urn:schemas-microsoft-com:office:smarttags" w:element="metricconverter">
        <w:smartTagPr>
          <w:attr w:name="ProductID" w:val="1860 г"/>
        </w:smartTagPr>
        <w:r>
          <w:rPr>
            <w:noProof/>
            <w:sz w:val="23"/>
            <w:szCs w:val="23"/>
          </w:rPr>
          <w:t>1860 г</w:t>
        </w:r>
      </w:smartTag>
      <w:r>
        <w:rPr>
          <w:noProof/>
          <w:sz w:val="23"/>
          <w:szCs w:val="23"/>
        </w:rPr>
        <w:t xml:space="preserve">. утверждал, на основании данных зоологии, реальное существование в доисторические времена материка, который, как он доказывал, простирался от Мадагаскара до Цейлона и Суматры. Материк этот включал некоторые части того, что сейчас составляет Африку; но остальные части этого гигантского материка, простиравшегося от Индийского Океана до Австралии </w:t>
      </w:r>
      <w:r w:rsidR="0036186B" w:rsidRPr="0036186B">
        <w:rPr>
          <w:noProof/>
          <w:color w:val="002164"/>
          <w:sz w:val="23"/>
          <w:szCs w:val="23"/>
          <w:vertAlign w:val="superscript"/>
        </w:rPr>
        <w:t>(и от Южной Америки подковообразно до Британии и Норвегии)</w:t>
      </w:r>
      <w:r>
        <w:rPr>
          <w:noProof/>
          <w:sz w:val="23"/>
          <w:szCs w:val="23"/>
        </w:rPr>
        <w:t>, теперь целиком исчезли под водами Тихого океана, оставив там и сям несколько вершин своих плоскогорий, образующих сейчас острова.</w:t>
      </w:r>
    </w:p>
    <w:p w14:paraId="03EC6B3E" w14:textId="77777777" w:rsidR="008C6D26" w:rsidRDefault="008C6D26" w:rsidP="008C6D26">
      <w:pPr>
        <w:ind w:firstLine="709"/>
        <w:rPr>
          <w:noProof/>
          <w:sz w:val="23"/>
          <w:szCs w:val="23"/>
        </w:rPr>
      </w:pPr>
      <w:r>
        <w:rPr>
          <w:noProof/>
          <w:sz w:val="23"/>
          <w:szCs w:val="23"/>
        </w:rPr>
        <w:t>Чарльз Гульд пишет, что натуралист А. Р. Уоллэс:</w:t>
      </w:r>
    </w:p>
    <w:p w14:paraId="1FDAE58B" w14:textId="44EBD179" w:rsidR="008C6D26" w:rsidRDefault="008C6D26" w:rsidP="008C6D26">
      <w:pPr>
        <w:pStyle w:val="af6"/>
        <w:ind w:firstLine="709"/>
        <w:rPr>
          <w:noProof/>
          <w:sz w:val="21"/>
          <w:szCs w:val="21"/>
        </w:rPr>
      </w:pPr>
      <w:r>
        <w:rPr>
          <w:noProof/>
          <w:sz w:val="21"/>
          <w:szCs w:val="21"/>
        </w:rPr>
        <w:t>«Простирает Австралию Третичного Периода до Новой Гвинеи и Соломоновых островов, и, возможно, даже до Фиджи, и на основании сумчатых видов, встречаемых на ней, он выводит связь с северным материком во время Вторичного периода»</w:t>
      </w:r>
      <w:r w:rsidR="0036186B" w:rsidRPr="0036186B">
        <w:rPr>
          <w:rStyle w:val="af7"/>
          <w:noProof/>
          <w:color w:val="002164"/>
          <w:sz w:val="21"/>
          <w:szCs w:val="21"/>
        </w:rPr>
        <w:footnoteReference w:id="444"/>
      </w:r>
      <w:r>
        <w:rPr>
          <w:noProof/>
          <w:sz w:val="21"/>
          <w:szCs w:val="21"/>
        </w:rPr>
        <w:t>.</w:t>
      </w:r>
    </w:p>
    <w:p w14:paraId="2BA4CBEE" w14:textId="4FCB7AA3" w:rsidR="008C6D26" w:rsidRDefault="008C6D26" w:rsidP="008C6D26">
      <w:pPr>
        <w:ind w:firstLine="709"/>
        <w:rPr>
          <w:noProof/>
          <w:sz w:val="23"/>
          <w:szCs w:val="23"/>
        </w:rPr>
      </w:pPr>
      <w:r w:rsidRPr="00641E6B">
        <w:rPr>
          <w:i/>
          <w:noProof/>
          <w:sz w:val="23"/>
          <w:szCs w:val="23"/>
        </w:rPr>
        <w:t>А.В.</w:t>
      </w:r>
      <w:r w:rsidRPr="00641E6B">
        <w:rPr>
          <w:noProof/>
          <w:sz w:val="23"/>
          <w:szCs w:val="23"/>
        </w:rPr>
        <w:t xml:space="preserve">: Дракон, похитивший амриту, как гласит миф, был разрублен пополам. Чёрный Змий, </w:t>
      </w:r>
      <w:r>
        <w:rPr>
          <w:noProof/>
          <w:sz w:val="23"/>
          <w:szCs w:val="23"/>
        </w:rPr>
        <w:t xml:space="preserve">облюбовавший </w:t>
      </w:r>
      <w:r w:rsidRPr="00641E6B">
        <w:rPr>
          <w:noProof/>
          <w:sz w:val="23"/>
          <w:szCs w:val="23"/>
        </w:rPr>
        <w:t>ранее Южн</w:t>
      </w:r>
      <w:r>
        <w:rPr>
          <w:noProof/>
          <w:sz w:val="23"/>
          <w:szCs w:val="23"/>
        </w:rPr>
        <w:t>ый</w:t>
      </w:r>
      <w:r w:rsidRPr="00641E6B">
        <w:rPr>
          <w:noProof/>
          <w:sz w:val="23"/>
          <w:szCs w:val="23"/>
        </w:rPr>
        <w:t xml:space="preserve"> полюс, ныне имеет свою часть близ Северного полюса. Отсюда миф, что Кронос спит далеко на Севере, на острове, в пяти днях плавания от Британии, окутанный </w:t>
      </w:r>
      <w:r w:rsidRPr="00641E6B">
        <w:rPr>
          <w:i/>
          <w:noProof/>
          <w:sz w:val="23"/>
          <w:szCs w:val="23"/>
        </w:rPr>
        <w:t>туманами вещих</w:t>
      </w:r>
      <w:r w:rsidRPr="00641E6B">
        <w:rPr>
          <w:noProof/>
          <w:sz w:val="23"/>
          <w:szCs w:val="23"/>
        </w:rPr>
        <w:t xml:space="preserve"> снов </w:t>
      </w:r>
      <w:r w:rsidR="0036186B" w:rsidRPr="0036186B">
        <w:rPr>
          <w:rStyle w:val="af7"/>
          <w:noProof/>
          <w:color w:val="002164"/>
          <w:sz w:val="23"/>
          <w:szCs w:val="23"/>
        </w:rPr>
        <w:footnoteReference w:id="445"/>
      </w:r>
      <w:r w:rsidRPr="00641E6B">
        <w:rPr>
          <w:noProof/>
          <w:sz w:val="23"/>
          <w:szCs w:val="23"/>
        </w:rPr>
        <w:t xml:space="preserve">. </w:t>
      </w:r>
      <w:r>
        <w:rPr>
          <w:noProof/>
          <w:sz w:val="23"/>
          <w:szCs w:val="23"/>
        </w:rPr>
        <w:t>В теле человека вторая</w:t>
      </w:r>
      <w:r w:rsidRPr="00641E6B">
        <w:rPr>
          <w:noProof/>
          <w:sz w:val="23"/>
          <w:szCs w:val="23"/>
        </w:rPr>
        <w:t xml:space="preserve"> часть Дракона, предположим, «голова Дракона</w:t>
      </w:r>
      <w:r>
        <w:rPr>
          <w:noProof/>
          <w:sz w:val="23"/>
          <w:szCs w:val="23"/>
        </w:rPr>
        <w:t xml:space="preserve">» локализуется в области четверохолмия головного мозга, прямо под шишковидной железой, от которой – вещие сны. Это принцип </w:t>
      </w:r>
      <w:r w:rsidRPr="008A55CA">
        <w:rPr>
          <w:i/>
          <w:noProof/>
          <w:sz w:val="23"/>
          <w:szCs w:val="23"/>
        </w:rPr>
        <w:t>низшего манаса</w:t>
      </w:r>
      <w:r>
        <w:rPr>
          <w:noProof/>
          <w:sz w:val="23"/>
          <w:szCs w:val="23"/>
        </w:rPr>
        <w:t xml:space="preserve">, кама-манас – антитеза высшему манасу. Так сказать, двуликий янус. У разных людей, или в разное время низший манас пребывает то «вверху», то «внизу». Платон, например, нижнюю его часть называл «детородным умом». Эти кувырки и ужимки напоминают поведение </w:t>
      </w:r>
      <w:r w:rsidRPr="00710922">
        <w:rPr>
          <w:i/>
          <w:noProof/>
          <w:sz w:val="23"/>
          <w:szCs w:val="23"/>
        </w:rPr>
        <w:t>обезьяны</w:t>
      </w:r>
      <w:r>
        <w:rPr>
          <w:noProof/>
          <w:sz w:val="23"/>
          <w:szCs w:val="23"/>
        </w:rPr>
        <w:t>. Человекообразные обезъяны появились в конце Третьей Расы, Лемурии, и стали результатом преступления человека против законов Природы. Обезьяну от человека по существу отличает только ум. Вот эта часть «Дракона» и оторвалась от своей коренной основы. Географически с этой частью Дракона соотносится северный остаток Лемурии – туманный Альбион. Эта небольшая страна во времена наибольшего развития низшего манаса, т.е. в Пятой Расе, стала на несколько столетий властительницей мира.</w:t>
      </w:r>
    </w:p>
    <w:p w14:paraId="6C303968" w14:textId="4C2CAFE8" w:rsidR="008C6D26" w:rsidRPr="00250753" w:rsidRDefault="008C6D26" w:rsidP="008C6D26">
      <w:pPr>
        <w:ind w:firstLine="709"/>
        <w:rPr>
          <w:noProof/>
          <w:sz w:val="23"/>
          <w:szCs w:val="23"/>
        </w:rPr>
      </w:pPr>
      <w:r>
        <w:rPr>
          <w:noProof/>
          <w:sz w:val="23"/>
          <w:szCs w:val="23"/>
        </w:rPr>
        <w:t xml:space="preserve">Во времена Лемурии, в </w:t>
      </w:r>
      <w:r w:rsidRPr="00250753">
        <w:rPr>
          <w:noProof/>
          <w:sz w:val="23"/>
          <w:szCs w:val="23"/>
        </w:rPr>
        <w:t>конце Третьей Расы, т.е. 18 млн. лет назад появился первый физический человек. К этому времени уже по</w:t>
      </w:r>
      <w:r>
        <w:rPr>
          <w:noProof/>
          <w:sz w:val="23"/>
          <w:szCs w:val="23"/>
        </w:rPr>
        <w:t>днялись</w:t>
      </w:r>
      <w:r w:rsidRPr="00250753">
        <w:rPr>
          <w:noProof/>
          <w:sz w:val="23"/>
          <w:szCs w:val="23"/>
        </w:rPr>
        <w:t xml:space="preserve"> Гималаи. По данным науки Гималаи возникли около 40 млн. лет назад в результате </w:t>
      </w:r>
      <w:r w:rsidRPr="00250753">
        <w:rPr>
          <w:sz w:val="23"/>
          <w:szCs w:val="23"/>
        </w:rPr>
        <w:t>опускания Индийской плиты под Евразийскую, начавшееся около 110 млн. лет назад</w:t>
      </w:r>
      <w:r w:rsidRPr="00250753">
        <w:rPr>
          <w:noProof/>
          <w:sz w:val="23"/>
          <w:szCs w:val="23"/>
        </w:rPr>
        <w:t>.</w:t>
      </w:r>
    </w:p>
    <w:p w14:paraId="111743B8" w14:textId="77777777" w:rsidR="008C6D26" w:rsidRDefault="008C6D26" w:rsidP="008C6D26">
      <w:pPr>
        <w:spacing w:before="60" w:after="60"/>
        <w:ind w:firstLine="709"/>
        <w:rPr>
          <w:noProof/>
          <w:sz w:val="23"/>
          <w:szCs w:val="23"/>
        </w:rPr>
      </w:pPr>
    </w:p>
    <w:p w14:paraId="448DA3EA" w14:textId="77777777" w:rsidR="008C6D26" w:rsidRDefault="008C6D26" w:rsidP="008C6D26">
      <w:pPr>
        <w:spacing w:before="60" w:after="60"/>
        <w:ind w:firstLine="709"/>
        <w:rPr>
          <w:noProof/>
          <w:sz w:val="23"/>
          <w:szCs w:val="23"/>
        </w:rPr>
      </w:pPr>
      <w:r>
        <w:rPr>
          <w:noProof/>
          <w:sz w:val="23"/>
          <w:szCs w:val="23"/>
        </w:rPr>
        <w:t xml:space="preserve">IV. </w:t>
      </w:r>
      <w:r>
        <w:rPr>
          <w:i/>
          <w:noProof/>
          <w:sz w:val="23"/>
          <w:szCs w:val="23"/>
        </w:rPr>
        <w:t>Атлантида</w:t>
      </w:r>
      <w:r>
        <w:rPr>
          <w:noProof/>
          <w:sz w:val="23"/>
          <w:szCs w:val="23"/>
        </w:rPr>
        <w:t xml:space="preserve">. </w:t>
      </w:r>
    </w:p>
    <w:p w14:paraId="08D61915" w14:textId="3E45EA6E" w:rsidR="008C6D26" w:rsidRDefault="008C6D26" w:rsidP="008C6D26">
      <w:pPr>
        <w:ind w:firstLine="709"/>
        <w:rPr>
          <w:noProof/>
          <w:sz w:val="23"/>
          <w:szCs w:val="23"/>
        </w:rPr>
      </w:pPr>
      <w:r>
        <w:rPr>
          <w:noProof/>
          <w:sz w:val="23"/>
          <w:szCs w:val="23"/>
        </w:rPr>
        <w:t>Так называем мы четвёртый Материк. Он был бы первой исторической страной, если бы на предания Древних было обращено больше внимания, нежели это делалось до сих пор. Знаменитый остров этого имени, упоминаемый Платоном, был лишь остатком этого обширного Материка</w:t>
      </w:r>
      <w:r w:rsidR="0036186B" w:rsidRPr="0036186B">
        <w:rPr>
          <w:rStyle w:val="af7"/>
          <w:noProof/>
          <w:color w:val="002164"/>
          <w:sz w:val="23"/>
          <w:szCs w:val="23"/>
        </w:rPr>
        <w:footnoteReference w:id="446"/>
      </w:r>
      <w:r>
        <w:rPr>
          <w:noProof/>
          <w:sz w:val="23"/>
          <w:szCs w:val="23"/>
        </w:rPr>
        <w:t>.</w:t>
      </w:r>
    </w:p>
    <w:p w14:paraId="188D02A3" w14:textId="77777777" w:rsidR="008C6D26" w:rsidRDefault="008C6D26" w:rsidP="008C6D26">
      <w:pPr>
        <w:spacing w:before="60" w:after="60"/>
        <w:ind w:firstLine="709"/>
        <w:rPr>
          <w:noProof/>
          <w:sz w:val="23"/>
          <w:szCs w:val="23"/>
        </w:rPr>
      </w:pPr>
    </w:p>
    <w:p w14:paraId="74AAF00B" w14:textId="77777777" w:rsidR="008C6D26" w:rsidRDefault="008C6D26" w:rsidP="008C6D26">
      <w:pPr>
        <w:spacing w:before="60" w:after="60"/>
        <w:ind w:firstLine="709"/>
        <w:rPr>
          <w:noProof/>
          <w:sz w:val="23"/>
          <w:szCs w:val="23"/>
        </w:rPr>
      </w:pPr>
      <w:r>
        <w:rPr>
          <w:noProof/>
          <w:sz w:val="23"/>
          <w:szCs w:val="23"/>
        </w:rPr>
        <w:t xml:space="preserve">V. </w:t>
      </w:r>
      <w:r>
        <w:rPr>
          <w:i/>
          <w:noProof/>
          <w:sz w:val="23"/>
          <w:szCs w:val="23"/>
        </w:rPr>
        <w:t>Европа</w:t>
      </w:r>
      <w:r>
        <w:rPr>
          <w:noProof/>
          <w:sz w:val="23"/>
          <w:szCs w:val="23"/>
        </w:rPr>
        <w:t>.</w:t>
      </w:r>
    </w:p>
    <w:p w14:paraId="5CC7C51D" w14:textId="77777777" w:rsidR="008C6D26" w:rsidRDefault="008C6D26" w:rsidP="008C6D26">
      <w:pPr>
        <w:ind w:firstLine="709"/>
        <w:rPr>
          <w:noProof/>
          <w:sz w:val="23"/>
          <w:szCs w:val="23"/>
        </w:rPr>
      </w:pPr>
    </w:p>
    <w:p w14:paraId="76E1D1C2" w14:textId="77777777" w:rsidR="008C6D26" w:rsidRDefault="008C6D26" w:rsidP="008C6D26">
      <w:pPr>
        <w:ind w:firstLine="709"/>
        <w:rPr>
          <w:noProof/>
          <w:sz w:val="23"/>
          <w:szCs w:val="23"/>
        </w:rPr>
      </w:pPr>
      <w:r>
        <w:rPr>
          <w:noProof/>
          <w:sz w:val="23"/>
          <w:szCs w:val="23"/>
        </w:rPr>
        <w:t xml:space="preserve">Пятым материком была [некогда обширнейшая] Америка; но так как [ныне] она [лишь одна из частей того обширного Материка, оставившая себе имя </w:t>
      </w:r>
      <w:r>
        <w:rPr>
          <w:i/>
          <w:noProof/>
          <w:sz w:val="23"/>
          <w:szCs w:val="23"/>
        </w:rPr>
        <w:t>Америка</w:t>
      </w:r>
      <w:r>
        <w:rPr>
          <w:noProof/>
          <w:sz w:val="23"/>
          <w:szCs w:val="23"/>
        </w:rPr>
        <w:t xml:space="preserve">] помещается в противоположном полушарии [от Европы], то обычно именно почти современные ей Европа и Азия имеются в виду индоарийскими оккультистами как пятый. Если бы их учение рассматривало появление Материков в их геологическом и географическом порядке, то эту классификацию пришлось бы изменить. Но так как последовательность Материков рассматривается в порядке эволюции Рас, от Первой до Пятой, нашей Арийской Коренной Расы, то Европа [где расцвела современная Пятая Раса] должна быть названа пятым большим Материком. </w:t>
      </w:r>
    </w:p>
    <w:p w14:paraId="5038F2B7" w14:textId="78D92625" w:rsidR="008C6D26" w:rsidRDefault="008C6D26" w:rsidP="008C6D26">
      <w:pPr>
        <w:ind w:firstLine="709"/>
        <w:rPr>
          <w:noProof/>
          <w:sz w:val="23"/>
          <w:szCs w:val="23"/>
        </w:rPr>
      </w:pPr>
      <w:r>
        <w:rPr>
          <w:noProof/>
          <w:sz w:val="23"/>
          <w:szCs w:val="23"/>
        </w:rPr>
        <w:t>Тайная Доктрина не принимает в соображение острова и полуострова, также не следует она современному географическому распределению суши и морей. Со времён самых ранних учений и гибели великой Атлантиды очертания Земли изменялись не раз. Было время, когда дельта Египта и Северной Африки принадлежала к Европе, прежде чем образование Гибралтарского пролива и дальнейшее поднятие Материка совершенно не изменили очертаний карты Европы. Последнее значительное изменение произошло около 12,000 лет тому назад</w:t>
      </w:r>
      <w:r w:rsidR="0036186B" w:rsidRPr="0036186B">
        <w:rPr>
          <w:rStyle w:val="af7"/>
          <w:noProof/>
          <w:color w:val="002164"/>
          <w:sz w:val="23"/>
          <w:szCs w:val="23"/>
        </w:rPr>
        <w:footnoteReference w:id="447"/>
      </w:r>
      <w:r>
        <w:rPr>
          <w:noProof/>
          <w:sz w:val="23"/>
          <w:szCs w:val="23"/>
        </w:rPr>
        <w:t xml:space="preserve">, за которым последовало опускание маленького острова, упомянутого Платоном и называемого им Атлантидою по его основному Материку. </w:t>
      </w:r>
    </w:p>
    <w:p w14:paraId="33C43E68" w14:textId="77777777" w:rsidR="008C6D26" w:rsidRDefault="008C6D26" w:rsidP="008C6D26">
      <w:pPr>
        <w:ind w:firstLine="709"/>
        <w:rPr>
          <w:noProof/>
          <w:sz w:val="23"/>
          <w:szCs w:val="23"/>
        </w:rPr>
      </w:pPr>
      <w:r>
        <w:rPr>
          <w:noProof/>
          <w:sz w:val="23"/>
          <w:szCs w:val="23"/>
        </w:rPr>
        <w:t xml:space="preserve">Утверждение, что физический человек первоначально был колоссальным гигантом дотретичного периода и что он существовал 18,000,000 лет назад, конечно, должно казаться нелепым всем поклоняющимся и верящим в современную ученость. Весь </w:t>
      </w:r>
      <w:r>
        <w:rPr>
          <w:i/>
          <w:noProof/>
          <w:sz w:val="23"/>
          <w:szCs w:val="23"/>
        </w:rPr>
        <w:t>posse comitatus</w:t>
      </w:r>
      <w:r>
        <w:rPr>
          <w:noProof/>
          <w:sz w:val="23"/>
          <w:szCs w:val="23"/>
        </w:rPr>
        <w:t xml:space="preserve"> биологов отвратился бы от представления этого Титана Третьей Расы Вторичного Века, существа, приспособленного для успешной борьбы с гигантскими чудовищами воздуха, морей и суши того времени; также и его праотцы, эфирообразные прототипы Атлантов, не могли страшиться того, что не могло им повредить. </w:t>
      </w:r>
    </w:p>
    <w:p w14:paraId="0A9AF327" w14:textId="77777777" w:rsidR="008C6D26" w:rsidRDefault="008C6D26" w:rsidP="008C6D26">
      <w:pPr>
        <w:ind w:left="900"/>
        <w:rPr>
          <w:noProof/>
          <w:sz w:val="23"/>
          <w:szCs w:val="23"/>
        </w:rPr>
      </w:pPr>
    </w:p>
    <w:p w14:paraId="756ECAB3" w14:textId="77777777" w:rsidR="008C6D26" w:rsidRDefault="008C6D26" w:rsidP="008C6D26">
      <w:pPr>
        <w:ind w:firstLine="540"/>
        <w:rPr>
          <w:noProof/>
          <w:sz w:val="23"/>
          <w:szCs w:val="23"/>
        </w:rPr>
      </w:pPr>
      <w:r>
        <w:rPr>
          <w:i/>
          <w:noProof/>
          <w:sz w:val="23"/>
          <w:szCs w:val="23"/>
        </w:rPr>
        <w:t>Комментарий А.В.</w:t>
      </w:r>
      <w:r>
        <w:rPr>
          <w:noProof/>
          <w:sz w:val="23"/>
          <w:szCs w:val="23"/>
        </w:rPr>
        <w:t>: Как возникает планета? В Агни Йоге говорится:</w:t>
      </w:r>
    </w:p>
    <w:p w14:paraId="36632353" w14:textId="77777777" w:rsidR="008C6D26" w:rsidRDefault="008C6D26" w:rsidP="008C6D26">
      <w:pPr>
        <w:rPr>
          <w:noProof/>
          <w:sz w:val="23"/>
          <w:szCs w:val="23"/>
        </w:rPr>
      </w:pPr>
    </w:p>
    <w:p w14:paraId="144EE904" w14:textId="78D349DC" w:rsidR="008C6D26" w:rsidRDefault="008C6D26" w:rsidP="008C6D26">
      <w:pPr>
        <w:ind w:left="709"/>
        <w:rPr>
          <w:noProof/>
          <w:sz w:val="23"/>
          <w:szCs w:val="23"/>
        </w:rPr>
      </w:pPr>
      <w:r>
        <w:rPr>
          <w:noProof/>
          <w:sz w:val="23"/>
          <w:szCs w:val="23"/>
        </w:rPr>
        <w:t>«&lt;...&gt;П</w:t>
      </w:r>
      <w:proofErr w:type="spellStart"/>
      <w:r>
        <w:rPr>
          <w:sz w:val="23"/>
          <w:szCs w:val="23"/>
        </w:rPr>
        <w:t>ланета</w:t>
      </w:r>
      <w:proofErr w:type="spellEnd"/>
      <w:r>
        <w:rPr>
          <w:sz w:val="23"/>
          <w:szCs w:val="23"/>
        </w:rPr>
        <w:t xml:space="preserve">, прежде чем стать обителью человечества, была солнцем, а ещё раньше кометою и т.д.» </w:t>
      </w:r>
      <w:r w:rsidR="0036186B" w:rsidRPr="0036186B">
        <w:rPr>
          <w:rStyle w:val="af7"/>
          <w:color w:val="002164"/>
          <w:sz w:val="23"/>
          <w:szCs w:val="23"/>
        </w:rPr>
        <w:footnoteReference w:id="448"/>
      </w:r>
      <w:r>
        <w:rPr>
          <w:sz w:val="23"/>
          <w:szCs w:val="23"/>
        </w:rPr>
        <w:t>.</w:t>
      </w:r>
    </w:p>
    <w:p w14:paraId="324E0B55" w14:textId="7D4D2956" w:rsidR="008C6D26" w:rsidRDefault="008C6D26" w:rsidP="008C6D26">
      <w:pPr>
        <w:ind w:left="709"/>
        <w:rPr>
          <w:noProof/>
          <w:sz w:val="23"/>
          <w:szCs w:val="23"/>
        </w:rPr>
      </w:pPr>
      <w:r>
        <w:rPr>
          <w:noProof/>
          <w:sz w:val="23"/>
          <w:szCs w:val="23"/>
        </w:rPr>
        <w:t>«</w:t>
      </w:r>
      <w:r>
        <w:rPr>
          <w:sz w:val="23"/>
          <w:szCs w:val="23"/>
        </w:rPr>
        <w:t xml:space="preserve">Самые древние Планеты нашей Солнечной системы – Сатурн, Уран, Юпитер, Нептун, Венера, Меркурий, Марс; Земля много моложе» </w:t>
      </w:r>
      <w:r w:rsidR="0036186B" w:rsidRPr="0036186B">
        <w:rPr>
          <w:rStyle w:val="af7"/>
          <w:color w:val="002164"/>
          <w:sz w:val="23"/>
          <w:szCs w:val="23"/>
        </w:rPr>
        <w:footnoteReference w:id="449"/>
      </w:r>
      <w:r>
        <w:rPr>
          <w:sz w:val="23"/>
          <w:szCs w:val="23"/>
        </w:rPr>
        <w:t>.</w:t>
      </w:r>
    </w:p>
    <w:p w14:paraId="77157D4A" w14:textId="4799ED93" w:rsidR="008C6D26" w:rsidRDefault="008C6D26" w:rsidP="008C6D26">
      <w:pPr>
        <w:ind w:left="709"/>
        <w:rPr>
          <w:sz w:val="23"/>
          <w:szCs w:val="23"/>
        </w:rPr>
      </w:pPr>
      <w:r>
        <w:rPr>
          <w:sz w:val="23"/>
          <w:szCs w:val="23"/>
        </w:rPr>
        <w:t xml:space="preserve">«Первые три Круга развития Планеты чрезвычайно длительны. Первая фаза </w:t>
      </w:r>
      <w:r w:rsidR="0036186B" w:rsidRPr="0036186B">
        <w:rPr>
          <w:color w:val="002164"/>
          <w:sz w:val="23"/>
          <w:szCs w:val="23"/>
          <w:vertAlign w:val="superscript"/>
        </w:rPr>
        <w:t>(Первый Большой Круг)</w:t>
      </w:r>
      <w:r>
        <w:rPr>
          <w:sz w:val="23"/>
          <w:szCs w:val="23"/>
        </w:rPr>
        <w:t xml:space="preserve"> – [огненная] туманность, которая собирается и отвердевает как ядро кометы или уявляет массу живого огня (огненный туман). Комета – особая эволюция, и они массами поглощаются Солнцами, или конгломератами огня. Комета начинает свои странствия, подвергаясь при этом притяжению многих светил. Комета уявляется на притяжении Солнца или конгломерата газов, или энергий, оявленных на воспламенении газов, входящих в его состав.</w:t>
      </w:r>
    </w:p>
    <w:p w14:paraId="0E746FAE" w14:textId="77777777" w:rsidR="008C6D26" w:rsidRDefault="008C6D26" w:rsidP="008C6D26">
      <w:pPr>
        <w:ind w:left="709"/>
        <w:rPr>
          <w:sz w:val="23"/>
          <w:szCs w:val="23"/>
        </w:rPr>
      </w:pPr>
      <w:r>
        <w:rPr>
          <w:sz w:val="23"/>
          <w:szCs w:val="23"/>
        </w:rPr>
        <w:t>&lt;...&gt;</w:t>
      </w:r>
    </w:p>
    <w:p w14:paraId="23ED19FD" w14:textId="6EBB083A" w:rsidR="008C6D26" w:rsidRDefault="008C6D26" w:rsidP="008C6D26">
      <w:pPr>
        <w:ind w:left="709"/>
        <w:rPr>
          <w:sz w:val="23"/>
          <w:szCs w:val="23"/>
        </w:rPr>
      </w:pPr>
      <w:r>
        <w:rPr>
          <w:sz w:val="23"/>
          <w:szCs w:val="23"/>
        </w:rPr>
        <w:t xml:space="preserve">Солнце и все солнца, которые появляются на Заре Манвантары, исходят или рождаются от Центрального Солнца» </w:t>
      </w:r>
      <w:r w:rsidR="0036186B" w:rsidRPr="0036186B">
        <w:rPr>
          <w:rStyle w:val="af7"/>
          <w:color w:val="002164"/>
          <w:sz w:val="23"/>
          <w:szCs w:val="23"/>
        </w:rPr>
        <w:footnoteReference w:id="450"/>
      </w:r>
      <w:r>
        <w:rPr>
          <w:sz w:val="23"/>
          <w:szCs w:val="23"/>
        </w:rPr>
        <w:t>.</w:t>
      </w:r>
    </w:p>
    <w:p w14:paraId="5A0AC617" w14:textId="77777777" w:rsidR="008C6D26" w:rsidRDefault="008C6D26" w:rsidP="008C6D26">
      <w:pPr>
        <w:rPr>
          <w:sz w:val="23"/>
          <w:szCs w:val="23"/>
        </w:rPr>
      </w:pPr>
    </w:p>
    <w:p w14:paraId="6A5E4F9F" w14:textId="77777777" w:rsidR="008C6D26" w:rsidRDefault="008C6D26" w:rsidP="008C6D26">
      <w:pPr>
        <w:ind w:firstLine="720"/>
        <w:rPr>
          <w:sz w:val="23"/>
          <w:szCs w:val="23"/>
        </w:rPr>
      </w:pPr>
      <w:r w:rsidRPr="00AA22F6">
        <w:rPr>
          <w:i/>
          <w:sz w:val="23"/>
          <w:szCs w:val="23"/>
        </w:rPr>
        <w:t>А.В.</w:t>
      </w:r>
      <w:r>
        <w:rPr>
          <w:sz w:val="23"/>
          <w:szCs w:val="23"/>
        </w:rPr>
        <w:t xml:space="preserve">: Рожденное в утробе Пространства ядро будущего космического тела становится кометой и при удачном стечении обстоятельств закрепляется в качестве Солнца, а после уменьшения солнечной активности остывает до состояния планеты. Не так зарождалась Земля. Земля телесно есть дочернее порождение Луны, а как семя – бывшего Солнца (Мартанды). Земля, относимая по классификации «Писем Махатм» к Четвёртому Большому Кругу, не имела долгих Трёх Больших Кругов эволюции, но, подобно зачатому ребёнку, ускоренно прошла «эмбриональную» фазу и вступила в основной, нынешний этап развития, соответствующий Четвёртому Большому Кругу. Тело Земли, будучи рождена Луной, процессом, подобным почкованию, не намного отличается по возрасту от Луны, ибо обе ныне приблизительно соответствуют Четвёртому Большому Кругу. Сказано, что Глобус «Луна» в момент рождения Земли соответствовал стадии </w:t>
      </w:r>
      <w:r>
        <w:rPr>
          <w:i/>
          <w:sz w:val="23"/>
          <w:szCs w:val="23"/>
          <w:lang w:val="en-US"/>
        </w:rPr>
        <w:t>D</w:t>
      </w:r>
      <w:r>
        <w:rPr>
          <w:sz w:val="23"/>
          <w:szCs w:val="23"/>
        </w:rPr>
        <w:t xml:space="preserve"> и, как нами установлено, пребывал в Третьем Большом Круге. Если бы Земле понадобилось пройти предшествующие три Больших Круга обычным образом, тогда породившая Землю Луна за это время дошла бы уже до Шестого или Седьмого Большого Круга, но таковых в Солнечной системе ещё нет до сих пор. Таким образом, Земля предыдущие Круги преодолела </w:t>
      </w:r>
      <w:r w:rsidRPr="009E042C">
        <w:rPr>
          <w:i/>
          <w:sz w:val="23"/>
          <w:szCs w:val="23"/>
        </w:rPr>
        <w:t>ускоренно</w:t>
      </w:r>
      <w:r>
        <w:rPr>
          <w:sz w:val="23"/>
          <w:szCs w:val="23"/>
        </w:rPr>
        <w:t xml:space="preserve">. </w:t>
      </w:r>
    </w:p>
    <w:p w14:paraId="3F217CD9" w14:textId="77777777" w:rsidR="008C6D26" w:rsidRDefault="008C6D26" w:rsidP="008C6D26">
      <w:pPr>
        <w:ind w:firstLine="720"/>
        <w:rPr>
          <w:noProof/>
          <w:sz w:val="23"/>
          <w:szCs w:val="23"/>
        </w:rPr>
      </w:pPr>
      <w:r>
        <w:rPr>
          <w:noProof/>
          <w:sz w:val="23"/>
          <w:szCs w:val="23"/>
        </w:rPr>
        <w:t xml:space="preserve">Минеральное царство образует тело планеты. Поэтому жизненный цикл минерального царства определяет жизнь (воплощение) планеты – один Большой Круг, Манвантару. Когда дух минералов оставляет безжизненное тело планеты, наступает её обскурация. В таком состоянии ныне находятся, например, Марс, Меркурий и Луна. После завершения времени обскурации (частичной пралайи), измеряемого на порядок меньшим, чем Манвантара, сроком, конгломерат вмороженных атомов вновь одушевляется минеральной жизнью, открывая новый Жизне-Цикл на планете. Волна этой жизни может одушевить не только прежний свой домик, но и совершенно новый, «дочерний». </w:t>
      </w:r>
    </w:p>
    <w:p w14:paraId="02BF74DE" w14:textId="77777777" w:rsidR="008C6D26" w:rsidRDefault="008C6D26" w:rsidP="008C6D26">
      <w:pPr>
        <w:ind w:firstLine="720"/>
        <w:rPr>
          <w:sz w:val="23"/>
          <w:szCs w:val="23"/>
        </w:rPr>
      </w:pPr>
      <w:r>
        <w:rPr>
          <w:noProof/>
          <w:sz w:val="23"/>
          <w:szCs w:val="23"/>
        </w:rPr>
        <w:t xml:space="preserve">Рождение планеты аналогично рождению ребёнка: за время утробного развития и детства планета ускоренно проходит период созревания, пока не выйдет на уровень, достигнутый при прежнем воплощении, чтобы продолжить эволюционно восходящее развитие. Таким образом, если планета должна стартовать для Четвёртого Большого Круга развития, она вместе с её царствами преодолевает необходимые три Круга ускоренным образом. </w:t>
      </w:r>
      <w:r>
        <w:rPr>
          <w:sz w:val="23"/>
          <w:szCs w:val="23"/>
        </w:rPr>
        <w:t xml:space="preserve">В «Письмах Махатм» о такой </w:t>
      </w:r>
      <w:proofErr w:type="spellStart"/>
      <w:r>
        <w:rPr>
          <w:sz w:val="23"/>
          <w:szCs w:val="23"/>
        </w:rPr>
        <w:t>ускореной</w:t>
      </w:r>
      <w:proofErr w:type="spellEnd"/>
      <w:r>
        <w:rPr>
          <w:sz w:val="23"/>
          <w:szCs w:val="23"/>
        </w:rPr>
        <w:t xml:space="preserve"> планетной эволюции говорится:</w:t>
      </w:r>
    </w:p>
    <w:p w14:paraId="05F30892" w14:textId="77777777" w:rsidR="008C6D26" w:rsidRDefault="008C6D26" w:rsidP="008C6D26">
      <w:pPr>
        <w:rPr>
          <w:sz w:val="23"/>
          <w:szCs w:val="23"/>
        </w:rPr>
      </w:pPr>
    </w:p>
    <w:p w14:paraId="579C8B0D" w14:textId="038AC9F7" w:rsidR="008C6D26" w:rsidRDefault="008C6D26" w:rsidP="008C6D26">
      <w:pPr>
        <w:ind w:left="709"/>
        <w:rPr>
          <w:noProof/>
          <w:sz w:val="23"/>
          <w:szCs w:val="23"/>
        </w:rPr>
      </w:pPr>
      <w:r>
        <w:rPr>
          <w:noProof/>
          <w:sz w:val="23"/>
          <w:szCs w:val="23"/>
        </w:rPr>
        <w:t xml:space="preserve">«в) Вопрос. Минералы не умирают, – каким же образом монада минерала в Первом Круге (round) переходит из одной инметтализации в другую </w:t>
      </w:r>
      <w:r w:rsidR="0036186B" w:rsidRPr="0036186B">
        <w:rPr>
          <w:noProof/>
          <w:color w:val="002164"/>
          <w:sz w:val="23"/>
          <w:szCs w:val="23"/>
          <w:vertAlign w:val="superscript"/>
        </w:rPr>
        <w:t>(подобно человеку, из одной Расы в другую)</w:t>
      </w:r>
      <w:r>
        <w:rPr>
          <w:noProof/>
          <w:sz w:val="23"/>
          <w:szCs w:val="23"/>
        </w:rPr>
        <w:t xml:space="preserve">? </w:t>
      </w:r>
    </w:p>
    <w:p w14:paraId="2B8F6388" w14:textId="6CE8816B" w:rsidR="008C6D26" w:rsidRDefault="008C6D26" w:rsidP="008C6D26">
      <w:pPr>
        <w:ind w:left="709"/>
        <w:rPr>
          <w:noProof/>
          <w:sz w:val="23"/>
          <w:szCs w:val="23"/>
        </w:rPr>
      </w:pPr>
      <w:r>
        <w:rPr>
          <w:noProof/>
          <w:sz w:val="23"/>
          <w:szCs w:val="23"/>
        </w:rPr>
        <w:t xml:space="preserve">Ответ. Посредством оккультного осмоса </w:t>
      </w:r>
      <w:r w:rsidR="0036186B" w:rsidRPr="0036186B">
        <w:rPr>
          <w:rStyle w:val="af7"/>
          <w:noProof/>
          <w:color w:val="002164"/>
          <w:sz w:val="23"/>
          <w:szCs w:val="23"/>
        </w:rPr>
        <w:footnoteReference w:id="451"/>
      </w:r>
      <w:r>
        <w:rPr>
          <w:noProof/>
          <w:sz w:val="23"/>
          <w:szCs w:val="23"/>
        </w:rPr>
        <w:t xml:space="preserve">. Растение и животное оставляют свои оболочки, когда жизнь прекращается; так же и минерал, но только спустя более продолжительный промежуток времени, ибо его твёрдое тело более прочно. Он  умирает в конце каждого </w:t>
      </w:r>
      <w:r>
        <w:rPr>
          <w:i/>
          <w:noProof/>
          <w:sz w:val="23"/>
          <w:szCs w:val="23"/>
        </w:rPr>
        <w:t>манвантарного</w:t>
      </w:r>
      <w:r>
        <w:rPr>
          <w:noProof/>
          <w:sz w:val="23"/>
          <w:szCs w:val="23"/>
        </w:rPr>
        <w:t xml:space="preserve"> цикла или при завершении одного «Большого Круга», как вы предпочитаете называть его» </w:t>
      </w:r>
      <w:r w:rsidR="0036186B" w:rsidRPr="0036186B">
        <w:rPr>
          <w:rStyle w:val="af7"/>
          <w:noProof/>
          <w:color w:val="002164"/>
          <w:sz w:val="23"/>
          <w:szCs w:val="23"/>
        </w:rPr>
        <w:footnoteReference w:id="452"/>
      </w:r>
      <w:r>
        <w:rPr>
          <w:noProof/>
          <w:sz w:val="23"/>
          <w:szCs w:val="23"/>
        </w:rPr>
        <w:t>.</w:t>
      </w:r>
    </w:p>
    <w:p w14:paraId="36EA1F97" w14:textId="77777777" w:rsidR="008C6D26" w:rsidRDefault="008C6D26" w:rsidP="008C6D26">
      <w:pPr>
        <w:ind w:left="709"/>
        <w:rPr>
          <w:noProof/>
          <w:sz w:val="23"/>
          <w:szCs w:val="23"/>
        </w:rPr>
      </w:pPr>
    </w:p>
    <w:p w14:paraId="4ECAACC3" w14:textId="77777777" w:rsidR="008C6D26" w:rsidRDefault="008C6D26" w:rsidP="008C6D26">
      <w:pPr>
        <w:ind w:left="709"/>
        <w:rPr>
          <w:noProof/>
          <w:sz w:val="23"/>
          <w:szCs w:val="23"/>
        </w:rPr>
      </w:pPr>
      <w:r>
        <w:rPr>
          <w:noProof/>
          <w:sz w:val="23"/>
          <w:szCs w:val="23"/>
        </w:rPr>
        <w:t xml:space="preserve">«Возьмите человеческий утробный плод. С момента его первого насаждения до того, как он завершит свои семь месяцев внутриутробного развития (нарастания), он повторяет в миниатюре минеральный, растительный и животный циклы, которые он проходил в своих предыдущих оболочках, и только в течение последних двух </w:t>
      </w:r>
      <w:r>
        <w:rPr>
          <w:sz w:val="23"/>
          <w:szCs w:val="23"/>
        </w:rPr>
        <w:t>[месяцев он]</w:t>
      </w:r>
      <w:r>
        <w:rPr>
          <w:noProof/>
          <w:sz w:val="23"/>
          <w:szCs w:val="23"/>
        </w:rPr>
        <w:t xml:space="preserve"> развивает свою будущую человеческую сущность. [Это предварительное] развитие заканчивается лишь на седьмом году жизни ребенка.</w:t>
      </w:r>
    </w:p>
    <w:p w14:paraId="50528490" w14:textId="77777777" w:rsidR="008C6D26" w:rsidRDefault="008C6D26" w:rsidP="008C6D26">
      <w:pPr>
        <w:ind w:left="709"/>
        <w:rPr>
          <w:noProof/>
          <w:sz w:val="23"/>
          <w:szCs w:val="23"/>
        </w:rPr>
      </w:pPr>
      <w:r>
        <w:rPr>
          <w:noProof/>
          <w:sz w:val="23"/>
          <w:szCs w:val="23"/>
        </w:rPr>
        <w:t>&lt;...&gt;</w:t>
      </w:r>
    </w:p>
    <w:p w14:paraId="08B46C58" w14:textId="04DAF2D8" w:rsidR="008C6D26" w:rsidRDefault="008C6D26" w:rsidP="008C6D26">
      <w:pPr>
        <w:ind w:left="709"/>
        <w:rPr>
          <w:sz w:val="23"/>
          <w:szCs w:val="23"/>
        </w:rPr>
      </w:pPr>
      <w:r>
        <w:rPr>
          <w:bCs/>
          <w:noProof/>
          <w:sz w:val="23"/>
          <w:szCs w:val="23"/>
        </w:rPr>
        <w:t>Время</w:t>
      </w:r>
      <w:r>
        <w:rPr>
          <w:noProof/>
          <w:sz w:val="23"/>
          <w:szCs w:val="23"/>
        </w:rPr>
        <w:t xml:space="preserve">, необходимое для полного </w:t>
      </w:r>
      <w:r>
        <w:rPr>
          <w:sz w:val="23"/>
          <w:szCs w:val="23"/>
        </w:rPr>
        <w:t>[жизненного]</w:t>
      </w:r>
      <w:r>
        <w:rPr>
          <w:noProof/>
          <w:sz w:val="23"/>
          <w:szCs w:val="23"/>
        </w:rPr>
        <w:t xml:space="preserve"> оборота или завершения семи </w:t>
      </w:r>
      <w:r>
        <w:rPr>
          <w:bCs/>
          <w:sz w:val="23"/>
          <w:szCs w:val="23"/>
          <w:lang w:val="en-US"/>
        </w:rPr>
        <w:t>globe</w:t>
      </w:r>
      <w:r>
        <w:rPr>
          <w:bCs/>
          <w:sz w:val="23"/>
          <w:szCs w:val="23"/>
        </w:rPr>
        <w:t>-</w:t>
      </w:r>
      <w:r>
        <w:rPr>
          <w:bCs/>
          <w:sz w:val="23"/>
          <w:szCs w:val="23"/>
          <w:lang w:val="en-US"/>
        </w:rPr>
        <w:t>rings</w:t>
      </w:r>
      <w:r>
        <w:rPr>
          <w:b/>
          <w:bCs/>
          <w:sz w:val="23"/>
          <w:szCs w:val="23"/>
        </w:rPr>
        <w:t xml:space="preserve"> </w:t>
      </w:r>
      <w:r w:rsidR="0036186B" w:rsidRPr="0036186B">
        <w:rPr>
          <w:bCs/>
          <w:color w:val="002164"/>
          <w:sz w:val="23"/>
          <w:szCs w:val="23"/>
          <w:vertAlign w:val="superscript"/>
        </w:rPr>
        <w:t>(малых кругов Глобуса)</w:t>
      </w:r>
      <w:r>
        <w:rPr>
          <w:noProof/>
          <w:sz w:val="23"/>
          <w:szCs w:val="23"/>
        </w:rPr>
        <w:t xml:space="preserve">, – это полный оборот так называемого минерального </w:t>
      </w:r>
      <w:r>
        <w:rPr>
          <w:sz w:val="23"/>
          <w:szCs w:val="23"/>
        </w:rPr>
        <w:t>[</w:t>
      </w:r>
      <w:proofErr w:type="spellStart"/>
      <w:r>
        <w:rPr>
          <w:sz w:val="23"/>
          <w:szCs w:val="23"/>
        </w:rPr>
        <w:t>жизне</w:t>
      </w:r>
      <w:proofErr w:type="spellEnd"/>
      <w:r>
        <w:rPr>
          <w:sz w:val="23"/>
          <w:szCs w:val="23"/>
        </w:rPr>
        <w:t>]</w:t>
      </w:r>
      <w:r>
        <w:rPr>
          <w:noProof/>
          <w:sz w:val="23"/>
          <w:szCs w:val="23"/>
        </w:rPr>
        <w:t xml:space="preserve"> цикла </w:t>
      </w:r>
      <w:r w:rsidR="0036186B" w:rsidRPr="0036186B">
        <w:rPr>
          <w:noProof/>
          <w:color w:val="002164"/>
          <w:sz w:val="23"/>
          <w:szCs w:val="23"/>
          <w:vertAlign w:val="superscript"/>
        </w:rPr>
        <w:t>(физического воплощения планеты)</w:t>
      </w:r>
      <w:r>
        <w:rPr>
          <w:noProof/>
          <w:sz w:val="23"/>
          <w:szCs w:val="23"/>
        </w:rPr>
        <w:t xml:space="preserve">, который неизмеримо продолжительнее цикла всякого другого царства. Вы можете вывести по аналогии, что каждая </w:t>
      </w:r>
      <w:r>
        <w:rPr>
          <w:noProof/>
          <w:sz w:val="23"/>
          <w:szCs w:val="23"/>
          <w:lang w:val="en-US"/>
        </w:rPr>
        <w:t>globe</w:t>
      </w:r>
      <w:r>
        <w:rPr>
          <w:noProof/>
          <w:sz w:val="23"/>
          <w:szCs w:val="23"/>
        </w:rPr>
        <w:t xml:space="preserve"> </w:t>
      </w:r>
      <w:r w:rsidR="0036186B" w:rsidRPr="0036186B">
        <w:rPr>
          <w:noProof/>
          <w:color w:val="002164"/>
          <w:sz w:val="23"/>
          <w:szCs w:val="23"/>
          <w:vertAlign w:val="superscript"/>
        </w:rPr>
        <w:t>(например, Земля)</w:t>
      </w:r>
      <w:r>
        <w:rPr>
          <w:noProof/>
          <w:sz w:val="23"/>
          <w:szCs w:val="23"/>
        </w:rPr>
        <w:t xml:space="preserve"> перед достижением зрелости </w:t>
      </w:r>
      <w:r w:rsidR="0036186B" w:rsidRPr="0036186B">
        <w:rPr>
          <w:noProof/>
          <w:color w:val="002164"/>
          <w:sz w:val="23"/>
          <w:szCs w:val="23"/>
          <w:vertAlign w:val="superscript"/>
        </w:rPr>
        <w:t>(семь лет ребёнка)</w:t>
      </w:r>
      <w:r>
        <w:rPr>
          <w:noProof/>
          <w:sz w:val="23"/>
          <w:szCs w:val="23"/>
        </w:rPr>
        <w:t xml:space="preserve"> должна пройти через период формации – также семеричный. Закон природы однообразен, и зачатие, формирование, рождение, рост и развитие ребёнка отличаются от globe </w:t>
      </w:r>
      <w:r w:rsidR="0036186B" w:rsidRPr="0036186B">
        <w:rPr>
          <w:color w:val="002164"/>
          <w:sz w:val="23"/>
          <w:szCs w:val="23"/>
          <w:vertAlign w:val="superscript"/>
        </w:rPr>
        <w:t>(физического глобуса планеты)</w:t>
      </w:r>
      <w:r>
        <w:rPr>
          <w:noProof/>
          <w:sz w:val="23"/>
          <w:szCs w:val="23"/>
        </w:rPr>
        <w:t xml:space="preserve"> лишь размерами. </w:t>
      </w:r>
      <w:r>
        <w:rPr>
          <w:noProof/>
          <w:sz w:val="23"/>
          <w:szCs w:val="23"/>
          <w:lang w:val="en-US"/>
        </w:rPr>
        <w:t>G</w:t>
      </w:r>
      <w:r>
        <w:rPr>
          <w:noProof/>
          <w:sz w:val="23"/>
          <w:szCs w:val="23"/>
        </w:rPr>
        <w:t xml:space="preserve">lobe </w:t>
      </w:r>
      <w:r>
        <w:rPr>
          <w:sz w:val="23"/>
          <w:szCs w:val="23"/>
        </w:rPr>
        <w:t>[как и ребёнок]</w:t>
      </w:r>
      <w:r>
        <w:rPr>
          <w:noProof/>
          <w:sz w:val="23"/>
          <w:szCs w:val="23"/>
        </w:rPr>
        <w:t xml:space="preserve"> имеет по два периода прорезывания зубов и произрастания волос: свои первые скалы, которые она тоже осыпает, чтоб освободить место для новых, – и свои папоротники и мхи, прежде нежели она получает леса. Как атомы в человеке </w:t>
      </w:r>
      <w:r w:rsidR="0036186B" w:rsidRPr="0036186B">
        <w:rPr>
          <w:noProof/>
          <w:color w:val="002164"/>
          <w:sz w:val="23"/>
          <w:szCs w:val="23"/>
          <w:vertAlign w:val="superscript"/>
        </w:rPr>
        <w:t>(посредством осмоса)</w:t>
      </w:r>
      <w:r>
        <w:rPr>
          <w:noProof/>
          <w:sz w:val="23"/>
          <w:szCs w:val="23"/>
        </w:rPr>
        <w:t xml:space="preserve"> меняются каждые семь лет, так и globe </w:t>
      </w:r>
      <w:r w:rsidR="0036186B" w:rsidRPr="0036186B">
        <w:rPr>
          <w:color w:val="002164"/>
          <w:sz w:val="23"/>
          <w:szCs w:val="23"/>
          <w:vertAlign w:val="superscript"/>
        </w:rPr>
        <w:t>[во время её основной части жизни – Четвёртого Большого Круга]</w:t>
      </w:r>
      <w:r>
        <w:rPr>
          <w:noProof/>
          <w:sz w:val="23"/>
          <w:szCs w:val="23"/>
        </w:rPr>
        <w:t xml:space="preserve"> обновляет свои пласты в каждый из семи циклов </w:t>
      </w:r>
      <w:r w:rsidR="0036186B" w:rsidRPr="0036186B">
        <w:rPr>
          <w:noProof/>
          <w:color w:val="002164"/>
          <w:sz w:val="23"/>
          <w:szCs w:val="23"/>
          <w:vertAlign w:val="superscript"/>
        </w:rPr>
        <w:t xml:space="preserve">(в течение семи </w:t>
      </w:r>
      <w:r w:rsidR="0036186B" w:rsidRPr="0036186B">
        <w:rPr>
          <w:noProof/>
          <w:color w:val="002164"/>
          <w:sz w:val="23"/>
          <w:szCs w:val="23"/>
          <w:vertAlign w:val="superscript"/>
          <w:lang w:val="en-US"/>
        </w:rPr>
        <w:t>globe</w:t>
      </w:r>
      <w:r w:rsidR="0036186B" w:rsidRPr="0036186B">
        <w:rPr>
          <w:noProof/>
          <w:color w:val="002164"/>
          <w:sz w:val="23"/>
          <w:szCs w:val="23"/>
          <w:vertAlign w:val="superscript"/>
        </w:rPr>
        <w:t>-ring</w:t>
      </w:r>
      <w:r w:rsidR="0036186B" w:rsidRPr="0036186B">
        <w:rPr>
          <w:noProof/>
          <w:color w:val="002164"/>
          <w:sz w:val="23"/>
          <w:szCs w:val="23"/>
          <w:vertAlign w:val="superscript"/>
          <w:lang w:val="en-US"/>
        </w:rPr>
        <w:t>s</w:t>
      </w:r>
      <w:r w:rsidR="0036186B" w:rsidRPr="0036186B">
        <w:rPr>
          <w:noProof/>
          <w:color w:val="002164"/>
          <w:sz w:val="23"/>
          <w:szCs w:val="23"/>
          <w:vertAlign w:val="superscript"/>
        </w:rPr>
        <w:t>)</w:t>
      </w:r>
      <w:r>
        <w:rPr>
          <w:noProof/>
          <w:sz w:val="23"/>
          <w:szCs w:val="23"/>
        </w:rPr>
        <w:t xml:space="preserve">. Геологический разрез части Кейп-Бретонского </w:t>
      </w:r>
      <w:r w:rsidR="0036186B" w:rsidRPr="0036186B">
        <w:rPr>
          <w:rStyle w:val="af7"/>
          <w:noProof/>
          <w:color w:val="002164"/>
          <w:sz w:val="23"/>
          <w:szCs w:val="23"/>
        </w:rPr>
        <w:footnoteReference w:id="453"/>
      </w:r>
      <w:r>
        <w:rPr>
          <w:noProof/>
          <w:sz w:val="23"/>
          <w:szCs w:val="23"/>
        </w:rPr>
        <w:t xml:space="preserve"> каменноугольного бассейна показывает семь древних слоев почвы с остатками такого же числа лесов, и если бы удалось прокопать ещё на такую же глубину, было бы найдено семь следующих слоёв» </w:t>
      </w:r>
      <w:r w:rsidR="0036186B" w:rsidRPr="0036186B">
        <w:rPr>
          <w:rStyle w:val="af7"/>
          <w:noProof/>
          <w:color w:val="002164"/>
          <w:sz w:val="23"/>
          <w:szCs w:val="23"/>
        </w:rPr>
        <w:footnoteReference w:id="454"/>
      </w:r>
      <w:r>
        <w:rPr>
          <w:noProof/>
          <w:sz w:val="23"/>
          <w:szCs w:val="23"/>
        </w:rPr>
        <w:t>.</w:t>
      </w:r>
    </w:p>
    <w:p w14:paraId="0CAD3241" w14:textId="77777777" w:rsidR="008C6D26" w:rsidRDefault="008C6D26" w:rsidP="008C6D26">
      <w:pPr>
        <w:rPr>
          <w:sz w:val="23"/>
          <w:szCs w:val="23"/>
        </w:rPr>
      </w:pPr>
    </w:p>
    <w:p w14:paraId="6B6DA99F" w14:textId="77777777" w:rsidR="008C6D26" w:rsidRDefault="008C6D26" w:rsidP="008C6D26">
      <w:pPr>
        <w:ind w:firstLine="720"/>
        <w:rPr>
          <w:sz w:val="23"/>
          <w:szCs w:val="23"/>
        </w:rPr>
      </w:pPr>
      <w:r>
        <w:rPr>
          <w:sz w:val="23"/>
          <w:szCs w:val="23"/>
        </w:rPr>
        <w:t>Значительная часть земного населения пришла с погибшей планеты, уже развившись до уровня Четвёртой и, возможно, Пятой Расы Четвёртого Круга. Эта гибель планеты нарушила жизнедеятельность Солнечной системы, и Земля возникла не последовательным, закономерным путём, а экстраординарным, как исключение из правила.</w:t>
      </w:r>
    </w:p>
    <w:p w14:paraId="691139F0" w14:textId="77777777" w:rsidR="008C6D26" w:rsidRDefault="008C6D26" w:rsidP="008C6D26">
      <w:pPr>
        <w:ind w:firstLine="720"/>
        <w:rPr>
          <w:sz w:val="23"/>
          <w:szCs w:val="23"/>
        </w:rPr>
      </w:pPr>
      <w:r>
        <w:rPr>
          <w:sz w:val="23"/>
          <w:szCs w:val="23"/>
        </w:rPr>
        <w:t>При гибели планеты значительная часть человечества не смогла сохранить свои высшие оболочки, прежде всего высшее астральное тело, связывающее человека со своим Высшим Источником, и утратила их. О подобном развитии событий, которые могут повториться сегодня на Земле, в Агни Йоге говорится:</w:t>
      </w:r>
    </w:p>
    <w:p w14:paraId="54E88BB8" w14:textId="77777777" w:rsidR="008C6D26" w:rsidRDefault="008C6D26" w:rsidP="008C6D26">
      <w:pPr>
        <w:rPr>
          <w:sz w:val="23"/>
          <w:szCs w:val="23"/>
        </w:rPr>
      </w:pPr>
    </w:p>
    <w:p w14:paraId="78450262" w14:textId="77777777" w:rsidR="008C6D26" w:rsidRDefault="008C6D26" w:rsidP="008C6D26">
      <w:pPr>
        <w:ind w:left="709"/>
        <w:rPr>
          <w:sz w:val="23"/>
          <w:szCs w:val="23"/>
        </w:rPr>
      </w:pPr>
      <w:r>
        <w:rPr>
          <w:sz w:val="23"/>
          <w:szCs w:val="23"/>
        </w:rPr>
        <w:t>«Опыты с новыми [атомными] бомбами остались, конечно, не без последствий для нашей несчастной планеты. Действием взрывов многие тонкие слои и сферы вокруг нашей планеты – распались! Многое оявилось как космический сор.</w:t>
      </w:r>
    </w:p>
    <w:p w14:paraId="0A796310" w14:textId="3571C507" w:rsidR="008C6D26" w:rsidRDefault="008C6D26" w:rsidP="008C6D26">
      <w:pPr>
        <w:ind w:left="709"/>
        <w:rPr>
          <w:sz w:val="23"/>
          <w:szCs w:val="23"/>
        </w:rPr>
      </w:pPr>
      <w:r>
        <w:rPr>
          <w:sz w:val="23"/>
          <w:szCs w:val="23"/>
        </w:rPr>
        <w:t xml:space="preserve">И обитатели этих сфер оказались в водовороте и среди смерчей разбушевавшихся стихий, положение тягостное, для многих завершилось удалением их в Тишину Молчания. Монады их оявились лишёнными всех оболочек, которые дают возможность сохранять сознание в разных слоях Бытия!» </w:t>
      </w:r>
      <w:r w:rsidR="0036186B" w:rsidRPr="0036186B">
        <w:rPr>
          <w:rStyle w:val="af7"/>
          <w:color w:val="002164"/>
          <w:sz w:val="23"/>
          <w:szCs w:val="23"/>
        </w:rPr>
        <w:footnoteReference w:id="455"/>
      </w:r>
    </w:p>
    <w:p w14:paraId="6DDA2138" w14:textId="77777777" w:rsidR="008C6D26" w:rsidRDefault="008C6D26" w:rsidP="008C6D26">
      <w:pPr>
        <w:rPr>
          <w:sz w:val="23"/>
          <w:szCs w:val="23"/>
        </w:rPr>
      </w:pPr>
    </w:p>
    <w:p w14:paraId="64395B53" w14:textId="77777777" w:rsidR="008C6D26" w:rsidRDefault="008C6D26" w:rsidP="008C6D26">
      <w:pPr>
        <w:ind w:firstLine="720"/>
        <w:rPr>
          <w:sz w:val="23"/>
          <w:szCs w:val="23"/>
        </w:rPr>
      </w:pPr>
      <w:r>
        <w:rPr>
          <w:sz w:val="23"/>
          <w:szCs w:val="23"/>
        </w:rPr>
        <w:t xml:space="preserve">Утрата человечеством высших оболочек и вселение в животные тела лунной волны эволюции, не создавшей ещё высших человеческих сфер (Глобусов), лишило земного человека многих присущих человеку высших функций, сделало его рабом страстей, раздуваемых через животную оболочку подземным огнём планеты, Планетарным Хозяином Земли. </w:t>
      </w:r>
    </w:p>
    <w:p w14:paraId="07717445" w14:textId="77777777" w:rsidR="008C6D26" w:rsidRDefault="008C6D26" w:rsidP="008C6D26">
      <w:pPr>
        <w:ind w:firstLine="720"/>
        <w:rPr>
          <w:sz w:val="23"/>
          <w:szCs w:val="23"/>
        </w:rPr>
      </w:pPr>
      <w:r>
        <w:rPr>
          <w:sz w:val="23"/>
          <w:szCs w:val="23"/>
        </w:rPr>
        <w:t xml:space="preserve">Многие эзотерические Учения и провидцы многих религий говорили об </w:t>
      </w:r>
      <w:r>
        <w:rPr>
          <w:i/>
          <w:sz w:val="23"/>
          <w:szCs w:val="23"/>
        </w:rPr>
        <w:t>Освобождении</w:t>
      </w:r>
      <w:r>
        <w:rPr>
          <w:sz w:val="23"/>
          <w:szCs w:val="23"/>
        </w:rPr>
        <w:t xml:space="preserve">. Под Освобождением человека и человечества подразумевалось восстановление и дальнейшее развитие высших человеческих свойств, высших человеческих оболочек, выход из-под земного рабства животно-подобных устремлений, низкого круга кармы, разрыв порочного круга лунной зависимости. </w:t>
      </w:r>
    </w:p>
    <w:p w14:paraId="26862ADF" w14:textId="77777777" w:rsidR="008C6D26" w:rsidRDefault="008C6D26" w:rsidP="008C6D26">
      <w:pPr>
        <w:ind w:left="113"/>
        <w:jc w:val="center"/>
        <w:rPr>
          <w:noProof/>
          <w:sz w:val="27"/>
          <w:szCs w:val="27"/>
        </w:rPr>
      </w:pPr>
      <w:r>
        <w:rPr>
          <w:noProof/>
          <w:sz w:val="27"/>
          <w:szCs w:val="27"/>
        </w:rPr>
        <w:t>_____</w:t>
      </w:r>
    </w:p>
    <w:p w14:paraId="04278282" w14:textId="77777777" w:rsidR="008C6D26" w:rsidRDefault="008C6D26" w:rsidP="008C6D26">
      <w:pPr>
        <w:ind w:firstLine="709"/>
        <w:rPr>
          <w:noProof/>
          <w:sz w:val="23"/>
          <w:szCs w:val="23"/>
        </w:rPr>
      </w:pPr>
    </w:p>
    <w:p w14:paraId="7AC6725D" w14:textId="77777777" w:rsidR="008C6D26" w:rsidRDefault="008C6D26" w:rsidP="008C6D26">
      <w:pPr>
        <w:rPr>
          <w:noProof/>
        </w:rPr>
      </w:pPr>
      <w:bookmarkStart w:id="1400" w:name="_Toc161291822"/>
      <w:bookmarkStart w:id="1401" w:name="_Toc161292112"/>
    </w:p>
    <w:p w14:paraId="2A1E6262" w14:textId="77777777" w:rsidR="008C6D26" w:rsidRDefault="008C6D26" w:rsidP="008C6D26">
      <w:pPr>
        <w:rPr>
          <w:noProof/>
        </w:rPr>
      </w:pPr>
    </w:p>
    <w:p w14:paraId="6AB1022C" w14:textId="77777777" w:rsidR="008C6D26" w:rsidRDefault="008C6D26" w:rsidP="008C6D26">
      <w:pPr>
        <w:pStyle w:val="1"/>
        <w:jc w:val="center"/>
        <w:rPr>
          <w:b w:val="0"/>
          <w:smallCaps/>
          <w:noProof/>
          <w:sz w:val="23"/>
          <w:szCs w:val="23"/>
        </w:rPr>
      </w:pPr>
      <w:bookmarkStart w:id="1402" w:name="_Toc165309437"/>
      <w:bookmarkStart w:id="1403" w:name="_Toc165309982"/>
      <w:bookmarkStart w:id="1404" w:name="_Toc165310097"/>
      <w:bookmarkStart w:id="1405" w:name="_Toc166476809"/>
      <w:bookmarkStart w:id="1406" w:name="_Toc166476980"/>
      <w:bookmarkStart w:id="1407" w:name="_Toc169967269"/>
      <w:bookmarkStart w:id="1408" w:name="_Toc172142511"/>
      <w:r>
        <w:rPr>
          <w:b w:val="0"/>
          <w:smallCaps/>
          <w:noProof/>
          <w:sz w:val="23"/>
          <w:szCs w:val="23"/>
        </w:rPr>
        <w:t>ТАЙНА ЛУНЫ</w:t>
      </w:r>
      <w:bookmarkEnd w:id="1402"/>
      <w:bookmarkEnd w:id="1403"/>
      <w:bookmarkEnd w:id="1404"/>
      <w:bookmarkEnd w:id="1405"/>
      <w:bookmarkEnd w:id="1406"/>
      <w:bookmarkEnd w:id="1407"/>
      <w:bookmarkEnd w:id="1408"/>
    </w:p>
    <w:p w14:paraId="23AD3125" w14:textId="42E88E03" w:rsidR="008C6D26" w:rsidRDefault="008C6D26" w:rsidP="008C6D26">
      <w:pPr>
        <w:jc w:val="center"/>
        <w:rPr>
          <w:noProof/>
          <w:sz w:val="23"/>
          <w:szCs w:val="23"/>
        </w:rPr>
      </w:pPr>
      <w:r>
        <w:rPr>
          <w:noProof/>
          <w:sz w:val="23"/>
          <w:szCs w:val="23"/>
        </w:rPr>
        <w:t>(Добавочные факты и объяснения, касающиеся Глобусов и Монад</w:t>
      </w:r>
      <w:bookmarkEnd w:id="1400"/>
      <w:bookmarkEnd w:id="1401"/>
      <w:r>
        <w:rPr>
          <w:noProof/>
          <w:sz w:val="23"/>
          <w:szCs w:val="23"/>
        </w:rPr>
        <w:t xml:space="preserve"> </w:t>
      </w:r>
      <w:r w:rsidR="0036186B" w:rsidRPr="0036186B">
        <w:rPr>
          <w:rStyle w:val="af7"/>
          <w:noProof/>
          <w:color w:val="002164"/>
          <w:sz w:val="23"/>
          <w:szCs w:val="23"/>
        </w:rPr>
        <w:footnoteReference w:id="456"/>
      </w:r>
      <w:r>
        <w:rPr>
          <w:noProof/>
          <w:sz w:val="23"/>
          <w:szCs w:val="23"/>
        </w:rPr>
        <w:t>)</w:t>
      </w:r>
    </w:p>
    <w:p w14:paraId="46432624" w14:textId="77777777" w:rsidR="008C6D26" w:rsidRDefault="008C6D26" w:rsidP="008C6D26">
      <w:pPr>
        <w:ind w:firstLine="709"/>
        <w:rPr>
          <w:noProof/>
          <w:sz w:val="23"/>
          <w:szCs w:val="23"/>
        </w:rPr>
      </w:pPr>
    </w:p>
    <w:p w14:paraId="191B1AC8" w14:textId="77777777" w:rsidR="008C6D26" w:rsidRDefault="008C6D26" w:rsidP="008C6D26">
      <w:pPr>
        <w:ind w:firstLine="709"/>
        <w:rPr>
          <w:noProof/>
          <w:sz w:val="23"/>
          <w:szCs w:val="23"/>
        </w:rPr>
      </w:pPr>
      <w:r>
        <w:rPr>
          <w:noProof/>
          <w:sz w:val="23"/>
          <w:szCs w:val="23"/>
        </w:rPr>
        <w:t>Два утверждения, сделанные в «</w:t>
      </w:r>
      <w:r>
        <w:rPr>
          <w:i/>
          <w:noProof/>
          <w:sz w:val="23"/>
          <w:szCs w:val="23"/>
        </w:rPr>
        <w:t>Эзотерическом Буддизме</w:t>
      </w:r>
      <w:r>
        <w:rPr>
          <w:noProof/>
          <w:sz w:val="23"/>
          <w:szCs w:val="23"/>
        </w:rPr>
        <w:t>» [А.П.Синнетта], должны быть отмечены, и мнения автора приведены. Первое из них следующее:</w:t>
      </w:r>
    </w:p>
    <w:p w14:paraId="3FDF2D1E" w14:textId="74A327AB" w:rsidR="008C6D26" w:rsidRDefault="008C6D26" w:rsidP="008C6D26">
      <w:pPr>
        <w:pStyle w:val="af6"/>
        <w:ind w:firstLine="709"/>
        <w:rPr>
          <w:noProof/>
          <w:sz w:val="21"/>
          <w:szCs w:val="21"/>
        </w:rPr>
      </w:pPr>
      <w:r>
        <w:rPr>
          <w:noProof/>
          <w:sz w:val="21"/>
          <w:szCs w:val="21"/>
        </w:rPr>
        <w:t xml:space="preserve">«Духовные Монады... не вполне закончившие своё минеральное существование на </w:t>
      </w:r>
      <w:r>
        <w:rPr>
          <w:sz w:val="21"/>
          <w:szCs w:val="21"/>
        </w:rPr>
        <w:t>Глобусе</w:t>
      </w:r>
      <w:r>
        <w:rPr>
          <w:noProof/>
          <w:sz w:val="21"/>
          <w:szCs w:val="21"/>
        </w:rPr>
        <w:t xml:space="preserve"> </w:t>
      </w:r>
      <w:r>
        <w:rPr>
          <w:i/>
          <w:noProof/>
          <w:sz w:val="21"/>
          <w:szCs w:val="21"/>
        </w:rPr>
        <w:t>А</w:t>
      </w:r>
      <w:r>
        <w:rPr>
          <w:noProof/>
          <w:sz w:val="21"/>
          <w:szCs w:val="21"/>
        </w:rPr>
        <w:t xml:space="preserve">, заканчивают </w:t>
      </w:r>
      <w:r>
        <w:rPr>
          <w:sz w:val="21"/>
          <w:szCs w:val="21"/>
        </w:rPr>
        <w:t>его</w:t>
      </w:r>
      <w:r>
        <w:rPr>
          <w:noProof/>
          <w:sz w:val="21"/>
          <w:szCs w:val="21"/>
        </w:rPr>
        <w:t xml:space="preserve"> тогда на </w:t>
      </w:r>
      <w:r>
        <w:rPr>
          <w:sz w:val="21"/>
          <w:szCs w:val="21"/>
        </w:rPr>
        <w:t>Глобусе</w:t>
      </w:r>
      <w:r>
        <w:rPr>
          <w:noProof/>
          <w:sz w:val="21"/>
          <w:szCs w:val="21"/>
        </w:rPr>
        <w:t xml:space="preserve"> </w:t>
      </w:r>
      <w:r>
        <w:rPr>
          <w:i/>
          <w:noProof/>
          <w:sz w:val="21"/>
          <w:szCs w:val="21"/>
        </w:rPr>
        <w:t>В</w:t>
      </w:r>
      <w:r>
        <w:rPr>
          <w:noProof/>
          <w:sz w:val="21"/>
          <w:szCs w:val="21"/>
        </w:rPr>
        <w:t xml:space="preserve">, и так далее. Они проходят несколько раз весь круг как минералы, и затем снова </w:t>
      </w:r>
      <w:bookmarkStart w:id="1409" w:name="стр225"/>
      <w:bookmarkEnd w:id="1409"/>
      <w:r>
        <w:rPr>
          <w:noProof/>
          <w:sz w:val="21"/>
          <w:szCs w:val="21"/>
        </w:rPr>
        <w:t>несколько раз как растения, и несколько раз как животные. Мы намеренно воздерживаемся сейчас от выдачи цифр... и так далее...»</w:t>
      </w:r>
      <w:r w:rsidR="0036186B" w:rsidRPr="0036186B">
        <w:rPr>
          <w:rStyle w:val="af7"/>
          <w:noProof/>
          <w:color w:val="002164"/>
          <w:sz w:val="21"/>
          <w:szCs w:val="21"/>
        </w:rPr>
        <w:footnoteReference w:id="457"/>
      </w:r>
    </w:p>
    <w:p w14:paraId="6FD2B628" w14:textId="77777777" w:rsidR="008C6D26" w:rsidRDefault="008C6D26" w:rsidP="008C6D26">
      <w:pPr>
        <w:ind w:firstLine="709"/>
        <w:rPr>
          <w:noProof/>
          <w:color w:val="000080"/>
          <w:sz w:val="23"/>
          <w:szCs w:val="23"/>
        </w:rPr>
      </w:pPr>
      <w:r>
        <w:rPr>
          <w:noProof/>
          <w:sz w:val="23"/>
          <w:szCs w:val="23"/>
        </w:rPr>
        <w:t>Ввиду большой сокровенности, придаваемой цифрам и числам, это было мудрою мерою. Сейчас это умалчивание частично отменено. Но, может быть, было бы лучше, если истинные числа, касающиеся Кругов и эволюционных вращений, были бы в то время выданы полностью, или же совершенно не выданы</w:t>
      </w:r>
      <w:r>
        <w:rPr>
          <w:noProof/>
          <w:color w:val="000080"/>
          <w:sz w:val="23"/>
          <w:szCs w:val="23"/>
        </w:rPr>
        <w:t>.</w:t>
      </w:r>
    </w:p>
    <w:p w14:paraId="01A309B5" w14:textId="77777777" w:rsidR="008C6D26" w:rsidRDefault="008C6D26" w:rsidP="008C6D26">
      <w:pPr>
        <w:ind w:firstLine="709"/>
        <w:rPr>
          <w:noProof/>
          <w:sz w:val="23"/>
          <w:szCs w:val="23"/>
        </w:rPr>
      </w:pPr>
      <w:r>
        <w:rPr>
          <w:noProof/>
          <w:sz w:val="23"/>
          <w:szCs w:val="23"/>
        </w:rPr>
        <w:t xml:space="preserve">Чтобы лучше объяснить некоторые вещи, не касаясь математического аспекта Доктрины, данное учение может быть расширено и некоторые затемнённые пункты освещены. Ввиду того, что эволюция </w:t>
      </w:r>
      <w:r>
        <w:rPr>
          <w:sz w:val="23"/>
          <w:szCs w:val="23"/>
        </w:rPr>
        <w:t>Глобусов</w:t>
      </w:r>
      <w:r>
        <w:rPr>
          <w:noProof/>
          <w:sz w:val="23"/>
          <w:szCs w:val="23"/>
        </w:rPr>
        <w:t xml:space="preserve"> и эволюция Монад так тесно переплетены между собою, мы сделаем из двух Учений одно. Что касается до Монад, то мы просим читателя иметь в виду, что Восточная Философия отвергает теологическую догму Запада о вновь созданной душе для каждого новорожденного младенца, ибо эта догма настолько же антифилософична, насколько и невозможна в экономии Природы. В каждой новой Манвантаре должно быть ограниченное число Монад, которые развиваются и становятся всё более и более усовершенствованными через ассимиляцию многих последовательных личностей. Это абсолютно необходимо ввиду доктрины Перевоплощения и Кармы и постепенного возвращения человеческой Монады к её источнику – Абсолютному Божеству. Таким образом, хотя множества более или менее продвинув</w:t>
      </w:r>
      <w:bookmarkStart w:id="1410" w:name="стр226"/>
      <w:bookmarkEnd w:id="1410"/>
      <w:r>
        <w:rPr>
          <w:noProof/>
          <w:sz w:val="23"/>
          <w:szCs w:val="23"/>
        </w:rPr>
        <w:t>шихся Монад почти неисчислимы, всё же число их предельно, как и всё в этой Вселенной дифференциации и предельности.</w:t>
      </w:r>
    </w:p>
    <w:p w14:paraId="66B80AE4" w14:textId="77777777" w:rsidR="008C6D26" w:rsidRDefault="008C6D26" w:rsidP="008C6D26">
      <w:pPr>
        <w:ind w:firstLine="709"/>
        <w:rPr>
          <w:noProof/>
          <w:sz w:val="23"/>
          <w:szCs w:val="23"/>
        </w:rPr>
      </w:pPr>
    </w:p>
    <w:p w14:paraId="3D86B821" w14:textId="2A2ED623" w:rsidR="008C6D26" w:rsidRDefault="001D3D0B" w:rsidP="00EA2CCA">
      <w:pPr>
        <w:ind w:firstLine="0"/>
        <w:jc w:val="center"/>
        <w:rPr>
          <w:noProof/>
          <w:sz w:val="23"/>
          <w:szCs w:val="23"/>
        </w:rPr>
      </w:pPr>
      <w:r>
        <w:rPr>
          <w:noProof/>
        </w:rPr>
        <w:pict w14:anchorId="5DAF1FA1">
          <v:shape id="_x0000_i1043" type="#_x0000_t75" style="width:394.95pt;height:322.95pt;visibility:visible;mso-wrap-style:square">
            <v:imagedata r:id="rId29" o:title=""/>
          </v:shape>
        </w:pict>
      </w:r>
    </w:p>
    <w:p w14:paraId="74528D1F" w14:textId="77777777" w:rsidR="008C6D26" w:rsidRDefault="008C6D26" w:rsidP="008C6D26">
      <w:pPr>
        <w:ind w:firstLine="709"/>
        <w:rPr>
          <w:noProof/>
          <w:sz w:val="23"/>
          <w:szCs w:val="23"/>
        </w:rPr>
      </w:pPr>
      <w:r>
        <w:rPr>
          <w:noProof/>
          <w:sz w:val="23"/>
          <w:szCs w:val="23"/>
        </w:rPr>
        <w:t xml:space="preserve">Как это показано в двойной Диаграмме человеческих Принципов и восходящих </w:t>
      </w:r>
      <w:r>
        <w:rPr>
          <w:sz w:val="23"/>
          <w:szCs w:val="23"/>
        </w:rPr>
        <w:t xml:space="preserve">Глобусов </w:t>
      </w:r>
      <w:r>
        <w:rPr>
          <w:noProof/>
          <w:sz w:val="23"/>
          <w:szCs w:val="23"/>
        </w:rPr>
        <w:t xml:space="preserve">(Диаграмма </w:t>
      </w:r>
      <w:r>
        <w:rPr>
          <w:noProof/>
          <w:sz w:val="23"/>
          <w:szCs w:val="23"/>
          <w:lang w:val="en-US"/>
        </w:rPr>
        <w:t>I</w:t>
      </w:r>
      <w:r>
        <w:rPr>
          <w:noProof/>
          <w:sz w:val="23"/>
          <w:szCs w:val="23"/>
        </w:rPr>
        <w:t xml:space="preserve">), существует вечное сцепление причин и следствий и совершенная аналогия, проходящая через всё и связующая вместе все линии эволюции. Одно порождает другое – как </w:t>
      </w:r>
      <w:r>
        <w:rPr>
          <w:sz w:val="23"/>
          <w:szCs w:val="23"/>
        </w:rPr>
        <w:t>Глобусы</w:t>
      </w:r>
      <w:r>
        <w:rPr>
          <w:noProof/>
          <w:sz w:val="23"/>
          <w:szCs w:val="23"/>
        </w:rPr>
        <w:t>, так и личности. Но начнём сначала.</w:t>
      </w:r>
    </w:p>
    <w:p w14:paraId="1DFCD4E0" w14:textId="77777777" w:rsidR="008C6D26" w:rsidRDefault="008C6D26" w:rsidP="008C6D26">
      <w:pPr>
        <w:ind w:firstLine="709"/>
        <w:rPr>
          <w:noProof/>
          <w:sz w:val="23"/>
          <w:szCs w:val="23"/>
        </w:rPr>
      </w:pPr>
      <w:r>
        <w:rPr>
          <w:noProof/>
          <w:sz w:val="23"/>
          <w:szCs w:val="23"/>
        </w:rPr>
        <w:t>Чтобы предотвратить будущие заблуждения, некоторые дальнейшие детали могут быть предложены, которые тоже бросят свет на историю Человечества на нашей собственной Цепи, [экстраординарном] потомстве цепи Луны.</w:t>
      </w:r>
    </w:p>
    <w:p w14:paraId="077F5D89" w14:textId="77777777" w:rsidR="008C6D26" w:rsidRDefault="008C6D26" w:rsidP="008C6D26">
      <w:pPr>
        <w:ind w:firstLine="709"/>
        <w:rPr>
          <w:noProof/>
          <w:sz w:val="23"/>
          <w:szCs w:val="23"/>
        </w:rPr>
      </w:pPr>
    </w:p>
    <w:p w14:paraId="3C34012C" w14:textId="77777777" w:rsidR="008C6D26" w:rsidRDefault="008C6D26" w:rsidP="008C6D26">
      <w:pPr>
        <w:ind w:firstLine="709"/>
        <w:rPr>
          <w:noProof/>
          <w:sz w:val="23"/>
          <w:szCs w:val="23"/>
        </w:rPr>
      </w:pPr>
      <w:r>
        <w:rPr>
          <w:noProof/>
          <w:sz w:val="23"/>
          <w:szCs w:val="23"/>
        </w:rPr>
        <w:t xml:space="preserve">Предположим, что подобный процесс имел место в [нашей] Лунной Планетной Цепи; предположим снова, ради довода и даже если факт этот не подтвержден ещё математическими вычислениями, – что Луна старше Земли. </w:t>
      </w:r>
    </w:p>
    <w:p w14:paraId="321DDBDD" w14:textId="3F49EBE3" w:rsidR="008C6D26" w:rsidRDefault="008C6D26" w:rsidP="008C6D26">
      <w:pPr>
        <w:ind w:firstLine="709"/>
        <w:rPr>
          <w:noProof/>
          <w:sz w:val="23"/>
          <w:szCs w:val="23"/>
        </w:rPr>
      </w:pPr>
      <w:r>
        <w:rPr>
          <w:noProof/>
          <w:sz w:val="23"/>
          <w:szCs w:val="23"/>
        </w:rPr>
        <w:t xml:space="preserve">Вообразите себе (см. диаграмму </w:t>
      </w:r>
      <w:r>
        <w:rPr>
          <w:noProof/>
          <w:sz w:val="23"/>
          <w:szCs w:val="23"/>
          <w:lang w:val="en-US"/>
        </w:rPr>
        <w:t>II</w:t>
      </w:r>
      <w:r>
        <w:rPr>
          <w:noProof/>
          <w:sz w:val="23"/>
          <w:szCs w:val="23"/>
        </w:rPr>
        <w:t xml:space="preserve">) </w:t>
      </w:r>
      <w:r>
        <w:rPr>
          <w:i/>
          <w:noProof/>
          <w:sz w:val="23"/>
          <w:szCs w:val="23"/>
        </w:rPr>
        <w:t>шесть</w:t>
      </w:r>
      <w:r>
        <w:rPr>
          <w:noProof/>
          <w:sz w:val="23"/>
          <w:szCs w:val="23"/>
        </w:rPr>
        <w:t xml:space="preserve"> спутников-</w:t>
      </w:r>
      <w:r>
        <w:rPr>
          <w:sz w:val="23"/>
          <w:szCs w:val="23"/>
        </w:rPr>
        <w:t xml:space="preserve">Глобусов </w:t>
      </w:r>
      <w:r w:rsidR="0036186B" w:rsidRPr="0036186B">
        <w:rPr>
          <w:rStyle w:val="af7"/>
          <w:color w:val="002164"/>
          <w:sz w:val="23"/>
          <w:szCs w:val="23"/>
        </w:rPr>
        <w:footnoteReference w:id="458"/>
      </w:r>
      <w:r>
        <w:rPr>
          <w:noProof/>
          <w:sz w:val="23"/>
          <w:szCs w:val="23"/>
        </w:rPr>
        <w:t xml:space="preserve"> Луны – эоны до начала развития первого из наших семи </w:t>
      </w:r>
      <w:r>
        <w:rPr>
          <w:sz w:val="23"/>
          <w:szCs w:val="23"/>
        </w:rPr>
        <w:t xml:space="preserve">Глобусов </w:t>
      </w:r>
      <w:r w:rsidR="0036186B" w:rsidRPr="0036186B">
        <w:rPr>
          <w:rStyle w:val="af7"/>
          <w:color w:val="002164"/>
          <w:sz w:val="23"/>
          <w:szCs w:val="23"/>
        </w:rPr>
        <w:footnoteReference w:id="459"/>
      </w:r>
      <w:r>
        <w:rPr>
          <w:sz w:val="23"/>
          <w:szCs w:val="23"/>
        </w:rPr>
        <w:t>,</w:t>
      </w:r>
      <w:r>
        <w:rPr>
          <w:noProof/>
          <w:sz w:val="23"/>
          <w:szCs w:val="23"/>
        </w:rPr>
        <w:t xml:space="preserve"> занимающих по отношению друг к другу то самое положение, которое спутники-</w:t>
      </w:r>
      <w:r>
        <w:rPr>
          <w:sz w:val="23"/>
          <w:szCs w:val="23"/>
        </w:rPr>
        <w:t xml:space="preserve">Глобусы </w:t>
      </w:r>
      <w:r w:rsidR="0036186B" w:rsidRPr="0036186B">
        <w:rPr>
          <w:rStyle w:val="af7"/>
          <w:color w:val="002164"/>
          <w:sz w:val="23"/>
          <w:szCs w:val="23"/>
        </w:rPr>
        <w:footnoteReference w:id="460"/>
      </w:r>
      <w:r>
        <w:rPr>
          <w:noProof/>
          <w:sz w:val="23"/>
          <w:szCs w:val="23"/>
        </w:rPr>
        <w:t xml:space="preserve"> нашей Цепи занимают сейчас по отношению к нашей Земле. Теперь будет легко представить себе, как </w:t>
      </w:r>
      <w:r>
        <w:rPr>
          <w:sz w:val="23"/>
          <w:szCs w:val="23"/>
        </w:rPr>
        <w:t>Глобус</w:t>
      </w:r>
      <w:r>
        <w:rPr>
          <w:noProof/>
          <w:sz w:val="23"/>
          <w:szCs w:val="23"/>
        </w:rPr>
        <w:t xml:space="preserve"> </w:t>
      </w:r>
      <w:r>
        <w:rPr>
          <w:i/>
          <w:noProof/>
          <w:sz w:val="23"/>
          <w:szCs w:val="23"/>
        </w:rPr>
        <w:t>А</w:t>
      </w:r>
      <w:r>
        <w:rPr>
          <w:noProof/>
          <w:sz w:val="23"/>
          <w:szCs w:val="23"/>
        </w:rPr>
        <w:t xml:space="preserve"> </w:t>
      </w:r>
      <w:r w:rsidR="0036186B" w:rsidRPr="0036186B">
        <w:rPr>
          <w:rStyle w:val="af7"/>
          <w:noProof/>
          <w:color w:val="002164"/>
          <w:sz w:val="23"/>
          <w:szCs w:val="23"/>
        </w:rPr>
        <w:footnoteReference w:id="461"/>
      </w:r>
      <w:r>
        <w:rPr>
          <w:noProof/>
          <w:sz w:val="23"/>
          <w:szCs w:val="23"/>
        </w:rPr>
        <w:t xml:space="preserve"> Лунной Цепи оживляет </w:t>
      </w:r>
      <w:r>
        <w:rPr>
          <w:sz w:val="23"/>
          <w:szCs w:val="23"/>
        </w:rPr>
        <w:t>Глобус</w:t>
      </w:r>
      <w:r>
        <w:rPr>
          <w:noProof/>
          <w:sz w:val="23"/>
          <w:szCs w:val="23"/>
        </w:rPr>
        <w:t xml:space="preserve"> </w:t>
      </w:r>
      <w:r>
        <w:rPr>
          <w:i/>
          <w:noProof/>
          <w:sz w:val="23"/>
          <w:szCs w:val="23"/>
        </w:rPr>
        <w:t>А</w:t>
      </w:r>
      <w:r>
        <w:rPr>
          <w:noProof/>
          <w:sz w:val="23"/>
          <w:szCs w:val="23"/>
        </w:rPr>
        <w:t xml:space="preserve"> Земной Цепи и затем умирает; </w:t>
      </w:r>
      <w:r>
        <w:rPr>
          <w:sz w:val="23"/>
          <w:szCs w:val="23"/>
        </w:rPr>
        <w:t xml:space="preserve">следующий Глобус </w:t>
      </w:r>
      <w:r>
        <w:rPr>
          <w:i/>
          <w:sz w:val="23"/>
          <w:szCs w:val="23"/>
        </w:rPr>
        <w:t>В</w:t>
      </w:r>
      <w:r>
        <w:rPr>
          <w:sz w:val="23"/>
          <w:szCs w:val="23"/>
        </w:rPr>
        <w:t xml:space="preserve"> </w:t>
      </w:r>
      <w:r>
        <w:rPr>
          <w:noProof/>
          <w:sz w:val="23"/>
          <w:szCs w:val="23"/>
        </w:rPr>
        <w:t xml:space="preserve">той же Цепи посылает свою энергию в [Глобус </w:t>
      </w:r>
      <w:r>
        <w:rPr>
          <w:i/>
          <w:noProof/>
          <w:sz w:val="23"/>
          <w:szCs w:val="23"/>
        </w:rPr>
        <w:t>В</w:t>
      </w:r>
      <w:r>
        <w:rPr>
          <w:noProof/>
          <w:sz w:val="23"/>
          <w:szCs w:val="23"/>
        </w:rPr>
        <w:t xml:space="preserve">] новой Цепи; затем </w:t>
      </w:r>
      <w:r>
        <w:rPr>
          <w:sz w:val="23"/>
          <w:szCs w:val="23"/>
        </w:rPr>
        <w:t>Глобус</w:t>
      </w:r>
      <w:r>
        <w:rPr>
          <w:noProof/>
          <w:sz w:val="23"/>
          <w:szCs w:val="23"/>
        </w:rPr>
        <w:t xml:space="preserve"> </w:t>
      </w:r>
      <w:r>
        <w:rPr>
          <w:i/>
          <w:noProof/>
          <w:sz w:val="23"/>
          <w:szCs w:val="23"/>
        </w:rPr>
        <w:t>С</w:t>
      </w:r>
      <w:r>
        <w:rPr>
          <w:noProof/>
          <w:sz w:val="23"/>
          <w:szCs w:val="23"/>
        </w:rPr>
        <w:t xml:space="preserve"> Лунной Цепи создаёт своё порождение, Сферу </w:t>
      </w:r>
      <w:r>
        <w:rPr>
          <w:i/>
          <w:noProof/>
          <w:sz w:val="23"/>
          <w:szCs w:val="23"/>
        </w:rPr>
        <w:t>С</w:t>
      </w:r>
      <w:r>
        <w:rPr>
          <w:noProof/>
          <w:sz w:val="23"/>
          <w:szCs w:val="23"/>
        </w:rPr>
        <w:t xml:space="preserve"> </w:t>
      </w:r>
      <w:r w:rsidR="0036186B" w:rsidRPr="0036186B">
        <w:rPr>
          <w:rStyle w:val="af7"/>
          <w:noProof/>
          <w:color w:val="002164"/>
          <w:sz w:val="23"/>
          <w:szCs w:val="23"/>
        </w:rPr>
        <w:footnoteReference w:id="462"/>
      </w:r>
      <w:r>
        <w:rPr>
          <w:noProof/>
          <w:sz w:val="23"/>
          <w:szCs w:val="23"/>
        </w:rPr>
        <w:t xml:space="preserve"> в Земной Цепи; и, наконец, Луна (наш спутник) изливает всю свою жизнь, энергию и силы в </w:t>
      </w:r>
      <w:r>
        <w:rPr>
          <w:sz w:val="23"/>
          <w:szCs w:val="23"/>
        </w:rPr>
        <w:t xml:space="preserve">низший Глобус </w:t>
      </w:r>
      <w:r>
        <w:rPr>
          <w:noProof/>
          <w:sz w:val="23"/>
          <w:szCs w:val="23"/>
        </w:rPr>
        <w:t xml:space="preserve">нашей Планетной Цепи – </w:t>
      </w:r>
      <w:r>
        <w:rPr>
          <w:sz w:val="23"/>
          <w:szCs w:val="23"/>
        </w:rPr>
        <w:t>Глобус</w:t>
      </w:r>
      <w:r>
        <w:rPr>
          <w:noProof/>
          <w:sz w:val="23"/>
          <w:szCs w:val="23"/>
        </w:rPr>
        <w:t xml:space="preserve"> </w:t>
      </w:r>
      <w:r>
        <w:rPr>
          <w:i/>
          <w:noProof/>
          <w:sz w:val="23"/>
          <w:szCs w:val="23"/>
        </w:rPr>
        <w:t>D</w:t>
      </w:r>
      <w:r>
        <w:rPr>
          <w:noProof/>
          <w:sz w:val="23"/>
          <w:szCs w:val="23"/>
        </w:rPr>
        <w:t xml:space="preserve">, и, передав их новому центру, она становится, действительно, </w:t>
      </w:r>
      <w:r>
        <w:rPr>
          <w:i/>
          <w:noProof/>
          <w:sz w:val="23"/>
          <w:szCs w:val="23"/>
        </w:rPr>
        <w:t xml:space="preserve">мёртвой планетой </w:t>
      </w:r>
      <w:r w:rsidR="0036186B" w:rsidRPr="0036186B">
        <w:rPr>
          <w:rStyle w:val="af7"/>
          <w:noProof/>
          <w:color w:val="002164"/>
          <w:sz w:val="23"/>
          <w:szCs w:val="23"/>
        </w:rPr>
        <w:footnoteReference w:id="463"/>
      </w:r>
      <w:r>
        <w:rPr>
          <w:noProof/>
          <w:sz w:val="23"/>
          <w:szCs w:val="23"/>
        </w:rPr>
        <w:t xml:space="preserve">, в которой со времени рождения </w:t>
      </w:r>
      <w:r>
        <w:rPr>
          <w:sz w:val="23"/>
          <w:szCs w:val="23"/>
        </w:rPr>
        <w:t>нашего Глобуса</w:t>
      </w:r>
      <w:r>
        <w:rPr>
          <w:noProof/>
          <w:sz w:val="23"/>
          <w:szCs w:val="23"/>
        </w:rPr>
        <w:t xml:space="preserve"> вращение почти прекратилось. Луна, несомненно, есть спутник нашей Земли, но это не вредит теории, что она передала Земле всё, кроме своего трупа. </w:t>
      </w:r>
    </w:p>
    <w:p w14:paraId="3E886FD2" w14:textId="77777777" w:rsidR="008C6D26" w:rsidRDefault="008C6D26" w:rsidP="008C6D26">
      <w:pPr>
        <w:ind w:firstLine="709"/>
        <w:rPr>
          <w:noProof/>
          <w:sz w:val="23"/>
          <w:szCs w:val="23"/>
        </w:rPr>
      </w:pPr>
    </w:p>
    <w:p w14:paraId="1336B085" w14:textId="175381E8" w:rsidR="008C6D26" w:rsidRDefault="001D3D0B" w:rsidP="00F1785A">
      <w:pPr>
        <w:spacing w:before="240"/>
        <w:ind w:firstLine="0"/>
        <w:jc w:val="center"/>
        <w:rPr>
          <w:noProof/>
          <w:sz w:val="23"/>
          <w:szCs w:val="23"/>
        </w:rPr>
      </w:pPr>
      <w:bookmarkStart w:id="1411" w:name="стр227"/>
      <w:bookmarkEnd w:id="1411"/>
      <w:r>
        <w:rPr>
          <w:noProof/>
        </w:rPr>
        <w:pict w14:anchorId="2C3F855B">
          <v:shape id="_x0000_i1044" type="#_x0000_t75" style="width:352.25pt;height:225.55pt;visibility:visible;mso-wrap-style:square">
            <v:imagedata r:id="rId30" o:title=""/>
          </v:shape>
        </w:pict>
      </w:r>
    </w:p>
    <w:p w14:paraId="341EA101" w14:textId="77777777" w:rsidR="008C6D26" w:rsidRDefault="008C6D26" w:rsidP="008C6D26">
      <w:pPr>
        <w:spacing w:before="240"/>
        <w:ind w:firstLine="709"/>
        <w:rPr>
          <w:noProof/>
          <w:sz w:val="23"/>
          <w:szCs w:val="23"/>
        </w:rPr>
      </w:pPr>
      <w:r>
        <w:rPr>
          <w:noProof/>
          <w:sz w:val="23"/>
          <w:szCs w:val="23"/>
        </w:rPr>
        <w:t xml:space="preserve">Теперь следует вспомнить, что Монады, вращающиеся [своими воплощениями] в кругу семеричной Цепи [глобусов], разделяются на семь Классов или Иерархий, согласно их соответствующим стадиям эволюции, сознания и заслуг. Проследим порядок их появления на </w:t>
      </w:r>
      <w:r>
        <w:rPr>
          <w:sz w:val="23"/>
          <w:szCs w:val="23"/>
        </w:rPr>
        <w:t>Глобусе</w:t>
      </w:r>
      <w:r>
        <w:rPr>
          <w:noProof/>
          <w:sz w:val="23"/>
          <w:szCs w:val="23"/>
        </w:rPr>
        <w:t xml:space="preserve"> </w:t>
      </w:r>
      <w:r>
        <w:rPr>
          <w:i/>
          <w:noProof/>
          <w:sz w:val="23"/>
          <w:szCs w:val="23"/>
        </w:rPr>
        <w:t>А</w:t>
      </w:r>
      <w:r>
        <w:rPr>
          <w:noProof/>
          <w:sz w:val="23"/>
          <w:szCs w:val="23"/>
        </w:rPr>
        <w:t xml:space="preserve"> в первом круге. Протяжение времени между появлениями этих Иерархий на </w:t>
      </w:r>
      <w:r>
        <w:rPr>
          <w:sz w:val="23"/>
          <w:szCs w:val="23"/>
        </w:rPr>
        <w:t>любом Глобусе</w:t>
      </w:r>
      <w:r>
        <w:rPr>
          <w:noProof/>
          <w:sz w:val="23"/>
          <w:szCs w:val="23"/>
        </w:rPr>
        <w:t xml:space="preserve"> так приноровлено, что когда Класс 7, последний, появляется на </w:t>
      </w:r>
      <w:r>
        <w:rPr>
          <w:sz w:val="23"/>
          <w:szCs w:val="23"/>
        </w:rPr>
        <w:t>Глобусе</w:t>
      </w:r>
      <w:r>
        <w:rPr>
          <w:noProof/>
          <w:sz w:val="23"/>
          <w:szCs w:val="23"/>
        </w:rPr>
        <w:t xml:space="preserve"> </w:t>
      </w:r>
      <w:r>
        <w:rPr>
          <w:i/>
          <w:noProof/>
          <w:sz w:val="23"/>
          <w:szCs w:val="23"/>
        </w:rPr>
        <w:t>А</w:t>
      </w:r>
      <w:r>
        <w:rPr>
          <w:noProof/>
          <w:sz w:val="23"/>
          <w:szCs w:val="23"/>
        </w:rPr>
        <w:t xml:space="preserve">, то Класс 1 только что перешёл на </w:t>
      </w:r>
      <w:r>
        <w:rPr>
          <w:sz w:val="23"/>
          <w:szCs w:val="23"/>
        </w:rPr>
        <w:t>Глобус</w:t>
      </w:r>
      <w:r>
        <w:rPr>
          <w:noProof/>
          <w:sz w:val="23"/>
          <w:szCs w:val="23"/>
        </w:rPr>
        <w:t xml:space="preserve"> </w:t>
      </w:r>
      <w:r>
        <w:rPr>
          <w:i/>
          <w:noProof/>
          <w:sz w:val="23"/>
          <w:szCs w:val="23"/>
        </w:rPr>
        <w:t>В</w:t>
      </w:r>
      <w:r>
        <w:rPr>
          <w:noProof/>
          <w:sz w:val="23"/>
          <w:szCs w:val="23"/>
        </w:rPr>
        <w:t>; и так далее, шаг за шагом, на протяжении всей Цепи.</w:t>
      </w:r>
    </w:p>
    <w:p w14:paraId="1613702B" w14:textId="4158EBC6" w:rsidR="008C6D26" w:rsidRDefault="008C6D26" w:rsidP="008C6D26">
      <w:pPr>
        <w:ind w:firstLine="709"/>
        <w:rPr>
          <w:noProof/>
          <w:sz w:val="23"/>
          <w:szCs w:val="23"/>
        </w:rPr>
      </w:pPr>
      <w:r>
        <w:rPr>
          <w:noProof/>
          <w:sz w:val="23"/>
          <w:szCs w:val="23"/>
        </w:rPr>
        <w:t xml:space="preserve">Также в седьмом [малом] круге Лунной Цепи, когда Класс 7, последний, покидает </w:t>
      </w:r>
      <w:r>
        <w:rPr>
          <w:sz w:val="23"/>
          <w:szCs w:val="23"/>
        </w:rPr>
        <w:t>Глобус</w:t>
      </w:r>
      <w:r>
        <w:rPr>
          <w:noProof/>
          <w:sz w:val="23"/>
          <w:szCs w:val="23"/>
        </w:rPr>
        <w:t xml:space="preserve"> </w:t>
      </w:r>
      <w:r>
        <w:rPr>
          <w:i/>
          <w:noProof/>
          <w:sz w:val="23"/>
          <w:szCs w:val="23"/>
        </w:rPr>
        <w:t>А</w:t>
      </w:r>
      <w:r>
        <w:rPr>
          <w:noProof/>
          <w:sz w:val="23"/>
          <w:szCs w:val="23"/>
        </w:rPr>
        <w:t xml:space="preserve">, </w:t>
      </w:r>
      <w:r>
        <w:rPr>
          <w:sz w:val="23"/>
          <w:szCs w:val="23"/>
        </w:rPr>
        <w:t>этот Глобус</w:t>
      </w:r>
      <w:r>
        <w:rPr>
          <w:noProof/>
          <w:sz w:val="23"/>
          <w:szCs w:val="23"/>
        </w:rPr>
        <w:t xml:space="preserve">, вместо того чтобы заснуть, как </w:t>
      </w:r>
      <w:r>
        <w:rPr>
          <w:sz w:val="23"/>
          <w:szCs w:val="23"/>
        </w:rPr>
        <w:t>он делал</w:t>
      </w:r>
      <w:r>
        <w:rPr>
          <w:noProof/>
          <w:sz w:val="23"/>
          <w:szCs w:val="23"/>
        </w:rPr>
        <w:t xml:space="preserve"> это в предыдущих кругах, начинает умирать (вступать в свою Планетную Пралайю)</w:t>
      </w:r>
      <w:r w:rsidR="0036186B" w:rsidRPr="0036186B">
        <w:rPr>
          <w:rStyle w:val="af7"/>
          <w:noProof/>
          <w:color w:val="002164"/>
          <w:sz w:val="23"/>
          <w:szCs w:val="23"/>
        </w:rPr>
        <w:footnoteReference w:id="464"/>
      </w:r>
      <w:r>
        <w:rPr>
          <w:noProof/>
          <w:sz w:val="23"/>
          <w:szCs w:val="23"/>
        </w:rPr>
        <w:t xml:space="preserve">; и, умирая, он, как было сказано, передает в последовательности свои принципы или элементы жизни и энергию и пр. новому лайя-центру, который начинает формирование </w:t>
      </w:r>
      <w:r>
        <w:rPr>
          <w:sz w:val="23"/>
          <w:szCs w:val="23"/>
        </w:rPr>
        <w:t>Глобуса</w:t>
      </w:r>
      <w:r>
        <w:rPr>
          <w:noProof/>
          <w:sz w:val="23"/>
          <w:szCs w:val="23"/>
        </w:rPr>
        <w:t xml:space="preserve"> </w:t>
      </w:r>
      <w:r>
        <w:rPr>
          <w:i/>
          <w:noProof/>
          <w:sz w:val="23"/>
          <w:szCs w:val="23"/>
        </w:rPr>
        <w:t>А</w:t>
      </w:r>
      <w:r>
        <w:rPr>
          <w:noProof/>
          <w:sz w:val="23"/>
          <w:szCs w:val="23"/>
        </w:rPr>
        <w:t xml:space="preserve"> Земной Цепи. Подобный же процесс происходит с </w:t>
      </w:r>
      <w:r>
        <w:rPr>
          <w:sz w:val="23"/>
          <w:szCs w:val="23"/>
        </w:rPr>
        <w:t>каждым Глобусом</w:t>
      </w:r>
      <w:r>
        <w:rPr>
          <w:noProof/>
          <w:sz w:val="23"/>
          <w:szCs w:val="23"/>
        </w:rPr>
        <w:t xml:space="preserve"> Лунной Цепи; </w:t>
      </w:r>
      <w:r>
        <w:rPr>
          <w:sz w:val="23"/>
          <w:szCs w:val="23"/>
        </w:rPr>
        <w:t>один</w:t>
      </w:r>
      <w:r>
        <w:rPr>
          <w:noProof/>
          <w:sz w:val="23"/>
          <w:szCs w:val="23"/>
        </w:rPr>
        <w:t xml:space="preserve"> за </w:t>
      </w:r>
      <w:r>
        <w:rPr>
          <w:sz w:val="23"/>
          <w:szCs w:val="23"/>
        </w:rPr>
        <w:t>другим каждый</w:t>
      </w:r>
      <w:r>
        <w:rPr>
          <w:noProof/>
          <w:sz w:val="23"/>
          <w:szCs w:val="23"/>
        </w:rPr>
        <w:t xml:space="preserve"> формирует </w:t>
      </w:r>
      <w:r>
        <w:rPr>
          <w:sz w:val="23"/>
          <w:szCs w:val="23"/>
        </w:rPr>
        <w:t>новый Глобус</w:t>
      </w:r>
      <w:r>
        <w:rPr>
          <w:noProof/>
          <w:sz w:val="23"/>
          <w:szCs w:val="23"/>
        </w:rPr>
        <w:t xml:space="preserve"> Земной Цепи. Наша [нынешняя] Луна была </w:t>
      </w:r>
      <w:r>
        <w:rPr>
          <w:sz w:val="23"/>
          <w:szCs w:val="23"/>
        </w:rPr>
        <w:t xml:space="preserve">четвёртым Глобусом </w:t>
      </w:r>
      <w:r>
        <w:rPr>
          <w:noProof/>
          <w:sz w:val="23"/>
          <w:szCs w:val="23"/>
        </w:rPr>
        <w:t xml:space="preserve">из [лунной] серии и находилась на том же плане видимости, как и наша Земля. </w:t>
      </w:r>
    </w:p>
    <w:p w14:paraId="02C2DC12" w14:textId="77777777" w:rsidR="008C6D26" w:rsidRDefault="008C6D26" w:rsidP="008C6D26">
      <w:pPr>
        <w:ind w:firstLine="709"/>
        <w:rPr>
          <w:noProof/>
          <w:sz w:val="23"/>
          <w:szCs w:val="23"/>
        </w:rPr>
      </w:pPr>
    </w:p>
    <w:p w14:paraId="088145BB" w14:textId="77777777" w:rsidR="008C6D26" w:rsidRDefault="008C6D26" w:rsidP="008C6D26">
      <w:pPr>
        <w:ind w:firstLine="709"/>
        <w:rPr>
          <w:sz w:val="23"/>
          <w:szCs w:val="23"/>
        </w:rPr>
      </w:pPr>
      <w:r>
        <w:rPr>
          <w:i/>
          <w:noProof/>
          <w:sz w:val="23"/>
          <w:szCs w:val="23"/>
        </w:rPr>
        <w:t>А.В.</w:t>
      </w:r>
      <w:r>
        <w:rPr>
          <w:noProof/>
          <w:sz w:val="23"/>
          <w:szCs w:val="23"/>
        </w:rPr>
        <w:t xml:space="preserve">: </w:t>
      </w:r>
      <w:r>
        <w:rPr>
          <w:sz w:val="23"/>
          <w:szCs w:val="23"/>
        </w:rPr>
        <w:t>Как нам представляется, эволюция Луны в своей массе достигла лишь Третьего Большого Круга развития, когда доминанта жизни осуществляется на астральном плане. Из семи глобусов Луны нынешняя Луна являлась Четвёртым, т.е. физическим Глобусом, но основная жизнь происходила на Третьем Глобусе Луны. Четвёртый Глобус в то время был, вероятно, лишь разреженным газовым облаком. В силу гибели прежней планеты человечества, астральная оболочка погибшей планеты и основная часть её человечества переместились на Луну. «Семя» Мартанды (бывшего солнца), попавшее в «лоно» Луны, зародило Землю, которая ускоренно прошла «эмбриональный период» и, словно капля пота, была выделена из эфирно-астрального тела Луны для оявления на физическом плане Земли. Обитатели Луны были подчинены и увлечены Хозяином новой планеты на Землю и вынуждены были ускоренно вписываться в Четвёртый Большой Круг Земного Глобуса. Таким образом, Луна, как нам представляется, должна была эволюционно находиться в Третьем Большом Круге, развить лишь высших животных. Луна не принадлежала нашей Солнечной системе, но, согласно Агни Йоге, она принадлежала системе таких планет, как Уран и Нептун. Поэтому сравнение порядкового номера кругов (Третьего и Четвёртого) двух разных эволюций, Луны и Земли, носит весьма условный характер.</w:t>
      </w:r>
    </w:p>
    <w:p w14:paraId="625CCA56" w14:textId="77777777" w:rsidR="008C6D26" w:rsidRDefault="008C6D26" w:rsidP="008C6D26">
      <w:pPr>
        <w:ind w:firstLine="709"/>
        <w:rPr>
          <w:noProof/>
          <w:sz w:val="23"/>
          <w:szCs w:val="23"/>
        </w:rPr>
      </w:pPr>
      <w:r>
        <w:rPr>
          <w:sz w:val="23"/>
          <w:szCs w:val="23"/>
        </w:rPr>
        <w:t>К сказанному о классах Монад необходимо добавить, что на планете могут оказаться Монады с нескольких других планет. В более примитивных стадиях, проходимых новой планетой в момент её младенчества, такие Монады могут не появиться вовсе, либо появиться кратковременно для приноравливания к условиям новой планеты. Для адаптации не обязательно прохождение всех царств, равно как высокие духи при отставании планеты или в случае её гибели, когда нет близких по развитию планет, могут перейти на очень высокие планеты. Основная жизнь для Монад с других планет, пришедших на Землю, вращение их в эволюционных кругах начались, когда новая планета дошла до стадии развития, достигнутой этими Монадами на других планетах.</w:t>
      </w:r>
    </w:p>
    <w:p w14:paraId="1CCB26F1" w14:textId="77777777" w:rsidR="008C6D26" w:rsidRDefault="008C6D26" w:rsidP="008C6D26">
      <w:pPr>
        <w:ind w:firstLine="709"/>
        <w:rPr>
          <w:sz w:val="23"/>
          <w:szCs w:val="23"/>
        </w:rPr>
      </w:pPr>
      <w:r>
        <w:rPr>
          <w:sz w:val="23"/>
          <w:szCs w:val="23"/>
        </w:rPr>
        <w:t>В Агни Йоге об исключениях из общей схемы Кругов сказано:</w:t>
      </w:r>
    </w:p>
    <w:p w14:paraId="38A1B0B6" w14:textId="77777777" w:rsidR="008C6D26" w:rsidRDefault="008C6D26" w:rsidP="008C6D26">
      <w:pPr>
        <w:ind w:firstLine="709"/>
        <w:rPr>
          <w:sz w:val="23"/>
          <w:szCs w:val="23"/>
        </w:rPr>
      </w:pPr>
    </w:p>
    <w:p w14:paraId="2E0502B2" w14:textId="77777777" w:rsidR="008C6D26" w:rsidRDefault="008C6D26" w:rsidP="008C6D26">
      <w:pPr>
        <w:ind w:firstLine="720"/>
        <w:rPr>
          <w:sz w:val="23"/>
          <w:szCs w:val="23"/>
        </w:rPr>
      </w:pPr>
      <w:r>
        <w:rPr>
          <w:sz w:val="23"/>
          <w:szCs w:val="23"/>
        </w:rPr>
        <w:t>«Поистине, лучше переждать в растительном царстве и миновать насекомых.</w:t>
      </w:r>
    </w:p>
    <w:p w14:paraId="11453292" w14:textId="77777777" w:rsidR="008C6D26" w:rsidRDefault="008C6D26" w:rsidP="008C6D26">
      <w:pPr>
        <w:ind w:firstLine="720"/>
        <w:rPr>
          <w:sz w:val="23"/>
          <w:szCs w:val="23"/>
        </w:rPr>
      </w:pPr>
      <w:r>
        <w:rPr>
          <w:sz w:val="23"/>
          <w:szCs w:val="23"/>
        </w:rPr>
        <w:t xml:space="preserve">Можно даже миновать целую планету. &lt;...&gt; </w:t>
      </w:r>
    </w:p>
    <w:p w14:paraId="26B1BE97" w14:textId="5B3D2794" w:rsidR="008C6D26" w:rsidRDefault="008C6D26" w:rsidP="008C6D26">
      <w:pPr>
        <w:ind w:firstLine="720"/>
        <w:rPr>
          <w:sz w:val="23"/>
          <w:szCs w:val="23"/>
        </w:rPr>
      </w:pPr>
      <w:r>
        <w:rPr>
          <w:sz w:val="23"/>
          <w:szCs w:val="23"/>
        </w:rPr>
        <w:t xml:space="preserve">Человек в исключительных случаях может миновать целую планету. Но, конечно, строго планируя </w:t>
      </w:r>
      <w:r w:rsidR="0036186B" w:rsidRPr="0036186B">
        <w:rPr>
          <w:color w:val="002164"/>
          <w:sz w:val="23"/>
          <w:szCs w:val="23"/>
          <w:vertAlign w:val="superscript"/>
        </w:rPr>
        <w:t>(исчисляя эволюцию на новой планете по всем правилам кругов)</w:t>
      </w:r>
      <w:r>
        <w:rPr>
          <w:sz w:val="23"/>
          <w:szCs w:val="23"/>
        </w:rPr>
        <w:t xml:space="preserve">, можно поместить главную массу [человечества] в начальные формы. Вы знаете, как различны эволюции. Можно принять шире понимание» </w:t>
      </w:r>
      <w:r w:rsidR="0036186B" w:rsidRPr="0036186B">
        <w:rPr>
          <w:rStyle w:val="af7"/>
          <w:color w:val="002164"/>
          <w:sz w:val="23"/>
          <w:szCs w:val="23"/>
        </w:rPr>
        <w:footnoteReference w:id="465"/>
      </w:r>
      <w:r>
        <w:rPr>
          <w:sz w:val="23"/>
          <w:szCs w:val="23"/>
        </w:rPr>
        <w:t>.</w:t>
      </w:r>
    </w:p>
    <w:p w14:paraId="0BE97F80" w14:textId="10C6A0EF" w:rsidR="008C6D26" w:rsidRDefault="008C6D26" w:rsidP="008C6D26">
      <w:pPr>
        <w:ind w:firstLine="720"/>
        <w:rPr>
          <w:sz w:val="23"/>
          <w:szCs w:val="23"/>
        </w:rPr>
      </w:pPr>
      <w:r>
        <w:rPr>
          <w:sz w:val="23"/>
          <w:szCs w:val="23"/>
        </w:rPr>
        <w:t xml:space="preserve">«Воплощение [людей на новой планете] цветами не часто. Иные стремятся к более громоздким формам деревьев, но прелесть цветов не всегда доступна, чтоб дважды обратиться </w:t>
      </w:r>
      <w:r w:rsidR="0036186B" w:rsidRPr="0036186B">
        <w:rPr>
          <w:color w:val="002164"/>
          <w:sz w:val="23"/>
          <w:szCs w:val="23"/>
          <w:vertAlign w:val="superscript"/>
        </w:rPr>
        <w:t>(дважды воплотиться)</w:t>
      </w:r>
      <w:r>
        <w:rPr>
          <w:sz w:val="23"/>
          <w:szCs w:val="23"/>
        </w:rPr>
        <w:t xml:space="preserve"> к ним. Не может быть запрета сократить одно из животных воплощений </w:t>
      </w:r>
      <w:r w:rsidR="0036186B" w:rsidRPr="0036186B">
        <w:rPr>
          <w:color w:val="002164"/>
          <w:sz w:val="23"/>
          <w:szCs w:val="23"/>
          <w:vertAlign w:val="superscript"/>
        </w:rPr>
        <w:t>[прежде воплощения человеком на новой планете]</w:t>
      </w:r>
      <w:r>
        <w:rPr>
          <w:sz w:val="23"/>
          <w:szCs w:val="23"/>
        </w:rPr>
        <w:t xml:space="preserve"> посредством растений. Не скажу, чтоб сознание многих насекомых превосходило сознание прекрасных цветов. Мудро переждать некоторые воплощения посредством цветка» </w:t>
      </w:r>
      <w:r w:rsidR="0036186B" w:rsidRPr="0036186B">
        <w:rPr>
          <w:rStyle w:val="af7"/>
          <w:color w:val="002164"/>
          <w:sz w:val="23"/>
          <w:szCs w:val="23"/>
        </w:rPr>
        <w:footnoteReference w:id="466"/>
      </w:r>
      <w:r>
        <w:rPr>
          <w:sz w:val="23"/>
          <w:szCs w:val="23"/>
        </w:rPr>
        <w:t>.</w:t>
      </w:r>
    </w:p>
    <w:p w14:paraId="17CD0068" w14:textId="77777777" w:rsidR="008C6D26" w:rsidRDefault="008C6D26" w:rsidP="008C6D26">
      <w:pPr>
        <w:rPr>
          <w:sz w:val="23"/>
          <w:szCs w:val="23"/>
        </w:rPr>
      </w:pPr>
    </w:p>
    <w:p w14:paraId="2E956462" w14:textId="75497531" w:rsidR="008C6D26" w:rsidRDefault="008C6D26" w:rsidP="008C6D26">
      <w:pPr>
        <w:ind w:firstLine="720"/>
        <w:rPr>
          <w:sz w:val="23"/>
          <w:szCs w:val="23"/>
        </w:rPr>
      </w:pPr>
      <w:r>
        <w:rPr>
          <w:sz w:val="23"/>
          <w:szCs w:val="23"/>
        </w:rPr>
        <w:t xml:space="preserve">«На Земле могут ужиться представители самых дальних эволюций с людьми шестой расы. Также можно видеть, что мировоззрение колеблется от примитивного до разумения озаренного» </w:t>
      </w:r>
      <w:r w:rsidR="0036186B" w:rsidRPr="0036186B">
        <w:rPr>
          <w:rStyle w:val="af7"/>
          <w:color w:val="002164"/>
          <w:sz w:val="23"/>
          <w:szCs w:val="23"/>
        </w:rPr>
        <w:footnoteReference w:id="467"/>
      </w:r>
      <w:r>
        <w:rPr>
          <w:sz w:val="23"/>
          <w:szCs w:val="23"/>
        </w:rPr>
        <w:t>.</w:t>
      </w:r>
    </w:p>
    <w:p w14:paraId="3438CBD5" w14:textId="7CB51664" w:rsidR="008C6D26" w:rsidRDefault="008C6D26" w:rsidP="008C6D26">
      <w:pPr>
        <w:ind w:firstLine="720"/>
        <w:rPr>
          <w:sz w:val="23"/>
          <w:szCs w:val="23"/>
        </w:rPr>
      </w:pPr>
      <w:r>
        <w:rPr>
          <w:sz w:val="23"/>
          <w:szCs w:val="23"/>
        </w:rPr>
        <w:t xml:space="preserve">«Если во второй расе требовался далекий срок для воплощения </w:t>
      </w:r>
      <w:r w:rsidR="0036186B" w:rsidRPr="0036186B">
        <w:rPr>
          <w:color w:val="002164"/>
          <w:sz w:val="23"/>
          <w:szCs w:val="23"/>
          <w:vertAlign w:val="superscript"/>
        </w:rPr>
        <w:t>(до 3000 лет)</w:t>
      </w:r>
      <w:r>
        <w:rPr>
          <w:sz w:val="23"/>
          <w:szCs w:val="23"/>
        </w:rPr>
        <w:t xml:space="preserve">, то в шестой расе приближение телесного и астрального состояния уменьшает необходимость далёких сроков. Также нужно привыкать к смешению расовых типов. Не успеет доспеть третья раса, как семена шестой уже появятся в пространстве» </w:t>
      </w:r>
      <w:r w:rsidR="0036186B" w:rsidRPr="0036186B">
        <w:rPr>
          <w:rStyle w:val="af7"/>
          <w:color w:val="002164"/>
          <w:sz w:val="23"/>
          <w:szCs w:val="23"/>
        </w:rPr>
        <w:footnoteReference w:id="468"/>
      </w:r>
      <w:r>
        <w:rPr>
          <w:sz w:val="23"/>
          <w:szCs w:val="23"/>
        </w:rPr>
        <w:t>.</w:t>
      </w:r>
    </w:p>
    <w:p w14:paraId="01F0881E" w14:textId="77777777" w:rsidR="008C6D26" w:rsidRDefault="008C6D26" w:rsidP="008C6D26">
      <w:pPr>
        <w:ind w:firstLine="709"/>
        <w:rPr>
          <w:noProof/>
          <w:sz w:val="23"/>
          <w:szCs w:val="23"/>
        </w:rPr>
      </w:pPr>
    </w:p>
    <w:p w14:paraId="03A2A34B" w14:textId="77777777" w:rsidR="008C6D26" w:rsidRDefault="008C6D26" w:rsidP="008C6D26">
      <w:pPr>
        <w:ind w:firstLine="709"/>
        <w:rPr>
          <w:noProof/>
          <w:sz w:val="23"/>
          <w:szCs w:val="23"/>
        </w:rPr>
      </w:pPr>
      <w:r>
        <w:rPr>
          <w:i/>
          <w:noProof/>
          <w:sz w:val="23"/>
          <w:szCs w:val="23"/>
        </w:rPr>
        <w:t>Е.П.Б.</w:t>
      </w:r>
      <w:r>
        <w:rPr>
          <w:noProof/>
          <w:sz w:val="23"/>
          <w:szCs w:val="23"/>
        </w:rPr>
        <w:t xml:space="preserve">: Но </w:t>
      </w:r>
      <w:r>
        <w:rPr>
          <w:sz w:val="23"/>
          <w:szCs w:val="23"/>
        </w:rPr>
        <w:t>Глобус</w:t>
      </w:r>
      <w:r>
        <w:rPr>
          <w:noProof/>
          <w:sz w:val="23"/>
          <w:szCs w:val="23"/>
        </w:rPr>
        <w:t xml:space="preserve"> </w:t>
      </w:r>
      <w:r>
        <w:rPr>
          <w:i/>
          <w:noProof/>
          <w:sz w:val="23"/>
          <w:szCs w:val="23"/>
        </w:rPr>
        <w:t>А</w:t>
      </w:r>
      <w:r>
        <w:rPr>
          <w:noProof/>
          <w:sz w:val="23"/>
          <w:szCs w:val="23"/>
        </w:rPr>
        <w:t xml:space="preserve"> Лунной Цепи не вполне «мёртв», до тех пор пока первые Монады первого Класса не перейдут </w:t>
      </w:r>
      <w:r>
        <w:rPr>
          <w:sz w:val="23"/>
          <w:szCs w:val="23"/>
        </w:rPr>
        <w:t>с Глобуса</w:t>
      </w:r>
      <w:r>
        <w:rPr>
          <w:noProof/>
          <w:sz w:val="23"/>
          <w:szCs w:val="23"/>
        </w:rPr>
        <w:t xml:space="preserve"> </w:t>
      </w:r>
      <w:r>
        <w:rPr>
          <w:i/>
          <w:noProof/>
          <w:sz w:val="23"/>
          <w:szCs w:val="23"/>
          <w:lang w:val="en-US"/>
        </w:rPr>
        <w:t>G</w:t>
      </w:r>
      <w:r>
        <w:rPr>
          <w:noProof/>
          <w:sz w:val="23"/>
          <w:szCs w:val="23"/>
        </w:rPr>
        <w:t xml:space="preserve"> или </w:t>
      </w:r>
      <w:r>
        <w:rPr>
          <w:i/>
          <w:noProof/>
          <w:sz w:val="23"/>
          <w:szCs w:val="23"/>
        </w:rPr>
        <w:t>Z</w:t>
      </w:r>
      <w:r>
        <w:rPr>
          <w:noProof/>
          <w:sz w:val="23"/>
          <w:szCs w:val="23"/>
        </w:rPr>
        <w:t xml:space="preserve">, </w:t>
      </w:r>
      <w:r>
        <w:rPr>
          <w:sz w:val="23"/>
          <w:szCs w:val="23"/>
        </w:rPr>
        <w:t xml:space="preserve">последнего </w:t>
      </w:r>
      <w:r>
        <w:rPr>
          <w:noProof/>
          <w:sz w:val="23"/>
          <w:szCs w:val="23"/>
        </w:rPr>
        <w:t xml:space="preserve">в Лунной Цепи, в Нирвану, ожидающую их между двумя Цепями; то же происходит, как указано, и со всеми другими </w:t>
      </w:r>
      <w:r>
        <w:rPr>
          <w:sz w:val="23"/>
          <w:szCs w:val="23"/>
        </w:rPr>
        <w:t>Глобусами, каждый</w:t>
      </w:r>
      <w:r>
        <w:rPr>
          <w:noProof/>
          <w:sz w:val="23"/>
          <w:szCs w:val="23"/>
        </w:rPr>
        <w:t xml:space="preserve"> из которых даёт рождение </w:t>
      </w:r>
      <w:r>
        <w:rPr>
          <w:sz w:val="23"/>
          <w:szCs w:val="23"/>
        </w:rPr>
        <w:t>соответствующему Глобусу</w:t>
      </w:r>
      <w:r>
        <w:rPr>
          <w:noProof/>
          <w:sz w:val="23"/>
          <w:szCs w:val="23"/>
        </w:rPr>
        <w:t xml:space="preserve"> Земной Цепи.</w:t>
      </w:r>
    </w:p>
    <w:p w14:paraId="115F372A" w14:textId="71AA02AC" w:rsidR="008C6D26" w:rsidRDefault="008C6D26" w:rsidP="008C6D26">
      <w:pPr>
        <w:ind w:firstLine="709"/>
        <w:rPr>
          <w:noProof/>
          <w:sz w:val="23"/>
          <w:szCs w:val="23"/>
        </w:rPr>
      </w:pPr>
      <w:r>
        <w:rPr>
          <w:noProof/>
          <w:sz w:val="23"/>
          <w:szCs w:val="23"/>
        </w:rPr>
        <w:t xml:space="preserve">Далее, когда </w:t>
      </w:r>
      <w:r>
        <w:rPr>
          <w:sz w:val="23"/>
          <w:szCs w:val="23"/>
        </w:rPr>
        <w:t>Глобус</w:t>
      </w:r>
      <w:r>
        <w:rPr>
          <w:noProof/>
          <w:sz w:val="23"/>
          <w:szCs w:val="23"/>
        </w:rPr>
        <w:t xml:space="preserve"> </w:t>
      </w:r>
      <w:r>
        <w:rPr>
          <w:i/>
          <w:noProof/>
          <w:sz w:val="23"/>
          <w:szCs w:val="23"/>
        </w:rPr>
        <w:t>А</w:t>
      </w:r>
      <w:r>
        <w:rPr>
          <w:noProof/>
          <w:sz w:val="23"/>
          <w:szCs w:val="23"/>
        </w:rPr>
        <w:t xml:space="preserve"> новой Цепи готов, первый Класс или Иерархия Монад Лунной Цепи воплощается на </w:t>
      </w:r>
      <w:r>
        <w:rPr>
          <w:sz w:val="23"/>
          <w:szCs w:val="23"/>
        </w:rPr>
        <w:t>нём</w:t>
      </w:r>
      <w:r>
        <w:rPr>
          <w:noProof/>
          <w:sz w:val="23"/>
          <w:szCs w:val="23"/>
        </w:rPr>
        <w:t xml:space="preserve"> в низшем царстве и так далее в последовательности. Как следствие этого лишь первый Класс Монад достигает развития человеческого состояния в течение первого круга, ибо второй Класс на </w:t>
      </w:r>
      <w:r>
        <w:rPr>
          <w:sz w:val="23"/>
          <w:szCs w:val="23"/>
        </w:rPr>
        <w:t>каждом Глобусе</w:t>
      </w:r>
      <w:r>
        <w:rPr>
          <w:noProof/>
          <w:sz w:val="23"/>
          <w:szCs w:val="23"/>
        </w:rPr>
        <w:t xml:space="preserve">, прибывая позднее, не имеет времени достичь этой стадии. Таким образом, Монады Второго Класса достигают начальной человеческой стадии лишь во втором круге и так далее до середины четвёртого круга. Но на этой точке и в этом четвёртом </w:t>
      </w:r>
      <w:bookmarkStart w:id="1412" w:name="стр228"/>
      <w:bookmarkEnd w:id="1412"/>
      <w:r>
        <w:rPr>
          <w:noProof/>
          <w:sz w:val="23"/>
          <w:szCs w:val="23"/>
        </w:rPr>
        <w:t xml:space="preserve">круге, в котором человеческая стадия будет </w:t>
      </w:r>
      <w:r>
        <w:rPr>
          <w:i/>
          <w:noProof/>
          <w:sz w:val="23"/>
          <w:szCs w:val="23"/>
        </w:rPr>
        <w:t>вполне</w:t>
      </w:r>
      <w:r>
        <w:rPr>
          <w:noProof/>
          <w:sz w:val="23"/>
          <w:szCs w:val="23"/>
        </w:rPr>
        <w:t xml:space="preserve"> развита, «дверь» в человеческое царство закрывается; и с этого момента число «человеческих» Монад, то есть Монад в человеческой стадии развития, закончено. Ибо Монады, не достигшие к этому времени [человеческой стадии], будут, в силу развития самого Человечества, настолько позади, что они достигнут человеческой стадии лишь при конце седьмого и последнего круга </w:t>
      </w:r>
      <w:r w:rsidR="0036186B" w:rsidRPr="0036186B">
        <w:rPr>
          <w:noProof/>
          <w:color w:val="002164"/>
          <w:sz w:val="23"/>
          <w:szCs w:val="23"/>
          <w:vertAlign w:val="superscript"/>
        </w:rPr>
        <w:t>(Седьмая Раса человечества)</w:t>
      </w:r>
      <w:r>
        <w:rPr>
          <w:noProof/>
          <w:sz w:val="23"/>
          <w:szCs w:val="23"/>
        </w:rPr>
        <w:t xml:space="preserve">. Они потому не будут людьми в этой Цепи, но составят Человечество будущей Манвантары </w:t>
      </w:r>
      <w:r w:rsidR="0036186B" w:rsidRPr="0036186B">
        <w:rPr>
          <w:noProof/>
          <w:color w:val="002164"/>
          <w:sz w:val="23"/>
          <w:szCs w:val="23"/>
          <w:vertAlign w:val="superscript"/>
        </w:rPr>
        <w:t>(Пятого Большого Круга)</w:t>
      </w:r>
      <w:r>
        <w:rPr>
          <w:noProof/>
          <w:sz w:val="23"/>
          <w:szCs w:val="23"/>
        </w:rPr>
        <w:t xml:space="preserve"> и будут вознаграждены тем, что станут «людьми» на более высокой Цепи, получая, таким образом, кармическое возмещение. Этому есть лишь </w:t>
      </w:r>
      <w:r>
        <w:rPr>
          <w:i/>
          <w:noProof/>
          <w:sz w:val="23"/>
          <w:szCs w:val="23"/>
        </w:rPr>
        <w:t>одно единственное исключение</w:t>
      </w:r>
      <w:r>
        <w:rPr>
          <w:noProof/>
          <w:sz w:val="23"/>
          <w:szCs w:val="23"/>
        </w:rPr>
        <w:t xml:space="preserve"> и ради прекрасных причин, о которых мы скажем позднее. Но это относится к различию в Расах.</w:t>
      </w:r>
    </w:p>
    <w:p w14:paraId="0CD3F23C" w14:textId="3D2131D0" w:rsidR="008C6D26" w:rsidRDefault="008C6D26" w:rsidP="008C6D26">
      <w:pPr>
        <w:ind w:firstLine="709"/>
        <w:rPr>
          <w:noProof/>
          <w:sz w:val="23"/>
          <w:szCs w:val="23"/>
        </w:rPr>
      </w:pPr>
      <w:r>
        <w:rPr>
          <w:noProof/>
          <w:sz w:val="23"/>
          <w:szCs w:val="23"/>
        </w:rPr>
        <w:t xml:space="preserve">Таким образом, становится очевидным, насколько совершенна аналогия между процессами Природы в Космосе и в индивидуальном человеке. Последний живет свой жизненный цикл и умирает. Его высшие принципы, отвечающие в развитии Планетной Цепи эволюционирующим Монадам </w:t>
      </w:r>
      <w:r w:rsidR="0036186B" w:rsidRPr="0036186B">
        <w:rPr>
          <w:rStyle w:val="af7"/>
          <w:noProof/>
          <w:color w:val="002164"/>
          <w:sz w:val="23"/>
          <w:szCs w:val="23"/>
        </w:rPr>
        <w:footnoteReference w:id="469"/>
      </w:r>
      <w:r>
        <w:rPr>
          <w:noProof/>
          <w:sz w:val="23"/>
          <w:szCs w:val="23"/>
        </w:rPr>
        <w:t xml:space="preserve">, переходят в Дэвачан, который соответствует Нирване и состояниям покоя, существующим между двумя Цепями </w:t>
      </w:r>
      <w:r w:rsidR="0036186B" w:rsidRPr="0036186B">
        <w:rPr>
          <w:noProof/>
          <w:color w:val="002164"/>
          <w:sz w:val="23"/>
          <w:szCs w:val="23"/>
          <w:vertAlign w:val="superscript"/>
        </w:rPr>
        <w:t>(в период между уходом со старой планеты и переходом на новую планету)</w:t>
      </w:r>
      <w:r>
        <w:rPr>
          <w:noProof/>
          <w:sz w:val="23"/>
          <w:szCs w:val="23"/>
        </w:rPr>
        <w:t xml:space="preserve">. Низшие принципы человека разлагаются со временем и употребляются Природою для формации новых [низших] человеческих принципов; тот же процесс происходит при разложении и формации миров. Таким образом, аналогия является самым верным руководителем для понимания Оккультных Учений. </w:t>
      </w:r>
    </w:p>
    <w:p w14:paraId="3A00A3ED" w14:textId="77777777" w:rsidR="008C6D26" w:rsidRDefault="008C6D26" w:rsidP="008C6D26">
      <w:pPr>
        <w:ind w:firstLine="709"/>
        <w:rPr>
          <w:noProof/>
          <w:sz w:val="23"/>
          <w:szCs w:val="23"/>
        </w:rPr>
      </w:pPr>
      <w:r>
        <w:rPr>
          <w:noProof/>
          <w:sz w:val="23"/>
          <w:szCs w:val="23"/>
        </w:rPr>
        <w:t>Это была одна из «семи тайн Луны», и сейчас она была выдана.</w:t>
      </w:r>
    </w:p>
    <w:p w14:paraId="459D9F2A" w14:textId="77777777" w:rsidR="008C6D26" w:rsidRDefault="008C6D26" w:rsidP="008C6D26">
      <w:pPr>
        <w:ind w:firstLine="709"/>
        <w:rPr>
          <w:noProof/>
          <w:sz w:val="23"/>
          <w:szCs w:val="23"/>
        </w:rPr>
      </w:pPr>
    </w:p>
    <w:p w14:paraId="4AEFEB2B" w14:textId="77777777" w:rsidR="008C6D26" w:rsidRDefault="008C6D26" w:rsidP="008C6D26">
      <w:pPr>
        <w:ind w:firstLine="709"/>
        <w:rPr>
          <w:noProof/>
          <w:sz w:val="23"/>
          <w:szCs w:val="23"/>
        </w:rPr>
      </w:pPr>
      <w:r>
        <w:rPr>
          <w:noProof/>
          <w:sz w:val="23"/>
          <w:szCs w:val="23"/>
        </w:rPr>
        <w:t>Но читатель не должен терять из виду [особенности и ранги пришедших на Землю] Монад и должен знать их природу, насколько это разрешено, не преступая порога высших Мистерий; на знание последнего или завершительного слова которых, пишущая эти строки ни в коем случае не претендует.</w:t>
      </w:r>
    </w:p>
    <w:p w14:paraId="711DB373" w14:textId="543F7B80" w:rsidR="008C6D26" w:rsidRDefault="008C6D26" w:rsidP="008C6D26">
      <w:pPr>
        <w:spacing w:before="60" w:after="60"/>
        <w:ind w:firstLine="709"/>
        <w:rPr>
          <w:noProof/>
          <w:sz w:val="23"/>
          <w:szCs w:val="23"/>
        </w:rPr>
      </w:pPr>
      <w:r>
        <w:rPr>
          <w:noProof/>
          <w:sz w:val="23"/>
          <w:szCs w:val="23"/>
        </w:rPr>
        <w:t xml:space="preserve">Монадическое Множество [на Земле] </w:t>
      </w:r>
      <w:r w:rsidR="0036186B" w:rsidRPr="0036186B">
        <w:rPr>
          <w:rStyle w:val="af7"/>
          <w:noProof/>
          <w:color w:val="002164"/>
          <w:sz w:val="23"/>
          <w:szCs w:val="23"/>
        </w:rPr>
        <w:footnoteReference w:id="470"/>
      </w:r>
      <w:r>
        <w:rPr>
          <w:noProof/>
          <w:sz w:val="23"/>
          <w:szCs w:val="23"/>
        </w:rPr>
        <w:t xml:space="preserve"> может быть, грубо говоря, разделено на три больших Класса.</w:t>
      </w:r>
    </w:p>
    <w:p w14:paraId="1B7A3306" w14:textId="43CFF97A" w:rsidR="008C6D26" w:rsidRDefault="008C6D26" w:rsidP="008C6D26">
      <w:pPr>
        <w:ind w:firstLine="709"/>
        <w:rPr>
          <w:noProof/>
          <w:sz w:val="23"/>
          <w:szCs w:val="23"/>
        </w:rPr>
      </w:pPr>
      <w:r>
        <w:rPr>
          <w:noProof/>
          <w:sz w:val="23"/>
          <w:szCs w:val="23"/>
        </w:rPr>
        <w:t xml:space="preserve">1-й Класс. Наиболее развитые Монады – Лунные Боги </w:t>
      </w:r>
      <w:r w:rsidR="0036186B" w:rsidRPr="0036186B">
        <w:rPr>
          <w:rStyle w:val="af7"/>
          <w:noProof/>
          <w:color w:val="002164"/>
          <w:sz w:val="23"/>
          <w:szCs w:val="23"/>
        </w:rPr>
        <w:footnoteReference w:id="471"/>
      </w:r>
      <w:r>
        <w:rPr>
          <w:noProof/>
          <w:sz w:val="23"/>
          <w:szCs w:val="23"/>
        </w:rPr>
        <w:t xml:space="preserve"> или «Духи» – называемые в Индии </w:t>
      </w:r>
      <w:r>
        <w:rPr>
          <w:i/>
          <w:noProof/>
          <w:sz w:val="23"/>
          <w:szCs w:val="23"/>
        </w:rPr>
        <w:t>Питри,</w:t>
      </w:r>
      <w:r>
        <w:rPr>
          <w:noProof/>
          <w:sz w:val="23"/>
          <w:szCs w:val="23"/>
        </w:rPr>
        <w:t xml:space="preserve"> – назначение которых пройти в первом круге </w:t>
      </w:r>
      <w:r w:rsidR="0036186B" w:rsidRPr="0036186B">
        <w:rPr>
          <w:noProof/>
          <w:color w:val="002164"/>
          <w:sz w:val="23"/>
          <w:szCs w:val="23"/>
          <w:vertAlign w:val="superscript"/>
        </w:rPr>
        <w:t>(эмбриональном жизне-цикле)</w:t>
      </w:r>
      <w:r>
        <w:rPr>
          <w:noProof/>
          <w:sz w:val="23"/>
          <w:szCs w:val="23"/>
        </w:rPr>
        <w:t xml:space="preserve"> через весь тройной цикл минерального, раститель</w:t>
      </w:r>
      <w:bookmarkStart w:id="1413" w:name="стр229"/>
      <w:bookmarkEnd w:id="1413"/>
      <w:r>
        <w:rPr>
          <w:noProof/>
          <w:sz w:val="23"/>
          <w:szCs w:val="23"/>
        </w:rPr>
        <w:t xml:space="preserve">ного и животного царств, в их наиболее эфирных, флюидических и рудиментарных формах, для того, чтоб облечься и приспособиться к природе новой сформированной [земной] Цепи. Именно они </w:t>
      </w:r>
      <w:r w:rsidR="0036186B" w:rsidRPr="0036186B">
        <w:rPr>
          <w:noProof/>
          <w:color w:val="002164"/>
          <w:sz w:val="23"/>
          <w:szCs w:val="23"/>
          <w:vertAlign w:val="superscript"/>
        </w:rPr>
        <w:t>(наиболее продвинутые лунные Питри)</w:t>
      </w:r>
      <w:r>
        <w:rPr>
          <w:noProof/>
          <w:sz w:val="23"/>
          <w:szCs w:val="23"/>
        </w:rPr>
        <w:t xml:space="preserve"> первые достигают [на земной цепи] человеческой формы – если только может существовать какая-либо форма в области почти совершенной субъективности – на </w:t>
      </w:r>
      <w:r>
        <w:rPr>
          <w:sz w:val="23"/>
          <w:szCs w:val="23"/>
        </w:rPr>
        <w:t>Глобусе</w:t>
      </w:r>
      <w:r>
        <w:rPr>
          <w:noProof/>
          <w:sz w:val="23"/>
          <w:szCs w:val="23"/>
        </w:rPr>
        <w:t xml:space="preserve"> </w:t>
      </w:r>
      <w:r>
        <w:rPr>
          <w:i/>
          <w:noProof/>
          <w:sz w:val="23"/>
          <w:szCs w:val="23"/>
        </w:rPr>
        <w:t>А</w:t>
      </w:r>
      <w:r>
        <w:rPr>
          <w:noProof/>
          <w:sz w:val="23"/>
          <w:szCs w:val="23"/>
        </w:rPr>
        <w:t>. Потому они и возглавляют и представляют человеческий элемент и развивают свои тени при начале [второго жизне-цикла, т.е. земного] Четвёртого [Большого] Круга для второго Класса или для тех, кто следуют за ними.</w:t>
      </w:r>
    </w:p>
    <w:p w14:paraId="3A04248D" w14:textId="2C943C49" w:rsidR="008C6D26" w:rsidRDefault="008C6D26" w:rsidP="008C6D26">
      <w:pPr>
        <w:ind w:firstLine="709"/>
        <w:rPr>
          <w:noProof/>
          <w:sz w:val="23"/>
          <w:szCs w:val="23"/>
        </w:rPr>
      </w:pPr>
      <w:r>
        <w:rPr>
          <w:noProof/>
          <w:sz w:val="23"/>
          <w:szCs w:val="23"/>
        </w:rPr>
        <w:t xml:space="preserve">2-й Класс. Те Монады, которые в течение трёх с половиною кругов </w:t>
      </w:r>
      <w:r w:rsidR="0036186B" w:rsidRPr="0036186B">
        <w:rPr>
          <w:noProof/>
          <w:color w:val="002164"/>
          <w:sz w:val="23"/>
          <w:szCs w:val="23"/>
          <w:vertAlign w:val="superscript"/>
        </w:rPr>
        <w:t>(Трёх Рас)</w:t>
      </w:r>
      <w:r>
        <w:rPr>
          <w:noProof/>
          <w:sz w:val="23"/>
          <w:szCs w:val="23"/>
        </w:rPr>
        <w:t xml:space="preserve"> первые достигают человеческой стадии и становятся </w:t>
      </w:r>
      <w:r w:rsidR="0036186B" w:rsidRPr="0036186B">
        <w:rPr>
          <w:noProof/>
          <w:color w:val="002164"/>
          <w:sz w:val="23"/>
          <w:szCs w:val="23"/>
          <w:vertAlign w:val="superscript"/>
        </w:rPr>
        <w:t xml:space="preserve">(воплощаются на физическом плане, Глобусе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xml:space="preserve"> «людьми» </w:t>
      </w:r>
      <w:r w:rsidR="0036186B" w:rsidRPr="0036186B">
        <w:rPr>
          <w:noProof/>
          <w:color w:val="002164"/>
          <w:sz w:val="23"/>
          <w:szCs w:val="23"/>
          <w:vertAlign w:val="superscript"/>
        </w:rPr>
        <w:t>(что происходит в середине Третьей Расы)</w:t>
      </w:r>
      <w:r>
        <w:rPr>
          <w:noProof/>
          <w:sz w:val="23"/>
          <w:szCs w:val="23"/>
        </w:rPr>
        <w:t xml:space="preserve"> </w:t>
      </w:r>
      <w:r w:rsidR="0036186B" w:rsidRPr="0036186B">
        <w:rPr>
          <w:rStyle w:val="af7"/>
          <w:noProof/>
          <w:color w:val="002164"/>
          <w:sz w:val="23"/>
          <w:szCs w:val="23"/>
        </w:rPr>
        <w:footnoteReference w:id="472"/>
      </w:r>
      <w:r>
        <w:rPr>
          <w:noProof/>
          <w:sz w:val="23"/>
          <w:szCs w:val="23"/>
        </w:rPr>
        <w:t>.</w:t>
      </w:r>
    </w:p>
    <w:p w14:paraId="4BFB17FA" w14:textId="77777777" w:rsidR="008C6D26" w:rsidRDefault="008C6D26" w:rsidP="008C6D26">
      <w:pPr>
        <w:ind w:firstLine="709"/>
        <w:rPr>
          <w:noProof/>
          <w:sz w:val="23"/>
          <w:szCs w:val="23"/>
        </w:rPr>
      </w:pPr>
      <w:r>
        <w:rPr>
          <w:noProof/>
          <w:sz w:val="23"/>
          <w:szCs w:val="23"/>
        </w:rPr>
        <w:t>3-й Класс. Отсталые Монады, запоздавшие и которые не достигнут, вследствие кармических затруднений, человеческой стадии на протяжении этого цикла или [Большого] Круга, за одним исключением, о котором будет сказано в другом месте, как уже было обещано.</w:t>
      </w:r>
    </w:p>
    <w:p w14:paraId="7AD3BB17" w14:textId="77777777" w:rsidR="008C6D26" w:rsidRDefault="008C6D26" w:rsidP="008C6D26">
      <w:pPr>
        <w:ind w:firstLine="709"/>
        <w:rPr>
          <w:noProof/>
          <w:sz w:val="23"/>
          <w:szCs w:val="23"/>
        </w:rPr>
      </w:pPr>
    </w:p>
    <w:p w14:paraId="27BD696D" w14:textId="2D972C0D" w:rsidR="008C6D26" w:rsidRDefault="008C6D26" w:rsidP="008C6D26">
      <w:pPr>
        <w:ind w:firstLine="709"/>
        <w:rPr>
          <w:noProof/>
          <w:sz w:val="23"/>
          <w:szCs w:val="23"/>
        </w:rPr>
      </w:pPr>
      <w:r>
        <w:rPr>
          <w:noProof/>
          <w:sz w:val="23"/>
          <w:szCs w:val="23"/>
        </w:rPr>
        <w:t>Вернемся к «</w:t>
      </w:r>
      <w:r>
        <w:rPr>
          <w:i/>
          <w:noProof/>
          <w:sz w:val="23"/>
          <w:szCs w:val="23"/>
        </w:rPr>
        <w:t>Эзотерическому Буддизму</w:t>
      </w:r>
      <w:r>
        <w:rPr>
          <w:noProof/>
          <w:sz w:val="23"/>
          <w:szCs w:val="23"/>
        </w:rPr>
        <w:t xml:space="preserve">». Второе утверждение [этого труда, требующее коррекции] касается огромного промежуточного периода между минеральною эпохою на </w:t>
      </w:r>
      <w:r>
        <w:rPr>
          <w:sz w:val="23"/>
          <w:szCs w:val="23"/>
        </w:rPr>
        <w:t>Глобусе</w:t>
      </w:r>
      <w:r>
        <w:rPr>
          <w:noProof/>
          <w:sz w:val="23"/>
          <w:szCs w:val="23"/>
        </w:rPr>
        <w:t xml:space="preserve"> </w:t>
      </w:r>
      <w:r>
        <w:rPr>
          <w:i/>
          <w:noProof/>
          <w:sz w:val="23"/>
          <w:szCs w:val="23"/>
        </w:rPr>
        <w:t>А</w:t>
      </w:r>
      <w:r>
        <w:rPr>
          <w:noProof/>
          <w:sz w:val="23"/>
          <w:szCs w:val="23"/>
        </w:rPr>
        <w:t xml:space="preserve"> и эпохою человека </w:t>
      </w:r>
      <w:r w:rsidR="0036186B" w:rsidRPr="0036186B">
        <w:rPr>
          <w:rStyle w:val="af7"/>
          <w:noProof/>
          <w:color w:val="002164"/>
          <w:sz w:val="23"/>
          <w:szCs w:val="23"/>
        </w:rPr>
        <w:footnoteReference w:id="473"/>
      </w:r>
      <w:r>
        <w:rPr>
          <w:noProof/>
          <w:sz w:val="23"/>
          <w:szCs w:val="23"/>
        </w:rPr>
        <w:t>. Приводим это утверждение:</w:t>
      </w:r>
    </w:p>
    <w:p w14:paraId="28824F0B" w14:textId="2B4029E8" w:rsidR="008C6D26" w:rsidRDefault="008C6D26" w:rsidP="008C6D26">
      <w:pPr>
        <w:pStyle w:val="af6"/>
        <w:ind w:firstLine="709"/>
        <w:rPr>
          <w:noProof/>
          <w:sz w:val="21"/>
          <w:szCs w:val="21"/>
        </w:rPr>
      </w:pPr>
      <w:r>
        <w:rPr>
          <w:noProof/>
          <w:sz w:val="21"/>
          <w:szCs w:val="21"/>
        </w:rPr>
        <w:t xml:space="preserve">«Полное развитие минеральной эпохи на </w:t>
      </w:r>
      <w:r>
        <w:rPr>
          <w:sz w:val="21"/>
          <w:szCs w:val="21"/>
        </w:rPr>
        <w:t>Глобусе</w:t>
      </w:r>
      <w:r>
        <w:rPr>
          <w:noProof/>
          <w:sz w:val="21"/>
          <w:szCs w:val="21"/>
        </w:rPr>
        <w:t xml:space="preserve"> </w:t>
      </w:r>
      <w:r>
        <w:rPr>
          <w:i/>
          <w:noProof/>
          <w:sz w:val="21"/>
          <w:szCs w:val="21"/>
        </w:rPr>
        <w:t>А</w:t>
      </w:r>
      <w:r>
        <w:rPr>
          <w:noProof/>
          <w:sz w:val="21"/>
          <w:szCs w:val="21"/>
        </w:rPr>
        <w:t xml:space="preserve"> подготовляет путь для развития растительности, и, как только она начинается, минеральный, жизненный импульс переходит на </w:t>
      </w:r>
      <w:r>
        <w:rPr>
          <w:sz w:val="21"/>
          <w:szCs w:val="21"/>
        </w:rPr>
        <w:t>Глобус</w:t>
      </w:r>
      <w:r>
        <w:rPr>
          <w:noProof/>
          <w:sz w:val="21"/>
          <w:szCs w:val="21"/>
        </w:rPr>
        <w:t xml:space="preserve"> </w:t>
      </w:r>
      <w:r>
        <w:rPr>
          <w:i/>
          <w:noProof/>
          <w:sz w:val="21"/>
          <w:szCs w:val="21"/>
        </w:rPr>
        <w:t>В</w:t>
      </w:r>
      <w:r>
        <w:rPr>
          <w:noProof/>
          <w:sz w:val="21"/>
          <w:szCs w:val="21"/>
        </w:rPr>
        <w:t xml:space="preserve">. Затем, когда развитие растительности на </w:t>
      </w:r>
      <w:r>
        <w:rPr>
          <w:sz w:val="21"/>
          <w:szCs w:val="21"/>
        </w:rPr>
        <w:t>Глобусе</w:t>
      </w:r>
      <w:r>
        <w:rPr>
          <w:noProof/>
          <w:sz w:val="21"/>
          <w:szCs w:val="21"/>
        </w:rPr>
        <w:t xml:space="preserve"> </w:t>
      </w:r>
      <w:r>
        <w:rPr>
          <w:i/>
          <w:noProof/>
          <w:sz w:val="21"/>
          <w:szCs w:val="21"/>
        </w:rPr>
        <w:t>А</w:t>
      </w:r>
      <w:r>
        <w:rPr>
          <w:noProof/>
          <w:sz w:val="21"/>
          <w:szCs w:val="21"/>
        </w:rPr>
        <w:t xml:space="preserve"> заканчивается и начинается животное развитие, растительный жизненный импульс переходит на </w:t>
      </w:r>
      <w:r>
        <w:rPr>
          <w:sz w:val="21"/>
          <w:szCs w:val="21"/>
        </w:rPr>
        <w:t>Глобус</w:t>
      </w:r>
      <w:r>
        <w:rPr>
          <w:noProof/>
          <w:sz w:val="21"/>
          <w:szCs w:val="21"/>
        </w:rPr>
        <w:t xml:space="preserve"> </w:t>
      </w:r>
      <w:r>
        <w:rPr>
          <w:i/>
          <w:noProof/>
          <w:sz w:val="21"/>
          <w:szCs w:val="21"/>
        </w:rPr>
        <w:t>В</w:t>
      </w:r>
      <w:r>
        <w:rPr>
          <w:noProof/>
          <w:sz w:val="21"/>
          <w:szCs w:val="21"/>
        </w:rPr>
        <w:t xml:space="preserve">, а минеральный импульс переходит на </w:t>
      </w:r>
      <w:r>
        <w:rPr>
          <w:sz w:val="21"/>
          <w:szCs w:val="21"/>
        </w:rPr>
        <w:t>Глобус</w:t>
      </w:r>
      <w:r>
        <w:rPr>
          <w:noProof/>
          <w:sz w:val="21"/>
          <w:szCs w:val="21"/>
        </w:rPr>
        <w:t xml:space="preserve"> </w:t>
      </w:r>
      <w:r>
        <w:rPr>
          <w:i/>
          <w:noProof/>
          <w:sz w:val="21"/>
          <w:szCs w:val="21"/>
        </w:rPr>
        <w:t>С</w:t>
      </w:r>
      <w:r>
        <w:rPr>
          <w:noProof/>
          <w:sz w:val="21"/>
          <w:szCs w:val="21"/>
        </w:rPr>
        <w:t xml:space="preserve">. И, наконец, человеческий жизненный импульс вступает на </w:t>
      </w:r>
      <w:r>
        <w:rPr>
          <w:sz w:val="21"/>
          <w:szCs w:val="21"/>
        </w:rPr>
        <w:t>Глобус</w:t>
      </w:r>
      <w:r>
        <w:rPr>
          <w:noProof/>
          <w:sz w:val="21"/>
          <w:szCs w:val="21"/>
        </w:rPr>
        <w:t xml:space="preserve"> </w:t>
      </w:r>
      <w:r>
        <w:rPr>
          <w:i/>
          <w:noProof/>
          <w:sz w:val="21"/>
          <w:szCs w:val="21"/>
        </w:rPr>
        <w:t>А</w:t>
      </w:r>
      <w:r>
        <w:rPr>
          <w:noProof/>
          <w:sz w:val="21"/>
          <w:szCs w:val="21"/>
        </w:rPr>
        <w:t>»</w:t>
      </w:r>
      <w:r w:rsidR="0036186B" w:rsidRPr="0036186B">
        <w:rPr>
          <w:rStyle w:val="af7"/>
          <w:noProof/>
          <w:color w:val="002164"/>
          <w:sz w:val="21"/>
          <w:szCs w:val="21"/>
        </w:rPr>
        <w:footnoteReference w:id="474"/>
      </w:r>
      <w:r>
        <w:rPr>
          <w:noProof/>
          <w:sz w:val="21"/>
          <w:szCs w:val="21"/>
        </w:rPr>
        <w:t>.</w:t>
      </w:r>
    </w:p>
    <w:p w14:paraId="2A1F27AC" w14:textId="77777777" w:rsidR="008C6D26" w:rsidRDefault="008C6D26" w:rsidP="008C6D26">
      <w:pPr>
        <w:ind w:firstLine="709"/>
        <w:rPr>
          <w:noProof/>
          <w:sz w:val="23"/>
          <w:szCs w:val="23"/>
        </w:rPr>
      </w:pPr>
      <w:r>
        <w:rPr>
          <w:noProof/>
          <w:sz w:val="23"/>
          <w:szCs w:val="23"/>
        </w:rPr>
        <w:t xml:space="preserve">Итак, это [«эмбриональное» формирование Земли] продолжается на протяжении Трёх [утробных] Кругов, после чего происходит замедление и, наконец, остановка на пороге </w:t>
      </w:r>
      <w:r>
        <w:rPr>
          <w:sz w:val="23"/>
          <w:szCs w:val="23"/>
        </w:rPr>
        <w:t>нашего Глобуса [</w:t>
      </w:r>
      <w:r>
        <w:rPr>
          <w:i/>
          <w:sz w:val="23"/>
          <w:szCs w:val="23"/>
          <w:lang w:val="en-US"/>
        </w:rPr>
        <w:t>D</w:t>
      </w:r>
      <w:r>
        <w:rPr>
          <w:sz w:val="23"/>
          <w:szCs w:val="23"/>
        </w:rPr>
        <w:t>]</w:t>
      </w:r>
      <w:r>
        <w:rPr>
          <w:noProof/>
          <w:sz w:val="23"/>
          <w:szCs w:val="23"/>
        </w:rPr>
        <w:t xml:space="preserve"> в Четвёртом [Большом] Круге. </w:t>
      </w:r>
    </w:p>
    <w:p w14:paraId="0841C0B0" w14:textId="42440CCA" w:rsidR="008C6D26" w:rsidRDefault="008C6D26" w:rsidP="008C6D26">
      <w:pPr>
        <w:ind w:firstLine="709"/>
        <w:rPr>
          <w:noProof/>
          <w:sz w:val="23"/>
          <w:szCs w:val="23"/>
        </w:rPr>
      </w:pPr>
      <w:r>
        <w:rPr>
          <w:noProof/>
          <w:sz w:val="23"/>
          <w:szCs w:val="23"/>
        </w:rPr>
        <w:t xml:space="preserve">Человеческий период (настоящего физического человека), седьмой </w:t>
      </w:r>
      <w:r w:rsidR="0036186B" w:rsidRPr="0036186B">
        <w:rPr>
          <w:rStyle w:val="af7"/>
          <w:noProof/>
          <w:color w:val="002164"/>
          <w:sz w:val="23"/>
          <w:szCs w:val="23"/>
        </w:rPr>
        <w:footnoteReference w:id="475"/>
      </w:r>
      <w:r>
        <w:rPr>
          <w:noProof/>
          <w:sz w:val="23"/>
          <w:szCs w:val="23"/>
        </w:rPr>
        <w:t>, достигнут теперь. Это очевидно, ибо как было сказано:</w:t>
      </w:r>
    </w:p>
    <w:p w14:paraId="5D89D330" w14:textId="17B19C64" w:rsidR="008C6D26" w:rsidRDefault="008C6D26" w:rsidP="008C6D26">
      <w:pPr>
        <w:pStyle w:val="af6"/>
        <w:ind w:firstLine="709"/>
        <w:rPr>
          <w:noProof/>
          <w:sz w:val="21"/>
          <w:szCs w:val="21"/>
        </w:rPr>
      </w:pPr>
      <w:r>
        <w:rPr>
          <w:noProof/>
          <w:sz w:val="21"/>
          <w:szCs w:val="21"/>
        </w:rPr>
        <w:t xml:space="preserve">«.........Существуют процессы эволюции, предшествующие минеральному царству, и, таким образом, волна эволюции, в действительности несколько волн эволюции предшествуют минеральной волне в её развитии вокруг сфер» </w:t>
      </w:r>
      <w:r w:rsidR="0036186B" w:rsidRPr="0036186B">
        <w:rPr>
          <w:rStyle w:val="af7"/>
          <w:noProof/>
          <w:color w:val="002164"/>
          <w:sz w:val="21"/>
          <w:szCs w:val="21"/>
        </w:rPr>
        <w:footnoteReference w:id="476"/>
      </w:r>
      <w:r>
        <w:rPr>
          <w:noProof/>
          <w:sz w:val="21"/>
          <w:szCs w:val="21"/>
        </w:rPr>
        <w:t>.</w:t>
      </w:r>
    </w:p>
    <w:p w14:paraId="0B77BB92" w14:textId="1E1D5763" w:rsidR="008C6D26" w:rsidRDefault="008C6D26" w:rsidP="008C6D26">
      <w:pPr>
        <w:ind w:firstLine="709"/>
        <w:rPr>
          <w:noProof/>
          <w:sz w:val="23"/>
          <w:szCs w:val="23"/>
        </w:rPr>
      </w:pPr>
      <w:r>
        <w:rPr>
          <w:noProof/>
          <w:sz w:val="23"/>
          <w:szCs w:val="23"/>
        </w:rPr>
        <w:t>Теперь мы должны процитировать из другой статьи, «</w:t>
      </w:r>
      <w:r>
        <w:rPr>
          <w:i/>
          <w:noProof/>
          <w:sz w:val="23"/>
          <w:szCs w:val="23"/>
        </w:rPr>
        <w:t>Минеральная Монада</w:t>
      </w:r>
      <w:r>
        <w:rPr>
          <w:noProof/>
          <w:sz w:val="23"/>
          <w:szCs w:val="23"/>
        </w:rPr>
        <w:t xml:space="preserve">», </w:t>
      </w:r>
      <w:r>
        <w:rPr>
          <w:i/>
          <w:noProof/>
          <w:sz w:val="23"/>
          <w:szCs w:val="23"/>
        </w:rPr>
        <w:t>в «Пяти годах Теософии</w:t>
      </w:r>
      <w:r>
        <w:rPr>
          <w:noProof/>
          <w:sz w:val="23"/>
          <w:szCs w:val="23"/>
        </w:rPr>
        <w:t xml:space="preserve">» </w:t>
      </w:r>
      <w:r w:rsidR="0036186B" w:rsidRPr="0036186B">
        <w:rPr>
          <w:rStyle w:val="af7"/>
          <w:noProof/>
          <w:color w:val="002164"/>
          <w:sz w:val="23"/>
          <w:szCs w:val="23"/>
        </w:rPr>
        <w:footnoteReference w:id="477"/>
      </w:r>
      <w:r>
        <w:rPr>
          <w:noProof/>
          <w:sz w:val="23"/>
          <w:szCs w:val="23"/>
        </w:rPr>
        <w:t>:</w:t>
      </w:r>
    </w:p>
    <w:p w14:paraId="0B638F6F" w14:textId="1EABBB73" w:rsidR="008C6D26" w:rsidRDefault="008C6D26" w:rsidP="008C6D26">
      <w:pPr>
        <w:pStyle w:val="af6"/>
        <w:ind w:firstLine="709"/>
        <w:rPr>
          <w:noProof/>
          <w:sz w:val="21"/>
          <w:szCs w:val="21"/>
        </w:rPr>
      </w:pPr>
      <w:r>
        <w:rPr>
          <w:noProof/>
          <w:sz w:val="21"/>
          <w:szCs w:val="21"/>
        </w:rPr>
        <w:t>«Существуют семь царств. Первая группа включает три степени элементалов или нарождающихся центров сил – от первой стадии дифференциации (от) Мулапракрити (или, вернее, Прадханы, Предвечной Единородной Материи) до её третьей степени – т. е. от полной бессознательности до полу-ощущаемости; вторая или высшая группа охватывает царства от растительного до человека; минеральное царство, таким образом, образует поворотный пункт в стадиях «Монадического Естества», рассматриваемого как эволюционирующая энергия. Три стадии (суб-физические) в элементалах; минеральное царство; три стадии объективно физические</w:t>
      </w:r>
      <w:r w:rsidR="0036186B" w:rsidRPr="0036186B">
        <w:rPr>
          <w:rStyle w:val="af7"/>
          <w:noProof/>
          <w:color w:val="002164"/>
          <w:sz w:val="21"/>
          <w:szCs w:val="21"/>
        </w:rPr>
        <w:footnoteReference w:id="478"/>
      </w:r>
      <w:r>
        <w:rPr>
          <w:noProof/>
          <w:sz w:val="21"/>
          <w:szCs w:val="21"/>
        </w:rPr>
        <w:t xml:space="preserve"> – являются (первыми или предварительными) семью звеньями эволюционной цепи»</w:t>
      </w:r>
      <w:r w:rsidR="0036186B" w:rsidRPr="0036186B">
        <w:rPr>
          <w:rStyle w:val="af7"/>
          <w:noProof/>
          <w:color w:val="002164"/>
          <w:sz w:val="21"/>
          <w:szCs w:val="21"/>
        </w:rPr>
        <w:footnoteReference w:id="479"/>
      </w:r>
      <w:r>
        <w:rPr>
          <w:noProof/>
          <w:sz w:val="21"/>
          <w:szCs w:val="21"/>
        </w:rPr>
        <w:t>.</w:t>
      </w:r>
    </w:p>
    <w:p w14:paraId="05823C11" w14:textId="42B54107" w:rsidR="008C6D26" w:rsidRDefault="008C6D26" w:rsidP="008C6D26">
      <w:pPr>
        <w:ind w:firstLine="709"/>
        <w:rPr>
          <w:noProof/>
          <w:sz w:val="23"/>
          <w:szCs w:val="23"/>
        </w:rPr>
      </w:pPr>
      <w:r>
        <w:rPr>
          <w:noProof/>
          <w:sz w:val="23"/>
          <w:szCs w:val="23"/>
        </w:rPr>
        <w:t xml:space="preserve"> «Предварительные», потому что они подготовительные </w:t>
      </w:r>
      <w:r w:rsidR="0036186B" w:rsidRPr="0036186B">
        <w:rPr>
          <w:rStyle w:val="af7"/>
          <w:noProof/>
          <w:color w:val="002164"/>
          <w:sz w:val="23"/>
          <w:szCs w:val="23"/>
        </w:rPr>
        <w:footnoteReference w:id="480"/>
      </w:r>
      <w:r>
        <w:rPr>
          <w:noProof/>
          <w:sz w:val="23"/>
          <w:szCs w:val="23"/>
        </w:rPr>
        <w:t xml:space="preserve"> и, хотя принадлежат в действительности к естественной эволюции, было бы правильнее описать их как суб-естественную эволюцию. Этот </w:t>
      </w:r>
      <w:bookmarkStart w:id="1416" w:name="стр232"/>
      <w:bookmarkEnd w:id="1416"/>
      <w:r>
        <w:rPr>
          <w:noProof/>
          <w:sz w:val="23"/>
          <w:szCs w:val="23"/>
        </w:rPr>
        <w:t xml:space="preserve">процесс [«внутриутробного» развития планеты] приостанавливается в своих стадиях в Третьей, у порога </w:t>
      </w:r>
      <w:r>
        <w:rPr>
          <w:sz w:val="23"/>
          <w:szCs w:val="23"/>
        </w:rPr>
        <w:t>Четвёртой</w:t>
      </w:r>
      <w:r>
        <w:rPr>
          <w:noProof/>
          <w:sz w:val="23"/>
          <w:szCs w:val="23"/>
        </w:rPr>
        <w:t xml:space="preserve"> стадии, когда он становится на плане естественной эволюции, действительно первым этапом к стадии [физического] человека, образуя, таким образом, совместно с тремя элементальными царствами, десять </w:t>
      </w:r>
      <w:r w:rsidR="0036186B" w:rsidRPr="0036186B">
        <w:rPr>
          <w:rStyle w:val="af7"/>
          <w:noProof/>
          <w:color w:val="002164"/>
          <w:sz w:val="23"/>
          <w:szCs w:val="23"/>
        </w:rPr>
        <w:footnoteReference w:id="481"/>
      </w:r>
      <w:r>
        <w:rPr>
          <w:noProof/>
          <w:sz w:val="23"/>
          <w:szCs w:val="23"/>
        </w:rPr>
        <w:t>, сефиротное число. И именно с этой точки начинается:</w:t>
      </w:r>
    </w:p>
    <w:p w14:paraId="70470821" w14:textId="277D247E" w:rsidR="008C6D26" w:rsidRDefault="008C6D26" w:rsidP="008C6D26">
      <w:pPr>
        <w:pStyle w:val="af6"/>
        <w:ind w:firstLine="709"/>
        <w:rPr>
          <w:noProof/>
          <w:sz w:val="21"/>
          <w:szCs w:val="21"/>
        </w:rPr>
      </w:pPr>
      <w:r>
        <w:rPr>
          <w:noProof/>
          <w:sz w:val="21"/>
          <w:szCs w:val="21"/>
        </w:rPr>
        <w:t xml:space="preserve">«Нисхождение духа в материю эквивалентно восхождению в физической эволюции; восхождение из глубочайших глубин материальности (минерала) к его </w:t>
      </w:r>
      <w:r>
        <w:rPr>
          <w:i/>
          <w:noProof/>
          <w:sz w:val="21"/>
          <w:szCs w:val="21"/>
        </w:rPr>
        <w:t>status quo ante</w:t>
      </w:r>
      <w:r>
        <w:rPr>
          <w:noProof/>
          <w:sz w:val="21"/>
          <w:szCs w:val="21"/>
        </w:rPr>
        <w:t xml:space="preserve"> с соответствующим утончением конкретного организма – вплоть до Нирваны, точки исчезновения дифференцированной материи»</w:t>
      </w:r>
      <w:r w:rsidR="0036186B" w:rsidRPr="0036186B">
        <w:rPr>
          <w:rStyle w:val="af7"/>
          <w:noProof/>
          <w:color w:val="002164"/>
          <w:sz w:val="21"/>
          <w:szCs w:val="21"/>
        </w:rPr>
        <w:footnoteReference w:id="482"/>
      </w:r>
      <w:r>
        <w:rPr>
          <w:noProof/>
          <w:sz w:val="21"/>
          <w:szCs w:val="21"/>
        </w:rPr>
        <w:t>.</w:t>
      </w:r>
    </w:p>
    <w:p w14:paraId="700FBD6A" w14:textId="2B9A1B20" w:rsidR="008C6D26" w:rsidRDefault="008C6D26" w:rsidP="008C6D26">
      <w:pPr>
        <w:ind w:firstLine="709"/>
        <w:rPr>
          <w:noProof/>
          <w:sz w:val="23"/>
          <w:szCs w:val="23"/>
        </w:rPr>
      </w:pPr>
      <w:r>
        <w:rPr>
          <w:noProof/>
          <w:sz w:val="23"/>
          <w:szCs w:val="23"/>
        </w:rPr>
        <w:t xml:space="preserve">Потому становится очевидным, почему то, что справедливо называется в </w:t>
      </w:r>
      <w:r>
        <w:rPr>
          <w:i/>
          <w:noProof/>
          <w:sz w:val="23"/>
          <w:szCs w:val="23"/>
        </w:rPr>
        <w:t>Эзотерическом Буддизме</w:t>
      </w:r>
      <w:r>
        <w:rPr>
          <w:noProof/>
          <w:sz w:val="23"/>
          <w:szCs w:val="23"/>
        </w:rPr>
        <w:t xml:space="preserve"> «волною эволюции» и «минеральным, растительным, животным и человеческим импульсами», останавливается у врат нашего </w:t>
      </w:r>
      <w:r>
        <w:rPr>
          <w:sz w:val="23"/>
          <w:szCs w:val="23"/>
        </w:rPr>
        <w:t>Глобуса</w:t>
      </w:r>
      <w:r>
        <w:rPr>
          <w:noProof/>
          <w:sz w:val="23"/>
          <w:szCs w:val="23"/>
        </w:rPr>
        <w:t xml:space="preserve"> при Четвёртом Цикле или Круге. На этой точке Космическая Монада (Буддхи) </w:t>
      </w:r>
      <w:r w:rsidR="0036186B" w:rsidRPr="0036186B">
        <w:rPr>
          <w:noProof/>
          <w:color w:val="002164"/>
          <w:sz w:val="23"/>
          <w:szCs w:val="23"/>
          <w:vertAlign w:val="superscript"/>
        </w:rPr>
        <w:t>(для тех Монад, которые ещё не были людьми)</w:t>
      </w:r>
      <w:r>
        <w:rPr>
          <w:noProof/>
          <w:sz w:val="23"/>
          <w:szCs w:val="23"/>
        </w:rPr>
        <w:t xml:space="preserve"> сочетается и становится проводником Луча </w:t>
      </w:r>
      <w:proofErr w:type="spellStart"/>
      <w:r>
        <w:rPr>
          <w:sz w:val="23"/>
          <w:szCs w:val="23"/>
        </w:rPr>
        <w:t>Атмы</w:t>
      </w:r>
      <w:proofErr w:type="spellEnd"/>
      <w:r>
        <w:rPr>
          <w:noProof/>
          <w:sz w:val="23"/>
          <w:szCs w:val="23"/>
        </w:rPr>
        <w:t>; то есть, Буддхи будет пробуждено к апперцепции его (Атмана) и, таким образом, вступит на первую ступень новой семеричной лестницы эволюции, которая приведет его со временем к десятой, считая от низшей вверх, к Древу Сефиротов, к Венцу.</w:t>
      </w:r>
    </w:p>
    <w:p w14:paraId="26E28D36" w14:textId="77777777" w:rsidR="008C6D26" w:rsidRDefault="008C6D26" w:rsidP="008C6D26">
      <w:pPr>
        <w:ind w:firstLine="709"/>
        <w:rPr>
          <w:noProof/>
          <w:sz w:val="23"/>
          <w:szCs w:val="23"/>
        </w:rPr>
      </w:pPr>
    </w:p>
    <w:p w14:paraId="5C501447" w14:textId="77777777" w:rsidR="008C6D26" w:rsidRDefault="008C6D26" w:rsidP="008C6D26">
      <w:pPr>
        <w:ind w:firstLine="709"/>
        <w:rPr>
          <w:noProof/>
          <w:sz w:val="23"/>
          <w:szCs w:val="23"/>
        </w:rPr>
      </w:pPr>
      <w:r>
        <w:rPr>
          <w:noProof/>
          <w:sz w:val="23"/>
          <w:szCs w:val="23"/>
        </w:rPr>
        <w:t xml:space="preserve">Теперь поясним полнее о Луне. </w:t>
      </w:r>
    </w:p>
    <w:p w14:paraId="0726C276" w14:textId="77777777" w:rsidR="008C6D26" w:rsidRDefault="008C6D26" w:rsidP="008C6D26">
      <w:pPr>
        <w:ind w:firstLine="709"/>
        <w:rPr>
          <w:noProof/>
          <w:sz w:val="23"/>
          <w:szCs w:val="23"/>
        </w:rPr>
      </w:pPr>
    </w:p>
    <w:p w14:paraId="74FED419" w14:textId="6B4DCCD9" w:rsidR="008C6D26" w:rsidRDefault="008C6D26" w:rsidP="008C6D26">
      <w:pPr>
        <w:ind w:firstLine="709"/>
        <w:rPr>
          <w:noProof/>
          <w:sz w:val="23"/>
          <w:szCs w:val="23"/>
        </w:rPr>
      </w:pPr>
      <w:r>
        <w:rPr>
          <w:noProof/>
          <w:sz w:val="23"/>
          <w:szCs w:val="23"/>
        </w:rPr>
        <w:t xml:space="preserve">Могут спросить, что есть «Лунные Монады», о которых только что говорилось? Описание семи Классов Питри будет дано позднее, но сейчас несколько общих объяснений может быть дано. Каждому должно быть ясно, что они являются Монадами, которые, закончив свои Жизне-Циклы на Лунной Цепи </w:t>
      </w:r>
      <w:r w:rsidR="0036186B" w:rsidRPr="0036186B">
        <w:rPr>
          <w:noProof/>
          <w:color w:val="002164"/>
          <w:sz w:val="23"/>
          <w:szCs w:val="23"/>
          <w:vertAlign w:val="superscript"/>
        </w:rPr>
        <w:t>(Третий Круг Луны, Манвантара животного царства)</w:t>
      </w:r>
      <w:r>
        <w:rPr>
          <w:noProof/>
          <w:sz w:val="23"/>
          <w:szCs w:val="23"/>
        </w:rPr>
        <w:t>, низшей по сравнению с Земной, воплотились на последней. Но есть несколько дальнейших подробностей, которые могут быть добавлены, хотя они слишком приближаются к запрещенному пределу, чтобы вполне подробно обсуждаться. Можно указать, что наш спутник есть лишь грубое тело своих невидимых принципов. Так как имеется семь Земель, то также существуют семь Лун, и лишь по</w:t>
      </w:r>
      <w:bookmarkStart w:id="1417" w:name="стр235"/>
      <w:bookmarkEnd w:id="1417"/>
      <w:proofErr w:type="spellStart"/>
      <w:r>
        <w:rPr>
          <w:sz w:val="23"/>
          <w:szCs w:val="23"/>
        </w:rPr>
        <w:t>следняя</w:t>
      </w:r>
      <w:proofErr w:type="spellEnd"/>
      <w:r>
        <w:rPr>
          <w:sz w:val="23"/>
          <w:szCs w:val="23"/>
        </w:rPr>
        <w:t xml:space="preserve"> из них видима;</w:t>
      </w:r>
      <w:r>
        <w:rPr>
          <w:noProof/>
          <w:sz w:val="23"/>
          <w:szCs w:val="23"/>
        </w:rPr>
        <w:t xml:space="preserve"> то же самое в отношении Солнца, видимое тело, которого называется Майей, отражением, так же как и человеческое тело; </w:t>
      </w:r>
      <w:r>
        <w:rPr>
          <w:i/>
          <w:noProof/>
          <w:sz w:val="23"/>
          <w:szCs w:val="23"/>
        </w:rPr>
        <w:t>«Истинное Солнце и истинная Луна так же невидимы, как и истинный человек»,</w:t>
      </w:r>
      <w:r>
        <w:rPr>
          <w:noProof/>
          <w:sz w:val="23"/>
          <w:szCs w:val="23"/>
        </w:rPr>
        <w:t xml:space="preserve"> гласит Оккультная догма.</w:t>
      </w:r>
    </w:p>
    <w:p w14:paraId="6F1BBBDD" w14:textId="77777777" w:rsidR="008C6D26" w:rsidRDefault="008C6D26" w:rsidP="008C6D26">
      <w:pPr>
        <w:ind w:firstLine="709"/>
        <w:rPr>
          <w:noProof/>
          <w:sz w:val="23"/>
          <w:szCs w:val="23"/>
        </w:rPr>
      </w:pPr>
      <w:r>
        <w:rPr>
          <w:noProof/>
          <w:sz w:val="23"/>
          <w:szCs w:val="23"/>
        </w:rPr>
        <w:t xml:space="preserve">В действительности же Луна является спутником Земли лишь в одном отношении, именно, что физически Луна вращается вокруг Земли. Но во всех других случаях именно Земля есть спутник Луны, а не </w:t>
      </w:r>
      <w:r>
        <w:rPr>
          <w:i/>
          <w:noProof/>
          <w:sz w:val="23"/>
          <w:szCs w:val="23"/>
        </w:rPr>
        <w:t>наоборот</w:t>
      </w:r>
      <w:r>
        <w:rPr>
          <w:noProof/>
          <w:sz w:val="23"/>
          <w:szCs w:val="23"/>
        </w:rPr>
        <w:t>. Как бы ни было поражающе это заявление, оно не лишено подтверждения со стороны научного знания. Оно подтверждается приливами, периодическими изменениями во многих формах болезней, совпадающими с лунными фазами; оно может быть прослежено в росте растений и ярко выражено в феномене человеческого зачатия и процесса беременности. Значение Луны и её влияние на Землю были признаны каждою религией древности, и были отмечены многими наблюдателями психических и физических феноменов. Но пока что наука лишь знает, что воздействие Земли на Луну ограничивается физическим притяжением, заставляющим её вращаться в её орбите. И если бы возражатель настаивал, что этот факт, сам по себе, достаточное доказательство, что Луна действительно является спутником Земли и на других планах действия, можно ответить, задав вопрос – будет ли мать, которая ходит вокруг колыбели своего ребенка, охраняя его, подчинённой своего ребенка или же зависящей от него? Хотя, в одном смысле, она его спутник, тем не менее, она, конечно, старше и полнее развита, чем ребенок, охраняемый ею.</w:t>
      </w:r>
    </w:p>
    <w:p w14:paraId="160305FF" w14:textId="7C708092" w:rsidR="008C6D26" w:rsidRDefault="008C6D26" w:rsidP="008C6D26">
      <w:pPr>
        <w:ind w:firstLine="709"/>
        <w:rPr>
          <w:noProof/>
          <w:sz w:val="23"/>
          <w:szCs w:val="23"/>
        </w:rPr>
      </w:pPr>
      <w:r>
        <w:rPr>
          <w:noProof/>
          <w:sz w:val="23"/>
          <w:szCs w:val="23"/>
        </w:rPr>
        <w:t xml:space="preserve">Следовательно, именно Луна играет самую большую и самую значительную роль как в образовании самой Земли, так и в населении её человеческими существами. Лунные Монады или Питри, предки человека, становятся на самом деле самим человеком. Они являются Монадами, вступившими в цикл [ускоренной «эмбриональной» земной] эволюции на </w:t>
      </w:r>
      <w:r>
        <w:rPr>
          <w:sz w:val="23"/>
          <w:szCs w:val="23"/>
        </w:rPr>
        <w:t>Глобусе</w:t>
      </w:r>
      <w:r>
        <w:rPr>
          <w:noProof/>
          <w:sz w:val="23"/>
          <w:szCs w:val="23"/>
        </w:rPr>
        <w:t xml:space="preserve"> </w:t>
      </w:r>
      <w:r>
        <w:rPr>
          <w:i/>
          <w:noProof/>
          <w:sz w:val="23"/>
          <w:szCs w:val="23"/>
        </w:rPr>
        <w:t>А</w:t>
      </w:r>
      <w:r>
        <w:rPr>
          <w:noProof/>
          <w:sz w:val="23"/>
          <w:szCs w:val="23"/>
        </w:rPr>
        <w:t xml:space="preserve">, и которые на протяжении Круга Цепи </w:t>
      </w:r>
      <w:r>
        <w:rPr>
          <w:sz w:val="23"/>
          <w:szCs w:val="23"/>
        </w:rPr>
        <w:t>Глобусов</w:t>
      </w:r>
      <w:r>
        <w:rPr>
          <w:noProof/>
          <w:sz w:val="23"/>
          <w:szCs w:val="23"/>
        </w:rPr>
        <w:t xml:space="preserve"> развивают человеческую форму, как это только что было показано. </w:t>
      </w:r>
      <w:bookmarkStart w:id="1418" w:name="стр236"/>
      <w:bookmarkEnd w:id="1418"/>
      <w:r>
        <w:rPr>
          <w:noProof/>
          <w:sz w:val="23"/>
          <w:szCs w:val="23"/>
        </w:rPr>
        <w:t xml:space="preserve">При начале человеческой стадии Четвёртого Круга нашей Земли </w:t>
      </w:r>
      <w:r w:rsidR="0036186B" w:rsidRPr="0036186B">
        <w:rPr>
          <w:noProof/>
          <w:color w:val="002164"/>
          <w:sz w:val="23"/>
          <w:szCs w:val="23"/>
          <w:vertAlign w:val="superscript"/>
        </w:rPr>
        <w:t>(в Первой эфирообразной Расе)</w:t>
      </w:r>
      <w:r>
        <w:rPr>
          <w:noProof/>
          <w:sz w:val="23"/>
          <w:szCs w:val="23"/>
        </w:rPr>
        <w:t xml:space="preserve"> они «выделяют» свои астральные двойники из «обезьяно-подобных» форм, которые они развили в Третьем Круге. Именно эта более тонкая форма служит образцом, вокруг которой Природа строит физического человека. Эти Монады или Божественные Искры, таким образом, и есть Лунные Предки, сами Питри; ибо эти Лунные Духи должны стать «Людьми», чтобы их Монады могли достичь более высокого плана деятельности и самосознания, то есть плана Манаса-Путр, тех, кто в позднейшей стадии Третьей Коренной Расы, в Четвёртом Круге одарили «разумом» бессознательные оболочки, созданные и одушевлённые Питри.</w:t>
      </w:r>
    </w:p>
    <w:p w14:paraId="0D09D318" w14:textId="2DB16076" w:rsidR="008C6D26" w:rsidRDefault="008C6D26" w:rsidP="008C6D26">
      <w:pPr>
        <w:ind w:firstLine="709"/>
        <w:rPr>
          <w:noProof/>
          <w:sz w:val="23"/>
          <w:szCs w:val="23"/>
        </w:rPr>
      </w:pPr>
      <w:r>
        <w:rPr>
          <w:noProof/>
          <w:sz w:val="23"/>
          <w:szCs w:val="23"/>
        </w:rPr>
        <w:t>Таким же образом Монады или человеческие «Ego</w:t>
      </w:r>
      <w:r>
        <w:rPr>
          <w:noProof/>
          <w:sz w:val="23"/>
          <w:szCs w:val="23"/>
          <w:lang w:val="en-US"/>
        </w:rPr>
        <w:t>s</w:t>
      </w:r>
      <w:r>
        <w:rPr>
          <w:noProof/>
          <w:sz w:val="23"/>
          <w:szCs w:val="23"/>
        </w:rPr>
        <w:t xml:space="preserve">» седьмого круга нашей Земли </w:t>
      </w:r>
      <w:r w:rsidR="0036186B" w:rsidRPr="0036186B">
        <w:rPr>
          <w:noProof/>
          <w:color w:val="002164"/>
          <w:sz w:val="23"/>
          <w:szCs w:val="23"/>
          <w:vertAlign w:val="superscript"/>
        </w:rPr>
        <w:t>(Седьмая Раса)</w:t>
      </w:r>
      <w:r>
        <w:rPr>
          <w:noProof/>
          <w:sz w:val="23"/>
          <w:szCs w:val="23"/>
        </w:rPr>
        <w:t xml:space="preserve">, после того, как наши собственные </w:t>
      </w:r>
      <w:r>
        <w:rPr>
          <w:sz w:val="23"/>
          <w:szCs w:val="23"/>
        </w:rPr>
        <w:t>Глобусы</w:t>
      </w:r>
      <w:r>
        <w:rPr>
          <w:noProof/>
          <w:sz w:val="23"/>
          <w:szCs w:val="23"/>
        </w:rPr>
        <w:t xml:space="preserve"> </w:t>
      </w:r>
      <w:r>
        <w:rPr>
          <w:i/>
          <w:noProof/>
          <w:sz w:val="23"/>
          <w:szCs w:val="23"/>
        </w:rPr>
        <w:t>А</w:t>
      </w:r>
      <w:r>
        <w:rPr>
          <w:noProof/>
          <w:sz w:val="23"/>
          <w:szCs w:val="23"/>
        </w:rPr>
        <w:t xml:space="preserve">, </w:t>
      </w:r>
      <w:r>
        <w:rPr>
          <w:i/>
          <w:noProof/>
          <w:sz w:val="23"/>
          <w:szCs w:val="23"/>
        </w:rPr>
        <w:t>В</w:t>
      </w:r>
      <w:r>
        <w:rPr>
          <w:noProof/>
          <w:sz w:val="23"/>
          <w:szCs w:val="23"/>
        </w:rPr>
        <w:t xml:space="preserve">, </w:t>
      </w:r>
      <w:r>
        <w:rPr>
          <w:i/>
          <w:noProof/>
          <w:sz w:val="23"/>
          <w:szCs w:val="23"/>
        </w:rPr>
        <w:t>С</w:t>
      </w:r>
      <w:r>
        <w:rPr>
          <w:noProof/>
          <w:sz w:val="23"/>
          <w:szCs w:val="23"/>
        </w:rPr>
        <w:t xml:space="preserve">, </w:t>
      </w:r>
      <w:r>
        <w:rPr>
          <w:i/>
          <w:noProof/>
          <w:sz w:val="23"/>
          <w:szCs w:val="23"/>
        </w:rPr>
        <w:t>D</w:t>
      </w:r>
      <w:r>
        <w:rPr>
          <w:noProof/>
          <w:sz w:val="23"/>
          <w:szCs w:val="23"/>
        </w:rPr>
        <w:t>, и т. д., расставшись со своею жизненной энергией, одушевят и тем вызовут к жизни другие лайя-центры, предназначенные жить и действовать на ещё более высоком плане бытия, – таким же путём земные предки создадут тех, кто превзойдут их.</w:t>
      </w:r>
    </w:p>
    <w:p w14:paraId="4CF3EFD2" w14:textId="083C68AB" w:rsidR="008C6D26" w:rsidRDefault="008C6D26" w:rsidP="008C6D26">
      <w:pPr>
        <w:ind w:firstLine="709"/>
        <w:rPr>
          <w:noProof/>
          <w:sz w:val="23"/>
          <w:szCs w:val="23"/>
        </w:rPr>
      </w:pPr>
      <w:r>
        <w:rPr>
          <w:noProof/>
          <w:sz w:val="23"/>
          <w:szCs w:val="23"/>
        </w:rPr>
        <w:t xml:space="preserve">Теперь становится ясно, что в Природе существует троичная эволюционная схема для образования трёх </w:t>
      </w:r>
      <w:r>
        <w:rPr>
          <w:i/>
          <w:noProof/>
          <w:sz w:val="23"/>
          <w:szCs w:val="23"/>
        </w:rPr>
        <w:t>периодических</w:t>
      </w:r>
      <w:r>
        <w:rPr>
          <w:noProof/>
          <w:sz w:val="23"/>
          <w:szCs w:val="23"/>
        </w:rPr>
        <w:t xml:space="preserve"> Упадхи </w:t>
      </w:r>
      <w:r w:rsidR="0036186B" w:rsidRPr="0036186B">
        <w:rPr>
          <w:rStyle w:val="af7"/>
          <w:noProof/>
          <w:color w:val="002164"/>
          <w:sz w:val="23"/>
          <w:szCs w:val="23"/>
        </w:rPr>
        <w:footnoteReference w:id="483"/>
      </w:r>
      <w:r>
        <w:rPr>
          <w:noProof/>
          <w:sz w:val="23"/>
          <w:szCs w:val="23"/>
        </w:rPr>
        <w:t>; или, скорее, три отдельные схемы эволюции, которые в нашей системе сочетались и переплелись во всем до полной невозможности расчленения. Это планы Монадической (или духовной), Умственной и Физической эволюции.</w:t>
      </w:r>
    </w:p>
    <w:p w14:paraId="45443CA8" w14:textId="77777777" w:rsidR="008C6D26" w:rsidRDefault="008C6D26" w:rsidP="008C6D26">
      <w:pPr>
        <w:ind w:firstLine="709"/>
        <w:rPr>
          <w:noProof/>
          <w:sz w:val="23"/>
          <w:szCs w:val="23"/>
        </w:rPr>
      </w:pPr>
      <w:r>
        <w:rPr>
          <w:noProof/>
          <w:sz w:val="23"/>
          <w:szCs w:val="23"/>
        </w:rPr>
        <w:t>1. Монадическая эволюция, как это указывает наименование, касается роста и развития Монад в ещё более высокие фазы деятельности в соединении с:</w:t>
      </w:r>
    </w:p>
    <w:p w14:paraId="65D7CC0D" w14:textId="339E5A5D" w:rsidR="008C6D26" w:rsidRDefault="008C6D26" w:rsidP="008C6D26">
      <w:pPr>
        <w:ind w:firstLine="709"/>
        <w:rPr>
          <w:noProof/>
          <w:sz w:val="23"/>
          <w:szCs w:val="23"/>
        </w:rPr>
      </w:pPr>
      <w:r>
        <w:rPr>
          <w:noProof/>
          <w:sz w:val="23"/>
          <w:szCs w:val="23"/>
        </w:rPr>
        <w:t xml:space="preserve">2. Умственной эволюцией, представленной Манаса-Дхиани (Солнечными Дэвами или Агнишватта-Питри </w:t>
      </w:r>
      <w:r w:rsidR="0036186B" w:rsidRPr="0036186B">
        <w:rPr>
          <w:noProof/>
          <w:color w:val="002164"/>
          <w:sz w:val="23"/>
          <w:szCs w:val="23"/>
          <w:vertAlign w:val="superscript"/>
        </w:rPr>
        <w:t>а также Духа Земли</w:t>
      </w:r>
      <w:r>
        <w:rPr>
          <w:noProof/>
          <w:sz w:val="23"/>
          <w:szCs w:val="23"/>
        </w:rPr>
        <w:t>), «дателями разума и сознания» человеку, и:</w:t>
      </w:r>
    </w:p>
    <w:p w14:paraId="22BBF274" w14:textId="77777777" w:rsidR="008C6D26" w:rsidRDefault="008C6D26" w:rsidP="008C6D26">
      <w:pPr>
        <w:ind w:firstLine="709"/>
        <w:rPr>
          <w:noProof/>
          <w:sz w:val="23"/>
          <w:szCs w:val="23"/>
        </w:rPr>
      </w:pPr>
      <w:r>
        <w:rPr>
          <w:noProof/>
          <w:sz w:val="23"/>
          <w:szCs w:val="23"/>
        </w:rPr>
        <w:t>3. Физической, представленной Чхая (тенями) Лунных Питри, вокруг которых Природа оформила настоящее физическое тело. Это [животное] тело [земного человека] служит проводником для «роста», употребляя вводящее в заблуждение слово, и преображений – посредством Манаса и благодаря накоплению опыта – Конечного в Бесконечное, преходящего в Вечное и Абсолютное.</w:t>
      </w:r>
    </w:p>
    <w:p w14:paraId="1F511CEA" w14:textId="77777777" w:rsidR="008C6D26" w:rsidRDefault="008C6D26" w:rsidP="008C6D26">
      <w:pPr>
        <w:ind w:firstLine="709"/>
        <w:rPr>
          <w:noProof/>
          <w:sz w:val="23"/>
          <w:szCs w:val="23"/>
        </w:rPr>
      </w:pPr>
      <w:r>
        <w:rPr>
          <w:noProof/>
          <w:sz w:val="23"/>
          <w:szCs w:val="23"/>
        </w:rPr>
        <w:t>Каждая из этих трёх систем имеет свои законы и управляется и руководится различными группами высочайших Дхиани или «Ло</w:t>
      </w:r>
      <w:bookmarkStart w:id="1419" w:name="стр237"/>
      <w:bookmarkEnd w:id="1419"/>
      <w:r>
        <w:rPr>
          <w:noProof/>
          <w:sz w:val="23"/>
          <w:szCs w:val="23"/>
        </w:rPr>
        <w:t>госов». Каждая представлена в строении [земного] человека, Микрокосме великого Макрокосма. И именно связь этих трёх течений и делает его тем сложным существом, каким он является сейчас.</w:t>
      </w:r>
    </w:p>
    <w:p w14:paraId="05CF0F82" w14:textId="11F89EFB" w:rsidR="008C6D26" w:rsidRDefault="008C6D26" w:rsidP="008C6D26">
      <w:pPr>
        <w:ind w:firstLine="709"/>
        <w:rPr>
          <w:noProof/>
          <w:sz w:val="23"/>
          <w:szCs w:val="23"/>
        </w:rPr>
      </w:pPr>
      <w:r>
        <w:rPr>
          <w:noProof/>
          <w:sz w:val="23"/>
          <w:szCs w:val="23"/>
        </w:rPr>
        <w:t xml:space="preserve">Природа, физическая эволюционная </w:t>
      </w:r>
      <w:r>
        <w:rPr>
          <w:sz w:val="23"/>
          <w:szCs w:val="23"/>
        </w:rPr>
        <w:t>Мощь</w:t>
      </w:r>
      <w:r>
        <w:rPr>
          <w:noProof/>
          <w:sz w:val="23"/>
          <w:szCs w:val="23"/>
        </w:rPr>
        <w:t xml:space="preserve"> никогда не могла бы развить Разум сама по себе без содействия; она может создавать лишь «бессмысленные формы», как это будет показано далее. [Человеческие] Монады [пришедшие на Землю] не могли прогрессировать, ибо они не имели достаточного контакта с формами, созданными «Природою» [Земли], чтобы посредством этих форм накопить достаточный опыт. Ими стали Манаса-Дхиани, которые заполняют пробел и являются эволюционной Мощью Рассудка и Ума </w:t>
      </w:r>
      <w:r w:rsidR="0036186B" w:rsidRPr="0036186B">
        <w:rPr>
          <w:noProof/>
          <w:color w:val="002164"/>
          <w:sz w:val="23"/>
          <w:szCs w:val="23"/>
          <w:vertAlign w:val="superscript"/>
        </w:rPr>
        <w:t>(Кама-Манаса)</w:t>
      </w:r>
      <w:r>
        <w:rPr>
          <w:noProof/>
          <w:sz w:val="23"/>
          <w:szCs w:val="23"/>
        </w:rPr>
        <w:t>, связью между Духом и Материей – в этом Круге.</w:t>
      </w:r>
    </w:p>
    <w:p w14:paraId="7392A12D" w14:textId="77777777" w:rsidR="008C6D26" w:rsidRDefault="008C6D26" w:rsidP="008C6D26">
      <w:pPr>
        <w:ind w:firstLine="709"/>
        <w:rPr>
          <w:noProof/>
          <w:sz w:val="23"/>
          <w:szCs w:val="23"/>
        </w:rPr>
      </w:pPr>
      <w:r>
        <w:rPr>
          <w:noProof/>
          <w:sz w:val="23"/>
          <w:szCs w:val="23"/>
        </w:rPr>
        <w:t xml:space="preserve">Также нужно иметь в виду, что Монады, которые вступают в эволюционный цикл на </w:t>
      </w:r>
      <w:r>
        <w:rPr>
          <w:sz w:val="23"/>
          <w:szCs w:val="23"/>
        </w:rPr>
        <w:t>Глобусе</w:t>
      </w:r>
      <w:r>
        <w:rPr>
          <w:noProof/>
          <w:sz w:val="23"/>
          <w:szCs w:val="23"/>
        </w:rPr>
        <w:t xml:space="preserve"> </w:t>
      </w:r>
      <w:r>
        <w:rPr>
          <w:i/>
          <w:noProof/>
          <w:sz w:val="23"/>
          <w:szCs w:val="23"/>
        </w:rPr>
        <w:t>А</w:t>
      </w:r>
      <w:r>
        <w:rPr>
          <w:noProof/>
          <w:sz w:val="23"/>
          <w:szCs w:val="23"/>
        </w:rPr>
        <w:t>, в Первом [«эмбриональном» земном] Круге, находятся в очень различных стадиях эволюции. Следовательно, положение становится несколько сложным. Повторим ещё раз:</w:t>
      </w:r>
    </w:p>
    <w:p w14:paraId="5B3E28F7" w14:textId="39441EC5" w:rsidR="008C6D26" w:rsidRDefault="008C6D26" w:rsidP="008C6D26">
      <w:pPr>
        <w:ind w:firstLine="709"/>
        <w:rPr>
          <w:noProof/>
          <w:sz w:val="23"/>
          <w:szCs w:val="23"/>
        </w:rPr>
      </w:pPr>
      <w:r>
        <w:rPr>
          <w:noProof/>
          <w:sz w:val="23"/>
          <w:szCs w:val="23"/>
        </w:rPr>
        <w:t xml:space="preserve">Наиболее развитые Лунные Монады достигают [на Земле] человеческую зачаточную стадию в Первом [«эмбриональном» земном] Круге; становятся земными, хотя очень эфирными человеческими существами к концу Третьего [«эмбрионального» земного] Круга, оставаясь на </w:t>
      </w:r>
      <w:r>
        <w:rPr>
          <w:sz w:val="23"/>
          <w:szCs w:val="23"/>
        </w:rPr>
        <w:t xml:space="preserve">Глобусе </w:t>
      </w:r>
      <w:r w:rsidR="0036186B" w:rsidRPr="0036186B">
        <w:rPr>
          <w:color w:val="002164"/>
          <w:sz w:val="23"/>
          <w:szCs w:val="23"/>
          <w:vertAlign w:val="superscript"/>
        </w:rPr>
        <w:t xml:space="preserve">(при Глобусе </w:t>
      </w:r>
      <w:r w:rsidR="0036186B" w:rsidRPr="0036186B">
        <w:rPr>
          <w:i/>
          <w:color w:val="002164"/>
          <w:sz w:val="23"/>
          <w:szCs w:val="23"/>
          <w:vertAlign w:val="superscript"/>
          <w:lang w:val="en-US"/>
        </w:rPr>
        <w:t>D</w:t>
      </w:r>
      <w:r w:rsidR="0036186B" w:rsidRPr="0036186B">
        <w:rPr>
          <w:color w:val="002164"/>
          <w:sz w:val="23"/>
          <w:szCs w:val="23"/>
          <w:vertAlign w:val="superscript"/>
        </w:rPr>
        <w:t>)</w:t>
      </w:r>
      <w:r>
        <w:rPr>
          <w:noProof/>
          <w:sz w:val="23"/>
          <w:szCs w:val="23"/>
        </w:rPr>
        <w:t xml:space="preserve"> на протяжении периода «обскурации» как семя для будущего человечества Четвёртого [человеческого] Круга и, таким образом, они становятся пионерами Человечества при начале настоящего Четвёртого [Большого] Круга </w:t>
      </w:r>
      <w:r w:rsidR="0036186B" w:rsidRPr="0036186B">
        <w:rPr>
          <w:noProof/>
          <w:color w:val="002164"/>
          <w:sz w:val="23"/>
          <w:szCs w:val="23"/>
          <w:vertAlign w:val="superscript"/>
        </w:rPr>
        <w:t>(с середины Третьей Расы)</w:t>
      </w:r>
      <w:r>
        <w:rPr>
          <w:noProof/>
          <w:sz w:val="23"/>
          <w:szCs w:val="23"/>
        </w:rPr>
        <w:t xml:space="preserve">. Другие </w:t>
      </w:r>
      <w:r w:rsidR="0036186B" w:rsidRPr="0036186B">
        <w:rPr>
          <w:noProof/>
          <w:color w:val="002164"/>
          <w:sz w:val="23"/>
          <w:szCs w:val="23"/>
          <w:vertAlign w:val="superscript"/>
        </w:rPr>
        <w:t>(Лунные и иные Монады)</w:t>
      </w:r>
      <w:r>
        <w:rPr>
          <w:noProof/>
          <w:sz w:val="23"/>
          <w:szCs w:val="23"/>
        </w:rPr>
        <w:t xml:space="preserve"> достигают человеческого состояния [не в Первом земном Круге, но] лишь в последующих Кругах, т.е. во Втором, Третьем или в первой половине Четвёртого Круга. И, наконец, самые запоздалые – т. е. те, кто ещё находятся в животных формах после срединного поворотного пункта Четвёртого Круга – вовсе не станут людьми в течение этой Манвантары </w:t>
      </w:r>
      <w:r w:rsidR="0036186B" w:rsidRPr="0036186B">
        <w:rPr>
          <w:noProof/>
          <w:color w:val="002164"/>
          <w:sz w:val="23"/>
          <w:szCs w:val="23"/>
          <w:vertAlign w:val="superscript"/>
        </w:rPr>
        <w:t>(в течение этих Семи Рас)</w:t>
      </w:r>
      <w:r>
        <w:rPr>
          <w:noProof/>
          <w:sz w:val="23"/>
          <w:szCs w:val="23"/>
        </w:rPr>
        <w:t xml:space="preserve">. Они достигнут предела Человечества лишь при завершении [человечеством] седьмого круга </w:t>
      </w:r>
      <w:r w:rsidR="0036186B" w:rsidRPr="0036186B">
        <w:rPr>
          <w:noProof/>
          <w:color w:val="002164"/>
          <w:sz w:val="23"/>
          <w:szCs w:val="23"/>
          <w:vertAlign w:val="superscript"/>
        </w:rPr>
        <w:t>(Седьмой Расы)</w:t>
      </w:r>
      <w:r>
        <w:rPr>
          <w:noProof/>
          <w:sz w:val="23"/>
          <w:szCs w:val="23"/>
        </w:rPr>
        <w:t xml:space="preserve">, чтобы, в свою очередь, быть переведенными, после Пралайи, на Новую Цепь старшими пионерами, праотцами Человечества или названными Семенами Человечества (Шишта) т. е. людьми, которые будут [на новой планете] во главе всех в конце этих кругов </w:t>
      </w:r>
      <w:r w:rsidR="0036186B" w:rsidRPr="0036186B">
        <w:rPr>
          <w:noProof/>
          <w:color w:val="002164"/>
          <w:sz w:val="23"/>
          <w:szCs w:val="23"/>
          <w:vertAlign w:val="superscript"/>
        </w:rPr>
        <w:t>(чтобы подготовить условия для воплощения более продвинутых Монад)</w:t>
      </w:r>
      <w:r>
        <w:rPr>
          <w:noProof/>
          <w:sz w:val="23"/>
          <w:szCs w:val="23"/>
        </w:rPr>
        <w:t>.</w:t>
      </w:r>
    </w:p>
    <w:p w14:paraId="7AB6820A" w14:textId="77777777" w:rsidR="008C6D26" w:rsidRDefault="008C6D26" w:rsidP="008C6D26">
      <w:pPr>
        <w:ind w:firstLine="709"/>
        <w:rPr>
          <w:noProof/>
          <w:sz w:val="23"/>
          <w:szCs w:val="23"/>
        </w:rPr>
      </w:pPr>
      <w:r>
        <w:rPr>
          <w:noProof/>
          <w:sz w:val="23"/>
          <w:szCs w:val="23"/>
        </w:rPr>
        <w:t xml:space="preserve">Читатель едва ли нуждается в дальнейших объяснениях той роли, которую играет </w:t>
      </w:r>
      <w:r>
        <w:rPr>
          <w:sz w:val="23"/>
          <w:szCs w:val="23"/>
        </w:rPr>
        <w:t>Четвёртый Глобус</w:t>
      </w:r>
      <w:r>
        <w:rPr>
          <w:noProof/>
          <w:sz w:val="23"/>
          <w:szCs w:val="23"/>
        </w:rPr>
        <w:t xml:space="preserve"> и Четвёртый [Большой] Круг в схеме Эволюции.</w:t>
      </w:r>
    </w:p>
    <w:p w14:paraId="46A7B291" w14:textId="13458852" w:rsidR="008C6D26" w:rsidRDefault="008C6D26" w:rsidP="008C6D26">
      <w:pPr>
        <w:ind w:firstLine="709"/>
        <w:rPr>
          <w:noProof/>
          <w:sz w:val="23"/>
          <w:szCs w:val="23"/>
        </w:rPr>
      </w:pPr>
      <w:r>
        <w:rPr>
          <w:noProof/>
          <w:sz w:val="23"/>
          <w:szCs w:val="23"/>
        </w:rPr>
        <w:t xml:space="preserve">Из предыдущих диаграмм, которые приложимы с внесением необходимых изменений к Кругам, </w:t>
      </w:r>
      <w:r>
        <w:rPr>
          <w:sz w:val="23"/>
          <w:szCs w:val="23"/>
        </w:rPr>
        <w:t>Глобусам</w:t>
      </w:r>
      <w:r>
        <w:rPr>
          <w:noProof/>
          <w:sz w:val="23"/>
          <w:szCs w:val="23"/>
        </w:rPr>
        <w:t xml:space="preserve"> или Расам, ясно видно, что четвёртый член серии занимает совершенно обособленное положение. В </w:t>
      </w:r>
      <w:bookmarkStart w:id="1420" w:name="стр238"/>
      <w:bookmarkEnd w:id="1420"/>
      <w:r>
        <w:rPr>
          <w:noProof/>
          <w:sz w:val="23"/>
          <w:szCs w:val="23"/>
        </w:rPr>
        <w:t>противоположность другим «</w:t>
      </w:r>
      <w:r>
        <w:rPr>
          <w:sz w:val="23"/>
          <w:szCs w:val="23"/>
        </w:rPr>
        <w:t>Четвёртый Глобус</w:t>
      </w:r>
      <w:r>
        <w:rPr>
          <w:noProof/>
          <w:sz w:val="23"/>
          <w:szCs w:val="23"/>
        </w:rPr>
        <w:t xml:space="preserve">» не имеет </w:t>
      </w:r>
      <w:r>
        <w:rPr>
          <w:sz w:val="23"/>
          <w:szCs w:val="23"/>
        </w:rPr>
        <w:t>Глобуса «собрата</w:t>
      </w:r>
      <w:r>
        <w:rPr>
          <w:noProof/>
          <w:sz w:val="23"/>
          <w:szCs w:val="23"/>
        </w:rPr>
        <w:t xml:space="preserve">» на том же плане, как </w:t>
      </w:r>
      <w:r>
        <w:rPr>
          <w:sz w:val="23"/>
          <w:szCs w:val="23"/>
        </w:rPr>
        <w:t>он сам,</w:t>
      </w:r>
      <w:r>
        <w:rPr>
          <w:noProof/>
          <w:sz w:val="23"/>
          <w:szCs w:val="23"/>
        </w:rPr>
        <w:t xml:space="preserve"> и, таким образом, образует точку опоры «Равновесия», явленного всею Цепью. Это есть сфера конечного эволюционного приноравливания, мир Кармических Весов, Зала Суда, где устанавливается равновесие, предопределяющее будущее направление Монады на протяжении оставшихся ей воплощений в Цикле. Вот причина, почему после того, как центральный поворотный пункт был пройден в Великом Цикле – т. е. после срединной точки Четвёртой Расы в Четвёртом Круге на нашем </w:t>
      </w:r>
      <w:r>
        <w:rPr>
          <w:sz w:val="23"/>
          <w:szCs w:val="23"/>
        </w:rPr>
        <w:t>Глобусе,</w:t>
      </w:r>
      <w:r>
        <w:rPr>
          <w:noProof/>
          <w:sz w:val="23"/>
          <w:szCs w:val="23"/>
        </w:rPr>
        <w:t xml:space="preserve"> ни одна Монада не может более вступить в человеческое царство. Дверь заперта на этот Цикл </w:t>
      </w:r>
      <w:r w:rsidR="0036186B" w:rsidRPr="0036186B">
        <w:rPr>
          <w:noProof/>
          <w:color w:val="002164"/>
          <w:sz w:val="23"/>
          <w:szCs w:val="23"/>
          <w:vertAlign w:val="superscript"/>
        </w:rPr>
        <w:t>(Манвантара, Четвертый Большой Круг),</w:t>
      </w:r>
      <w:r>
        <w:rPr>
          <w:noProof/>
          <w:sz w:val="23"/>
          <w:szCs w:val="23"/>
        </w:rPr>
        <w:t xml:space="preserve"> и равновесие установлено. Ибо, если бы это было иначе, – если бы создавалась новая душа для каждого из бесчисленных миллиардов умерших человеческих существ и если бы не было воплощения, – то действительно было бы трудно найти место для развоплощенных «духов»; также невозможно было бы найти объяснение началу и причине страданий </w:t>
      </w:r>
      <w:r w:rsidR="0036186B" w:rsidRPr="0036186B">
        <w:rPr>
          <w:noProof/>
          <w:color w:val="002164"/>
          <w:sz w:val="23"/>
          <w:szCs w:val="23"/>
          <w:vertAlign w:val="superscript"/>
        </w:rPr>
        <w:t>(т.е. кругу кармы планеты, достигшей человеческой стадии развития)</w:t>
      </w:r>
      <w:r>
        <w:rPr>
          <w:noProof/>
          <w:sz w:val="23"/>
          <w:szCs w:val="23"/>
        </w:rPr>
        <w:t>.</w:t>
      </w:r>
    </w:p>
    <w:p w14:paraId="2A7A451C" w14:textId="77777777" w:rsidR="008C6D26" w:rsidRDefault="008C6D26" w:rsidP="008C6D26">
      <w:pPr>
        <w:ind w:firstLine="709"/>
        <w:rPr>
          <w:noProof/>
          <w:sz w:val="23"/>
          <w:szCs w:val="23"/>
        </w:rPr>
      </w:pPr>
      <w:r>
        <w:rPr>
          <w:noProof/>
          <w:sz w:val="23"/>
          <w:szCs w:val="23"/>
        </w:rPr>
        <w:t>Единственными исключениями к только что указанному правилу являются «немые расы», монады которых уже в человеческой стадии, в силу того факта, что эти «животные» явились позднее и даже наполовину произошли от человека. Их последними потомками были антропоидные и некоторые другие обезьяны. Эти «намеки на человека» в действительности есть лишь искаженные копии раннего человечества. Но это получит освещение позже.</w:t>
      </w:r>
    </w:p>
    <w:p w14:paraId="2FBA143F" w14:textId="77777777" w:rsidR="008C6D26" w:rsidRDefault="008C6D26" w:rsidP="008C6D26">
      <w:pPr>
        <w:spacing w:before="60" w:after="60"/>
        <w:ind w:firstLine="709"/>
        <w:rPr>
          <w:noProof/>
          <w:sz w:val="23"/>
          <w:szCs w:val="23"/>
        </w:rPr>
      </w:pPr>
      <w:r>
        <w:rPr>
          <w:noProof/>
          <w:sz w:val="23"/>
          <w:szCs w:val="23"/>
        </w:rPr>
        <w:t>Как широко гласят Комментарии:</w:t>
      </w:r>
    </w:p>
    <w:p w14:paraId="10A77CE5" w14:textId="77777777" w:rsidR="008C6D26" w:rsidRDefault="008C6D26" w:rsidP="008C6D26">
      <w:pPr>
        <w:ind w:firstLine="709"/>
        <w:rPr>
          <w:i/>
          <w:noProof/>
          <w:sz w:val="23"/>
          <w:szCs w:val="23"/>
        </w:rPr>
      </w:pPr>
      <w:r>
        <w:rPr>
          <w:noProof/>
          <w:sz w:val="23"/>
          <w:szCs w:val="23"/>
        </w:rPr>
        <w:t>«1.</w:t>
      </w:r>
      <w:r>
        <w:rPr>
          <w:i/>
          <w:noProof/>
          <w:sz w:val="23"/>
          <w:szCs w:val="23"/>
        </w:rPr>
        <w:t xml:space="preserve"> Каждая Форма на Земле и каждая </w:t>
      </w:r>
      <w:r>
        <w:rPr>
          <w:i/>
          <w:sz w:val="23"/>
          <w:szCs w:val="23"/>
        </w:rPr>
        <w:t>крупица</w:t>
      </w:r>
      <w:r>
        <w:rPr>
          <w:i/>
          <w:noProof/>
          <w:sz w:val="23"/>
          <w:szCs w:val="23"/>
        </w:rPr>
        <w:t xml:space="preserve"> </w:t>
      </w:r>
      <w:r>
        <w:rPr>
          <w:noProof/>
          <w:sz w:val="23"/>
          <w:szCs w:val="23"/>
        </w:rPr>
        <w:t>(атом)</w:t>
      </w:r>
      <w:r>
        <w:rPr>
          <w:i/>
          <w:noProof/>
          <w:sz w:val="23"/>
          <w:szCs w:val="23"/>
        </w:rPr>
        <w:t xml:space="preserve"> в Пространстве в своих усилиях к само-оформлению стремится следовать образу, данному для этого в «Небесном Человеке»... Инволюция и эволюция </w:t>
      </w:r>
      <w:r>
        <w:rPr>
          <w:noProof/>
          <w:sz w:val="23"/>
          <w:szCs w:val="23"/>
        </w:rPr>
        <w:t>(атома)</w:t>
      </w:r>
      <w:r>
        <w:rPr>
          <w:i/>
          <w:noProof/>
          <w:sz w:val="23"/>
          <w:szCs w:val="23"/>
        </w:rPr>
        <w:t>, его внешние и внутренние рост и развитие, всё имеет одну и ту же цель – достичь состояния Человека; человека, как высочайшую и завершеннейшую форму на этой Земле; «Монады», в её абсолютной полноте и пробужденном состоянии – как кульминацию завершения божественных воплощений на Земле.</w:t>
      </w:r>
    </w:p>
    <w:p w14:paraId="046F2607" w14:textId="77777777" w:rsidR="008C6D26" w:rsidRDefault="008C6D26" w:rsidP="008C6D26">
      <w:pPr>
        <w:ind w:firstLine="709"/>
        <w:rPr>
          <w:i/>
          <w:noProof/>
          <w:sz w:val="23"/>
          <w:szCs w:val="23"/>
        </w:rPr>
      </w:pPr>
      <w:bookmarkStart w:id="1421" w:name="стр239"/>
      <w:bookmarkEnd w:id="1421"/>
      <w:r>
        <w:rPr>
          <w:noProof/>
          <w:sz w:val="23"/>
          <w:szCs w:val="23"/>
        </w:rPr>
        <w:t>2.</w:t>
      </w:r>
      <w:r>
        <w:rPr>
          <w:i/>
          <w:noProof/>
          <w:sz w:val="23"/>
          <w:szCs w:val="23"/>
        </w:rPr>
        <w:t xml:space="preserve"> Дхиани </w:t>
      </w:r>
      <w:r>
        <w:rPr>
          <w:noProof/>
          <w:sz w:val="23"/>
          <w:szCs w:val="23"/>
        </w:rPr>
        <w:t>(Питри)</w:t>
      </w:r>
      <w:r>
        <w:rPr>
          <w:i/>
          <w:noProof/>
          <w:sz w:val="23"/>
          <w:szCs w:val="23"/>
        </w:rPr>
        <w:t xml:space="preserve"> есть те, кто развили свои Бхута </w:t>
      </w:r>
      <w:r>
        <w:rPr>
          <w:noProof/>
          <w:sz w:val="23"/>
          <w:szCs w:val="23"/>
        </w:rPr>
        <w:t>(Двойники)</w:t>
      </w:r>
      <w:r>
        <w:rPr>
          <w:i/>
          <w:noProof/>
          <w:sz w:val="23"/>
          <w:szCs w:val="23"/>
        </w:rPr>
        <w:t xml:space="preserve"> из себя самих; Рупа </w:t>
      </w:r>
      <w:r>
        <w:rPr>
          <w:noProof/>
          <w:sz w:val="23"/>
          <w:szCs w:val="23"/>
        </w:rPr>
        <w:t>(форма)</w:t>
      </w:r>
      <w:r>
        <w:rPr>
          <w:i/>
          <w:noProof/>
          <w:sz w:val="23"/>
          <w:szCs w:val="23"/>
        </w:rPr>
        <w:t xml:space="preserve"> которых стала проводником для Монад </w:t>
      </w:r>
      <w:r>
        <w:rPr>
          <w:noProof/>
          <w:sz w:val="23"/>
          <w:szCs w:val="23"/>
        </w:rPr>
        <w:t>(Седьмой и Шестой Принципы)</w:t>
      </w:r>
      <w:r>
        <w:rPr>
          <w:i/>
          <w:noProof/>
          <w:sz w:val="23"/>
          <w:szCs w:val="23"/>
        </w:rPr>
        <w:t xml:space="preserve">, закончивших свой цикл перевоплощений в трёх предшествующих Кальпах </w:t>
      </w:r>
      <w:r>
        <w:rPr>
          <w:noProof/>
          <w:sz w:val="23"/>
          <w:szCs w:val="23"/>
        </w:rPr>
        <w:t>(Кругах)</w:t>
      </w:r>
      <w:r>
        <w:rPr>
          <w:i/>
          <w:noProof/>
          <w:sz w:val="23"/>
          <w:szCs w:val="23"/>
        </w:rPr>
        <w:t xml:space="preserve">. Тогда они </w:t>
      </w:r>
      <w:r>
        <w:rPr>
          <w:noProof/>
          <w:sz w:val="23"/>
          <w:szCs w:val="23"/>
        </w:rPr>
        <w:t>(Астральные Двойники)</w:t>
      </w:r>
      <w:r>
        <w:rPr>
          <w:i/>
          <w:noProof/>
          <w:sz w:val="23"/>
          <w:szCs w:val="23"/>
        </w:rPr>
        <w:t xml:space="preserve"> стали людьми первой Человеческой Расы этого Круга. Но они были не закончены и не обладали рассудком».</w:t>
      </w:r>
    </w:p>
    <w:p w14:paraId="37127CF0" w14:textId="77777777" w:rsidR="008C6D26" w:rsidRDefault="008C6D26" w:rsidP="008C6D26">
      <w:pPr>
        <w:ind w:firstLine="709"/>
        <w:rPr>
          <w:noProof/>
          <w:sz w:val="23"/>
          <w:szCs w:val="23"/>
        </w:rPr>
      </w:pPr>
    </w:p>
    <w:p w14:paraId="5B4FC4F9" w14:textId="78DF54A6" w:rsidR="008C6D26" w:rsidRDefault="008C6D26" w:rsidP="008C6D26">
      <w:pPr>
        <w:ind w:firstLine="709"/>
        <w:rPr>
          <w:noProof/>
          <w:sz w:val="23"/>
          <w:szCs w:val="23"/>
        </w:rPr>
      </w:pPr>
      <w:r>
        <w:rPr>
          <w:noProof/>
          <w:sz w:val="23"/>
          <w:szCs w:val="23"/>
        </w:rPr>
        <w:t xml:space="preserve">Это будет объяснено в порядке последовательности. Пока же скажем, что человек – или скорее его Монада – существовал на Земле с самого начала этого Круга </w:t>
      </w:r>
      <w:r w:rsidR="0036186B" w:rsidRPr="0036186B">
        <w:rPr>
          <w:noProof/>
          <w:color w:val="002164"/>
          <w:sz w:val="23"/>
          <w:szCs w:val="23"/>
          <w:vertAlign w:val="superscript"/>
        </w:rPr>
        <w:t xml:space="preserve">(со времени появления Глобуса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xml:space="preserve">. Но вплоть до нашей Пятой Расы внешние облики, облекавшие эти Астральные Двойники, изменялись и уплотнялись с каждой суб-расою; одновременно изменялась форма и физическое строение фауны, так как они должны были приспособляться к постоянно сменяющимся условиям жизни на </w:t>
      </w:r>
      <w:r>
        <w:rPr>
          <w:sz w:val="23"/>
          <w:szCs w:val="23"/>
        </w:rPr>
        <w:t>этом Глобусе</w:t>
      </w:r>
      <w:r>
        <w:rPr>
          <w:noProof/>
          <w:sz w:val="23"/>
          <w:szCs w:val="23"/>
        </w:rPr>
        <w:t xml:space="preserve">, в течение геологических периодов </w:t>
      </w:r>
      <w:r>
        <w:rPr>
          <w:sz w:val="23"/>
          <w:szCs w:val="23"/>
        </w:rPr>
        <w:t>его</w:t>
      </w:r>
      <w:r>
        <w:rPr>
          <w:noProof/>
          <w:sz w:val="23"/>
          <w:szCs w:val="23"/>
        </w:rPr>
        <w:t xml:space="preserve"> [«младенческого»] цикла формирования. И так эти изменения будут продолжаться с каждой Коренной Расой и каждою </w:t>
      </w:r>
      <w:r>
        <w:rPr>
          <w:i/>
          <w:noProof/>
          <w:sz w:val="23"/>
          <w:szCs w:val="23"/>
        </w:rPr>
        <w:t>главною</w:t>
      </w:r>
      <w:r>
        <w:rPr>
          <w:noProof/>
          <w:sz w:val="23"/>
          <w:szCs w:val="23"/>
        </w:rPr>
        <w:t xml:space="preserve"> суб-расою до последней из Семи в этом Круге.</w:t>
      </w:r>
    </w:p>
    <w:p w14:paraId="1E4470BB" w14:textId="77777777" w:rsidR="008C6D26" w:rsidRDefault="008C6D26" w:rsidP="008C6D26">
      <w:pPr>
        <w:ind w:firstLine="709"/>
        <w:rPr>
          <w:noProof/>
          <w:sz w:val="23"/>
          <w:szCs w:val="23"/>
        </w:rPr>
      </w:pPr>
    </w:p>
    <w:p w14:paraId="42A57B78" w14:textId="767CE7FD" w:rsidR="008C6D26" w:rsidRDefault="008C6D26" w:rsidP="008C6D26">
      <w:pPr>
        <w:ind w:firstLine="709"/>
        <w:rPr>
          <w:i/>
          <w:noProof/>
          <w:sz w:val="23"/>
          <w:szCs w:val="23"/>
        </w:rPr>
      </w:pPr>
      <w:r>
        <w:rPr>
          <w:noProof/>
          <w:sz w:val="23"/>
          <w:szCs w:val="23"/>
        </w:rPr>
        <w:t>3.</w:t>
      </w:r>
      <w:r>
        <w:rPr>
          <w:i/>
          <w:noProof/>
          <w:sz w:val="23"/>
          <w:szCs w:val="23"/>
        </w:rPr>
        <w:t xml:space="preserve"> «Внутренний, теперь сокрытый человек был тогда </w:t>
      </w:r>
      <w:r>
        <w:rPr>
          <w:noProof/>
          <w:sz w:val="23"/>
          <w:szCs w:val="23"/>
        </w:rPr>
        <w:t xml:space="preserve">(вначале </w:t>
      </w:r>
      <w:r w:rsidR="0036186B" w:rsidRPr="0036186B">
        <w:rPr>
          <w:noProof/>
          <w:color w:val="002164"/>
          <w:sz w:val="23"/>
          <w:szCs w:val="23"/>
          <w:vertAlign w:val="superscript"/>
        </w:rPr>
        <w:t>в Первой Расе</w:t>
      </w:r>
      <w:r>
        <w:rPr>
          <w:noProof/>
          <w:sz w:val="23"/>
          <w:szCs w:val="23"/>
        </w:rPr>
        <w:t>)</w:t>
      </w:r>
      <w:r>
        <w:rPr>
          <w:i/>
          <w:noProof/>
          <w:sz w:val="23"/>
          <w:szCs w:val="23"/>
        </w:rPr>
        <w:t xml:space="preserve"> внешним человеком </w:t>
      </w:r>
      <w:r w:rsidR="0036186B" w:rsidRPr="0036186B">
        <w:rPr>
          <w:rStyle w:val="af7"/>
          <w:noProof/>
          <w:color w:val="002164"/>
          <w:sz w:val="23"/>
          <w:szCs w:val="23"/>
        </w:rPr>
        <w:footnoteReference w:id="484"/>
      </w:r>
      <w:r>
        <w:rPr>
          <w:i/>
          <w:noProof/>
          <w:sz w:val="23"/>
          <w:szCs w:val="23"/>
        </w:rPr>
        <w:t xml:space="preserve">. Будучи порождением Дхиани </w:t>
      </w:r>
      <w:r>
        <w:rPr>
          <w:noProof/>
          <w:sz w:val="23"/>
          <w:szCs w:val="23"/>
        </w:rPr>
        <w:t>(Питри)</w:t>
      </w:r>
      <w:r>
        <w:rPr>
          <w:i/>
          <w:noProof/>
          <w:sz w:val="23"/>
          <w:szCs w:val="23"/>
        </w:rPr>
        <w:t xml:space="preserve">, он был </w:t>
      </w:r>
      <w:r w:rsidRPr="00845EE1">
        <w:rPr>
          <w:i/>
          <w:noProof/>
          <w:color w:val="FF0000"/>
          <w:sz w:val="23"/>
          <w:szCs w:val="23"/>
        </w:rPr>
        <w:t>“</w:t>
      </w:r>
      <w:r>
        <w:rPr>
          <w:i/>
          <w:noProof/>
          <w:sz w:val="23"/>
          <w:szCs w:val="23"/>
        </w:rPr>
        <w:t>сыном по образу и подобию Отца своего</w:t>
      </w:r>
      <w:r w:rsidRPr="00845EE1">
        <w:rPr>
          <w:i/>
          <w:noProof/>
          <w:color w:val="FF6600"/>
          <w:sz w:val="23"/>
          <w:szCs w:val="23"/>
        </w:rPr>
        <w:t>”</w:t>
      </w:r>
      <w:r>
        <w:rPr>
          <w:i/>
          <w:noProof/>
          <w:sz w:val="23"/>
          <w:szCs w:val="23"/>
        </w:rPr>
        <w:t>. Подобно Лотосу, внешняя форма которого постепенно принимает форму образца внутри него, форма человека вначале развивалась изнутри наружу</w:t>
      </w:r>
      <w:r w:rsidR="0036186B" w:rsidRPr="0036186B">
        <w:rPr>
          <w:rStyle w:val="af7"/>
          <w:noProof/>
          <w:color w:val="002164"/>
          <w:sz w:val="23"/>
          <w:szCs w:val="23"/>
        </w:rPr>
        <w:footnoteReference w:id="485"/>
      </w:r>
      <w:r>
        <w:rPr>
          <w:i/>
          <w:noProof/>
          <w:sz w:val="23"/>
          <w:szCs w:val="23"/>
        </w:rPr>
        <w:t xml:space="preserve">. После цикла, в котором человек начал порождать свой род способом, подобным настоящему животному царству, положение изменилось, </w:t>
      </w:r>
      <w:r>
        <w:rPr>
          <w:i/>
          <w:sz w:val="23"/>
          <w:szCs w:val="23"/>
        </w:rPr>
        <w:t>стало</w:t>
      </w:r>
      <w:r>
        <w:rPr>
          <w:i/>
          <w:noProof/>
          <w:sz w:val="23"/>
          <w:szCs w:val="23"/>
        </w:rPr>
        <w:t xml:space="preserve"> обратным. Человеческий плод следует ныне в своих преображениях всем формам, которые принимались человеческим физическим строением на протяжении трёх Кальп </w:t>
      </w:r>
      <w:r w:rsidR="0036186B" w:rsidRPr="0036186B">
        <w:rPr>
          <w:noProof/>
          <w:color w:val="002164"/>
          <w:sz w:val="23"/>
          <w:szCs w:val="23"/>
          <w:vertAlign w:val="superscript"/>
        </w:rPr>
        <w:t>(Больших Кругов земного «эмбрионального» развития)</w:t>
      </w:r>
      <w:r>
        <w:rPr>
          <w:i/>
          <w:noProof/>
          <w:sz w:val="23"/>
          <w:szCs w:val="23"/>
        </w:rPr>
        <w:t xml:space="preserve">, во время тех попыток и усилий, которые делались бессмысленной </w:t>
      </w:r>
      <w:r>
        <w:rPr>
          <w:noProof/>
          <w:sz w:val="23"/>
          <w:szCs w:val="23"/>
        </w:rPr>
        <w:t>(в силу несовершенства)</w:t>
      </w:r>
      <w:r>
        <w:rPr>
          <w:i/>
          <w:noProof/>
          <w:sz w:val="23"/>
          <w:szCs w:val="23"/>
        </w:rPr>
        <w:t xml:space="preserve"> материей в её слепых блужданиях, чтоб окружить и покрыть Монаду. В настоящую эпоху физический эмбрион является последовательно растением, пресмыкающимся, животным, прежде чем он становится, наконец, человеком, развивающим, в свою очередь, внутри себя свой собственный эфирный двойник. Вначале именно этот двойник </w:t>
      </w:r>
      <w:r>
        <w:rPr>
          <w:noProof/>
          <w:sz w:val="23"/>
          <w:szCs w:val="23"/>
        </w:rPr>
        <w:t>(астральный человек)</w:t>
      </w:r>
      <w:r>
        <w:rPr>
          <w:i/>
          <w:noProof/>
          <w:sz w:val="23"/>
          <w:szCs w:val="23"/>
        </w:rPr>
        <w:t xml:space="preserve">, будучи неразумным, запутался в сетях </w:t>
      </w:r>
      <w:r w:rsidR="0036186B" w:rsidRPr="0036186B">
        <w:rPr>
          <w:noProof/>
          <w:color w:val="002164"/>
          <w:sz w:val="23"/>
          <w:szCs w:val="23"/>
          <w:vertAlign w:val="superscript"/>
        </w:rPr>
        <w:t>физической</w:t>
      </w:r>
      <w:r>
        <w:rPr>
          <w:i/>
          <w:noProof/>
          <w:sz w:val="23"/>
          <w:szCs w:val="23"/>
        </w:rPr>
        <w:t xml:space="preserve"> материи </w:t>
      </w:r>
      <w:r w:rsidR="0036186B" w:rsidRPr="0036186B">
        <w:rPr>
          <w:noProof/>
          <w:color w:val="002164"/>
          <w:sz w:val="23"/>
          <w:szCs w:val="23"/>
          <w:vertAlign w:val="superscript"/>
        </w:rPr>
        <w:t>Глобуса</w:t>
      </w:r>
      <w:r w:rsidR="0036186B" w:rsidRPr="0036186B">
        <w:rPr>
          <w:i/>
          <w:noProof/>
          <w:color w:val="002164"/>
          <w:sz w:val="23"/>
          <w:szCs w:val="23"/>
          <w:vertAlign w:val="superscript"/>
        </w:rPr>
        <w:t xml:space="preserve"> </w:t>
      </w:r>
      <w:r w:rsidR="0036186B" w:rsidRPr="0036186B">
        <w:rPr>
          <w:i/>
          <w:noProof/>
          <w:color w:val="002164"/>
          <w:sz w:val="23"/>
          <w:szCs w:val="23"/>
          <w:vertAlign w:val="superscript"/>
          <w:lang w:val="en-US"/>
        </w:rPr>
        <w:t>D</w:t>
      </w:r>
      <w:r>
        <w:rPr>
          <w:i/>
          <w:noProof/>
          <w:sz w:val="23"/>
          <w:szCs w:val="23"/>
        </w:rPr>
        <w:t>».</w:t>
      </w:r>
    </w:p>
    <w:p w14:paraId="617E73A6" w14:textId="77777777" w:rsidR="008C6D26" w:rsidRDefault="008C6D26" w:rsidP="008C6D26">
      <w:pPr>
        <w:ind w:firstLine="709"/>
        <w:rPr>
          <w:noProof/>
          <w:sz w:val="23"/>
          <w:szCs w:val="23"/>
        </w:rPr>
      </w:pPr>
      <w:r>
        <w:rPr>
          <w:noProof/>
          <w:sz w:val="23"/>
          <w:szCs w:val="23"/>
        </w:rPr>
        <w:t>В этом [Четвёртом Большом человеческом] Круге – за исключением высочайших млекопитающих после человека – антропоидов, предназначенных к вымиранию в этой нашей [Пятой] Расе, когда их Монады будут освобождены и перейдут в астральные человеческие формы или же в высочайшие элементалы Шестой и Седьмой Расы, а затем в низшие человеческие формы в Пятом Круге – ни одна единица, из какого бы то ни было царства, не одушевляется более Монадами, предназначенными стать человеком в их следующих стадиях, но лишь низшими элементалами своих соответствующих царств.</w:t>
      </w:r>
    </w:p>
    <w:p w14:paraId="4B2784F7" w14:textId="77777777" w:rsidR="008C6D26" w:rsidRDefault="008C6D26" w:rsidP="008C6D26">
      <w:pPr>
        <w:ind w:firstLine="709"/>
        <w:rPr>
          <w:noProof/>
          <w:sz w:val="23"/>
          <w:szCs w:val="23"/>
        </w:rPr>
      </w:pPr>
      <w:r>
        <w:rPr>
          <w:noProof/>
          <w:sz w:val="23"/>
          <w:szCs w:val="23"/>
        </w:rPr>
        <w:t>Последняя человеческая Монада воплотилась перед началом Пятой Коренной Расы.</w:t>
      </w:r>
    </w:p>
    <w:p w14:paraId="4624D384" w14:textId="77777777" w:rsidR="008C6D26" w:rsidRDefault="008C6D26" w:rsidP="008C6D26">
      <w:pPr>
        <w:ind w:firstLine="709"/>
        <w:rPr>
          <w:noProof/>
          <w:sz w:val="23"/>
          <w:szCs w:val="23"/>
        </w:rPr>
      </w:pPr>
      <w:r>
        <w:rPr>
          <w:noProof/>
          <w:sz w:val="23"/>
          <w:szCs w:val="23"/>
        </w:rPr>
        <w:t>Цикл «метампсихоза» для человеческой Монады закрыт, ибо мы находимся в Четвёртом человеческом Круге и в Пятой Коренной Расе. Читатель должен иметь в виду – во всяком случае, тот, кто ознакомился с «</w:t>
      </w:r>
      <w:r>
        <w:rPr>
          <w:i/>
          <w:noProof/>
          <w:sz w:val="23"/>
          <w:szCs w:val="23"/>
        </w:rPr>
        <w:t>Эзотерическим Буддизмом</w:t>
      </w:r>
      <w:r>
        <w:rPr>
          <w:noProof/>
          <w:sz w:val="23"/>
          <w:szCs w:val="23"/>
        </w:rPr>
        <w:t>», – что [оставшиеся] Станцы в [первом] томе и в этом втором томе говорят об эволюции лишь нашего Четвёртого [Большого] Круга. Последний является циклом поворотного пункта, после которого материя, достигшая своей предельной глубины, начинает стремиться вверх и становится одухотвореннее с каждой но</w:t>
      </w:r>
      <w:bookmarkStart w:id="1422" w:name="стр242"/>
      <w:bookmarkEnd w:id="1422"/>
      <w:r>
        <w:rPr>
          <w:noProof/>
          <w:sz w:val="23"/>
          <w:szCs w:val="23"/>
        </w:rPr>
        <w:t>вой Расой и каждым новым циклом. Потому читатель должен следить, чтобы не усмотреть противоречия там, где его нет, ибо в «</w:t>
      </w:r>
      <w:r>
        <w:rPr>
          <w:i/>
          <w:noProof/>
          <w:sz w:val="23"/>
          <w:szCs w:val="23"/>
        </w:rPr>
        <w:t>Эзотерическом Буддизме</w:t>
      </w:r>
      <w:r>
        <w:rPr>
          <w:noProof/>
          <w:sz w:val="23"/>
          <w:szCs w:val="23"/>
        </w:rPr>
        <w:t>» (в «Письмах Махатм») говорится вообще о [Больших] Кругах [вместе взятых], тогда как здесь обсуждается лишь Четвёртый, наш настоящий Круг. В том труде говорилось об [изначальном планетарном] образовании; здесь же о преобразовании и эволюционном совершенствовании [в рамках одного Большого Круга].</w:t>
      </w:r>
    </w:p>
    <w:p w14:paraId="0DD35C5A" w14:textId="77777777" w:rsidR="008C6D26" w:rsidRDefault="008C6D26" w:rsidP="008C6D26">
      <w:pPr>
        <w:ind w:firstLine="709"/>
        <w:rPr>
          <w:noProof/>
          <w:sz w:val="23"/>
          <w:szCs w:val="23"/>
        </w:rPr>
      </w:pPr>
    </w:p>
    <w:p w14:paraId="008AA3AB" w14:textId="77777777" w:rsidR="008C6D26" w:rsidRDefault="008C6D26" w:rsidP="008C6D26">
      <w:pPr>
        <w:ind w:firstLine="709"/>
        <w:rPr>
          <w:noProof/>
          <w:sz w:val="23"/>
          <w:szCs w:val="23"/>
        </w:rPr>
      </w:pPr>
      <w:r>
        <w:rPr>
          <w:noProof/>
          <w:sz w:val="23"/>
          <w:szCs w:val="23"/>
        </w:rPr>
        <w:t xml:space="preserve">Итак, тем, кто выступают против оккультистов [причисляя их к дарвинистам], оккультисты отвечают, указывая на объяснение Махатмы, Учителя мистера Синнетта. </w:t>
      </w:r>
      <w:bookmarkStart w:id="1423" w:name="стр244"/>
      <w:bookmarkEnd w:id="1423"/>
      <w:r>
        <w:rPr>
          <w:noProof/>
          <w:sz w:val="23"/>
          <w:szCs w:val="23"/>
        </w:rPr>
        <w:t>Копия этого письма была послана пишущей этот труд вместе с другими два года тому назад (1886) с дополнительными заметками на полях для цитирования в «</w:t>
      </w:r>
      <w:r>
        <w:rPr>
          <w:i/>
          <w:noProof/>
          <w:sz w:val="23"/>
          <w:szCs w:val="23"/>
        </w:rPr>
        <w:t>Тайной Доктрине</w:t>
      </w:r>
      <w:r>
        <w:rPr>
          <w:noProof/>
          <w:sz w:val="23"/>
          <w:szCs w:val="23"/>
        </w:rPr>
        <w:t>».</w:t>
      </w:r>
    </w:p>
    <w:p w14:paraId="61B588B9" w14:textId="32363BCD" w:rsidR="008C6D26" w:rsidRDefault="008C6D26" w:rsidP="008C6D26">
      <w:pPr>
        <w:ind w:firstLine="709"/>
        <w:rPr>
          <w:noProof/>
          <w:sz w:val="23"/>
          <w:szCs w:val="23"/>
        </w:rPr>
      </w:pPr>
      <w:r>
        <w:rPr>
          <w:noProof/>
          <w:sz w:val="23"/>
          <w:szCs w:val="23"/>
        </w:rPr>
        <w:t xml:space="preserve">Оно начинается с учитывания трудности читателя [что согласно общей теории Монада, после того как развилась до уровня человека и впервые воплощается после ночи Пралайи, представляет расу богочеловека, но затем вдруг оказывается, что на Земле эта монада воплощается в тело обезьяно-подобного животного] и советует ученику придерживаться доктрины аналогии и соответствий. [Объясняя этот парадокс животного рождения человека] оно касается тайны [неких] Дэв и даже [некоторых] Богов </w:t>
      </w:r>
      <w:r w:rsidR="0036186B" w:rsidRPr="0036186B">
        <w:rPr>
          <w:noProof/>
          <w:color w:val="002164"/>
          <w:sz w:val="23"/>
          <w:szCs w:val="23"/>
          <w:vertAlign w:val="superscript"/>
        </w:rPr>
        <w:t>(в том числе Хозяин Земли и его воинство)</w:t>
      </w:r>
      <w:r>
        <w:rPr>
          <w:noProof/>
          <w:sz w:val="23"/>
          <w:szCs w:val="23"/>
        </w:rPr>
        <w:t xml:space="preserve">, долженствующих пройти через [все низкие] состояния, которые было условлено именовать «инметаллизацией, ингербацией, инзоонизацией и, наконец, инкарнацией» [на новой планете], и объясняет это, намекая на неизбежность неудач </w:t>
      </w:r>
      <w:r w:rsidR="0036186B" w:rsidRPr="0036186B">
        <w:rPr>
          <w:noProof/>
          <w:color w:val="002164"/>
          <w:sz w:val="23"/>
          <w:szCs w:val="23"/>
          <w:vertAlign w:val="superscript"/>
        </w:rPr>
        <w:t>(факт, имевший место в нашей Солнечной системе)</w:t>
      </w:r>
      <w:r>
        <w:rPr>
          <w:noProof/>
          <w:sz w:val="23"/>
          <w:szCs w:val="23"/>
        </w:rPr>
        <w:t xml:space="preserve"> даже среди эфирных рас Дхиан-Коганов </w:t>
      </w:r>
      <w:r w:rsidR="0036186B" w:rsidRPr="0036186B">
        <w:rPr>
          <w:noProof/>
          <w:color w:val="002164"/>
          <w:sz w:val="23"/>
          <w:szCs w:val="23"/>
          <w:vertAlign w:val="superscript"/>
        </w:rPr>
        <w:t>(Падший Ангел и его воинство)</w:t>
      </w:r>
      <w:r>
        <w:rPr>
          <w:noProof/>
          <w:sz w:val="23"/>
          <w:szCs w:val="23"/>
        </w:rPr>
        <w:t>. По этому поводу оно сообщает:</w:t>
      </w:r>
    </w:p>
    <w:p w14:paraId="0C4B047E" w14:textId="77777777" w:rsidR="008C6D26" w:rsidRDefault="008C6D26" w:rsidP="008C6D26">
      <w:pPr>
        <w:spacing w:before="60" w:after="60"/>
        <w:ind w:firstLine="709"/>
        <w:rPr>
          <w:i/>
          <w:noProof/>
          <w:sz w:val="23"/>
          <w:szCs w:val="23"/>
        </w:rPr>
      </w:pPr>
      <w:r>
        <w:rPr>
          <w:i/>
          <w:noProof/>
          <w:sz w:val="23"/>
          <w:szCs w:val="23"/>
        </w:rPr>
        <w:t xml:space="preserve">«Эти </w:t>
      </w:r>
      <w:r w:rsidRPr="00845EE1">
        <w:rPr>
          <w:i/>
          <w:noProof/>
          <w:color w:val="FF0000"/>
          <w:sz w:val="23"/>
          <w:szCs w:val="23"/>
        </w:rPr>
        <w:t>“</w:t>
      </w:r>
      <w:r>
        <w:rPr>
          <w:i/>
          <w:noProof/>
          <w:sz w:val="23"/>
          <w:szCs w:val="23"/>
        </w:rPr>
        <w:t>неудачи</w:t>
      </w:r>
      <w:r w:rsidRPr="00845EE1">
        <w:rPr>
          <w:i/>
          <w:noProof/>
          <w:color w:val="FF6600"/>
          <w:sz w:val="23"/>
          <w:szCs w:val="23"/>
        </w:rPr>
        <w:t>”</w:t>
      </w:r>
      <w:r>
        <w:rPr>
          <w:i/>
          <w:noProof/>
          <w:sz w:val="23"/>
          <w:szCs w:val="23"/>
        </w:rPr>
        <w:t xml:space="preserve"> слишком далеко продвинуты и одухотворены, чтобы насильственно быть отброшенными назад из Дхиан-Коганов в круговорот новой первичной эволюции через низшие царства...»</w:t>
      </w:r>
    </w:p>
    <w:p w14:paraId="34F80834" w14:textId="2A08F232" w:rsidR="008C6D26" w:rsidRDefault="008C6D26" w:rsidP="008C6D26">
      <w:pPr>
        <w:ind w:firstLine="709"/>
        <w:rPr>
          <w:noProof/>
          <w:sz w:val="23"/>
          <w:szCs w:val="23"/>
        </w:rPr>
      </w:pPr>
      <w:r>
        <w:rPr>
          <w:noProof/>
          <w:sz w:val="23"/>
          <w:szCs w:val="23"/>
        </w:rPr>
        <w:t xml:space="preserve">Затем лишь намек даётся о тайне, заключенной в аллегории о падших Асурах, которая будет расширена и объяснена позже. Когда Карма настигнет их у ступени человеческой эволюции </w:t>
      </w:r>
      <w:r w:rsidR="0036186B" w:rsidRPr="0036186B">
        <w:rPr>
          <w:noProof/>
          <w:color w:val="002164"/>
          <w:sz w:val="23"/>
          <w:szCs w:val="23"/>
          <w:vertAlign w:val="superscript"/>
        </w:rPr>
        <w:t>(в начале Третьей Расы)</w:t>
      </w:r>
      <w:r>
        <w:rPr>
          <w:noProof/>
          <w:sz w:val="23"/>
          <w:szCs w:val="23"/>
        </w:rPr>
        <w:t>:</w:t>
      </w:r>
    </w:p>
    <w:p w14:paraId="2A5F6FBC" w14:textId="6AE5DEF1" w:rsidR="008C6D26" w:rsidRDefault="008C6D26" w:rsidP="008C6D26">
      <w:pPr>
        <w:spacing w:before="60" w:after="60"/>
        <w:ind w:firstLine="709"/>
        <w:rPr>
          <w:i/>
          <w:noProof/>
          <w:sz w:val="23"/>
          <w:szCs w:val="23"/>
        </w:rPr>
      </w:pPr>
      <w:r>
        <w:rPr>
          <w:i/>
          <w:noProof/>
          <w:sz w:val="23"/>
          <w:szCs w:val="23"/>
        </w:rPr>
        <w:t xml:space="preserve">«Они должны будут испить её до последней капли из горькой чаши возмездия. Затем они становятся действенной силой и соединяются с элементалами, продвинутыми сущностями чисто животного царства, чтобы постепенно развить полный тип </w:t>
      </w:r>
      <w:r w:rsidR="0036186B" w:rsidRPr="0036186B">
        <w:rPr>
          <w:noProof/>
          <w:color w:val="002164"/>
          <w:sz w:val="23"/>
          <w:szCs w:val="23"/>
          <w:vertAlign w:val="superscript"/>
        </w:rPr>
        <w:t>[земного]</w:t>
      </w:r>
      <w:r>
        <w:rPr>
          <w:i/>
          <w:noProof/>
          <w:sz w:val="23"/>
          <w:szCs w:val="23"/>
        </w:rPr>
        <w:t xml:space="preserve"> человечества»</w:t>
      </w:r>
      <w:r>
        <w:rPr>
          <w:noProof/>
          <w:sz w:val="23"/>
          <w:szCs w:val="23"/>
        </w:rPr>
        <w:t xml:space="preserve"> </w:t>
      </w:r>
      <w:r w:rsidR="0036186B" w:rsidRPr="0036186B">
        <w:rPr>
          <w:rStyle w:val="af7"/>
          <w:noProof/>
          <w:color w:val="002164"/>
          <w:sz w:val="23"/>
          <w:szCs w:val="23"/>
        </w:rPr>
        <w:footnoteReference w:id="486"/>
      </w:r>
      <w:r>
        <w:rPr>
          <w:i/>
          <w:noProof/>
          <w:sz w:val="23"/>
          <w:szCs w:val="23"/>
        </w:rPr>
        <w:t>.</w:t>
      </w:r>
    </w:p>
    <w:p w14:paraId="2A4E45A8" w14:textId="3630651B" w:rsidR="008C6D26" w:rsidRDefault="008C6D26" w:rsidP="008C6D26">
      <w:pPr>
        <w:ind w:firstLine="709"/>
        <w:rPr>
          <w:noProof/>
          <w:sz w:val="23"/>
          <w:szCs w:val="23"/>
        </w:rPr>
      </w:pPr>
      <w:r>
        <w:rPr>
          <w:noProof/>
          <w:sz w:val="23"/>
          <w:szCs w:val="23"/>
        </w:rPr>
        <w:t xml:space="preserve">Эти [павшие] Дхиан-Коганы, как мы видим, не проходят </w:t>
      </w:r>
      <w:r w:rsidR="0036186B" w:rsidRPr="0036186B">
        <w:rPr>
          <w:rStyle w:val="af7"/>
          <w:noProof/>
          <w:color w:val="002164"/>
          <w:sz w:val="23"/>
          <w:szCs w:val="23"/>
        </w:rPr>
        <w:footnoteReference w:id="487"/>
      </w:r>
      <w:r>
        <w:rPr>
          <w:noProof/>
          <w:sz w:val="23"/>
          <w:szCs w:val="23"/>
        </w:rPr>
        <w:t xml:space="preserve"> через три [низшие] царства, как это делают низшие Питри; также они не воплощаются в человека до [начала] Третьей Коренной Расы. </w:t>
      </w:r>
    </w:p>
    <w:p w14:paraId="17D30704" w14:textId="77777777" w:rsidR="008C6D26" w:rsidRDefault="008C6D26" w:rsidP="008C6D26">
      <w:pPr>
        <w:ind w:firstLine="709"/>
        <w:rPr>
          <w:noProof/>
          <w:sz w:val="23"/>
          <w:szCs w:val="23"/>
        </w:rPr>
      </w:pPr>
    </w:p>
    <w:p w14:paraId="15C0D4C9" w14:textId="77777777" w:rsidR="008C6D26" w:rsidRDefault="008C6D26" w:rsidP="008C6D26">
      <w:pPr>
        <w:ind w:firstLine="709"/>
        <w:rPr>
          <w:noProof/>
          <w:sz w:val="23"/>
          <w:szCs w:val="23"/>
        </w:rPr>
      </w:pPr>
      <w:r>
        <w:rPr>
          <w:i/>
          <w:noProof/>
          <w:sz w:val="23"/>
          <w:szCs w:val="23"/>
        </w:rPr>
        <w:t>А.В.</w:t>
      </w:r>
      <w:r>
        <w:rPr>
          <w:noProof/>
          <w:sz w:val="23"/>
          <w:szCs w:val="23"/>
        </w:rPr>
        <w:t xml:space="preserve">: </w:t>
      </w:r>
      <w:r>
        <w:rPr>
          <w:sz w:val="23"/>
          <w:szCs w:val="23"/>
        </w:rPr>
        <w:t xml:space="preserve">Речь идёт о двух воинствах Дхиан-Коганов: Сил Света и Сил Тьмы. Последние названы в «Письмах Махатм» </w:t>
      </w:r>
      <w:proofErr w:type="spellStart"/>
      <w:r>
        <w:rPr>
          <w:i/>
          <w:sz w:val="23"/>
          <w:szCs w:val="23"/>
        </w:rPr>
        <w:t>Мамо</w:t>
      </w:r>
      <w:proofErr w:type="spellEnd"/>
      <w:r>
        <w:rPr>
          <w:i/>
          <w:sz w:val="23"/>
          <w:szCs w:val="23"/>
        </w:rPr>
        <w:t>-Коганы</w:t>
      </w:r>
      <w:r>
        <w:rPr>
          <w:sz w:val="23"/>
          <w:szCs w:val="23"/>
        </w:rPr>
        <w:t xml:space="preserve">. Дхиан-Коганы Света воплощаются только в конце Третьей Расы, становясь Учителями и Наставниками человечества, творцами цивилизаций, </w:t>
      </w:r>
      <w:proofErr w:type="spellStart"/>
      <w:r>
        <w:rPr>
          <w:sz w:val="23"/>
          <w:szCs w:val="23"/>
        </w:rPr>
        <w:t>ремесл</w:t>
      </w:r>
      <w:proofErr w:type="spellEnd"/>
      <w:r>
        <w:rPr>
          <w:sz w:val="23"/>
          <w:szCs w:val="23"/>
        </w:rPr>
        <w:t xml:space="preserve"> и искусства. Благодаря их воплощению, среди народов, в которые воплотились Монады людей с других планет, происходит необыкновенный взлёт цивилизаций Третьей Расы. Окружающие их дикари, то есть  монады вчерашних лунных животных, не способны так быстро развиваться, поскольку цивилизованные народы уже были таковыми на других планетах. Воинство Коганов тьмы кармой понуждено воплотиться в первой половине Третьей Расы, чтобы развить рудиментарные </w:t>
      </w:r>
      <w:proofErr w:type="spellStart"/>
      <w:r>
        <w:rPr>
          <w:sz w:val="23"/>
          <w:szCs w:val="23"/>
        </w:rPr>
        <w:t>прото</w:t>
      </w:r>
      <w:proofErr w:type="spellEnd"/>
      <w:r>
        <w:rPr>
          <w:sz w:val="23"/>
          <w:szCs w:val="23"/>
        </w:rPr>
        <w:t xml:space="preserve">-человеческие тела вчерашних лунных животных до того состояния, когда они смогут принять монады людей, в том числе Дхиан-Коганов Света. К тем и другим иногда применяется термин </w:t>
      </w:r>
      <w:r>
        <w:rPr>
          <w:i/>
          <w:sz w:val="23"/>
          <w:szCs w:val="23"/>
        </w:rPr>
        <w:t>Сыны Йоги</w:t>
      </w:r>
      <w:r>
        <w:rPr>
          <w:sz w:val="23"/>
          <w:szCs w:val="23"/>
        </w:rPr>
        <w:t>. В позднем браманизме (</w:t>
      </w:r>
      <w:proofErr w:type="spellStart"/>
      <w:r>
        <w:rPr>
          <w:sz w:val="23"/>
          <w:szCs w:val="23"/>
        </w:rPr>
        <w:t>шактизме</w:t>
      </w:r>
      <w:proofErr w:type="spellEnd"/>
      <w:r>
        <w:rPr>
          <w:sz w:val="23"/>
          <w:szCs w:val="23"/>
        </w:rPr>
        <w:t xml:space="preserve"> и шиваизме) таковыми называются ученики Шивы, показанного в мифах Первым Йогом. Вместе с тем духовные и аскетические направления Шивы (Сатурна) выражают лишь низшие, телесно-эфирные формы йоги, и термин </w:t>
      </w:r>
      <w:r>
        <w:rPr>
          <w:i/>
          <w:sz w:val="23"/>
          <w:szCs w:val="23"/>
        </w:rPr>
        <w:t>Сыны Йоги</w:t>
      </w:r>
      <w:r>
        <w:rPr>
          <w:sz w:val="23"/>
          <w:szCs w:val="23"/>
        </w:rPr>
        <w:t xml:space="preserve"> справедливее распространять лишь на Сынов Света, на Сынов Духовной Йоги.</w:t>
      </w:r>
    </w:p>
    <w:p w14:paraId="21AFDC91" w14:textId="77777777" w:rsidR="008C6D26" w:rsidRDefault="008C6D26" w:rsidP="008C6D26">
      <w:pPr>
        <w:ind w:firstLine="709"/>
        <w:rPr>
          <w:noProof/>
          <w:sz w:val="23"/>
          <w:szCs w:val="23"/>
        </w:rPr>
      </w:pPr>
    </w:p>
    <w:p w14:paraId="72AD6D55" w14:textId="227CD082" w:rsidR="008C6D26" w:rsidRDefault="008C6D26" w:rsidP="008C6D26">
      <w:pPr>
        <w:ind w:firstLine="709"/>
        <w:rPr>
          <w:noProof/>
          <w:sz w:val="23"/>
          <w:szCs w:val="23"/>
        </w:rPr>
      </w:pPr>
      <w:r>
        <w:rPr>
          <w:i/>
          <w:noProof/>
          <w:sz w:val="23"/>
          <w:szCs w:val="23"/>
        </w:rPr>
        <w:t>Е.П.Б.</w:t>
      </w:r>
      <w:r>
        <w:rPr>
          <w:noProof/>
          <w:sz w:val="23"/>
          <w:szCs w:val="23"/>
        </w:rPr>
        <w:t xml:space="preserve">: Следовательно, согласно учению </w:t>
      </w:r>
      <w:r w:rsidR="0036186B" w:rsidRPr="0036186B">
        <w:rPr>
          <w:rStyle w:val="af7"/>
          <w:noProof/>
          <w:color w:val="002164"/>
          <w:sz w:val="23"/>
          <w:szCs w:val="23"/>
        </w:rPr>
        <w:footnoteReference w:id="488"/>
      </w:r>
      <w:r w:rsidR="0036186B" w:rsidRPr="0036186B">
        <w:rPr>
          <w:noProof/>
          <w:color w:val="002164"/>
          <w:sz w:val="23"/>
          <w:szCs w:val="23"/>
          <w:vertAlign w:val="superscript"/>
        </w:rPr>
        <w:t xml:space="preserve"> </w:t>
      </w:r>
      <w:r>
        <w:rPr>
          <w:noProof/>
          <w:sz w:val="23"/>
          <w:szCs w:val="23"/>
        </w:rPr>
        <w:t xml:space="preserve">: </w:t>
      </w:r>
    </w:p>
    <w:p w14:paraId="02483ABD" w14:textId="221057A4" w:rsidR="008C6D26" w:rsidRDefault="008C6D26" w:rsidP="008C6D26">
      <w:pPr>
        <w:ind w:firstLine="709"/>
        <w:rPr>
          <w:i/>
          <w:noProof/>
          <w:sz w:val="23"/>
          <w:szCs w:val="23"/>
        </w:rPr>
      </w:pPr>
      <w:r>
        <w:rPr>
          <w:i/>
          <w:noProof/>
          <w:sz w:val="23"/>
          <w:szCs w:val="23"/>
        </w:rPr>
        <w:t xml:space="preserve">«Круг 1. Человек </w:t>
      </w:r>
      <w:r w:rsidR="0036186B" w:rsidRPr="0036186B">
        <w:rPr>
          <w:noProof/>
          <w:color w:val="002164"/>
          <w:sz w:val="23"/>
          <w:szCs w:val="23"/>
          <w:vertAlign w:val="superscript"/>
        </w:rPr>
        <w:t>(Лунные Монады, дозревшие до Человека)</w:t>
      </w:r>
      <w:r>
        <w:rPr>
          <w:i/>
          <w:noProof/>
          <w:sz w:val="23"/>
          <w:szCs w:val="23"/>
        </w:rPr>
        <w:t xml:space="preserve"> в </w:t>
      </w:r>
      <w:r w:rsidR="0036186B" w:rsidRPr="0036186B">
        <w:rPr>
          <w:noProof/>
          <w:color w:val="002164"/>
          <w:sz w:val="23"/>
          <w:szCs w:val="23"/>
          <w:vertAlign w:val="superscript"/>
        </w:rPr>
        <w:t>[своём]</w:t>
      </w:r>
      <w:r>
        <w:rPr>
          <w:i/>
          <w:noProof/>
          <w:sz w:val="23"/>
          <w:szCs w:val="23"/>
        </w:rPr>
        <w:t xml:space="preserve"> Первом Круге и в Первой Расе на </w:t>
      </w:r>
      <w:r>
        <w:rPr>
          <w:i/>
          <w:sz w:val="23"/>
          <w:szCs w:val="23"/>
        </w:rPr>
        <w:t>Глобусе</w:t>
      </w:r>
      <w:r>
        <w:rPr>
          <w:i/>
          <w:noProof/>
          <w:sz w:val="23"/>
          <w:szCs w:val="23"/>
        </w:rPr>
        <w:t xml:space="preserve"> D, нашей Земле</w:t>
      </w:r>
      <w:r>
        <w:rPr>
          <w:noProof/>
          <w:sz w:val="23"/>
          <w:szCs w:val="23"/>
        </w:rPr>
        <w:t xml:space="preserve"> </w:t>
      </w:r>
      <w:r w:rsidR="0036186B" w:rsidRPr="0036186B">
        <w:rPr>
          <w:noProof/>
          <w:color w:val="002164"/>
          <w:sz w:val="23"/>
          <w:szCs w:val="23"/>
          <w:vertAlign w:val="superscript"/>
        </w:rPr>
        <w:t>(пребывая сознанием ещё на высших Глобусах)</w:t>
      </w:r>
      <w:r>
        <w:rPr>
          <w:i/>
          <w:noProof/>
          <w:sz w:val="23"/>
          <w:szCs w:val="23"/>
        </w:rPr>
        <w:t xml:space="preserve">, был эфирным существом (Лунный Дхиани, как человек), не-разумным, но сверхдуховным. В каждой из последующих рас и суб-рас </w:t>
      </w:r>
      <w:r w:rsidR="0036186B" w:rsidRPr="0036186B">
        <w:rPr>
          <w:noProof/>
          <w:color w:val="002164"/>
          <w:sz w:val="23"/>
          <w:szCs w:val="23"/>
          <w:vertAlign w:val="superscript"/>
        </w:rPr>
        <w:t>[до середины Третьей Расы]</w:t>
      </w:r>
      <w:r>
        <w:rPr>
          <w:i/>
          <w:noProof/>
          <w:sz w:val="23"/>
          <w:szCs w:val="23"/>
        </w:rPr>
        <w:t>... он развивается в более и более уплотнённое или воплощённое существо</w:t>
      </w:r>
      <w:r>
        <w:rPr>
          <w:noProof/>
          <w:sz w:val="23"/>
          <w:szCs w:val="23"/>
        </w:rPr>
        <w:t xml:space="preserve"> </w:t>
      </w:r>
      <w:r w:rsidR="0036186B" w:rsidRPr="0036186B">
        <w:rPr>
          <w:noProof/>
          <w:color w:val="002164"/>
          <w:sz w:val="23"/>
          <w:szCs w:val="23"/>
          <w:vertAlign w:val="superscript"/>
        </w:rPr>
        <w:t xml:space="preserve">(всё более связан с физическим планом Глобуса </w:t>
      </w:r>
      <w:r w:rsidR="0036186B" w:rsidRPr="0036186B">
        <w:rPr>
          <w:noProof/>
          <w:color w:val="002164"/>
          <w:sz w:val="23"/>
          <w:szCs w:val="23"/>
          <w:vertAlign w:val="superscript"/>
          <w:lang w:val="en-US"/>
        </w:rPr>
        <w:t>D</w:t>
      </w:r>
      <w:r w:rsidR="0036186B" w:rsidRPr="0036186B">
        <w:rPr>
          <w:noProof/>
          <w:color w:val="002164"/>
          <w:sz w:val="23"/>
          <w:szCs w:val="23"/>
          <w:vertAlign w:val="superscript"/>
        </w:rPr>
        <w:t>)</w:t>
      </w:r>
      <w:r>
        <w:rPr>
          <w:i/>
          <w:noProof/>
          <w:sz w:val="23"/>
          <w:szCs w:val="23"/>
        </w:rPr>
        <w:t xml:space="preserve">, но всё ещё с преобладанием эфирности... Он не имеет пола и, подобно </w:t>
      </w:r>
      <w:r w:rsidR="0036186B" w:rsidRPr="0036186B">
        <w:rPr>
          <w:noProof/>
          <w:color w:val="002164"/>
          <w:sz w:val="23"/>
          <w:szCs w:val="23"/>
          <w:vertAlign w:val="superscript"/>
        </w:rPr>
        <w:t>[холоднокровным]</w:t>
      </w:r>
      <w:r>
        <w:rPr>
          <w:i/>
          <w:noProof/>
          <w:sz w:val="23"/>
          <w:szCs w:val="23"/>
        </w:rPr>
        <w:t xml:space="preserve"> животным и растениям, он развивает чудовищные тела, соответствующие примитивности и грубости окружающих его условий.</w:t>
      </w:r>
    </w:p>
    <w:p w14:paraId="280204A8" w14:textId="0EE679A9" w:rsidR="008C6D26" w:rsidRDefault="008C6D26" w:rsidP="008C6D26">
      <w:pPr>
        <w:ind w:firstLine="709"/>
        <w:rPr>
          <w:i/>
          <w:noProof/>
          <w:sz w:val="23"/>
          <w:szCs w:val="23"/>
        </w:rPr>
      </w:pPr>
      <w:bookmarkStart w:id="1424" w:name="стр245"/>
      <w:bookmarkEnd w:id="1424"/>
      <w:r>
        <w:rPr>
          <w:i/>
          <w:noProof/>
          <w:sz w:val="23"/>
          <w:szCs w:val="23"/>
        </w:rPr>
        <w:t xml:space="preserve">Круг 2. Он (человек) всё ещё гигант и эфирен </w:t>
      </w:r>
      <w:r w:rsidR="0036186B" w:rsidRPr="0036186B">
        <w:rPr>
          <w:noProof/>
          <w:color w:val="002164"/>
          <w:sz w:val="23"/>
          <w:szCs w:val="23"/>
          <w:vertAlign w:val="superscript"/>
        </w:rPr>
        <w:t>(как и окружающая Природа)</w:t>
      </w:r>
      <w:r>
        <w:rPr>
          <w:i/>
          <w:noProof/>
          <w:sz w:val="23"/>
          <w:szCs w:val="23"/>
        </w:rPr>
        <w:t xml:space="preserve">, но становится устойчивым и более уплотнённым телом; более физическим человеком, но всё же менее разумным, нежели духовным </w:t>
      </w:r>
      <w:r w:rsidR="0036186B" w:rsidRPr="0036186B">
        <w:rPr>
          <w:i/>
          <w:noProof/>
          <w:color w:val="002164"/>
          <w:sz w:val="23"/>
          <w:szCs w:val="23"/>
          <w:vertAlign w:val="superscript"/>
        </w:rPr>
        <w:t>(1)</w:t>
      </w:r>
      <w:r>
        <w:rPr>
          <w:i/>
          <w:noProof/>
          <w:sz w:val="23"/>
          <w:szCs w:val="23"/>
        </w:rPr>
        <w:t>, ибо ум более медленная и более трудная эволюция, нежели физическая форма...</w:t>
      </w:r>
    </w:p>
    <w:p w14:paraId="70796A03" w14:textId="52869732" w:rsidR="008C6D26" w:rsidRDefault="008C6D26" w:rsidP="008C6D26">
      <w:pPr>
        <w:ind w:firstLine="709"/>
        <w:rPr>
          <w:i/>
          <w:noProof/>
          <w:sz w:val="23"/>
          <w:szCs w:val="23"/>
        </w:rPr>
      </w:pPr>
      <w:r>
        <w:rPr>
          <w:i/>
          <w:noProof/>
          <w:sz w:val="23"/>
          <w:szCs w:val="23"/>
        </w:rPr>
        <w:t xml:space="preserve">Круг 3. </w:t>
      </w:r>
      <w:r w:rsidR="0036186B" w:rsidRPr="0036186B">
        <w:rPr>
          <w:noProof/>
          <w:color w:val="002164"/>
          <w:sz w:val="23"/>
          <w:szCs w:val="23"/>
          <w:vertAlign w:val="superscript"/>
        </w:rPr>
        <w:t>(До первой половины Третьей Расы)</w:t>
      </w:r>
      <w:r>
        <w:rPr>
          <w:i/>
          <w:noProof/>
          <w:sz w:val="23"/>
          <w:szCs w:val="23"/>
        </w:rPr>
        <w:t xml:space="preserve"> Он имеет теперь совершенно конкретное или плотное </w:t>
      </w:r>
      <w:r w:rsidR="0036186B" w:rsidRPr="0036186B">
        <w:rPr>
          <w:noProof/>
          <w:color w:val="002164"/>
          <w:sz w:val="23"/>
          <w:szCs w:val="23"/>
          <w:vertAlign w:val="superscript"/>
        </w:rPr>
        <w:t>(физическое)</w:t>
      </w:r>
      <w:r>
        <w:rPr>
          <w:i/>
          <w:noProof/>
          <w:sz w:val="23"/>
          <w:szCs w:val="23"/>
        </w:rPr>
        <w:t xml:space="preserve"> тело, вначале это форма </w:t>
      </w:r>
      <w:r w:rsidR="0036186B" w:rsidRPr="0036186B">
        <w:rPr>
          <w:noProof/>
          <w:color w:val="002164"/>
          <w:sz w:val="23"/>
          <w:szCs w:val="23"/>
          <w:vertAlign w:val="superscript"/>
        </w:rPr>
        <w:t>[подобная]</w:t>
      </w:r>
      <w:r>
        <w:rPr>
          <w:i/>
          <w:noProof/>
          <w:sz w:val="23"/>
          <w:szCs w:val="23"/>
        </w:rPr>
        <w:t xml:space="preserve"> гигантской обезьяны и теперь он </w:t>
      </w:r>
      <w:r w:rsidR="0036186B" w:rsidRPr="0036186B">
        <w:rPr>
          <w:noProof/>
          <w:color w:val="002164"/>
          <w:sz w:val="23"/>
          <w:szCs w:val="23"/>
          <w:vertAlign w:val="superscript"/>
        </w:rPr>
        <w:t>[благодаря воплощению в этих гигантов Павших Дхиан Коганов]</w:t>
      </w:r>
      <w:r>
        <w:rPr>
          <w:i/>
          <w:noProof/>
          <w:sz w:val="23"/>
          <w:szCs w:val="23"/>
        </w:rPr>
        <w:t xml:space="preserve"> более разумен или, вернее, хитёр, чем духовен. Ибо по нисходящей дуге он достиг теперь точки, где его первоначальная духовность затемнена и осенена нарождающейся рассудочностью </w:t>
      </w:r>
      <w:r w:rsidR="0036186B" w:rsidRPr="0036186B">
        <w:rPr>
          <w:i/>
          <w:noProof/>
          <w:color w:val="002164"/>
          <w:sz w:val="23"/>
          <w:szCs w:val="23"/>
          <w:vertAlign w:val="superscript"/>
        </w:rPr>
        <w:t>(2)</w:t>
      </w:r>
      <w:r>
        <w:rPr>
          <w:i/>
          <w:noProof/>
          <w:sz w:val="23"/>
          <w:szCs w:val="23"/>
        </w:rPr>
        <w:t xml:space="preserve">. Во второй половине третьего круга его гигантское сложение уменьшается и тело улучшается в своих тканях и он становится более разумным существом, хотя </w:t>
      </w:r>
      <w:r w:rsidR="0036186B" w:rsidRPr="0036186B">
        <w:rPr>
          <w:noProof/>
          <w:color w:val="002164"/>
          <w:sz w:val="23"/>
          <w:szCs w:val="23"/>
          <w:vertAlign w:val="superscript"/>
        </w:rPr>
        <w:t>[для основной массы этих ранних существ он]</w:t>
      </w:r>
      <w:r>
        <w:rPr>
          <w:i/>
          <w:noProof/>
          <w:sz w:val="23"/>
          <w:szCs w:val="23"/>
        </w:rPr>
        <w:t xml:space="preserve"> всё ещё больше обезьяна, нежели Дэв...</w:t>
      </w:r>
    </w:p>
    <w:p w14:paraId="7CE4E2C8" w14:textId="77777777" w:rsidR="008C6D26" w:rsidRDefault="008C6D26" w:rsidP="008C6D26">
      <w:pPr>
        <w:ind w:left="900"/>
        <w:rPr>
          <w:noProof/>
        </w:rPr>
      </w:pPr>
      <w:r>
        <w:rPr>
          <w:i/>
          <w:noProof/>
        </w:rPr>
        <w:t>А.В.</w:t>
      </w:r>
      <w:r>
        <w:rPr>
          <w:noProof/>
        </w:rPr>
        <w:t>: Первые три Круга представляют «эмбриональное» состояние Земли, а Четвёртый Круг – её «рождение» для полноценного развития на физическом плане.</w:t>
      </w:r>
    </w:p>
    <w:p w14:paraId="73DD0FDC" w14:textId="77777777" w:rsidR="008C6D26" w:rsidRDefault="008C6D26" w:rsidP="008C6D26">
      <w:pPr>
        <w:ind w:firstLine="709"/>
        <w:rPr>
          <w:i/>
          <w:noProof/>
          <w:sz w:val="23"/>
          <w:szCs w:val="23"/>
        </w:rPr>
      </w:pPr>
    </w:p>
    <w:p w14:paraId="02B658D9" w14:textId="7F503A2A" w:rsidR="008C6D26" w:rsidRDefault="008C6D26" w:rsidP="008C6D26">
      <w:pPr>
        <w:ind w:firstLine="709"/>
        <w:rPr>
          <w:i/>
          <w:noProof/>
          <w:sz w:val="23"/>
          <w:szCs w:val="23"/>
        </w:rPr>
      </w:pPr>
      <w:r>
        <w:rPr>
          <w:i/>
          <w:noProof/>
          <w:sz w:val="23"/>
          <w:szCs w:val="23"/>
        </w:rPr>
        <w:t xml:space="preserve">Круг 4. </w:t>
      </w:r>
      <w:r w:rsidR="0036186B" w:rsidRPr="0036186B">
        <w:rPr>
          <w:noProof/>
          <w:color w:val="002164"/>
          <w:sz w:val="23"/>
          <w:szCs w:val="23"/>
          <w:vertAlign w:val="superscript"/>
        </w:rPr>
        <w:t>(с середины Третьей Расы, 18 млн. лет назад)</w:t>
      </w:r>
      <w:r>
        <w:rPr>
          <w:noProof/>
          <w:sz w:val="23"/>
          <w:szCs w:val="23"/>
        </w:rPr>
        <w:t xml:space="preserve"> </w:t>
      </w:r>
      <w:r>
        <w:rPr>
          <w:i/>
          <w:noProof/>
          <w:sz w:val="23"/>
          <w:szCs w:val="23"/>
        </w:rPr>
        <w:t xml:space="preserve">Рассудок достигает огромного развития в этом круге. [До сих пор] немые расы приобретают нашу (настоящую) человеческую речь на этом </w:t>
      </w:r>
      <w:r>
        <w:rPr>
          <w:i/>
          <w:sz w:val="23"/>
          <w:szCs w:val="23"/>
        </w:rPr>
        <w:t xml:space="preserve">Глобусе </w:t>
      </w:r>
      <w:r w:rsidR="0036186B" w:rsidRPr="0036186B">
        <w:rPr>
          <w:color w:val="002164"/>
          <w:sz w:val="23"/>
          <w:szCs w:val="23"/>
          <w:vertAlign w:val="superscript"/>
        </w:rPr>
        <w:t>[</w:t>
      </w:r>
      <w:r w:rsidR="0036186B" w:rsidRPr="0036186B">
        <w:rPr>
          <w:color w:val="002164"/>
          <w:sz w:val="23"/>
          <w:szCs w:val="23"/>
          <w:vertAlign w:val="superscript"/>
          <w:lang w:val="en-US"/>
        </w:rPr>
        <w:t>D</w:t>
      </w:r>
      <w:r w:rsidR="0036186B" w:rsidRPr="0036186B">
        <w:rPr>
          <w:color w:val="002164"/>
          <w:sz w:val="23"/>
          <w:szCs w:val="23"/>
          <w:vertAlign w:val="superscript"/>
        </w:rPr>
        <w:t>]</w:t>
      </w:r>
      <w:r>
        <w:rPr>
          <w:i/>
          <w:noProof/>
          <w:sz w:val="23"/>
          <w:szCs w:val="23"/>
        </w:rPr>
        <w:t xml:space="preserve">, на котором, начиная с Четвёртой Расы, язык совершенствуется и знание увеличивается. У этой срединной точки Четвёртого Круга человечество проходит </w:t>
      </w:r>
      <w:r w:rsidR="0036186B" w:rsidRPr="0036186B">
        <w:rPr>
          <w:noProof/>
          <w:color w:val="002164"/>
          <w:sz w:val="23"/>
          <w:szCs w:val="23"/>
          <w:vertAlign w:val="superscript"/>
        </w:rPr>
        <w:t>[срединную]</w:t>
      </w:r>
      <w:r>
        <w:rPr>
          <w:i/>
          <w:noProof/>
          <w:sz w:val="23"/>
          <w:szCs w:val="23"/>
        </w:rPr>
        <w:t xml:space="preserve"> точку оси малого манвантарного цикла</w:t>
      </w:r>
      <w:r>
        <w:rPr>
          <w:noProof/>
          <w:sz w:val="23"/>
          <w:szCs w:val="23"/>
        </w:rPr>
        <w:t xml:space="preserve"> </w:t>
      </w:r>
      <w:r w:rsidR="0036186B" w:rsidRPr="0036186B">
        <w:rPr>
          <w:noProof/>
          <w:color w:val="002164"/>
          <w:sz w:val="23"/>
          <w:szCs w:val="23"/>
          <w:vertAlign w:val="superscript"/>
        </w:rPr>
        <w:t>(Четвёртая Раса, Четвёртый Большой Круг)</w:t>
      </w:r>
      <w:r>
        <w:rPr>
          <w:noProof/>
          <w:sz w:val="23"/>
          <w:szCs w:val="23"/>
        </w:rPr>
        <w:t xml:space="preserve"> </w:t>
      </w:r>
      <w:r>
        <w:rPr>
          <w:i/>
          <w:noProof/>
          <w:sz w:val="23"/>
          <w:szCs w:val="23"/>
        </w:rPr>
        <w:t>... мир насыщен результатами рассудочной деятельности и уменьшением духовности...»</w:t>
      </w:r>
    </w:p>
    <w:p w14:paraId="287B1BEE" w14:textId="77777777" w:rsidR="008C6D26" w:rsidRDefault="008C6D26" w:rsidP="008C6D26">
      <w:pPr>
        <w:spacing w:before="60" w:after="60"/>
        <w:ind w:firstLine="709"/>
        <w:rPr>
          <w:i/>
          <w:noProof/>
          <w:sz w:val="23"/>
          <w:szCs w:val="23"/>
        </w:rPr>
      </w:pPr>
    </w:p>
    <w:p w14:paraId="15EB3B8E" w14:textId="77777777" w:rsidR="008C6D26" w:rsidRDefault="008C6D26" w:rsidP="008C6D26">
      <w:pPr>
        <w:spacing w:before="60" w:after="60"/>
        <w:ind w:firstLine="709"/>
        <w:rPr>
          <w:noProof/>
          <w:sz w:val="23"/>
          <w:szCs w:val="23"/>
        </w:rPr>
      </w:pPr>
      <w:r>
        <w:rPr>
          <w:i/>
          <w:noProof/>
          <w:sz w:val="23"/>
          <w:szCs w:val="23"/>
        </w:rPr>
        <w:t>Е.П.Б.</w:t>
      </w:r>
      <w:r>
        <w:rPr>
          <w:noProof/>
          <w:sz w:val="23"/>
          <w:szCs w:val="23"/>
        </w:rPr>
        <w:t>: Это взято из подлинного письма и то, что следует, является позднейшими замечаниями и добавочными объяснениями, написанными тою же рукою, в виде подстрочных примечаний:</w:t>
      </w:r>
    </w:p>
    <w:p w14:paraId="7C5862A4" w14:textId="12E2470B" w:rsidR="008C6D26" w:rsidRDefault="0036186B" w:rsidP="008C6D26">
      <w:pPr>
        <w:ind w:firstLine="709"/>
        <w:rPr>
          <w:i/>
          <w:noProof/>
          <w:sz w:val="23"/>
          <w:szCs w:val="23"/>
        </w:rPr>
      </w:pPr>
      <w:r w:rsidRPr="0036186B">
        <w:rPr>
          <w:i/>
          <w:noProof/>
          <w:color w:val="002164"/>
          <w:sz w:val="23"/>
          <w:szCs w:val="23"/>
          <w:vertAlign w:val="superscript"/>
        </w:rPr>
        <w:t>(1)</w:t>
      </w:r>
      <w:r w:rsidR="008C6D26">
        <w:rPr>
          <w:i/>
          <w:noProof/>
          <w:sz w:val="23"/>
          <w:szCs w:val="23"/>
        </w:rPr>
        <w:t xml:space="preserve"> </w:t>
      </w:r>
      <w:r w:rsidR="008C6D26">
        <w:rPr>
          <w:noProof/>
          <w:sz w:val="23"/>
          <w:szCs w:val="23"/>
        </w:rPr>
        <w:t>«</w:t>
      </w:r>
      <w:r w:rsidR="008C6D26">
        <w:rPr>
          <w:i/>
          <w:noProof/>
          <w:sz w:val="23"/>
          <w:szCs w:val="23"/>
        </w:rPr>
        <w:t xml:space="preserve">...Первоначальное письмо </w:t>
      </w:r>
      <w:r w:rsidRPr="0036186B">
        <w:rPr>
          <w:noProof/>
          <w:color w:val="002164"/>
          <w:sz w:val="23"/>
          <w:szCs w:val="23"/>
          <w:vertAlign w:val="superscript"/>
        </w:rPr>
        <w:t>[в той редакции, как оно было получено Синнеттом]</w:t>
      </w:r>
      <w:r w:rsidR="008C6D26">
        <w:rPr>
          <w:i/>
          <w:noProof/>
          <w:sz w:val="23"/>
          <w:szCs w:val="23"/>
        </w:rPr>
        <w:t xml:space="preserve"> заключало общее учение – взгляд, брошенный как бы с птичьего полета – и не вдавалось в подробности... Говорить о </w:t>
      </w:r>
      <w:r w:rsidR="008C6D26" w:rsidRPr="00845EE1">
        <w:rPr>
          <w:i/>
          <w:noProof/>
          <w:color w:val="FF0000"/>
          <w:sz w:val="23"/>
          <w:szCs w:val="23"/>
        </w:rPr>
        <w:t>“</w:t>
      </w:r>
      <w:r w:rsidR="008C6D26">
        <w:rPr>
          <w:i/>
          <w:noProof/>
          <w:sz w:val="23"/>
          <w:szCs w:val="23"/>
        </w:rPr>
        <w:t>физическом человеке</w:t>
      </w:r>
      <w:r w:rsidR="008C6D26" w:rsidRPr="00845EE1">
        <w:rPr>
          <w:i/>
          <w:noProof/>
          <w:color w:val="FF6600"/>
          <w:sz w:val="23"/>
          <w:szCs w:val="23"/>
        </w:rPr>
        <w:t>”</w:t>
      </w:r>
      <w:r w:rsidR="008C6D26">
        <w:rPr>
          <w:i/>
          <w:noProof/>
          <w:sz w:val="23"/>
          <w:szCs w:val="23"/>
        </w:rPr>
        <w:t xml:space="preserve"> </w:t>
      </w:r>
      <w:r w:rsidRPr="0036186B">
        <w:rPr>
          <w:noProof/>
          <w:color w:val="002164"/>
          <w:sz w:val="23"/>
          <w:szCs w:val="23"/>
          <w:vertAlign w:val="superscript"/>
        </w:rPr>
        <w:t>т.е. о человеке, появившемся и осознающем себя на физическом плане новой планеты</w:t>
      </w:r>
      <w:r w:rsidR="008C6D26">
        <w:rPr>
          <w:i/>
          <w:noProof/>
          <w:sz w:val="23"/>
          <w:szCs w:val="23"/>
        </w:rPr>
        <w:t xml:space="preserve">, в то же время ограничивая и относя это утверждение к ранним кругам </w:t>
      </w:r>
      <w:r w:rsidRPr="0036186B">
        <w:rPr>
          <w:noProof/>
          <w:color w:val="002164"/>
          <w:sz w:val="23"/>
          <w:szCs w:val="23"/>
          <w:vertAlign w:val="superscript"/>
        </w:rPr>
        <w:t>(первому и второму)</w:t>
      </w:r>
      <w:r w:rsidR="008C6D26">
        <w:rPr>
          <w:i/>
          <w:noProof/>
          <w:sz w:val="23"/>
          <w:szCs w:val="23"/>
        </w:rPr>
        <w:t xml:space="preserve"> , означало бы возвращение к чудоподобным и внезапным </w:t>
      </w:r>
      <w:r w:rsidR="008C6D26" w:rsidRPr="00845EE1">
        <w:rPr>
          <w:i/>
          <w:noProof/>
          <w:color w:val="FF0000"/>
          <w:sz w:val="23"/>
          <w:szCs w:val="23"/>
        </w:rPr>
        <w:t>“</w:t>
      </w:r>
      <w:r w:rsidR="008C6D26">
        <w:rPr>
          <w:i/>
          <w:noProof/>
          <w:sz w:val="23"/>
          <w:szCs w:val="23"/>
        </w:rPr>
        <w:t>одеждам из кожи</w:t>
      </w:r>
      <w:r w:rsidR="008C6D26" w:rsidRPr="00845EE1">
        <w:rPr>
          <w:i/>
          <w:noProof/>
          <w:color w:val="FF6600"/>
          <w:sz w:val="23"/>
          <w:szCs w:val="23"/>
        </w:rPr>
        <w:t>”</w:t>
      </w:r>
      <w:r w:rsidR="008C6D26">
        <w:rPr>
          <w:i/>
          <w:noProof/>
          <w:sz w:val="23"/>
          <w:szCs w:val="23"/>
        </w:rPr>
        <w:t xml:space="preserve">... </w:t>
      </w:r>
      <w:r w:rsidRPr="0036186B">
        <w:rPr>
          <w:noProof/>
          <w:color w:val="002164"/>
          <w:sz w:val="23"/>
          <w:szCs w:val="23"/>
          <w:vertAlign w:val="superscript"/>
        </w:rPr>
        <w:t>[Говоря о 1-м круге]</w:t>
      </w:r>
      <w:r w:rsidR="008C6D26">
        <w:rPr>
          <w:i/>
          <w:noProof/>
          <w:sz w:val="23"/>
          <w:szCs w:val="23"/>
        </w:rPr>
        <w:t xml:space="preserve"> подразумевалось: Первая </w:t>
      </w:r>
      <w:r w:rsidR="008C6D26" w:rsidRPr="00845EE1">
        <w:rPr>
          <w:i/>
          <w:noProof/>
          <w:color w:val="FF0000"/>
          <w:sz w:val="23"/>
          <w:szCs w:val="23"/>
        </w:rPr>
        <w:t>“</w:t>
      </w:r>
      <w:r w:rsidR="008C6D26">
        <w:rPr>
          <w:i/>
          <w:noProof/>
          <w:sz w:val="23"/>
          <w:szCs w:val="23"/>
        </w:rPr>
        <w:t>Природа</w:t>
      </w:r>
      <w:r w:rsidR="008C6D26" w:rsidRPr="00845EE1">
        <w:rPr>
          <w:i/>
          <w:noProof/>
          <w:color w:val="FF6600"/>
          <w:sz w:val="23"/>
          <w:szCs w:val="23"/>
        </w:rPr>
        <w:t>”</w:t>
      </w:r>
      <w:r w:rsidR="008C6D26">
        <w:rPr>
          <w:i/>
          <w:noProof/>
          <w:sz w:val="23"/>
          <w:szCs w:val="23"/>
        </w:rPr>
        <w:t xml:space="preserve">, первое </w:t>
      </w:r>
      <w:r w:rsidR="008C6D26" w:rsidRPr="00845EE1">
        <w:rPr>
          <w:i/>
          <w:noProof/>
          <w:color w:val="FF0000"/>
          <w:sz w:val="23"/>
          <w:szCs w:val="23"/>
        </w:rPr>
        <w:t>“</w:t>
      </w:r>
      <w:r w:rsidR="008C6D26">
        <w:rPr>
          <w:i/>
          <w:noProof/>
          <w:sz w:val="23"/>
          <w:szCs w:val="23"/>
        </w:rPr>
        <w:t>тело</w:t>
      </w:r>
      <w:r w:rsidR="008C6D26" w:rsidRPr="00845EE1">
        <w:rPr>
          <w:i/>
          <w:noProof/>
          <w:color w:val="FF6600"/>
          <w:sz w:val="23"/>
          <w:szCs w:val="23"/>
        </w:rPr>
        <w:t>”</w:t>
      </w:r>
      <w:r w:rsidR="008C6D26">
        <w:rPr>
          <w:i/>
          <w:noProof/>
          <w:sz w:val="23"/>
          <w:szCs w:val="23"/>
        </w:rPr>
        <w:t xml:space="preserve">, первый </w:t>
      </w:r>
      <w:r w:rsidR="008C6D26" w:rsidRPr="00845EE1">
        <w:rPr>
          <w:i/>
          <w:noProof/>
          <w:color w:val="FF0000"/>
          <w:sz w:val="23"/>
          <w:szCs w:val="23"/>
        </w:rPr>
        <w:t>“</w:t>
      </w:r>
      <w:r w:rsidR="008C6D26">
        <w:rPr>
          <w:i/>
          <w:noProof/>
          <w:sz w:val="23"/>
          <w:szCs w:val="23"/>
        </w:rPr>
        <w:t>ум</w:t>
      </w:r>
      <w:r w:rsidR="008C6D26" w:rsidRPr="00845EE1">
        <w:rPr>
          <w:i/>
          <w:noProof/>
          <w:color w:val="FF6600"/>
          <w:sz w:val="23"/>
          <w:szCs w:val="23"/>
        </w:rPr>
        <w:t>”</w:t>
      </w:r>
      <w:r w:rsidR="008C6D26">
        <w:rPr>
          <w:i/>
          <w:noProof/>
          <w:sz w:val="23"/>
          <w:szCs w:val="23"/>
        </w:rPr>
        <w:t xml:space="preserve"> на первом плане познавания, на </w:t>
      </w:r>
      <w:r w:rsidR="008C6D26">
        <w:rPr>
          <w:i/>
          <w:sz w:val="23"/>
          <w:szCs w:val="23"/>
        </w:rPr>
        <w:t xml:space="preserve">первом Глобусе </w:t>
      </w:r>
      <w:r w:rsidRPr="0036186B">
        <w:rPr>
          <w:color w:val="002164"/>
          <w:vertAlign w:val="superscript"/>
        </w:rPr>
        <w:t>(фокусировка на Глобусе «А»)</w:t>
      </w:r>
      <w:r w:rsidR="008C6D26">
        <w:rPr>
          <w:i/>
          <w:noProof/>
          <w:sz w:val="23"/>
          <w:szCs w:val="23"/>
        </w:rPr>
        <w:t>, в первом круге, вот что. Ибо Карма и эволюция . . .</w:t>
      </w:r>
    </w:p>
    <w:p w14:paraId="65CD2649" w14:textId="1E4761A9" w:rsidR="008C6D26" w:rsidRDefault="008C6D26" w:rsidP="008C6D26">
      <w:pPr>
        <w:pStyle w:val="11"/>
        <w:ind w:firstLine="709"/>
        <w:rPr>
          <w:i/>
          <w:noProof/>
          <w:sz w:val="21"/>
          <w:szCs w:val="21"/>
        </w:rPr>
      </w:pPr>
      <w:r>
        <w:rPr>
          <w:i/>
          <w:noProof/>
          <w:sz w:val="21"/>
          <w:szCs w:val="21"/>
        </w:rPr>
        <w:t xml:space="preserve">........ сосредоточили в образе нашем, различных Природ </w:t>
      </w:r>
      <w:r w:rsidR="0036186B" w:rsidRPr="0036186B">
        <w:rPr>
          <w:rStyle w:val="af7"/>
          <w:noProof/>
          <w:color w:val="002164"/>
          <w:sz w:val="21"/>
          <w:szCs w:val="21"/>
        </w:rPr>
        <w:footnoteReference w:id="489"/>
      </w:r>
      <w:r>
        <w:rPr>
          <w:i/>
          <w:noProof/>
          <w:sz w:val="21"/>
          <w:szCs w:val="21"/>
        </w:rPr>
        <w:t xml:space="preserve"> </w:t>
      </w:r>
    </w:p>
    <w:p w14:paraId="0A42B057" w14:textId="77777777" w:rsidR="008C6D26" w:rsidRDefault="008C6D26" w:rsidP="008C6D26">
      <w:pPr>
        <w:pStyle w:val="30"/>
        <w:ind w:firstLine="709"/>
        <w:rPr>
          <w:i/>
          <w:noProof/>
          <w:sz w:val="21"/>
          <w:szCs w:val="21"/>
        </w:rPr>
      </w:pPr>
      <w:r>
        <w:rPr>
          <w:i/>
          <w:noProof/>
          <w:sz w:val="21"/>
          <w:szCs w:val="21"/>
        </w:rPr>
        <w:t>Крайности странные, чудесно их сочетав ........</w:t>
      </w:r>
    </w:p>
    <w:p w14:paraId="3B73A9B6" w14:textId="04414BEF" w:rsidR="008C6D26" w:rsidRDefault="0036186B" w:rsidP="008C6D26">
      <w:pPr>
        <w:ind w:firstLine="709"/>
        <w:rPr>
          <w:i/>
          <w:noProof/>
          <w:sz w:val="23"/>
          <w:szCs w:val="23"/>
        </w:rPr>
      </w:pPr>
      <w:bookmarkStart w:id="1425" w:name="стр246"/>
      <w:bookmarkEnd w:id="1425"/>
      <w:r w:rsidRPr="0036186B">
        <w:rPr>
          <w:i/>
          <w:noProof/>
          <w:color w:val="002164"/>
          <w:sz w:val="23"/>
          <w:szCs w:val="23"/>
          <w:vertAlign w:val="superscript"/>
        </w:rPr>
        <w:t>(2)</w:t>
      </w:r>
      <w:r w:rsidR="008C6D26">
        <w:rPr>
          <w:i/>
          <w:noProof/>
          <w:sz w:val="23"/>
          <w:szCs w:val="23"/>
        </w:rPr>
        <w:t xml:space="preserve"> Восстановите [в памяти]: Теперь </w:t>
      </w:r>
      <w:r w:rsidRPr="0036186B">
        <w:rPr>
          <w:noProof/>
          <w:color w:val="002164"/>
          <w:sz w:val="23"/>
          <w:szCs w:val="23"/>
          <w:vertAlign w:val="superscript"/>
        </w:rPr>
        <w:t>[в Третьей Расе]</w:t>
      </w:r>
      <w:r w:rsidR="008C6D26">
        <w:rPr>
          <w:i/>
          <w:noProof/>
          <w:sz w:val="23"/>
          <w:szCs w:val="23"/>
        </w:rPr>
        <w:t xml:space="preserve"> он достиг точки, где его духовность затемняется и осенена нарождающейся человеческой рассудочностью </w:t>
      </w:r>
      <w:r w:rsidRPr="0036186B">
        <w:rPr>
          <w:noProof/>
          <w:color w:val="002164"/>
          <w:sz w:val="23"/>
          <w:szCs w:val="23"/>
          <w:vertAlign w:val="superscript"/>
        </w:rPr>
        <w:t>(воплощение Павших Дхиан-Коганов, о которых говорилось в письме выше)</w:t>
      </w:r>
      <w:r w:rsidR="008C6D26">
        <w:rPr>
          <w:i/>
          <w:noProof/>
          <w:sz w:val="23"/>
          <w:szCs w:val="23"/>
        </w:rPr>
        <w:t xml:space="preserve">, и вы имеете истинное объяснение </w:t>
      </w:r>
      <w:r w:rsidRPr="0036186B">
        <w:rPr>
          <w:noProof/>
          <w:color w:val="002164"/>
          <w:sz w:val="23"/>
          <w:szCs w:val="23"/>
          <w:vertAlign w:val="superscript"/>
        </w:rPr>
        <w:t>[причины странного падения человеческих богоподобных Монад в животность первобытного животно-человека]</w:t>
      </w:r>
      <w:r w:rsidR="008C6D26">
        <w:rPr>
          <w:i/>
          <w:noProof/>
          <w:sz w:val="23"/>
          <w:szCs w:val="23"/>
        </w:rPr>
        <w:t xml:space="preserve"> перед собою на кончике вашего пальца...»</w:t>
      </w:r>
    </w:p>
    <w:p w14:paraId="5F42761E" w14:textId="77777777" w:rsidR="008C6D26" w:rsidRDefault="008C6D26" w:rsidP="008C6D26">
      <w:pPr>
        <w:ind w:firstLine="709"/>
        <w:rPr>
          <w:noProof/>
          <w:sz w:val="23"/>
          <w:szCs w:val="23"/>
        </w:rPr>
      </w:pPr>
      <w:r>
        <w:rPr>
          <w:noProof/>
          <w:sz w:val="23"/>
          <w:szCs w:val="23"/>
        </w:rPr>
        <w:t xml:space="preserve">Таковы слова Учителя: текст, слова и фразы в скобках и объяснительные примечания. Само собою разумеется, что должна быть огромная разница в таких терминах, как «объективность» и «субъективность», «материальность» и «духовность», когда те же термины применяются к различным планам бытия и познавания. Всё должно быть взято в относительном смысле. </w:t>
      </w:r>
    </w:p>
    <w:p w14:paraId="13BA5649" w14:textId="77777777" w:rsidR="008C6D26" w:rsidRDefault="008C6D26" w:rsidP="008C6D26">
      <w:pPr>
        <w:ind w:firstLine="709"/>
        <w:rPr>
          <w:noProof/>
          <w:sz w:val="23"/>
          <w:szCs w:val="23"/>
        </w:rPr>
      </w:pPr>
    </w:p>
    <w:p w14:paraId="6E8CEBE2" w14:textId="77777777" w:rsidR="008C6D26" w:rsidRDefault="008C6D26" w:rsidP="008C6D26">
      <w:pPr>
        <w:spacing w:before="60" w:after="60"/>
        <w:ind w:firstLine="709"/>
        <w:rPr>
          <w:noProof/>
          <w:sz w:val="23"/>
          <w:szCs w:val="23"/>
        </w:rPr>
      </w:pPr>
      <w:r>
        <w:rPr>
          <w:i/>
          <w:noProof/>
          <w:sz w:val="23"/>
          <w:szCs w:val="23"/>
        </w:rPr>
        <w:t>А.В.</w:t>
      </w:r>
      <w:r>
        <w:rPr>
          <w:noProof/>
          <w:sz w:val="23"/>
          <w:szCs w:val="23"/>
        </w:rPr>
        <w:t xml:space="preserve">: Вышеприведенное описание кругов включает одновременно две линии: не земную, или классическую, и земную, экстраординарную; земная, на Глобусе </w:t>
      </w:r>
      <w:r>
        <w:rPr>
          <w:i/>
          <w:noProof/>
          <w:sz w:val="23"/>
          <w:szCs w:val="23"/>
          <w:lang w:val="en-US"/>
        </w:rPr>
        <w:t>D</w:t>
      </w:r>
      <w:r>
        <w:rPr>
          <w:noProof/>
          <w:sz w:val="23"/>
          <w:szCs w:val="23"/>
        </w:rPr>
        <w:t xml:space="preserve">, оказывается аналогичной неземной рядом черт, особенно телесных, но человечество при земной эволюции быстрее развивается сознанием в силу того, что начинает эволюцию не с Первого Круга, а возобновляет её с той, точки, которую прервали на иной планете; и, кроме того, земные животно-люди одухотворены искрами Дхиан-Коганов. Земля является планетой, составленной из трёх: огненного ядра – бывшего солнца-Мартанды, «отпочковавшегося» от Луны эфирного тела, и присоединившейся сферы погибшей планеты. Земля после «эмбрионального» быстрого развития живёт только нынешним Четвёртым Большим Кругом, когда лунное отпочкование эфирного плана ускоренно каогулируется до физического состояния Земли. Аналогичное происходит с каждым современным воплощающимся человеком, когда его эфирное тело – продукт Луны </w:t>
      </w:r>
      <w:r>
        <w:t>–</w:t>
      </w:r>
      <w:r>
        <w:rPr>
          <w:noProof/>
          <w:sz w:val="23"/>
          <w:szCs w:val="23"/>
        </w:rPr>
        <w:t xml:space="preserve"> в период внутриутробного развития в чреве матери проходит быстро три стадии эмбриогенеза (сознанием отсутствуя на физическом плане) и рождается на свет для уже сознательной жизни на Глобусе </w:t>
      </w:r>
      <w:r>
        <w:rPr>
          <w:i/>
          <w:noProof/>
          <w:sz w:val="23"/>
          <w:szCs w:val="23"/>
          <w:lang w:val="en-US"/>
        </w:rPr>
        <w:t>D</w:t>
      </w:r>
      <w:r>
        <w:rPr>
          <w:noProof/>
          <w:sz w:val="23"/>
          <w:szCs w:val="23"/>
        </w:rPr>
        <w:t>.</w:t>
      </w:r>
    </w:p>
    <w:p w14:paraId="2F42343D" w14:textId="77777777" w:rsidR="008C6D26" w:rsidRDefault="008C6D26" w:rsidP="008C6D26">
      <w:pPr>
        <w:spacing w:before="60" w:after="60"/>
        <w:ind w:firstLine="709"/>
        <w:jc w:val="center"/>
        <w:rPr>
          <w:noProof/>
          <w:sz w:val="23"/>
          <w:szCs w:val="23"/>
        </w:rPr>
      </w:pPr>
      <w:r>
        <w:rPr>
          <w:noProof/>
          <w:sz w:val="23"/>
          <w:szCs w:val="23"/>
        </w:rPr>
        <w:t>***</w:t>
      </w:r>
    </w:p>
    <w:p w14:paraId="19DADACF" w14:textId="77777777" w:rsidR="008C6D26" w:rsidRDefault="008C6D26" w:rsidP="008C6D26">
      <w:pPr>
        <w:ind w:firstLine="709"/>
        <w:rPr>
          <w:noProof/>
          <w:sz w:val="23"/>
          <w:szCs w:val="23"/>
        </w:rPr>
      </w:pPr>
    </w:p>
    <w:p w14:paraId="7C08F815" w14:textId="536D2C10" w:rsidR="008C6D26" w:rsidRDefault="008C6D26" w:rsidP="008C6D26">
      <w:pPr>
        <w:ind w:firstLine="709"/>
        <w:rPr>
          <w:noProof/>
          <w:sz w:val="23"/>
          <w:szCs w:val="23"/>
        </w:rPr>
      </w:pPr>
      <w:r>
        <w:rPr>
          <w:noProof/>
          <w:sz w:val="23"/>
          <w:szCs w:val="23"/>
        </w:rPr>
        <w:t xml:space="preserve">«Люди» Третьей </w:t>
      </w:r>
      <w:bookmarkStart w:id="1426" w:name="стр247"/>
      <w:bookmarkEnd w:id="1426"/>
      <w:r>
        <w:rPr>
          <w:noProof/>
          <w:sz w:val="23"/>
          <w:szCs w:val="23"/>
        </w:rPr>
        <w:t xml:space="preserve">Расы (которые разъединились) были [Лунными] «Богами», в смысле духовности и чистоты, хотя и не обладали ещё рассудком, как люди </w:t>
      </w:r>
      <w:r w:rsidR="0036186B" w:rsidRPr="0036186B">
        <w:rPr>
          <w:noProof/>
          <w:color w:val="002164"/>
          <w:sz w:val="23"/>
          <w:szCs w:val="23"/>
          <w:vertAlign w:val="superscript"/>
        </w:rPr>
        <w:t>(но лишь сильно развитой интуицией)</w:t>
      </w:r>
      <w:r>
        <w:rPr>
          <w:noProof/>
          <w:sz w:val="23"/>
          <w:szCs w:val="23"/>
        </w:rPr>
        <w:t xml:space="preserve">. «Люди» Третьей Расы были только такими же обезьяно-подобными гигантами, не обладавшими рассудком, как и те существа, которые в течение Третьего [«эмбрионального» земного] Круга представляли человечество. Будучи морально безответственными, эти «люди» Третьей Расы, через беспорядочные совокупления с животными породами на более низкой ступени, чем они сами, создали то недостающее звено, которое века позднее (лишь в Третичном Периоде) </w:t>
      </w:r>
      <w:r w:rsidR="0036186B" w:rsidRPr="0036186B">
        <w:rPr>
          <w:rStyle w:val="af7"/>
          <w:noProof/>
          <w:color w:val="002164"/>
          <w:sz w:val="23"/>
          <w:szCs w:val="23"/>
        </w:rPr>
        <w:footnoteReference w:id="490"/>
      </w:r>
      <w:r>
        <w:rPr>
          <w:noProof/>
          <w:sz w:val="23"/>
          <w:szCs w:val="23"/>
        </w:rPr>
        <w:t xml:space="preserve"> стало отдалённым предком настоящей обезьяны, которую мы находим в семействе человекообразных обезьян </w:t>
      </w:r>
      <w:r w:rsidR="0036186B" w:rsidRPr="0036186B">
        <w:rPr>
          <w:rStyle w:val="af7"/>
          <w:noProof/>
          <w:color w:val="002164"/>
          <w:sz w:val="23"/>
          <w:szCs w:val="23"/>
        </w:rPr>
        <w:footnoteReference w:id="491"/>
      </w:r>
      <w:r>
        <w:rPr>
          <w:noProof/>
          <w:sz w:val="23"/>
          <w:szCs w:val="23"/>
        </w:rPr>
        <w:t>.</w:t>
      </w:r>
    </w:p>
    <w:p w14:paraId="7F22495E" w14:textId="77777777" w:rsidR="008C6D26" w:rsidRDefault="008C6D26" w:rsidP="008C6D26">
      <w:pPr>
        <w:ind w:firstLine="709"/>
        <w:rPr>
          <w:noProof/>
          <w:sz w:val="23"/>
          <w:szCs w:val="23"/>
        </w:rPr>
      </w:pPr>
      <w:r>
        <w:rPr>
          <w:noProof/>
          <w:sz w:val="23"/>
          <w:szCs w:val="23"/>
        </w:rPr>
        <w:t>Таким образом, ранние Учения [данные через письма Махатм], как бы ни были они неудовлетворительны, неясны и отрывочны, никогда не утверждали эволюцию человека от «обезьяны». Человек, предшествовавший Четвёртой Расе, Расе Атлантов, как бы близко ни походил он физически на гигантскую обезьяну, всё же был мыслящим и уже говорящим человеком. Лемуро-Атланты были высоко-цивилизованной Расой, и, если принять традиции, которые являются более точной историей, нежели спекулятивный вымысел, идущий сейчас под этим названием, раса эта [в ряде отношений] была выше нас; во всяком случае, таким был Лемуро-Атлант при завершении Третьей Расы.</w:t>
      </w:r>
    </w:p>
    <w:p w14:paraId="61659235" w14:textId="77777777" w:rsidR="008C6D26" w:rsidRDefault="008C6D26" w:rsidP="008C6D26">
      <w:pPr>
        <w:ind w:firstLine="709"/>
        <w:rPr>
          <w:noProof/>
          <w:sz w:val="23"/>
          <w:szCs w:val="23"/>
        </w:rPr>
      </w:pPr>
    </w:p>
    <w:p w14:paraId="10A6ED39" w14:textId="77777777" w:rsidR="008C6D26" w:rsidRDefault="008C6D26" w:rsidP="008C6D26">
      <w:pPr>
        <w:ind w:firstLine="709"/>
        <w:rPr>
          <w:noProof/>
          <w:sz w:val="23"/>
          <w:szCs w:val="23"/>
        </w:rPr>
      </w:pPr>
      <w:r>
        <w:rPr>
          <w:noProof/>
          <w:sz w:val="23"/>
          <w:szCs w:val="23"/>
        </w:rPr>
        <w:t>Теперь мы можем вернуться к Станцам.</w:t>
      </w:r>
    </w:p>
    <w:p w14:paraId="6EE761BF" w14:textId="77777777" w:rsidR="008C6D26" w:rsidRDefault="008C6D26" w:rsidP="008C6D26">
      <w:pPr>
        <w:ind w:left="113" w:firstLine="709"/>
        <w:jc w:val="center"/>
        <w:rPr>
          <w:noProof/>
          <w:sz w:val="23"/>
          <w:szCs w:val="23"/>
        </w:rPr>
      </w:pPr>
      <w:r>
        <w:rPr>
          <w:noProof/>
          <w:sz w:val="27"/>
          <w:szCs w:val="27"/>
        </w:rPr>
        <w:t>_____</w:t>
      </w:r>
    </w:p>
    <w:p w14:paraId="3D9DC583" w14:textId="7D60B9B2" w:rsidR="008C6D26" w:rsidRDefault="008C6D26" w:rsidP="008C6D26">
      <w:pPr>
        <w:pStyle w:val="1"/>
        <w:jc w:val="center"/>
        <w:rPr>
          <w:noProof/>
          <w:sz w:val="40"/>
          <w:szCs w:val="40"/>
        </w:rPr>
      </w:pPr>
      <w:r>
        <w:rPr>
          <w:noProof/>
          <w:sz w:val="23"/>
          <w:szCs w:val="23"/>
        </w:rPr>
        <w:br w:type="page"/>
      </w:r>
      <w:bookmarkStart w:id="1427" w:name="_Toc161291885"/>
      <w:bookmarkStart w:id="1428" w:name="_Toc161292175"/>
      <w:bookmarkStart w:id="1429" w:name="_Toc165309983"/>
      <w:bookmarkStart w:id="1430" w:name="_Toc165310098"/>
      <w:bookmarkStart w:id="1431" w:name="_Toc166476810"/>
      <w:bookmarkStart w:id="1432" w:name="_Toc166476981"/>
      <w:bookmarkStart w:id="1433" w:name="_Toc169967270"/>
      <w:bookmarkStart w:id="1434" w:name="_Toc172142512"/>
      <w:r>
        <w:rPr>
          <w:noProof/>
          <w:sz w:val="40"/>
          <w:szCs w:val="40"/>
        </w:rPr>
        <w:t>СТАНЦЫ ИЗ КНИГИ ДЗИАН</w:t>
      </w:r>
      <w:bookmarkEnd w:id="1427"/>
      <w:bookmarkEnd w:id="1428"/>
      <w:bookmarkEnd w:id="1429"/>
      <w:bookmarkEnd w:id="1430"/>
      <w:bookmarkEnd w:id="1431"/>
      <w:bookmarkEnd w:id="1432"/>
      <w:bookmarkEnd w:id="1433"/>
      <w:r w:rsidR="0036186B" w:rsidRPr="0036186B">
        <w:rPr>
          <w:rStyle w:val="af7"/>
          <w:noProof/>
          <w:color w:val="002164"/>
          <w:spacing w:val="40"/>
          <w:sz w:val="40"/>
          <w:szCs w:val="40"/>
        </w:rPr>
        <w:footnoteReference w:id="492"/>
      </w:r>
      <w:bookmarkEnd w:id="1434"/>
    </w:p>
    <w:p w14:paraId="68AF066F" w14:textId="77777777" w:rsidR="008C6D26" w:rsidRDefault="008C6D26" w:rsidP="008C6D26">
      <w:pPr>
        <w:pStyle w:val="10"/>
        <w:ind w:left="113" w:firstLine="709"/>
        <w:rPr>
          <w:noProof/>
          <w:sz w:val="23"/>
          <w:szCs w:val="23"/>
        </w:rPr>
      </w:pPr>
      <w:r>
        <w:rPr>
          <w:noProof/>
          <w:sz w:val="23"/>
          <w:szCs w:val="23"/>
        </w:rPr>
        <w:t xml:space="preserve">                      _______</w:t>
      </w:r>
    </w:p>
    <w:p w14:paraId="1D96B3FB" w14:textId="77777777" w:rsidR="008C6D26" w:rsidRDefault="008C6D26" w:rsidP="008C6D26">
      <w:pPr>
        <w:pStyle w:val="10"/>
        <w:spacing w:after="120"/>
        <w:ind w:left="113" w:firstLine="709"/>
        <w:rPr>
          <w:noProof/>
          <w:sz w:val="23"/>
          <w:szCs w:val="23"/>
        </w:rPr>
      </w:pPr>
    </w:p>
    <w:p w14:paraId="39836DFD" w14:textId="77777777" w:rsidR="008C6D26" w:rsidRDefault="008C6D26" w:rsidP="008C6D26">
      <w:pPr>
        <w:pStyle w:val="3"/>
        <w:ind w:left="567" w:right="0" w:firstLine="709"/>
        <w:rPr>
          <w:noProof/>
          <w:sz w:val="35"/>
          <w:szCs w:val="35"/>
        </w:rPr>
      </w:pPr>
      <w:bookmarkStart w:id="1435" w:name="_Toc161291886"/>
      <w:bookmarkStart w:id="1436" w:name="_Toc161292176"/>
      <w:bookmarkStart w:id="1437" w:name="_Toc165309438"/>
      <w:bookmarkStart w:id="1438" w:name="_Toc165309984"/>
      <w:bookmarkStart w:id="1439" w:name="_Toc165310099"/>
      <w:bookmarkStart w:id="1440" w:name="_Toc166476811"/>
      <w:bookmarkStart w:id="1441" w:name="_Toc166476982"/>
      <w:bookmarkStart w:id="1442" w:name="_Toc169967271"/>
      <w:bookmarkStart w:id="1443" w:name="_Toc172142513"/>
      <w:r>
        <w:rPr>
          <w:noProof/>
          <w:sz w:val="35"/>
          <w:szCs w:val="35"/>
        </w:rPr>
        <w:t>Станца I (51).</w:t>
      </w:r>
      <w:bookmarkEnd w:id="1435"/>
      <w:bookmarkEnd w:id="1436"/>
      <w:bookmarkEnd w:id="1437"/>
      <w:bookmarkEnd w:id="1438"/>
      <w:bookmarkEnd w:id="1439"/>
      <w:bookmarkEnd w:id="1440"/>
      <w:bookmarkEnd w:id="1441"/>
      <w:bookmarkEnd w:id="1442"/>
      <w:bookmarkEnd w:id="1443"/>
    </w:p>
    <w:p w14:paraId="021F5988" w14:textId="77777777" w:rsidR="008C6D26" w:rsidRDefault="008C6D26" w:rsidP="008C6D26">
      <w:pPr>
        <w:pStyle w:val="10"/>
        <w:spacing w:before="120" w:after="120"/>
        <w:ind w:left="567" w:firstLine="709"/>
        <w:rPr>
          <w:noProof/>
          <w:sz w:val="27"/>
          <w:szCs w:val="27"/>
        </w:rPr>
      </w:pPr>
      <w:r>
        <w:rPr>
          <w:noProof/>
          <w:sz w:val="27"/>
          <w:szCs w:val="27"/>
        </w:rPr>
        <w:t>1. Лха, вращающий Четвёртый, Слуга Лха Семи, тех, которые вращаются, устремляя свои Колесницы вокруг Владыки своего, Единого Ока нашего Мира… Дыхание Его дало жизнь Семи. Оно дало Жизнь Первому.</w:t>
      </w:r>
    </w:p>
    <w:p w14:paraId="07BA68FD" w14:textId="77777777" w:rsidR="008C6D26" w:rsidRDefault="008C6D26" w:rsidP="008C6D26">
      <w:pPr>
        <w:pStyle w:val="10"/>
        <w:spacing w:before="120" w:after="120"/>
        <w:ind w:left="567" w:firstLine="709"/>
        <w:rPr>
          <w:noProof/>
          <w:sz w:val="27"/>
          <w:szCs w:val="27"/>
        </w:rPr>
      </w:pPr>
      <w:r>
        <w:rPr>
          <w:noProof/>
          <w:sz w:val="27"/>
          <w:szCs w:val="27"/>
        </w:rPr>
        <w:t>2. Сказала Земля: «Владыка Лика Блистающего, Дом мой пуст… Пошли Сынов твоих населить Колесо это. Ты послал Семь Сынов твоих Владыке Премудрости. Семь раз ближе к себе видит он тебя, семь раз больше ощущает он тебя. Ты запретил Слугам своим, малым Кольцам, улавливать Свет твой и Тепло, перехватывать великую Щедрость твою на пути прохождения её. Пошли же ныне их Слуге твоей!»</w:t>
      </w:r>
    </w:p>
    <w:p w14:paraId="155A5655" w14:textId="77777777" w:rsidR="008C6D26" w:rsidRDefault="008C6D26" w:rsidP="008C6D26">
      <w:pPr>
        <w:pStyle w:val="10"/>
        <w:spacing w:before="120" w:after="120"/>
        <w:ind w:left="567" w:firstLine="709"/>
        <w:rPr>
          <w:noProof/>
          <w:sz w:val="27"/>
          <w:szCs w:val="27"/>
        </w:rPr>
      </w:pPr>
      <w:r>
        <w:rPr>
          <w:noProof/>
          <w:sz w:val="27"/>
          <w:szCs w:val="27"/>
        </w:rPr>
        <w:t>3. Сказал Владыка Лика Блистающего: «Я пошлю тебе Огонь, когда начнется работа твоя. Подыми голос твой до других Лока; обратись к Отцу твоему, Владыке Лотоса, проси Его Сынов… Народ твой будет управляться Отцами. Люди твои будут смертны. Люди Владыки Премудрости бессмертны, но не Сыны Сомы. Прекрати твои сетования. Семь Покровов ещё на тебе… Ты не готова. Люди твои не готовы».</w:t>
      </w:r>
    </w:p>
    <w:p w14:paraId="45AEA9A0" w14:textId="77777777" w:rsidR="008C6D26" w:rsidRDefault="008C6D26" w:rsidP="008C6D26">
      <w:pPr>
        <w:pStyle w:val="10"/>
        <w:spacing w:before="120" w:after="120"/>
        <w:ind w:left="567" w:firstLine="709"/>
        <w:rPr>
          <w:noProof/>
          <w:sz w:val="27"/>
          <w:szCs w:val="27"/>
        </w:rPr>
      </w:pPr>
      <w:r>
        <w:rPr>
          <w:noProof/>
          <w:sz w:val="27"/>
          <w:szCs w:val="27"/>
        </w:rPr>
        <w:t>4. После великих трудов, она сбросила свои старые Три Покрова и облеклась Семью новыми, и предстала в своём Первом.</w:t>
      </w:r>
    </w:p>
    <w:p w14:paraId="58AE36E7"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2E7D20EC" w14:textId="77777777" w:rsidR="008C6D26" w:rsidRDefault="008C6D26" w:rsidP="008C6D26">
      <w:pPr>
        <w:pStyle w:val="3"/>
        <w:ind w:left="567" w:right="0" w:firstLine="709"/>
        <w:rPr>
          <w:noProof/>
          <w:sz w:val="35"/>
          <w:szCs w:val="35"/>
        </w:rPr>
      </w:pPr>
      <w:bookmarkStart w:id="1444" w:name="_Toc161291887"/>
      <w:bookmarkStart w:id="1445" w:name="_Toc161292177"/>
      <w:bookmarkStart w:id="1446" w:name="_Toc165309439"/>
      <w:bookmarkStart w:id="1447" w:name="_Toc165309985"/>
      <w:bookmarkStart w:id="1448" w:name="_Toc165310100"/>
      <w:bookmarkStart w:id="1449" w:name="_Toc166476812"/>
      <w:bookmarkStart w:id="1450" w:name="_Toc166476983"/>
      <w:bookmarkStart w:id="1451" w:name="_Toc169967272"/>
      <w:bookmarkStart w:id="1452" w:name="_Toc172142514"/>
      <w:r>
        <w:rPr>
          <w:noProof/>
          <w:sz w:val="35"/>
          <w:szCs w:val="35"/>
        </w:rPr>
        <w:t>Станца II (52).</w:t>
      </w:r>
      <w:bookmarkEnd w:id="1444"/>
      <w:bookmarkEnd w:id="1445"/>
      <w:bookmarkEnd w:id="1446"/>
      <w:bookmarkEnd w:id="1447"/>
      <w:bookmarkEnd w:id="1448"/>
      <w:bookmarkEnd w:id="1449"/>
      <w:bookmarkEnd w:id="1450"/>
      <w:bookmarkEnd w:id="1451"/>
      <w:bookmarkEnd w:id="1452"/>
    </w:p>
    <w:p w14:paraId="1164D1E2" w14:textId="77777777" w:rsidR="008C6D26" w:rsidRDefault="008C6D26" w:rsidP="008C6D26">
      <w:pPr>
        <w:pStyle w:val="10"/>
        <w:spacing w:before="120" w:after="120"/>
        <w:ind w:left="567" w:firstLine="709"/>
        <w:rPr>
          <w:noProof/>
          <w:sz w:val="27"/>
          <w:szCs w:val="27"/>
        </w:rPr>
      </w:pPr>
      <w:r>
        <w:rPr>
          <w:noProof/>
          <w:sz w:val="27"/>
          <w:szCs w:val="27"/>
        </w:rPr>
        <w:t>5. Колесо вращалось ещё триста миллионов лет. Оно построило Рупа (формы); мягкие Камни, которые затвердели; твёрдые Растения, которые стали мягкими. Видимое из невидимого, Насекомые и малые Жизни. Она сбрасывала их со спины каждый раз, как они одолевали Матерь… После трёхсот миллионов лет она стала круглой. Она лежала на спине, на боку… Она не призывала Сынов Неба, она не хотела призвать Сынов Мудрости. Она создала из Утробы своей. Она развила Водных-Людей, ужасных и злобных.</w:t>
      </w:r>
    </w:p>
    <w:p w14:paraId="63D47DE7" w14:textId="77777777" w:rsidR="008C6D26" w:rsidRDefault="008C6D26" w:rsidP="008C6D26">
      <w:pPr>
        <w:pStyle w:val="10"/>
        <w:spacing w:before="120" w:after="120"/>
        <w:ind w:left="567" w:firstLine="709"/>
        <w:rPr>
          <w:noProof/>
          <w:sz w:val="27"/>
          <w:szCs w:val="27"/>
        </w:rPr>
      </w:pPr>
      <w:r>
        <w:rPr>
          <w:noProof/>
          <w:sz w:val="27"/>
          <w:szCs w:val="27"/>
        </w:rPr>
        <w:t>6. Водных-Людей, страшных и злобных, создала она сама из останков других. Из отбросов, из ила своего Первого, Второго и Третьего образовала она их. Дхиани пришли и обозрели – Дхиани от светлого Отца-Матери; из Белых Областей пришли они, из Обителей Бессмертных Смертных.</w:t>
      </w:r>
    </w:p>
    <w:p w14:paraId="69EEE699" w14:textId="77777777" w:rsidR="008C6D26" w:rsidRDefault="008C6D26" w:rsidP="008C6D26">
      <w:pPr>
        <w:pStyle w:val="10"/>
        <w:spacing w:before="120" w:after="120"/>
        <w:ind w:left="567" w:firstLine="709"/>
        <w:rPr>
          <w:noProof/>
          <w:sz w:val="27"/>
          <w:szCs w:val="27"/>
        </w:rPr>
      </w:pPr>
      <w:r>
        <w:rPr>
          <w:noProof/>
          <w:sz w:val="27"/>
          <w:szCs w:val="27"/>
        </w:rPr>
        <w:t>7. Недовольны остались они. «Нет здесь нашей Плоти. Не пригодны Рупа эти для наших Братьев Пятой. Нет Обиталищ для Жизней. Чистые Воды, не мутные, должны пить они. Высушим их».</w:t>
      </w:r>
    </w:p>
    <w:p w14:paraId="0D117A10" w14:textId="77777777" w:rsidR="008C6D26" w:rsidRDefault="008C6D26" w:rsidP="008C6D26">
      <w:pPr>
        <w:pStyle w:val="10"/>
        <w:spacing w:before="120" w:after="120"/>
        <w:ind w:left="567" w:firstLine="709"/>
        <w:rPr>
          <w:noProof/>
          <w:sz w:val="27"/>
          <w:szCs w:val="27"/>
        </w:rPr>
      </w:pPr>
      <w:r>
        <w:rPr>
          <w:noProof/>
          <w:sz w:val="27"/>
          <w:szCs w:val="27"/>
        </w:rPr>
        <w:t>8. Пламена пришли. Огни и Искры; Огни Ночи и Огни Дня. Они высушили мутные, тёмные Воды. Своим жаром они утишили их. Лха Свыше и Лхамаин Снизу пришли. Они истребили Формы, двуликие и четвероликие. Они сразили Людей-Коз, и Людей с Пёсьими Головами, и Людей с рыбьими телами.</w:t>
      </w:r>
    </w:p>
    <w:p w14:paraId="728482AA" w14:textId="77777777" w:rsidR="008C6D26" w:rsidRDefault="008C6D26" w:rsidP="008C6D26">
      <w:pPr>
        <w:pStyle w:val="10"/>
        <w:spacing w:before="120" w:after="120"/>
        <w:ind w:left="567" w:firstLine="709"/>
        <w:rPr>
          <w:noProof/>
          <w:sz w:val="27"/>
          <w:szCs w:val="27"/>
        </w:rPr>
      </w:pPr>
      <w:r>
        <w:rPr>
          <w:noProof/>
          <w:sz w:val="27"/>
          <w:szCs w:val="27"/>
        </w:rPr>
        <w:t>9. Вода-Матерь, Великое Море, возрыдала. Она поднялась; она исчезла в Луне, которая подняла её, которая породила её.</w:t>
      </w:r>
    </w:p>
    <w:p w14:paraId="60959F34" w14:textId="77777777" w:rsidR="008C6D26" w:rsidRDefault="008C6D26" w:rsidP="008C6D26">
      <w:pPr>
        <w:pStyle w:val="10"/>
        <w:spacing w:before="120" w:after="120"/>
        <w:ind w:left="567" w:firstLine="709"/>
        <w:rPr>
          <w:noProof/>
          <w:sz w:val="27"/>
          <w:szCs w:val="27"/>
        </w:rPr>
      </w:pPr>
      <w:r>
        <w:rPr>
          <w:noProof/>
          <w:sz w:val="27"/>
          <w:szCs w:val="27"/>
        </w:rPr>
        <w:t>10. Когда они были истреблены, Земля-Матерь осталась опустошённой. Она просила высушить её.</w:t>
      </w:r>
    </w:p>
    <w:p w14:paraId="67097A03"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719AA30C" w14:textId="77777777" w:rsidR="008C6D26" w:rsidRDefault="008C6D26" w:rsidP="008C6D26">
      <w:pPr>
        <w:pStyle w:val="3"/>
        <w:ind w:left="567" w:right="0" w:firstLine="709"/>
        <w:rPr>
          <w:noProof/>
          <w:sz w:val="35"/>
          <w:szCs w:val="35"/>
        </w:rPr>
      </w:pPr>
      <w:bookmarkStart w:id="1453" w:name="_Toc161291888"/>
      <w:bookmarkStart w:id="1454" w:name="_Toc161292178"/>
      <w:bookmarkStart w:id="1455" w:name="_Toc165309440"/>
      <w:bookmarkStart w:id="1456" w:name="_Toc165309986"/>
      <w:bookmarkStart w:id="1457" w:name="_Toc165310101"/>
      <w:bookmarkStart w:id="1458" w:name="_Toc166476813"/>
      <w:bookmarkStart w:id="1459" w:name="_Toc166476984"/>
      <w:bookmarkStart w:id="1460" w:name="_Toc169967273"/>
      <w:bookmarkStart w:id="1461" w:name="_Toc172142515"/>
      <w:r>
        <w:rPr>
          <w:noProof/>
          <w:sz w:val="35"/>
          <w:szCs w:val="35"/>
        </w:rPr>
        <w:t>Станца III (53).</w:t>
      </w:r>
      <w:bookmarkEnd w:id="1453"/>
      <w:bookmarkEnd w:id="1454"/>
      <w:bookmarkEnd w:id="1455"/>
      <w:bookmarkEnd w:id="1456"/>
      <w:bookmarkEnd w:id="1457"/>
      <w:bookmarkEnd w:id="1458"/>
      <w:bookmarkEnd w:id="1459"/>
      <w:bookmarkEnd w:id="1460"/>
      <w:bookmarkEnd w:id="1461"/>
    </w:p>
    <w:p w14:paraId="546DFB05" w14:textId="77777777" w:rsidR="008C6D26" w:rsidRDefault="008C6D26" w:rsidP="008C6D26">
      <w:pPr>
        <w:pStyle w:val="10"/>
        <w:spacing w:before="120" w:after="120"/>
        <w:ind w:left="567" w:firstLine="709"/>
        <w:rPr>
          <w:noProof/>
          <w:sz w:val="27"/>
          <w:szCs w:val="27"/>
        </w:rPr>
      </w:pPr>
      <w:r>
        <w:rPr>
          <w:noProof/>
          <w:sz w:val="27"/>
          <w:szCs w:val="27"/>
        </w:rPr>
        <w:t>11. Превышний Владыка пришёл. Он отделил Воды от Тела её, и это стало Небом наверху, Первыми Небесами.</w:t>
      </w:r>
    </w:p>
    <w:p w14:paraId="1A43CBCE" w14:textId="77777777" w:rsidR="008C6D26" w:rsidRDefault="008C6D26" w:rsidP="008C6D26">
      <w:pPr>
        <w:pStyle w:val="10"/>
        <w:spacing w:before="120" w:after="120"/>
        <w:ind w:left="567" w:firstLine="709"/>
        <w:rPr>
          <w:noProof/>
          <w:sz w:val="27"/>
          <w:szCs w:val="27"/>
        </w:rPr>
      </w:pPr>
      <w:r>
        <w:rPr>
          <w:noProof/>
          <w:sz w:val="27"/>
          <w:szCs w:val="27"/>
        </w:rPr>
        <w:t>12. Великие Коганы призвали Владык Луны о Воздушных Телах: «Породите Людей, Людей вашего естества. Дайте им их внутренние Формы. Она же сложит внешние Оболочки. Муже-Жёнами будут они. Владыки Пламени также…»</w:t>
      </w:r>
    </w:p>
    <w:p w14:paraId="35EE6146" w14:textId="77777777" w:rsidR="008C6D26" w:rsidRDefault="008C6D26" w:rsidP="008C6D26">
      <w:pPr>
        <w:pStyle w:val="10"/>
        <w:spacing w:before="120" w:after="120"/>
        <w:ind w:left="567" w:firstLine="709"/>
        <w:rPr>
          <w:noProof/>
          <w:sz w:val="27"/>
          <w:szCs w:val="27"/>
        </w:rPr>
      </w:pPr>
      <w:r>
        <w:rPr>
          <w:noProof/>
          <w:sz w:val="27"/>
          <w:szCs w:val="27"/>
        </w:rPr>
        <w:t>13. Пошли они, каждый в предназначенную ему Землю; Семь из них, каждый на свой Удел. Владыки Пламени остались позади. Они не захотели идти, они не пожелали творить.</w:t>
      </w:r>
    </w:p>
    <w:p w14:paraId="15168031"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1B408F66" w14:textId="77777777" w:rsidR="008C6D26" w:rsidRDefault="008C6D26" w:rsidP="008C6D26">
      <w:pPr>
        <w:pStyle w:val="3"/>
        <w:ind w:left="567" w:right="0" w:firstLine="709"/>
        <w:rPr>
          <w:noProof/>
          <w:sz w:val="35"/>
          <w:szCs w:val="35"/>
        </w:rPr>
      </w:pPr>
      <w:bookmarkStart w:id="1462" w:name="_Toc161291889"/>
      <w:bookmarkStart w:id="1463" w:name="_Toc161292179"/>
      <w:bookmarkStart w:id="1464" w:name="_Toc165309441"/>
      <w:bookmarkStart w:id="1465" w:name="_Toc165309987"/>
      <w:bookmarkStart w:id="1466" w:name="_Toc165310102"/>
      <w:bookmarkStart w:id="1467" w:name="_Toc166476814"/>
      <w:bookmarkStart w:id="1468" w:name="_Toc166476985"/>
      <w:bookmarkStart w:id="1469" w:name="_Toc169967274"/>
      <w:bookmarkStart w:id="1470" w:name="_Toc172142516"/>
      <w:r>
        <w:rPr>
          <w:noProof/>
          <w:sz w:val="35"/>
          <w:szCs w:val="35"/>
        </w:rPr>
        <w:t>Станца IV (54).</w:t>
      </w:r>
      <w:bookmarkEnd w:id="1462"/>
      <w:bookmarkEnd w:id="1463"/>
      <w:bookmarkEnd w:id="1464"/>
      <w:bookmarkEnd w:id="1465"/>
      <w:bookmarkEnd w:id="1466"/>
      <w:bookmarkEnd w:id="1467"/>
      <w:bookmarkEnd w:id="1468"/>
      <w:bookmarkEnd w:id="1469"/>
      <w:bookmarkEnd w:id="1470"/>
    </w:p>
    <w:p w14:paraId="16CA0D5B" w14:textId="77777777" w:rsidR="008C6D26" w:rsidRDefault="008C6D26" w:rsidP="008C6D26">
      <w:pPr>
        <w:pStyle w:val="10"/>
        <w:spacing w:before="120" w:after="120"/>
        <w:ind w:left="567" w:firstLine="709"/>
        <w:rPr>
          <w:noProof/>
          <w:sz w:val="27"/>
          <w:szCs w:val="27"/>
        </w:rPr>
      </w:pPr>
      <w:r>
        <w:rPr>
          <w:noProof/>
          <w:sz w:val="27"/>
          <w:szCs w:val="27"/>
        </w:rPr>
        <w:t>14. Семь Воинств, Волею-Рождённые Владыки, устремленные Духом Жизне-Дателем, выделили Людей из себя самих, каждый на своей Зоне.</w:t>
      </w:r>
    </w:p>
    <w:p w14:paraId="606F129B" w14:textId="77777777" w:rsidR="008C6D26" w:rsidRDefault="008C6D26" w:rsidP="008C6D26">
      <w:pPr>
        <w:pStyle w:val="10"/>
        <w:spacing w:before="120" w:after="120"/>
        <w:ind w:left="567" w:firstLine="709"/>
        <w:rPr>
          <w:noProof/>
          <w:sz w:val="27"/>
          <w:szCs w:val="27"/>
        </w:rPr>
      </w:pPr>
      <w:r>
        <w:rPr>
          <w:noProof/>
          <w:sz w:val="27"/>
          <w:szCs w:val="27"/>
        </w:rPr>
        <w:t>15. Семижды Семь Теней будущих Людей рождены были, каждый своего Цвета и Вида. Каждый степенью ниже своего Отца. Отцы, Бескостные, не могли дать Жизнь Существам с Костями. Потомство их были Бхута, лишённые Формы и Разума. Потому называют их Чхая-Раса.</w:t>
      </w:r>
    </w:p>
    <w:p w14:paraId="2029A724" w14:textId="77777777" w:rsidR="008C6D26" w:rsidRDefault="008C6D26" w:rsidP="008C6D26">
      <w:pPr>
        <w:pStyle w:val="10"/>
        <w:spacing w:before="120" w:after="120"/>
        <w:ind w:left="567" w:firstLine="709"/>
        <w:rPr>
          <w:noProof/>
          <w:sz w:val="27"/>
          <w:szCs w:val="27"/>
        </w:rPr>
      </w:pPr>
      <w:r>
        <w:rPr>
          <w:noProof/>
          <w:sz w:val="27"/>
          <w:szCs w:val="27"/>
        </w:rPr>
        <w:t>16. Как же рождаются Манушия? Ману, обладающие разумом, как создались они? Отцы призвали на помощь свой собственный Огонь, который есть Огонь, горящий в Земле. Дух Земли призвал себе на помощь Солнечный Огонь. Эти Трое создали соединёнными усилиями форму годную. Она могла стоять, ходить, бегать, лежать или летать. Но всё же она была только Чхая, Тень, разума лишённая…</w:t>
      </w:r>
    </w:p>
    <w:p w14:paraId="78FDD9F4" w14:textId="77777777" w:rsidR="008C6D26" w:rsidRDefault="008C6D26" w:rsidP="008C6D26">
      <w:pPr>
        <w:pStyle w:val="10"/>
        <w:spacing w:before="120" w:after="120"/>
        <w:ind w:left="567" w:firstLine="709"/>
        <w:rPr>
          <w:noProof/>
          <w:sz w:val="27"/>
          <w:szCs w:val="27"/>
        </w:rPr>
      </w:pPr>
      <w:r>
        <w:rPr>
          <w:noProof/>
          <w:sz w:val="27"/>
          <w:szCs w:val="27"/>
        </w:rPr>
        <w:t>17. Дыхание нуждалось в Форме; Отцы дали её. Дыхание нуждалось в Плотном Теле; Земля сформировала его. Дыхание нуждалось в Духе Жизни; Солнечные Лха вдохнули его в форму её. Дыхание нуждалось в Зеркале Тела своего; «Мы дали ему наше собственное!» – сказали Дхиани. Дыхание нуждалось в Носителе Желаний; «Оно имеет его!» – сказал Осушитель Вод. Но Дыхание нуждается в Разуме, чтобы вместить Вселенную; «Мы не можем дать это!» – сказали Отцы. «Я никогда не имел его!» – сказал Дух Земли. «Форма сгорит, если я дам ей свой!» – сказал Великий Огонь… Человек остался пустым, бессмысленным Бхута… Так Бескостные дали Жизнь тем, кто стал Людьми, Костями укреплёнными в Третьей.</w:t>
      </w:r>
    </w:p>
    <w:p w14:paraId="3D9F6997"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27A29AC0" w14:textId="77777777" w:rsidR="008C6D26" w:rsidRDefault="008C6D26" w:rsidP="008C6D26">
      <w:pPr>
        <w:pStyle w:val="3"/>
        <w:ind w:left="567" w:right="0" w:firstLine="709"/>
        <w:rPr>
          <w:noProof/>
          <w:sz w:val="35"/>
          <w:szCs w:val="35"/>
        </w:rPr>
      </w:pPr>
      <w:bookmarkStart w:id="1471" w:name="_Toc161291890"/>
      <w:bookmarkStart w:id="1472" w:name="_Toc161292180"/>
      <w:bookmarkStart w:id="1473" w:name="_Toc165309442"/>
      <w:bookmarkStart w:id="1474" w:name="_Toc165309988"/>
      <w:bookmarkStart w:id="1475" w:name="_Toc165310103"/>
      <w:bookmarkStart w:id="1476" w:name="_Toc166476815"/>
      <w:bookmarkStart w:id="1477" w:name="_Toc166476986"/>
      <w:bookmarkStart w:id="1478" w:name="_Toc169967275"/>
      <w:bookmarkStart w:id="1479" w:name="_Toc172142517"/>
      <w:r>
        <w:rPr>
          <w:noProof/>
          <w:sz w:val="35"/>
          <w:szCs w:val="35"/>
        </w:rPr>
        <w:t>Станца V (55).</w:t>
      </w:r>
      <w:bookmarkEnd w:id="1471"/>
      <w:bookmarkEnd w:id="1472"/>
      <w:bookmarkEnd w:id="1473"/>
      <w:bookmarkEnd w:id="1474"/>
      <w:bookmarkEnd w:id="1475"/>
      <w:bookmarkEnd w:id="1476"/>
      <w:bookmarkEnd w:id="1477"/>
      <w:bookmarkEnd w:id="1478"/>
      <w:bookmarkEnd w:id="1479"/>
    </w:p>
    <w:p w14:paraId="241789E0" w14:textId="77777777" w:rsidR="008C6D26" w:rsidRDefault="008C6D26" w:rsidP="008C6D26">
      <w:pPr>
        <w:pStyle w:val="10"/>
        <w:spacing w:before="120" w:after="120"/>
        <w:ind w:left="567" w:firstLine="709"/>
        <w:rPr>
          <w:noProof/>
          <w:sz w:val="27"/>
          <w:szCs w:val="27"/>
        </w:rPr>
      </w:pPr>
      <w:r>
        <w:rPr>
          <w:noProof/>
          <w:sz w:val="27"/>
          <w:szCs w:val="27"/>
        </w:rPr>
        <w:t>18. Первые были Сынами Йоги. Сыны их стали потомством Жёлтого Отца и Белой Матери.</w:t>
      </w:r>
    </w:p>
    <w:p w14:paraId="36110CD9" w14:textId="0BC0D3BE" w:rsidR="008C6D26" w:rsidRDefault="008C6D26" w:rsidP="008C6D26">
      <w:pPr>
        <w:pStyle w:val="10"/>
        <w:spacing w:before="120" w:after="120"/>
        <w:ind w:left="567" w:firstLine="709"/>
        <w:rPr>
          <w:noProof/>
          <w:sz w:val="27"/>
          <w:szCs w:val="27"/>
        </w:rPr>
      </w:pPr>
      <w:r>
        <w:rPr>
          <w:noProof/>
          <w:sz w:val="27"/>
          <w:szCs w:val="27"/>
        </w:rPr>
        <w:t>19. Вторая Раса произошла через почкование и выделение, А-половая из Бесполой</w:t>
      </w:r>
      <w:r w:rsidR="0036186B" w:rsidRPr="0036186B">
        <w:rPr>
          <w:rStyle w:val="af7"/>
          <w:noProof/>
          <w:color w:val="002164"/>
          <w:sz w:val="27"/>
          <w:szCs w:val="27"/>
        </w:rPr>
        <w:footnoteReference w:id="493"/>
      </w:r>
      <w:r>
        <w:rPr>
          <w:noProof/>
          <w:sz w:val="27"/>
          <w:szCs w:val="27"/>
        </w:rPr>
        <w:t>. Так, о Лану, создана была Вторая Раса.</w:t>
      </w:r>
    </w:p>
    <w:p w14:paraId="4726BCB2" w14:textId="77777777" w:rsidR="008C6D26" w:rsidRDefault="008C6D26" w:rsidP="008C6D26">
      <w:pPr>
        <w:pStyle w:val="10"/>
        <w:spacing w:before="120" w:after="120"/>
        <w:ind w:left="567" w:firstLine="709"/>
        <w:rPr>
          <w:noProof/>
          <w:sz w:val="27"/>
          <w:szCs w:val="27"/>
        </w:rPr>
      </w:pPr>
      <w:r>
        <w:rPr>
          <w:noProof/>
          <w:sz w:val="27"/>
          <w:szCs w:val="27"/>
        </w:rPr>
        <w:t>20. Отцы их были Саморождёнными. Саморождённые, Чхая от блистающих Тел Владык, Отцы, Сыны Сумерек.</w:t>
      </w:r>
    </w:p>
    <w:p w14:paraId="3421C6AA" w14:textId="77777777" w:rsidR="008C6D26" w:rsidRDefault="008C6D26" w:rsidP="008C6D26">
      <w:pPr>
        <w:pStyle w:val="10"/>
        <w:spacing w:before="120" w:after="120"/>
        <w:ind w:left="567" w:firstLine="709"/>
        <w:rPr>
          <w:noProof/>
          <w:sz w:val="27"/>
          <w:szCs w:val="27"/>
        </w:rPr>
      </w:pPr>
      <w:r>
        <w:rPr>
          <w:noProof/>
          <w:sz w:val="27"/>
          <w:szCs w:val="27"/>
        </w:rPr>
        <w:t>21. Когда Раса состарилась, старые Воды смешались с более свежими Водами. Когда Капли их стали мутными, они испарились и исчезли в новом Потоке, в жарком Потоке Жизни. Внешняя оболочка Первой стала Внутренней во Второй. Старое Крыло стало новой Тенью и Тенью Крыла.</w:t>
      </w:r>
    </w:p>
    <w:p w14:paraId="0ECF44F9"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4095B66F" w14:textId="77777777" w:rsidR="008C6D26" w:rsidRDefault="008C6D26" w:rsidP="008C6D26">
      <w:pPr>
        <w:pStyle w:val="3"/>
        <w:ind w:left="567" w:right="0" w:firstLine="709"/>
        <w:rPr>
          <w:noProof/>
          <w:sz w:val="35"/>
          <w:szCs w:val="35"/>
        </w:rPr>
      </w:pPr>
      <w:bookmarkStart w:id="1480" w:name="_Toc161291891"/>
      <w:bookmarkStart w:id="1481" w:name="_Toc161292181"/>
      <w:bookmarkStart w:id="1482" w:name="_Toc165309443"/>
      <w:bookmarkStart w:id="1483" w:name="_Toc165309989"/>
      <w:bookmarkStart w:id="1484" w:name="_Toc165310104"/>
      <w:bookmarkStart w:id="1485" w:name="_Toc166476816"/>
      <w:bookmarkStart w:id="1486" w:name="_Toc166476987"/>
      <w:bookmarkStart w:id="1487" w:name="_Toc169967276"/>
      <w:bookmarkStart w:id="1488" w:name="_Toc172142518"/>
      <w:r>
        <w:rPr>
          <w:noProof/>
          <w:sz w:val="35"/>
          <w:szCs w:val="35"/>
        </w:rPr>
        <w:t>Станца VI (56).</w:t>
      </w:r>
      <w:bookmarkEnd w:id="1480"/>
      <w:bookmarkEnd w:id="1481"/>
      <w:bookmarkEnd w:id="1482"/>
      <w:bookmarkEnd w:id="1483"/>
      <w:bookmarkEnd w:id="1484"/>
      <w:bookmarkEnd w:id="1485"/>
      <w:bookmarkEnd w:id="1486"/>
      <w:bookmarkEnd w:id="1487"/>
      <w:bookmarkEnd w:id="1488"/>
    </w:p>
    <w:p w14:paraId="4A84A015" w14:textId="77777777" w:rsidR="008C6D26" w:rsidRDefault="008C6D26" w:rsidP="008C6D26">
      <w:pPr>
        <w:pStyle w:val="10"/>
        <w:spacing w:before="120" w:after="120"/>
        <w:ind w:left="567" w:firstLine="709"/>
        <w:rPr>
          <w:noProof/>
          <w:sz w:val="27"/>
          <w:szCs w:val="27"/>
        </w:rPr>
      </w:pPr>
      <w:r>
        <w:rPr>
          <w:noProof/>
          <w:sz w:val="27"/>
          <w:szCs w:val="27"/>
        </w:rPr>
        <w:t>22. Тогда Вторая развила Рождённых из Яйца, Третью. Пот усилился, Капли его увеличились, и Капли стали твердыми и круглыми. Солнце согрело её. Луна охладила и оформила её; Ветер питал её до зрелости её. Белый Лебедь из Поднебесья Звёздного осенил Каплю большую. Яйцо Расы Будущей, Человека-лебедя конца последующей Третьей. Сначала муже-жена, затем мужчина и женщина.</w:t>
      </w:r>
    </w:p>
    <w:p w14:paraId="5CFE24B6" w14:textId="77777777" w:rsidR="008C6D26" w:rsidRDefault="008C6D26" w:rsidP="008C6D26">
      <w:pPr>
        <w:pStyle w:val="10"/>
        <w:spacing w:before="120" w:after="120"/>
        <w:ind w:left="567" w:firstLine="709"/>
        <w:rPr>
          <w:noProof/>
          <w:sz w:val="27"/>
          <w:szCs w:val="27"/>
        </w:rPr>
      </w:pPr>
      <w:r>
        <w:rPr>
          <w:noProof/>
          <w:sz w:val="27"/>
          <w:szCs w:val="27"/>
        </w:rPr>
        <w:t>23. Саморождённые были Чхая. Тени от Тел Сынов Сумерек. Ни вода, ни огонь не могли уничтожить их. Не так было с сынами их.</w:t>
      </w:r>
    </w:p>
    <w:p w14:paraId="1CD34737"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705FCE70" w14:textId="77777777" w:rsidR="008C6D26" w:rsidRDefault="008C6D26" w:rsidP="008C6D26">
      <w:pPr>
        <w:pStyle w:val="3"/>
        <w:ind w:left="567" w:right="0" w:firstLine="709"/>
        <w:rPr>
          <w:noProof/>
          <w:sz w:val="35"/>
          <w:szCs w:val="35"/>
        </w:rPr>
      </w:pPr>
      <w:bookmarkStart w:id="1489" w:name="_Toc161291892"/>
      <w:bookmarkStart w:id="1490" w:name="_Toc161292182"/>
      <w:bookmarkStart w:id="1491" w:name="_Toc165309444"/>
      <w:bookmarkStart w:id="1492" w:name="_Toc165309990"/>
      <w:bookmarkStart w:id="1493" w:name="_Toc165310105"/>
      <w:bookmarkStart w:id="1494" w:name="_Toc166476817"/>
      <w:bookmarkStart w:id="1495" w:name="_Toc166476988"/>
      <w:bookmarkStart w:id="1496" w:name="_Toc169967277"/>
      <w:bookmarkStart w:id="1497" w:name="_Toc172142519"/>
      <w:r>
        <w:rPr>
          <w:noProof/>
          <w:sz w:val="35"/>
          <w:szCs w:val="35"/>
        </w:rPr>
        <w:t>Станца VII (57).</w:t>
      </w:r>
      <w:bookmarkEnd w:id="1489"/>
      <w:bookmarkEnd w:id="1490"/>
      <w:bookmarkEnd w:id="1491"/>
      <w:bookmarkEnd w:id="1492"/>
      <w:bookmarkEnd w:id="1493"/>
      <w:bookmarkEnd w:id="1494"/>
      <w:bookmarkEnd w:id="1495"/>
      <w:bookmarkEnd w:id="1496"/>
      <w:bookmarkEnd w:id="1497"/>
    </w:p>
    <w:p w14:paraId="267F8724" w14:textId="77777777" w:rsidR="008C6D26" w:rsidRDefault="008C6D26" w:rsidP="008C6D26">
      <w:pPr>
        <w:pStyle w:val="10"/>
        <w:spacing w:before="120" w:after="120"/>
        <w:ind w:left="567" w:firstLine="709"/>
        <w:rPr>
          <w:noProof/>
          <w:sz w:val="27"/>
          <w:szCs w:val="27"/>
        </w:rPr>
      </w:pPr>
      <w:r>
        <w:rPr>
          <w:noProof/>
          <w:sz w:val="27"/>
          <w:szCs w:val="27"/>
        </w:rPr>
        <w:t>24. Сыны Мудрости, Сыны Ночи, готовые вновь родиться, спустились. Они увидели низкие формы Первой Трети. «Мы можем избрать», сказали Владыки, «Мы мудры». Некоторые вошли в Чхая. Другие устремили Искру. Некоторые воздержались до Четвёртой. Из собственной Рупа наполнили они Кама. Те, кто вошли, сделались Архатами. Те, кто получил лишь Искру, остались лишёнными знания; Искра горела слабо. Третьи остались Разума-лишёнными. Дживы их не были готовы. Эти были отделены среди Семи. Они стали узкоголовыми. Третьи были готовы. «В этих пребудем мы», сказали Владыки Пламени и Тёмной Мудрости.</w:t>
      </w:r>
    </w:p>
    <w:p w14:paraId="05702BA6" w14:textId="77777777" w:rsidR="008C6D26" w:rsidRDefault="008C6D26" w:rsidP="008C6D26">
      <w:pPr>
        <w:pStyle w:val="10"/>
        <w:spacing w:before="120" w:after="120"/>
        <w:ind w:left="567" w:firstLine="709"/>
        <w:rPr>
          <w:noProof/>
          <w:sz w:val="27"/>
          <w:szCs w:val="27"/>
        </w:rPr>
      </w:pPr>
      <w:r>
        <w:rPr>
          <w:noProof/>
          <w:sz w:val="27"/>
          <w:szCs w:val="27"/>
        </w:rPr>
        <w:t>25. Как поступили Манаса, Сыны Мудрости? Они отвергли Само-рождённых. Они не готовы. Они пренебрегли Потом-рождёнными. Они ещё не совсем готовы. Они не захотели войти в первых Яйце-рождённых.</w:t>
      </w:r>
    </w:p>
    <w:p w14:paraId="3B47424B" w14:textId="77777777" w:rsidR="008C6D26" w:rsidRDefault="008C6D26" w:rsidP="008C6D26">
      <w:pPr>
        <w:pStyle w:val="10"/>
        <w:spacing w:before="120" w:after="120"/>
        <w:ind w:left="567" w:firstLine="709"/>
        <w:rPr>
          <w:noProof/>
          <w:sz w:val="27"/>
          <w:szCs w:val="27"/>
        </w:rPr>
      </w:pPr>
      <w:r>
        <w:rPr>
          <w:noProof/>
          <w:sz w:val="27"/>
          <w:szCs w:val="27"/>
        </w:rPr>
        <w:t>26. Когда Потом-рождённые породили Яйце-рождённых, двуединых мощных, сильных, снабжённых костями, Владыки Мудрости сказали: «Теперь будем мы творить».</w:t>
      </w:r>
    </w:p>
    <w:p w14:paraId="37C6F98F" w14:textId="77777777" w:rsidR="008C6D26" w:rsidRDefault="008C6D26" w:rsidP="008C6D26">
      <w:pPr>
        <w:pStyle w:val="10"/>
        <w:spacing w:before="120" w:after="120"/>
        <w:ind w:left="567" w:firstLine="709"/>
        <w:rPr>
          <w:noProof/>
          <w:sz w:val="27"/>
          <w:szCs w:val="27"/>
        </w:rPr>
      </w:pPr>
      <w:r>
        <w:rPr>
          <w:noProof/>
          <w:sz w:val="27"/>
          <w:szCs w:val="27"/>
        </w:rPr>
        <w:t>27. Третья Раса стала Носителем Владык Мудрости. Она создала Сынов Воли и Йоги, силою Крияшакти создала она их, Святых Отцов, Предков Архатов…</w:t>
      </w:r>
    </w:p>
    <w:p w14:paraId="6760B345"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03CA537C" w14:textId="77777777" w:rsidR="008C6D26" w:rsidRDefault="008C6D26" w:rsidP="008C6D26">
      <w:pPr>
        <w:pStyle w:val="3"/>
        <w:ind w:left="567" w:right="0" w:firstLine="709"/>
        <w:rPr>
          <w:noProof/>
          <w:sz w:val="35"/>
          <w:szCs w:val="35"/>
        </w:rPr>
      </w:pPr>
      <w:bookmarkStart w:id="1498" w:name="_Toc161291893"/>
      <w:bookmarkStart w:id="1499" w:name="_Toc161292183"/>
      <w:bookmarkStart w:id="1500" w:name="_Toc165309445"/>
      <w:bookmarkStart w:id="1501" w:name="_Toc165309991"/>
      <w:bookmarkStart w:id="1502" w:name="_Toc165310106"/>
      <w:bookmarkStart w:id="1503" w:name="_Toc166476818"/>
      <w:bookmarkStart w:id="1504" w:name="_Toc166476989"/>
      <w:bookmarkStart w:id="1505" w:name="_Toc169967278"/>
      <w:bookmarkStart w:id="1506" w:name="_Toc172142520"/>
      <w:r>
        <w:rPr>
          <w:noProof/>
          <w:sz w:val="35"/>
          <w:szCs w:val="35"/>
        </w:rPr>
        <w:t>Станца VIII (58).</w:t>
      </w:r>
      <w:bookmarkEnd w:id="1498"/>
      <w:bookmarkEnd w:id="1499"/>
      <w:bookmarkEnd w:id="1500"/>
      <w:bookmarkEnd w:id="1501"/>
      <w:bookmarkEnd w:id="1502"/>
      <w:bookmarkEnd w:id="1503"/>
      <w:bookmarkEnd w:id="1504"/>
      <w:bookmarkEnd w:id="1505"/>
      <w:bookmarkEnd w:id="1506"/>
    </w:p>
    <w:p w14:paraId="03F1615D" w14:textId="77777777" w:rsidR="008C6D26" w:rsidRDefault="008C6D26" w:rsidP="008C6D26">
      <w:pPr>
        <w:pStyle w:val="10"/>
        <w:spacing w:before="120" w:after="120"/>
        <w:ind w:left="567" w:firstLine="709"/>
        <w:rPr>
          <w:noProof/>
          <w:sz w:val="27"/>
          <w:szCs w:val="27"/>
        </w:rPr>
      </w:pPr>
      <w:r>
        <w:rPr>
          <w:noProof/>
          <w:sz w:val="27"/>
          <w:szCs w:val="27"/>
        </w:rPr>
        <w:t>28. Из каплей пота, из отложений субстанции, из материи мёртвых тел людей и животных прежнего Колеса, и из отбросов праха произошли первые животные.</w:t>
      </w:r>
    </w:p>
    <w:p w14:paraId="5E30F1CB" w14:textId="77777777" w:rsidR="008C6D26" w:rsidRDefault="008C6D26" w:rsidP="008C6D26">
      <w:pPr>
        <w:pStyle w:val="10"/>
        <w:spacing w:before="120" w:after="120"/>
        <w:ind w:left="567" w:firstLine="709"/>
        <w:rPr>
          <w:noProof/>
          <w:sz w:val="27"/>
          <w:szCs w:val="27"/>
        </w:rPr>
      </w:pPr>
      <w:r>
        <w:rPr>
          <w:noProof/>
          <w:sz w:val="27"/>
          <w:szCs w:val="27"/>
        </w:rPr>
        <w:t>29. Животные с костями, драконы глубин и летающие Сарпа добавлены были к пресмыкающимся. Те, которые пресмыкались на земле, получили крылья. Те, о длинной шее, обитавшие в водах, стали прародителями птиц поднебесных.</w:t>
      </w:r>
    </w:p>
    <w:p w14:paraId="16B8DDC1" w14:textId="77777777" w:rsidR="008C6D26" w:rsidRDefault="008C6D26" w:rsidP="008C6D26">
      <w:pPr>
        <w:pStyle w:val="10"/>
        <w:spacing w:before="120" w:after="120"/>
        <w:ind w:left="567" w:firstLine="709"/>
        <w:rPr>
          <w:noProof/>
          <w:sz w:val="27"/>
          <w:szCs w:val="27"/>
        </w:rPr>
      </w:pPr>
      <w:r>
        <w:rPr>
          <w:noProof/>
          <w:sz w:val="27"/>
          <w:szCs w:val="27"/>
        </w:rPr>
        <w:t>30. Во время Третьей животные, лишённые костей, росли и изменялись; они стали животными с костями, их Чхая стали плотными.</w:t>
      </w:r>
    </w:p>
    <w:p w14:paraId="4D1FE2E5" w14:textId="77777777" w:rsidR="008C6D26" w:rsidRDefault="008C6D26" w:rsidP="008C6D26">
      <w:pPr>
        <w:pStyle w:val="10"/>
        <w:spacing w:before="120" w:after="120"/>
        <w:ind w:left="567" w:firstLine="709"/>
        <w:rPr>
          <w:noProof/>
          <w:sz w:val="27"/>
          <w:szCs w:val="27"/>
        </w:rPr>
      </w:pPr>
      <w:r>
        <w:rPr>
          <w:noProof/>
          <w:sz w:val="27"/>
          <w:szCs w:val="27"/>
        </w:rPr>
        <w:t>31. Животные разъединились первыми. Они начали порождать. Двуединый человек тоже разъединился. Он сказал: «Будем, как они; будем сочетаться и создавать тварей». Они сделали так…</w:t>
      </w:r>
    </w:p>
    <w:p w14:paraId="5B50445B" w14:textId="77777777" w:rsidR="008C6D26" w:rsidRDefault="008C6D26" w:rsidP="008C6D26">
      <w:pPr>
        <w:pStyle w:val="10"/>
        <w:spacing w:before="120" w:after="120"/>
        <w:ind w:left="567" w:firstLine="709"/>
        <w:rPr>
          <w:noProof/>
          <w:sz w:val="27"/>
          <w:szCs w:val="27"/>
        </w:rPr>
      </w:pPr>
      <w:r>
        <w:rPr>
          <w:noProof/>
          <w:sz w:val="27"/>
          <w:szCs w:val="27"/>
        </w:rPr>
        <w:t>32. И те, кто не имел Искры, сочетались с огромными самками животных. Они породили от них немые Расы. Немы были и сами они. Но язык их развязался. Язык их потомства остался неподвижен. Они породили чудовищ. Расу согбенных чудовищ, покрытых рыжими волосами, ходивших на четвереньках. Немую Расу, чтобы не выдала срама.</w:t>
      </w:r>
    </w:p>
    <w:p w14:paraId="315B36BE"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134FEF24" w14:textId="77777777" w:rsidR="008C6D26" w:rsidRDefault="008C6D26" w:rsidP="008C6D26">
      <w:pPr>
        <w:pStyle w:val="3"/>
        <w:ind w:left="567" w:right="0" w:firstLine="709"/>
        <w:rPr>
          <w:noProof/>
          <w:sz w:val="35"/>
          <w:szCs w:val="35"/>
        </w:rPr>
      </w:pPr>
      <w:bookmarkStart w:id="1507" w:name="_Toc161291894"/>
      <w:bookmarkStart w:id="1508" w:name="_Toc161292184"/>
      <w:bookmarkStart w:id="1509" w:name="_Toc165309446"/>
      <w:bookmarkStart w:id="1510" w:name="_Toc165309992"/>
      <w:bookmarkStart w:id="1511" w:name="_Toc165310107"/>
      <w:bookmarkStart w:id="1512" w:name="_Toc166476819"/>
      <w:bookmarkStart w:id="1513" w:name="_Toc166476990"/>
      <w:bookmarkStart w:id="1514" w:name="_Toc169967279"/>
      <w:bookmarkStart w:id="1515" w:name="_Toc172142521"/>
      <w:r>
        <w:rPr>
          <w:noProof/>
          <w:sz w:val="35"/>
          <w:szCs w:val="35"/>
        </w:rPr>
        <w:t>Станца IX (59).</w:t>
      </w:r>
      <w:bookmarkEnd w:id="1507"/>
      <w:bookmarkEnd w:id="1508"/>
      <w:bookmarkEnd w:id="1509"/>
      <w:bookmarkEnd w:id="1510"/>
      <w:bookmarkEnd w:id="1511"/>
      <w:bookmarkEnd w:id="1512"/>
      <w:bookmarkEnd w:id="1513"/>
      <w:bookmarkEnd w:id="1514"/>
      <w:bookmarkEnd w:id="1515"/>
    </w:p>
    <w:p w14:paraId="7C9602EE" w14:textId="77777777" w:rsidR="008C6D26" w:rsidRDefault="008C6D26" w:rsidP="008C6D26">
      <w:pPr>
        <w:pStyle w:val="10"/>
        <w:spacing w:before="120" w:after="120"/>
        <w:ind w:left="567" w:firstLine="709"/>
        <w:rPr>
          <w:noProof/>
          <w:sz w:val="27"/>
          <w:szCs w:val="27"/>
        </w:rPr>
      </w:pPr>
      <w:r>
        <w:rPr>
          <w:noProof/>
          <w:sz w:val="27"/>
          <w:szCs w:val="27"/>
        </w:rPr>
        <w:t>33. Увидя это, Лха, которые не создавали людей, пролили слёзы, говоря:</w:t>
      </w:r>
    </w:p>
    <w:p w14:paraId="21FB4FE9" w14:textId="77777777" w:rsidR="008C6D26" w:rsidRDefault="008C6D26" w:rsidP="008C6D26">
      <w:pPr>
        <w:pStyle w:val="10"/>
        <w:spacing w:before="120" w:after="120"/>
        <w:ind w:left="567" w:firstLine="709"/>
        <w:rPr>
          <w:noProof/>
          <w:sz w:val="27"/>
          <w:szCs w:val="27"/>
        </w:rPr>
      </w:pPr>
      <w:r>
        <w:rPr>
          <w:noProof/>
          <w:sz w:val="27"/>
          <w:szCs w:val="27"/>
        </w:rPr>
        <w:t>34. «Аманаса осквернили наши будущие обиталища. Это Карма. Утвердим обиталища наши в других. Лучше наставим их, чтобы не случилось худшего». Они исполнили это…</w:t>
      </w:r>
    </w:p>
    <w:p w14:paraId="41356367" w14:textId="77777777" w:rsidR="008C6D26" w:rsidRDefault="008C6D26" w:rsidP="008C6D26">
      <w:pPr>
        <w:pStyle w:val="10"/>
        <w:spacing w:before="120" w:after="120"/>
        <w:ind w:left="567" w:firstLine="709"/>
        <w:rPr>
          <w:noProof/>
          <w:sz w:val="27"/>
          <w:szCs w:val="27"/>
        </w:rPr>
      </w:pPr>
      <w:r>
        <w:rPr>
          <w:noProof/>
          <w:sz w:val="27"/>
          <w:szCs w:val="27"/>
        </w:rPr>
        <w:t>35. Тогда все люди были одарены Манасом. Они увидели грех, совершённый разума-лишёнными.</w:t>
      </w:r>
    </w:p>
    <w:p w14:paraId="38334461" w14:textId="77777777" w:rsidR="008C6D26" w:rsidRDefault="008C6D26" w:rsidP="008C6D26">
      <w:pPr>
        <w:pStyle w:val="10"/>
        <w:spacing w:before="120" w:after="120"/>
        <w:ind w:left="567" w:firstLine="709"/>
        <w:rPr>
          <w:noProof/>
          <w:sz w:val="27"/>
          <w:szCs w:val="27"/>
        </w:rPr>
      </w:pPr>
      <w:r>
        <w:rPr>
          <w:noProof/>
          <w:sz w:val="27"/>
          <w:szCs w:val="27"/>
        </w:rPr>
        <w:t>36. Четвёртая Раса развила Речь.</w:t>
      </w:r>
    </w:p>
    <w:p w14:paraId="21D30E8A" w14:textId="77777777" w:rsidR="008C6D26" w:rsidRDefault="008C6D26" w:rsidP="008C6D26">
      <w:pPr>
        <w:pStyle w:val="10"/>
        <w:spacing w:before="120" w:after="120"/>
        <w:ind w:left="567" w:firstLine="709"/>
        <w:rPr>
          <w:noProof/>
          <w:sz w:val="27"/>
          <w:szCs w:val="27"/>
        </w:rPr>
      </w:pPr>
      <w:r>
        <w:rPr>
          <w:noProof/>
          <w:sz w:val="27"/>
          <w:szCs w:val="27"/>
        </w:rPr>
        <w:t>37. Один стал двумя; так же как и все живущие и пресмыкающиеся, которые были ещё едины, гигантские рыбо-птицы и змеи с панцирными головами.</w:t>
      </w:r>
    </w:p>
    <w:p w14:paraId="38E17AAE"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3D2C480B" w14:textId="77777777" w:rsidR="008C6D26" w:rsidRDefault="008C6D26" w:rsidP="008C6D26">
      <w:pPr>
        <w:pStyle w:val="3"/>
        <w:ind w:left="567" w:right="0" w:firstLine="709"/>
        <w:rPr>
          <w:noProof/>
          <w:sz w:val="35"/>
          <w:szCs w:val="35"/>
        </w:rPr>
      </w:pPr>
      <w:bookmarkStart w:id="1516" w:name="_Toc161291895"/>
      <w:bookmarkStart w:id="1517" w:name="_Toc161292185"/>
      <w:bookmarkStart w:id="1518" w:name="_Toc165309447"/>
      <w:bookmarkStart w:id="1519" w:name="_Toc165309993"/>
      <w:bookmarkStart w:id="1520" w:name="_Toc165310108"/>
      <w:bookmarkStart w:id="1521" w:name="_Toc166476820"/>
      <w:bookmarkStart w:id="1522" w:name="_Toc166476991"/>
      <w:bookmarkStart w:id="1523" w:name="_Toc169967280"/>
      <w:bookmarkStart w:id="1524" w:name="_Toc172142522"/>
      <w:r>
        <w:rPr>
          <w:noProof/>
          <w:sz w:val="35"/>
          <w:szCs w:val="35"/>
        </w:rPr>
        <w:t>Станца X (60).</w:t>
      </w:r>
      <w:bookmarkEnd w:id="1516"/>
      <w:bookmarkEnd w:id="1517"/>
      <w:bookmarkEnd w:id="1518"/>
      <w:bookmarkEnd w:id="1519"/>
      <w:bookmarkEnd w:id="1520"/>
      <w:bookmarkEnd w:id="1521"/>
      <w:bookmarkEnd w:id="1522"/>
      <w:bookmarkEnd w:id="1523"/>
      <w:bookmarkEnd w:id="1524"/>
    </w:p>
    <w:p w14:paraId="66D497E0" w14:textId="77777777" w:rsidR="008C6D26" w:rsidRDefault="008C6D26" w:rsidP="008C6D26">
      <w:pPr>
        <w:pStyle w:val="10"/>
        <w:spacing w:before="120" w:after="120"/>
        <w:ind w:left="567" w:firstLine="709"/>
        <w:rPr>
          <w:noProof/>
          <w:sz w:val="27"/>
          <w:szCs w:val="27"/>
        </w:rPr>
      </w:pPr>
      <w:r>
        <w:rPr>
          <w:noProof/>
          <w:sz w:val="27"/>
          <w:szCs w:val="27"/>
        </w:rPr>
        <w:t>38. Итак, двое, по два, на семи Зонах, Третья Раса зародила Четвёртую Расу: Сура стали А-сура.</w:t>
      </w:r>
    </w:p>
    <w:p w14:paraId="04D349F7" w14:textId="77777777" w:rsidR="008C6D26" w:rsidRDefault="008C6D26" w:rsidP="008C6D26">
      <w:pPr>
        <w:pStyle w:val="10"/>
        <w:spacing w:before="120"/>
        <w:ind w:left="567" w:firstLine="709"/>
        <w:rPr>
          <w:noProof/>
          <w:sz w:val="27"/>
          <w:szCs w:val="27"/>
        </w:rPr>
      </w:pPr>
      <w:r>
        <w:rPr>
          <w:noProof/>
          <w:sz w:val="27"/>
          <w:szCs w:val="27"/>
        </w:rPr>
        <w:t>39. Первая, на каждой Зоне, была лунного цвета; Вторая – жёлтая, золоту подобная; Третья – красная; Четвёртая – коричневая, ставшая черной от греха. Первые семь человеческих отпрысков были одного цвета кожи. Следующие семь стали смешиваться.</w:t>
      </w:r>
    </w:p>
    <w:p w14:paraId="38C93730" w14:textId="77777777" w:rsidR="008C6D26" w:rsidRDefault="008C6D26" w:rsidP="008C6D26">
      <w:pPr>
        <w:pStyle w:val="10"/>
        <w:spacing w:before="120" w:after="120"/>
        <w:ind w:left="567" w:firstLine="709"/>
        <w:rPr>
          <w:noProof/>
          <w:sz w:val="27"/>
          <w:szCs w:val="27"/>
        </w:rPr>
      </w:pPr>
      <w:r>
        <w:rPr>
          <w:noProof/>
          <w:sz w:val="27"/>
          <w:szCs w:val="27"/>
        </w:rPr>
        <w:t>40. Тогда Третья и Четвёртая возгордились. «Мы Цари; мы Боги».</w:t>
      </w:r>
    </w:p>
    <w:p w14:paraId="1A56F798" w14:textId="77777777" w:rsidR="008C6D26" w:rsidRDefault="008C6D26" w:rsidP="008C6D26">
      <w:pPr>
        <w:pStyle w:val="10"/>
        <w:spacing w:before="120" w:after="120"/>
        <w:ind w:left="567" w:firstLine="709"/>
        <w:rPr>
          <w:noProof/>
          <w:sz w:val="27"/>
          <w:szCs w:val="27"/>
        </w:rPr>
      </w:pPr>
      <w:r>
        <w:rPr>
          <w:noProof/>
          <w:sz w:val="27"/>
          <w:szCs w:val="27"/>
        </w:rPr>
        <w:t>41. Они взяли жён, прекрасных видом. Жён от разума-лишённых, узкоголовых. Они породили чудовищ, злобных демонов, самцов и самок, также Кхадо (Дакини) малого разума.</w:t>
      </w:r>
    </w:p>
    <w:p w14:paraId="15653CD1" w14:textId="77777777" w:rsidR="008C6D26" w:rsidRDefault="008C6D26" w:rsidP="008C6D26">
      <w:pPr>
        <w:pStyle w:val="10"/>
        <w:spacing w:before="120" w:after="120"/>
        <w:ind w:left="567" w:firstLine="709"/>
        <w:rPr>
          <w:noProof/>
          <w:sz w:val="27"/>
          <w:szCs w:val="27"/>
        </w:rPr>
      </w:pPr>
      <w:r>
        <w:rPr>
          <w:noProof/>
          <w:sz w:val="27"/>
          <w:szCs w:val="27"/>
        </w:rPr>
        <w:t>42. Они построили храмы для тела человеческого. Мужей и жён стали боготворить они. Тогда Третий Глаз перестал действовать.</w:t>
      </w:r>
    </w:p>
    <w:p w14:paraId="67DAD30C"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50DF6B3E" w14:textId="77777777" w:rsidR="008C6D26" w:rsidRDefault="008C6D26" w:rsidP="008C6D26">
      <w:pPr>
        <w:pStyle w:val="3"/>
        <w:ind w:left="567" w:right="0" w:firstLine="709"/>
        <w:rPr>
          <w:noProof/>
          <w:sz w:val="35"/>
          <w:szCs w:val="35"/>
        </w:rPr>
      </w:pPr>
      <w:bookmarkStart w:id="1525" w:name="_Toc161291896"/>
      <w:bookmarkStart w:id="1526" w:name="_Toc161292186"/>
      <w:bookmarkStart w:id="1527" w:name="_Toc165309448"/>
      <w:bookmarkStart w:id="1528" w:name="_Toc165309994"/>
      <w:bookmarkStart w:id="1529" w:name="_Toc165310109"/>
      <w:bookmarkStart w:id="1530" w:name="_Toc166476821"/>
      <w:bookmarkStart w:id="1531" w:name="_Toc166476992"/>
      <w:bookmarkStart w:id="1532" w:name="_Toc169967281"/>
      <w:bookmarkStart w:id="1533" w:name="_Toc172142523"/>
      <w:r>
        <w:rPr>
          <w:noProof/>
          <w:sz w:val="35"/>
          <w:szCs w:val="35"/>
        </w:rPr>
        <w:t>Станца XI (61).</w:t>
      </w:r>
      <w:bookmarkEnd w:id="1525"/>
      <w:bookmarkEnd w:id="1526"/>
      <w:bookmarkEnd w:id="1527"/>
      <w:bookmarkEnd w:id="1528"/>
      <w:bookmarkEnd w:id="1529"/>
      <w:bookmarkEnd w:id="1530"/>
      <w:bookmarkEnd w:id="1531"/>
      <w:bookmarkEnd w:id="1532"/>
      <w:bookmarkEnd w:id="1533"/>
    </w:p>
    <w:p w14:paraId="26221B57" w14:textId="77777777" w:rsidR="008C6D26" w:rsidRDefault="008C6D26" w:rsidP="008C6D26">
      <w:pPr>
        <w:pStyle w:val="10"/>
        <w:spacing w:before="120" w:after="120"/>
        <w:ind w:left="567" w:firstLine="709"/>
        <w:rPr>
          <w:noProof/>
          <w:sz w:val="27"/>
          <w:szCs w:val="27"/>
        </w:rPr>
      </w:pPr>
      <w:r>
        <w:rPr>
          <w:noProof/>
          <w:sz w:val="27"/>
          <w:szCs w:val="27"/>
        </w:rPr>
        <w:t>43. Они построили огромные города. Из редких почв и металлов строили они, из огней изверженных, из белого камня гор и чёрного камня, высекали они свои собственные изображения, по размеру и подобию своему, и поклонялись им.</w:t>
      </w:r>
    </w:p>
    <w:p w14:paraId="057FAF14" w14:textId="77777777" w:rsidR="008C6D26" w:rsidRDefault="008C6D26" w:rsidP="008C6D26">
      <w:pPr>
        <w:pStyle w:val="10"/>
        <w:spacing w:before="120" w:after="120"/>
        <w:ind w:left="567" w:firstLine="709"/>
        <w:rPr>
          <w:noProof/>
          <w:sz w:val="27"/>
          <w:szCs w:val="27"/>
        </w:rPr>
      </w:pPr>
      <w:r>
        <w:rPr>
          <w:noProof/>
          <w:sz w:val="27"/>
          <w:szCs w:val="27"/>
        </w:rPr>
        <w:t>44. Огромные изображения воздвигли они, в девять yatis высоты, в размер своих тел. Внутренние огни уничтожили землю их отцов. Вода угрожала Четвёртой.</w:t>
      </w:r>
    </w:p>
    <w:p w14:paraId="0E6C36E9" w14:textId="77777777" w:rsidR="008C6D26" w:rsidRDefault="008C6D26" w:rsidP="008C6D26">
      <w:pPr>
        <w:pStyle w:val="10"/>
        <w:spacing w:before="120" w:after="120"/>
        <w:ind w:left="567" w:firstLine="709"/>
        <w:rPr>
          <w:noProof/>
          <w:sz w:val="27"/>
          <w:szCs w:val="27"/>
        </w:rPr>
      </w:pPr>
      <w:r>
        <w:rPr>
          <w:noProof/>
          <w:sz w:val="27"/>
          <w:szCs w:val="27"/>
        </w:rPr>
        <w:t>45. Надвинулись Первые великие воды. Семь больших островов поглотили они.</w:t>
      </w:r>
    </w:p>
    <w:p w14:paraId="6883354D" w14:textId="77777777" w:rsidR="008C6D26" w:rsidRDefault="008C6D26" w:rsidP="008C6D26">
      <w:pPr>
        <w:pStyle w:val="10"/>
        <w:spacing w:before="120" w:after="120"/>
        <w:ind w:left="567" w:firstLine="709"/>
        <w:rPr>
          <w:noProof/>
          <w:sz w:val="27"/>
          <w:szCs w:val="27"/>
        </w:rPr>
      </w:pPr>
      <w:r>
        <w:rPr>
          <w:noProof/>
          <w:sz w:val="27"/>
          <w:szCs w:val="27"/>
        </w:rPr>
        <w:t xml:space="preserve"> 46. Все благочестивые спасены были, все нечестивые истреблены. Вместе с ними большинство огромных животных, происшедших от пота Земли.</w:t>
      </w:r>
    </w:p>
    <w:p w14:paraId="0CA0AEB5" w14:textId="77777777" w:rsidR="008C6D26" w:rsidRDefault="008C6D26" w:rsidP="008C6D26">
      <w:pPr>
        <w:pStyle w:val="10"/>
        <w:spacing w:after="240"/>
        <w:ind w:left="113" w:firstLine="709"/>
        <w:rPr>
          <w:noProof/>
          <w:sz w:val="23"/>
          <w:szCs w:val="23"/>
        </w:rPr>
      </w:pPr>
      <w:r>
        <w:rPr>
          <w:noProof/>
          <w:sz w:val="23"/>
          <w:szCs w:val="23"/>
        </w:rPr>
        <w:t xml:space="preserve">                         _______</w:t>
      </w:r>
    </w:p>
    <w:p w14:paraId="0B5B002B" w14:textId="77777777" w:rsidR="008C6D26" w:rsidRDefault="008C6D26" w:rsidP="008C6D26">
      <w:pPr>
        <w:pStyle w:val="3"/>
        <w:ind w:left="567" w:right="0" w:firstLine="709"/>
        <w:rPr>
          <w:noProof/>
          <w:sz w:val="35"/>
          <w:szCs w:val="35"/>
        </w:rPr>
      </w:pPr>
      <w:bookmarkStart w:id="1534" w:name="_Toc161291897"/>
      <w:bookmarkStart w:id="1535" w:name="_Toc161292187"/>
      <w:bookmarkStart w:id="1536" w:name="_Toc165309449"/>
      <w:bookmarkStart w:id="1537" w:name="_Toc165309995"/>
      <w:bookmarkStart w:id="1538" w:name="_Toc165310110"/>
      <w:bookmarkStart w:id="1539" w:name="_Toc166476822"/>
      <w:bookmarkStart w:id="1540" w:name="_Toc166476993"/>
      <w:bookmarkStart w:id="1541" w:name="_Toc169967282"/>
      <w:bookmarkStart w:id="1542" w:name="_Toc172142524"/>
      <w:r>
        <w:rPr>
          <w:noProof/>
          <w:sz w:val="35"/>
          <w:szCs w:val="35"/>
        </w:rPr>
        <w:t>Станца XII (62).</w:t>
      </w:r>
      <w:bookmarkEnd w:id="1534"/>
      <w:bookmarkEnd w:id="1535"/>
      <w:bookmarkEnd w:id="1536"/>
      <w:bookmarkEnd w:id="1537"/>
      <w:bookmarkEnd w:id="1538"/>
      <w:bookmarkEnd w:id="1539"/>
      <w:bookmarkEnd w:id="1540"/>
      <w:bookmarkEnd w:id="1541"/>
      <w:bookmarkEnd w:id="1542"/>
    </w:p>
    <w:p w14:paraId="3D221DC1" w14:textId="77777777" w:rsidR="008C6D26" w:rsidRDefault="008C6D26" w:rsidP="008C6D26">
      <w:pPr>
        <w:pStyle w:val="10"/>
        <w:spacing w:before="120" w:after="120"/>
        <w:ind w:left="567" w:firstLine="709"/>
        <w:rPr>
          <w:noProof/>
          <w:sz w:val="27"/>
          <w:szCs w:val="27"/>
        </w:rPr>
      </w:pPr>
      <w:r>
        <w:rPr>
          <w:noProof/>
          <w:sz w:val="27"/>
          <w:szCs w:val="27"/>
        </w:rPr>
        <w:t>47. Не многие остались: несколько жёлтых, несколько коричневых и чёрных, и несколько красных. Люди лунного цвета исчезли навсегда.</w:t>
      </w:r>
    </w:p>
    <w:p w14:paraId="60DC4E6D" w14:textId="77777777" w:rsidR="008C6D26" w:rsidRDefault="008C6D26" w:rsidP="008C6D26">
      <w:pPr>
        <w:pStyle w:val="10"/>
        <w:spacing w:before="120" w:after="120"/>
        <w:ind w:left="567" w:firstLine="709"/>
        <w:rPr>
          <w:noProof/>
          <w:sz w:val="27"/>
          <w:szCs w:val="27"/>
        </w:rPr>
      </w:pPr>
      <w:r>
        <w:rPr>
          <w:noProof/>
          <w:sz w:val="27"/>
          <w:szCs w:val="27"/>
        </w:rPr>
        <w:t>48. Пятая, происшедшая от священного рода, осталась; она стала управляться первыми Божественными Царями…</w:t>
      </w:r>
    </w:p>
    <w:p w14:paraId="7EB99937" w14:textId="77777777" w:rsidR="008C6D26" w:rsidRDefault="008C6D26" w:rsidP="008C6D26">
      <w:pPr>
        <w:pStyle w:val="10"/>
        <w:spacing w:before="120" w:after="120"/>
        <w:ind w:left="567" w:firstLine="709"/>
        <w:rPr>
          <w:noProof/>
          <w:sz w:val="27"/>
          <w:szCs w:val="27"/>
        </w:rPr>
      </w:pPr>
      <w:r>
        <w:rPr>
          <w:noProof/>
          <w:sz w:val="27"/>
          <w:szCs w:val="27"/>
        </w:rPr>
        <w:t>49. …Змии, которые вновь спустились и установили мир с Пятой, которые учили и наставляли её…</w:t>
      </w:r>
    </w:p>
    <w:p w14:paraId="3137C938" w14:textId="77777777" w:rsidR="008C6D26" w:rsidRDefault="008C6D26" w:rsidP="008C6D26">
      <w:pPr>
        <w:pStyle w:val="10"/>
        <w:ind w:left="113" w:firstLine="709"/>
        <w:rPr>
          <w:noProof/>
          <w:sz w:val="23"/>
          <w:szCs w:val="23"/>
        </w:rPr>
      </w:pPr>
      <w:r>
        <w:rPr>
          <w:noProof/>
          <w:sz w:val="23"/>
          <w:szCs w:val="23"/>
        </w:rPr>
        <w:t xml:space="preserve">                         _______</w:t>
      </w:r>
    </w:p>
    <w:p w14:paraId="442F3519" w14:textId="77777777" w:rsidR="008C6D26" w:rsidRDefault="008C6D26" w:rsidP="008C6D26">
      <w:pPr>
        <w:ind w:firstLine="709"/>
        <w:rPr>
          <w:noProof/>
          <w:sz w:val="23"/>
          <w:szCs w:val="23"/>
        </w:rPr>
        <w:sectPr w:rsidR="008C6D26" w:rsidSect="008C6D26">
          <w:footerReference w:type="even" r:id="rId31"/>
          <w:footerReference w:type="default" r:id="rId32"/>
          <w:pgSz w:w="12240" w:h="15840"/>
          <w:pgMar w:top="1134" w:right="1797" w:bottom="1134" w:left="1797" w:header="720" w:footer="720" w:gutter="0"/>
          <w:cols w:space="720"/>
          <w:noEndnote/>
        </w:sectPr>
      </w:pPr>
    </w:p>
    <w:p w14:paraId="6214CC0F" w14:textId="77777777" w:rsidR="008C6D26" w:rsidRDefault="008C6D26" w:rsidP="008C6D26">
      <w:pPr>
        <w:pStyle w:val="10"/>
        <w:spacing w:before="120" w:after="120"/>
        <w:ind w:left="284" w:firstLine="709"/>
        <w:rPr>
          <w:noProof/>
          <w:sz w:val="35"/>
          <w:szCs w:val="35"/>
        </w:rPr>
      </w:pPr>
    </w:p>
    <w:p w14:paraId="52E53C55" w14:textId="77777777" w:rsidR="008C6D26" w:rsidRDefault="008C6D26" w:rsidP="008C6D26">
      <w:pPr>
        <w:pStyle w:val="10"/>
        <w:spacing w:before="120" w:after="120"/>
        <w:ind w:left="284" w:firstLine="709"/>
        <w:rPr>
          <w:noProof/>
          <w:sz w:val="35"/>
          <w:szCs w:val="35"/>
        </w:rPr>
      </w:pPr>
    </w:p>
    <w:p w14:paraId="3F485D66" w14:textId="77777777" w:rsidR="008C6D26" w:rsidRDefault="008C6D26" w:rsidP="008C6D26">
      <w:pPr>
        <w:pStyle w:val="2"/>
        <w:ind w:left="113" w:firstLine="709"/>
        <w:rPr>
          <w:noProof/>
          <w:spacing w:val="24"/>
          <w:sz w:val="27"/>
          <w:szCs w:val="27"/>
        </w:rPr>
      </w:pPr>
      <w:bookmarkStart w:id="1543" w:name="_Toc161291898"/>
      <w:bookmarkStart w:id="1544" w:name="_Toc161292188"/>
      <w:bookmarkStart w:id="1545" w:name="_Toc165309450"/>
      <w:bookmarkStart w:id="1546" w:name="_Toc165309996"/>
      <w:bookmarkStart w:id="1547" w:name="_Toc165310111"/>
      <w:bookmarkStart w:id="1548" w:name="_Toc166476823"/>
      <w:bookmarkStart w:id="1549" w:name="_Toc166476994"/>
      <w:bookmarkStart w:id="1550" w:name="_Toc169967283"/>
      <w:r>
        <w:rPr>
          <w:noProof/>
          <w:spacing w:val="24"/>
          <w:sz w:val="27"/>
          <w:szCs w:val="27"/>
        </w:rPr>
        <w:t xml:space="preserve">           </w:t>
      </w:r>
      <w:bookmarkStart w:id="1551" w:name="_Toc172142525"/>
      <w:r>
        <w:rPr>
          <w:noProof/>
          <w:spacing w:val="24"/>
          <w:sz w:val="27"/>
          <w:szCs w:val="27"/>
        </w:rPr>
        <w:t>КОММЕНТАРИИ</w:t>
      </w:r>
      <w:bookmarkEnd w:id="1543"/>
      <w:bookmarkEnd w:id="1544"/>
      <w:bookmarkEnd w:id="1545"/>
      <w:bookmarkEnd w:id="1546"/>
      <w:bookmarkEnd w:id="1547"/>
      <w:bookmarkEnd w:id="1548"/>
      <w:bookmarkEnd w:id="1549"/>
      <w:bookmarkEnd w:id="1550"/>
      <w:bookmarkEnd w:id="1551"/>
    </w:p>
    <w:p w14:paraId="5633E7B2" w14:textId="77777777" w:rsidR="008C6D26" w:rsidRDefault="008C6D26" w:rsidP="008C6D26">
      <w:pPr>
        <w:pStyle w:val="10"/>
        <w:spacing w:before="120" w:line="360" w:lineRule="auto"/>
        <w:ind w:left="113" w:firstLine="709"/>
        <w:rPr>
          <w:noProof/>
          <w:sz w:val="27"/>
          <w:szCs w:val="27"/>
        </w:rPr>
      </w:pPr>
      <w:r>
        <w:rPr>
          <w:noProof/>
          <w:sz w:val="27"/>
          <w:szCs w:val="27"/>
        </w:rPr>
        <w:t>НА ДВЕНАДЦАТЬ СТАНЦ И ИХ ТЕРМИНЫ В ИХ ПОСЛЕДОВАТЕЛЬНОЙ НУМЕРАЦИИ В СТАНЦАХ И СТИХАХ</w:t>
      </w:r>
    </w:p>
    <w:p w14:paraId="204C891C" w14:textId="77777777" w:rsidR="008C6D26" w:rsidRDefault="008C6D26" w:rsidP="008C6D26">
      <w:pPr>
        <w:pStyle w:val="10"/>
        <w:ind w:left="113" w:firstLine="709"/>
        <w:rPr>
          <w:noProof/>
          <w:sz w:val="27"/>
          <w:szCs w:val="27"/>
        </w:rPr>
      </w:pPr>
      <w:r>
        <w:rPr>
          <w:noProof/>
          <w:sz w:val="27"/>
          <w:szCs w:val="27"/>
        </w:rPr>
        <w:t xml:space="preserve">                 _____</w:t>
      </w:r>
    </w:p>
    <w:p w14:paraId="3334AACC" w14:textId="77777777" w:rsidR="008C6D26" w:rsidRDefault="008C6D26" w:rsidP="008C6D26">
      <w:pPr>
        <w:pStyle w:val="10"/>
        <w:ind w:left="113" w:firstLine="709"/>
        <w:rPr>
          <w:noProof/>
          <w:sz w:val="27"/>
          <w:szCs w:val="27"/>
        </w:rPr>
      </w:pPr>
    </w:p>
    <w:p w14:paraId="068933B9" w14:textId="3704EFC4" w:rsidR="008C6D26" w:rsidRDefault="008C6D26" w:rsidP="008C6D26">
      <w:pPr>
        <w:pStyle w:val="3"/>
        <w:ind w:left="113" w:right="0" w:firstLine="709"/>
        <w:rPr>
          <w:noProof/>
          <w:sz w:val="23"/>
          <w:szCs w:val="23"/>
        </w:rPr>
      </w:pPr>
      <w:bookmarkStart w:id="1552" w:name="_Toc161291899"/>
      <w:bookmarkStart w:id="1553" w:name="_Toc161292189"/>
      <w:bookmarkStart w:id="1554" w:name="_Toc165309451"/>
      <w:bookmarkStart w:id="1555" w:name="_Toc165309997"/>
      <w:bookmarkStart w:id="1556" w:name="_Toc165310112"/>
      <w:bookmarkStart w:id="1557" w:name="_Toc166476824"/>
      <w:bookmarkStart w:id="1558" w:name="_Toc166476995"/>
      <w:bookmarkStart w:id="1559" w:name="_Toc169967284"/>
      <w:bookmarkStart w:id="1560" w:name="_Toc172142526"/>
      <w:r>
        <w:rPr>
          <w:noProof/>
          <w:sz w:val="23"/>
          <w:szCs w:val="23"/>
        </w:rPr>
        <w:t xml:space="preserve">СТАНЦА I (51) </w:t>
      </w:r>
      <w:bookmarkEnd w:id="1552"/>
      <w:bookmarkEnd w:id="1553"/>
      <w:r>
        <w:rPr>
          <w:noProof/>
          <w:sz w:val="23"/>
          <w:szCs w:val="23"/>
        </w:rPr>
        <w:t xml:space="preserve">Стих 1. </w:t>
      </w:r>
      <w:bookmarkEnd w:id="1554"/>
      <w:bookmarkEnd w:id="1555"/>
      <w:bookmarkEnd w:id="1556"/>
      <w:bookmarkEnd w:id="1557"/>
      <w:bookmarkEnd w:id="1558"/>
      <w:bookmarkEnd w:id="1559"/>
      <w:r w:rsidR="0036186B" w:rsidRPr="0036186B">
        <w:rPr>
          <w:rStyle w:val="af7"/>
          <w:noProof/>
          <w:color w:val="002164"/>
          <w:sz w:val="23"/>
          <w:szCs w:val="23"/>
        </w:rPr>
        <w:footnoteReference w:id="494"/>
      </w:r>
      <w:bookmarkEnd w:id="1560"/>
    </w:p>
    <w:p w14:paraId="5891EAFD" w14:textId="77777777" w:rsidR="008C6D26" w:rsidRDefault="008C6D26" w:rsidP="008C6D26">
      <w:pPr>
        <w:pStyle w:val="4"/>
        <w:spacing w:before="0" w:after="0"/>
        <w:ind w:right="0" w:firstLine="709"/>
        <w:rPr>
          <w:noProof/>
          <w:sz w:val="23"/>
          <w:szCs w:val="23"/>
        </w:rPr>
      </w:pPr>
      <w:bookmarkStart w:id="1561" w:name="_Toc161291900"/>
      <w:bookmarkStart w:id="1562" w:name="_Toc161292190"/>
      <w:bookmarkStart w:id="1563" w:name="_Toc165309452"/>
      <w:bookmarkStart w:id="1564" w:name="_Toc166476825"/>
      <w:bookmarkStart w:id="1565" w:name="_Toc169967285"/>
      <w:bookmarkStart w:id="1566" w:name="_Toc172142527"/>
      <w:r>
        <w:rPr>
          <w:noProof/>
          <w:sz w:val="23"/>
          <w:szCs w:val="23"/>
        </w:rPr>
        <w:t>НАЧАЛО СОЗНАТЕЛЬНОЙ ЖИЗНИ</w:t>
      </w:r>
      <w:bookmarkEnd w:id="1561"/>
      <w:bookmarkEnd w:id="1562"/>
      <w:bookmarkEnd w:id="1563"/>
      <w:bookmarkEnd w:id="1564"/>
      <w:bookmarkEnd w:id="1565"/>
      <w:bookmarkEnd w:id="1566"/>
    </w:p>
    <w:p w14:paraId="70F0E13F" w14:textId="77777777" w:rsidR="008C6D26" w:rsidRDefault="008C6D26" w:rsidP="008C6D26">
      <w:pPr>
        <w:ind w:firstLine="709"/>
        <w:rPr>
          <w:noProof/>
          <w:sz w:val="23"/>
          <w:szCs w:val="23"/>
        </w:rPr>
      </w:pPr>
    </w:p>
    <w:p w14:paraId="63FE18F5" w14:textId="77777777" w:rsidR="008C6D26" w:rsidRDefault="008C6D26" w:rsidP="008C6D26">
      <w:pPr>
        <w:ind w:firstLine="709"/>
        <w:jc w:val="center"/>
        <w:rPr>
          <w:noProof/>
          <w:sz w:val="21"/>
          <w:szCs w:val="21"/>
        </w:rPr>
      </w:pPr>
      <w:r>
        <w:rPr>
          <w:noProof/>
          <w:sz w:val="21"/>
          <w:szCs w:val="21"/>
        </w:rPr>
        <w:t>1. Лха или Дух Земли. 2. Взывание Земли к Солнцу. 3. Что Солнце отвечает. 4. Трансформация Земли.</w:t>
      </w:r>
    </w:p>
    <w:p w14:paraId="26105E93" w14:textId="77777777" w:rsidR="008C6D26" w:rsidRDefault="008C6D26" w:rsidP="008C6D26">
      <w:pPr>
        <w:pStyle w:val="10"/>
        <w:spacing w:after="120"/>
        <w:ind w:firstLine="709"/>
        <w:rPr>
          <w:noProof/>
          <w:sz w:val="27"/>
          <w:szCs w:val="27"/>
        </w:rPr>
      </w:pPr>
      <w:r>
        <w:rPr>
          <w:noProof/>
          <w:sz w:val="27"/>
          <w:szCs w:val="27"/>
        </w:rPr>
        <w:t xml:space="preserve">                    _____</w:t>
      </w:r>
    </w:p>
    <w:p w14:paraId="5D08F2A2" w14:textId="3F01CA93" w:rsidR="008C6D26" w:rsidRDefault="008C6D26" w:rsidP="008C6D26">
      <w:pPr>
        <w:pStyle w:val="ac"/>
        <w:ind w:firstLine="709"/>
        <w:rPr>
          <w:noProof/>
          <w:sz w:val="21"/>
          <w:szCs w:val="21"/>
        </w:rPr>
      </w:pPr>
      <w:r>
        <w:rPr>
          <w:noProof/>
          <w:sz w:val="21"/>
          <w:szCs w:val="21"/>
        </w:rPr>
        <w:t xml:space="preserve">1. ЛХА </w:t>
      </w:r>
      <w:r>
        <w:rPr>
          <w:i/>
          <w:noProof/>
          <w:sz w:val="21"/>
          <w:szCs w:val="21"/>
        </w:rPr>
        <w:t>(а),</w:t>
      </w:r>
      <w:r>
        <w:rPr>
          <w:noProof/>
          <w:sz w:val="21"/>
          <w:szCs w:val="21"/>
        </w:rPr>
        <w:t xml:space="preserve"> ВРАЩАЮЩИЙ ЧЕТВЁРТЫЙ (</w:t>
      </w:r>
      <w:r>
        <w:rPr>
          <w:i/>
          <w:noProof/>
          <w:sz w:val="21"/>
          <w:szCs w:val="21"/>
        </w:rPr>
        <w:t>Глобус, или нашу Землю</w:t>
      </w:r>
      <w:r>
        <w:rPr>
          <w:noProof/>
          <w:sz w:val="21"/>
          <w:szCs w:val="21"/>
        </w:rPr>
        <w:t>), СЛУГА ЛХА СЕМИ (</w:t>
      </w:r>
      <w:r>
        <w:rPr>
          <w:i/>
          <w:noProof/>
          <w:sz w:val="21"/>
          <w:szCs w:val="21"/>
        </w:rPr>
        <w:t xml:space="preserve">Главы семи </w:t>
      </w:r>
      <w:r>
        <w:rPr>
          <w:i/>
          <w:sz w:val="21"/>
          <w:szCs w:val="21"/>
        </w:rPr>
        <w:t>Планетарных Духов</w:t>
      </w:r>
      <w:r>
        <w:rPr>
          <w:noProof/>
          <w:sz w:val="21"/>
          <w:szCs w:val="21"/>
        </w:rPr>
        <w:t xml:space="preserve">) </w:t>
      </w:r>
      <w:r>
        <w:rPr>
          <w:i/>
          <w:noProof/>
          <w:sz w:val="21"/>
          <w:szCs w:val="21"/>
        </w:rPr>
        <w:t>(b),</w:t>
      </w:r>
      <w:r>
        <w:rPr>
          <w:noProof/>
          <w:sz w:val="21"/>
          <w:szCs w:val="21"/>
        </w:rPr>
        <w:t xml:space="preserve"> ТЕХ, КОТОРЫЕ ВРАЩАЮТСЯ, УСТРЕМЛЯЯ СВОИ КОЛЕСНИЦЫ ВОКРУГ ВЛАДЫКИ СВОЕГО, ЕДИНОГО ОКА (</w:t>
      </w:r>
      <w:r>
        <w:rPr>
          <w:i/>
          <w:sz w:val="21"/>
          <w:szCs w:val="21"/>
        </w:rPr>
        <w:t>Лока-</w:t>
      </w:r>
      <w:proofErr w:type="spellStart"/>
      <w:r>
        <w:rPr>
          <w:i/>
          <w:sz w:val="21"/>
          <w:szCs w:val="21"/>
        </w:rPr>
        <w:t>Чакшус</w:t>
      </w:r>
      <w:proofErr w:type="spellEnd"/>
      <w:r>
        <w:rPr>
          <w:i/>
          <w:sz w:val="21"/>
          <w:szCs w:val="21"/>
        </w:rPr>
        <w:t>, Солнце</w:t>
      </w:r>
      <w:r>
        <w:rPr>
          <w:noProof/>
          <w:sz w:val="21"/>
          <w:szCs w:val="21"/>
        </w:rPr>
        <w:t xml:space="preserve">) НАШЕГО МИРА… ДЫХАНИЕ ЕГО ДАЛО ЖИЗНЬ СЕМИ (планетам </w:t>
      </w:r>
      <w:r w:rsidR="0036186B" w:rsidRPr="0036186B">
        <w:rPr>
          <w:rStyle w:val="af7"/>
          <w:noProof/>
          <w:color w:val="002164"/>
          <w:sz w:val="21"/>
          <w:szCs w:val="21"/>
        </w:rPr>
        <w:footnoteReference w:id="495"/>
      </w:r>
      <w:r>
        <w:rPr>
          <w:noProof/>
          <w:sz w:val="21"/>
          <w:szCs w:val="21"/>
        </w:rPr>
        <w:t xml:space="preserve">). ОНО ДАЛО ЖИЗНЬ ПЕРВОМУ </w:t>
      </w:r>
      <w:r>
        <w:rPr>
          <w:i/>
          <w:noProof/>
          <w:sz w:val="21"/>
          <w:szCs w:val="21"/>
        </w:rPr>
        <w:t>(с).</w:t>
      </w:r>
      <w:r>
        <w:rPr>
          <w:noProof/>
          <w:sz w:val="21"/>
          <w:szCs w:val="21"/>
        </w:rPr>
        <w:t xml:space="preserve"> </w:t>
      </w:r>
      <w:r>
        <w:rPr>
          <w:i/>
          <w:noProof/>
          <w:sz w:val="21"/>
          <w:szCs w:val="21"/>
        </w:rPr>
        <w:t>«Все они Драконы Мудрости»</w:t>
      </w:r>
      <w:r>
        <w:rPr>
          <w:noProof/>
          <w:sz w:val="21"/>
          <w:szCs w:val="21"/>
        </w:rPr>
        <w:t xml:space="preserve"> – добавляют Комментарии </w:t>
      </w:r>
      <w:r>
        <w:rPr>
          <w:i/>
          <w:noProof/>
          <w:sz w:val="21"/>
          <w:szCs w:val="21"/>
        </w:rPr>
        <w:t>(d).</w:t>
      </w:r>
    </w:p>
    <w:p w14:paraId="3B512AC3" w14:textId="77777777" w:rsidR="008C6D26" w:rsidRDefault="008C6D26" w:rsidP="008C6D26">
      <w:pPr>
        <w:ind w:firstLine="709"/>
        <w:rPr>
          <w:i/>
          <w:noProof/>
          <w:sz w:val="23"/>
          <w:szCs w:val="23"/>
        </w:rPr>
      </w:pPr>
    </w:p>
    <w:p w14:paraId="33E2429F" w14:textId="77777777" w:rsidR="008C6D26" w:rsidRDefault="008C6D26" w:rsidP="008C6D26">
      <w:pPr>
        <w:ind w:firstLine="709"/>
        <w:rPr>
          <w:noProof/>
          <w:sz w:val="23"/>
          <w:szCs w:val="23"/>
        </w:rPr>
      </w:pPr>
      <w:r>
        <w:rPr>
          <w:i/>
          <w:noProof/>
          <w:sz w:val="23"/>
          <w:szCs w:val="23"/>
        </w:rPr>
        <w:t>а)</w:t>
      </w:r>
      <w:r>
        <w:rPr>
          <w:noProof/>
          <w:sz w:val="23"/>
          <w:szCs w:val="23"/>
        </w:rPr>
        <w:t xml:space="preserve"> «Лха» есть древнее слово, обозначающее в Транс-Гималайских областях «Дух» или небесное, или </w:t>
      </w:r>
      <w:r>
        <w:rPr>
          <w:i/>
          <w:noProof/>
          <w:sz w:val="23"/>
          <w:szCs w:val="23"/>
        </w:rPr>
        <w:t>сверх-человеческое</w:t>
      </w:r>
      <w:r>
        <w:rPr>
          <w:noProof/>
          <w:sz w:val="23"/>
          <w:szCs w:val="23"/>
        </w:rPr>
        <w:t xml:space="preserve"> Су</w:t>
      </w:r>
      <w:bookmarkStart w:id="1567" w:name="стр34"/>
      <w:bookmarkEnd w:id="1567"/>
      <w:r>
        <w:rPr>
          <w:noProof/>
          <w:sz w:val="23"/>
          <w:szCs w:val="23"/>
        </w:rPr>
        <w:t>щество, и оно покрывает всю серию небесных Иерархий, от Архангела или Дхиани в нисходящем порядке до Ангела тьмы (Духа Земли).</w:t>
      </w:r>
    </w:p>
    <w:p w14:paraId="0A22A80E" w14:textId="0DFBF782" w:rsidR="008C6D26" w:rsidRDefault="008C6D26" w:rsidP="008C6D26">
      <w:pPr>
        <w:ind w:firstLine="709"/>
        <w:rPr>
          <w:noProof/>
          <w:sz w:val="23"/>
          <w:szCs w:val="23"/>
        </w:rPr>
      </w:pPr>
      <w:r>
        <w:rPr>
          <w:i/>
          <w:noProof/>
          <w:sz w:val="23"/>
          <w:szCs w:val="23"/>
        </w:rPr>
        <w:t>b)</w:t>
      </w:r>
      <w:r>
        <w:rPr>
          <w:noProof/>
          <w:sz w:val="23"/>
          <w:szCs w:val="23"/>
        </w:rPr>
        <w:t xml:space="preserve"> Это выражение ясно показывает, что Дух-Охранитель нашего [земного] Глобуса </w:t>
      </w:r>
      <w:r w:rsidR="0036186B" w:rsidRPr="0036186B">
        <w:rPr>
          <w:rStyle w:val="af7"/>
          <w:noProof/>
          <w:color w:val="002164"/>
          <w:sz w:val="23"/>
          <w:szCs w:val="23"/>
        </w:rPr>
        <w:footnoteReference w:id="496"/>
      </w:r>
      <w:r>
        <w:rPr>
          <w:noProof/>
          <w:sz w:val="23"/>
          <w:szCs w:val="23"/>
        </w:rPr>
        <w:t xml:space="preserve">, являющегося четвёртым в [земной] Цепи, подчинён главному Духу (или Богу) Семи Планетарных Гениев или Духов </w:t>
      </w:r>
      <w:r w:rsidR="0036186B" w:rsidRPr="0036186B">
        <w:rPr>
          <w:noProof/>
          <w:color w:val="002164"/>
          <w:sz w:val="23"/>
          <w:szCs w:val="23"/>
          <w:vertAlign w:val="superscript"/>
        </w:rPr>
        <w:t>(т.е. Владыке Солнца)</w:t>
      </w:r>
      <w:r>
        <w:rPr>
          <w:noProof/>
          <w:sz w:val="23"/>
          <w:szCs w:val="23"/>
        </w:rPr>
        <w:t>.</w:t>
      </w:r>
    </w:p>
    <w:p w14:paraId="6E95CFD7" w14:textId="7E06EE12" w:rsidR="008C6D26" w:rsidRDefault="008C6D26" w:rsidP="008C6D26">
      <w:pPr>
        <w:ind w:firstLine="709"/>
        <w:rPr>
          <w:noProof/>
          <w:sz w:val="23"/>
          <w:szCs w:val="23"/>
        </w:rPr>
      </w:pPr>
      <w:r>
        <w:rPr>
          <w:i/>
          <w:noProof/>
          <w:sz w:val="23"/>
          <w:szCs w:val="23"/>
        </w:rPr>
        <w:t xml:space="preserve">«Семь Высших заставляют Семь </w:t>
      </w:r>
      <w:r>
        <w:rPr>
          <w:noProof/>
          <w:sz w:val="23"/>
          <w:szCs w:val="23"/>
        </w:rPr>
        <w:t>[земных]</w:t>
      </w:r>
      <w:r>
        <w:rPr>
          <w:i/>
          <w:noProof/>
          <w:sz w:val="23"/>
          <w:szCs w:val="23"/>
        </w:rPr>
        <w:t xml:space="preserve"> Лха создать </w:t>
      </w:r>
      <w:r>
        <w:rPr>
          <w:noProof/>
          <w:sz w:val="23"/>
          <w:szCs w:val="23"/>
        </w:rPr>
        <w:t>[земной]</w:t>
      </w:r>
      <w:r>
        <w:rPr>
          <w:i/>
          <w:noProof/>
          <w:sz w:val="23"/>
          <w:szCs w:val="23"/>
        </w:rPr>
        <w:t xml:space="preserve"> мир»,</w:t>
      </w:r>
      <w:r>
        <w:rPr>
          <w:noProof/>
          <w:sz w:val="23"/>
          <w:szCs w:val="23"/>
        </w:rPr>
        <w:t xml:space="preserve"> утверждают Комментарии; что означает, что наша Земля – оставляя прочие в стороне – была «создана» или оформлена (сложена) Земными Духами; [Высшие же] Правители были просто надзирателями. Эти Высшие Духи были Космократорами </w:t>
      </w:r>
      <w:r w:rsidR="0036186B" w:rsidRPr="0036186B">
        <w:rPr>
          <w:noProof/>
          <w:color w:val="002164"/>
          <w:sz w:val="23"/>
          <w:szCs w:val="23"/>
          <w:vertAlign w:val="superscript"/>
        </w:rPr>
        <w:t>(Кумарами)</w:t>
      </w:r>
      <w:r>
        <w:rPr>
          <w:noProof/>
          <w:sz w:val="23"/>
          <w:szCs w:val="23"/>
        </w:rPr>
        <w:t>, формовщиками нашей Солнечной системы.</w:t>
      </w:r>
    </w:p>
    <w:p w14:paraId="04535223" w14:textId="751E75CD" w:rsidR="008C6D26" w:rsidRDefault="008C6D26" w:rsidP="008C6D26">
      <w:pPr>
        <w:ind w:firstLine="709"/>
        <w:rPr>
          <w:noProof/>
          <w:sz w:val="23"/>
          <w:szCs w:val="23"/>
        </w:rPr>
      </w:pPr>
      <w:r>
        <w:rPr>
          <w:i/>
          <w:noProof/>
          <w:sz w:val="23"/>
          <w:szCs w:val="23"/>
        </w:rPr>
        <w:t>с)</w:t>
      </w:r>
      <w:r>
        <w:rPr>
          <w:noProof/>
          <w:sz w:val="23"/>
          <w:szCs w:val="23"/>
        </w:rPr>
        <w:t xml:space="preserve"> «Дыхание Его дало Жизнь Семи» относится столько же к Солнцу, дающему жизнь Планетам, как и к «Высшему» </w:t>
      </w:r>
      <w:r>
        <w:rPr>
          <w:i/>
          <w:noProof/>
          <w:sz w:val="23"/>
          <w:szCs w:val="23"/>
        </w:rPr>
        <w:t>Духовному Солнцу</w:t>
      </w:r>
      <w:r>
        <w:rPr>
          <w:noProof/>
          <w:sz w:val="23"/>
          <w:szCs w:val="23"/>
        </w:rPr>
        <w:t xml:space="preserve">, дающему жизнь всему Космосу </w:t>
      </w:r>
      <w:r w:rsidR="0036186B" w:rsidRPr="0036186B">
        <w:rPr>
          <w:noProof/>
          <w:color w:val="002164"/>
          <w:sz w:val="23"/>
          <w:szCs w:val="23"/>
          <w:vertAlign w:val="superscript"/>
        </w:rPr>
        <w:t>(Планетарным Духам)</w:t>
      </w:r>
      <w:r>
        <w:rPr>
          <w:noProof/>
          <w:sz w:val="23"/>
          <w:szCs w:val="23"/>
        </w:rPr>
        <w:t xml:space="preserve">. </w:t>
      </w:r>
    </w:p>
    <w:p w14:paraId="0B82B2E7" w14:textId="77777777" w:rsidR="008C6D26" w:rsidRDefault="008C6D26" w:rsidP="008C6D26">
      <w:pPr>
        <w:ind w:firstLine="709"/>
        <w:rPr>
          <w:noProof/>
          <w:sz w:val="23"/>
          <w:szCs w:val="23"/>
        </w:rPr>
      </w:pPr>
      <w:r>
        <w:rPr>
          <w:noProof/>
          <w:sz w:val="23"/>
          <w:szCs w:val="23"/>
        </w:rPr>
        <w:t xml:space="preserve">Как уже было объяснено, древние имели свой Свод Богов, Семь главных Сокровенных Богов, </w:t>
      </w:r>
      <w:r>
        <w:rPr>
          <w:i/>
          <w:noProof/>
          <w:sz w:val="23"/>
          <w:szCs w:val="23"/>
        </w:rPr>
        <w:t>экзотерически</w:t>
      </w:r>
      <w:r>
        <w:rPr>
          <w:noProof/>
          <w:sz w:val="23"/>
          <w:szCs w:val="23"/>
        </w:rPr>
        <w:t xml:space="preserve"> главою которых было видимое Солнце или же «восьмой [сын Адити]. Семь – которые ныне в христианской религии стали «Семью Очами Господа» – были Правителями </w:t>
      </w:r>
      <w:r>
        <w:rPr>
          <w:i/>
          <w:noProof/>
          <w:sz w:val="23"/>
          <w:szCs w:val="23"/>
        </w:rPr>
        <w:t>семи</w:t>
      </w:r>
      <w:r>
        <w:rPr>
          <w:noProof/>
          <w:sz w:val="23"/>
          <w:szCs w:val="23"/>
        </w:rPr>
        <w:t xml:space="preserve"> главных планет; но счет им был другой (без Солнца, Луны и Земли).</w:t>
      </w:r>
    </w:p>
    <w:p w14:paraId="30160583" w14:textId="77777777" w:rsidR="008C6D26" w:rsidRDefault="008C6D26" w:rsidP="008C6D26">
      <w:pPr>
        <w:ind w:firstLine="709"/>
        <w:rPr>
          <w:i/>
          <w:noProof/>
          <w:sz w:val="23"/>
          <w:szCs w:val="23"/>
        </w:rPr>
      </w:pPr>
    </w:p>
    <w:p w14:paraId="57DE31E7" w14:textId="77777777" w:rsidR="008C6D26" w:rsidRDefault="008C6D26" w:rsidP="008C6D26">
      <w:pPr>
        <w:ind w:firstLine="709"/>
        <w:rPr>
          <w:noProof/>
          <w:sz w:val="23"/>
          <w:szCs w:val="23"/>
        </w:rPr>
      </w:pPr>
      <w:r>
        <w:rPr>
          <w:i/>
          <w:noProof/>
          <w:sz w:val="23"/>
          <w:szCs w:val="23"/>
        </w:rPr>
        <w:t>d)</w:t>
      </w:r>
      <w:r>
        <w:rPr>
          <w:noProof/>
          <w:sz w:val="23"/>
          <w:szCs w:val="23"/>
        </w:rPr>
        <w:t xml:space="preserve"> </w:t>
      </w:r>
      <w:r>
        <w:rPr>
          <w:i/>
          <w:noProof/>
          <w:sz w:val="23"/>
          <w:szCs w:val="23"/>
        </w:rPr>
        <w:t>А.В. «Все они Драконы Мудрости»</w:t>
      </w:r>
      <w:r>
        <w:rPr>
          <w:noProof/>
          <w:sz w:val="23"/>
          <w:szCs w:val="23"/>
        </w:rPr>
        <w:t xml:space="preserve"> – речь идёт о </w:t>
      </w:r>
      <w:r>
        <w:rPr>
          <w:i/>
          <w:noProof/>
          <w:sz w:val="23"/>
          <w:szCs w:val="23"/>
        </w:rPr>
        <w:t>Семи Высших</w:t>
      </w:r>
      <w:r>
        <w:rPr>
          <w:noProof/>
          <w:sz w:val="23"/>
          <w:szCs w:val="23"/>
        </w:rPr>
        <w:t xml:space="preserve"> правителях Солнечной системы – высших Планетарных Духах, Кумарах, подчиненных Владыке Солнца. В китайской астрологии они экзотерически показаны Драконами, возглавляющими четыре (восемь) сторон света, и в этом качестве они оказались совмещены с индийскими охранителями сторон света (Локапалами), принципами Природы, а не Духа.</w:t>
      </w:r>
    </w:p>
    <w:p w14:paraId="022D576B" w14:textId="77777777" w:rsidR="008C6D26" w:rsidRDefault="008C6D26" w:rsidP="008C6D26">
      <w:pPr>
        <w:ind w:left="113" w:firstLine="709"/>
        <w:jc w:val="center"/>
        <w:rPr>
          <w:noProof/>
          <w:sz w:val="27"/>
          <w:szCs w:val="27"/>
        </w:rPr>
      </w:pPr>
      <w:r>
        <w:rPr>
          <w:noProof/>
          <w:sz w:val="27"/>
          <w:szCs w:val="27"/>
        </w:rPr>
        <w:t>_____</w:t>
      </w:r>
    </w:p>
    <w:p w14:paraId="207F57F3" w14:textId="77777777" w:rsidR="008C6D26" w:rsidRDefault="008C6D26" w:rsidP="008C6D26">
      <w:pPr>
        <w:ind w:left="113" w:firstLine="709"/>
        <w:jc w:val="center"/>
        <w:rPr>
          <w:noProof/>
          <w:sz w:val="23"/>
          <w:szCs w:val="23"/>
        </w:rPr>
      </w:pPr>
    </w:p>
    <w:p w14:paraId="505DC1F9" w14:textId="77777777" w:rsidR="008C6D26" w:rsidRDefault="008C6D26" w:rsidP="00D82C33">
      <w:pPr>
        <w:pStyle w:val="3"/>
        <w:ind w:left="113" w:right="0" w:firstLine="709"/>
        <w:rPr>
          <w:noProof/>
          <w:sz w:val="23"/>
          <w:szCs w:val="23"/>
        </w:rPr>
      </w:pPr>
      <w:bookmarkStart w:id="1568" w:name="_Toc161291901"/>
      <w:bookmarkStart w:id="1569" w:name="_Toc161292191"/>
      <w:bookmarkStart w:id="1570" w:name="_Toc165309453"/>
      <w:bookmarkStart w:id="1571" w:name="_Toc166476826"/>
      <w:bookmarkStart w:id="1572" w:name="_Toc169967286"/>
      <w:bookmarkStart w:id="1573" w:name="_Toc172142528"/>
      <w:r>
        <w:rPr>
          <w:noProof/>
          <w:sz w:val="23"/>
          <w:szCs w:val="23"/>
        </w:rPr>
        <w:t xml:space="preserve">СТАНЦА I (51). </w:t>
      </w:r>
      <w:bookmarkEnd w:id="1568"/>
      <w:bookmarkEnd w:id="1569"/>
      <w:r>
        <w:rPr>
          <w:noProof/>
          <w:sz w:val="23"/>
          <w:szCs w:val="23"/>
        </w:rPr>
        <w:t>Стих 2.</w:t>
      </w:r>
      <w:bookmarkEnd w:id="1570"/>
      <w:bookmarkEnd w:id="1571"/>
      <w:bookmarkEnd w:id="1572"/>
      <w:bookmarkEnd w:id="1573"/>
    </w:p>
    <w:p w14:paraId="37E73CE2" w14:textId="77777777" w:rsidR="008C6D26" w:rsidRDefault="008C6D26" w:rsidP="008C6D26">
      <w:pPr>
        <w:rPr>
          <w:noProof/>
        </w:rPr>
      </w:pPr>
      <w:r>
        <w:rPr>
          <w:noProof/>
        </w:rPr>
        <w:t xml:space="preserve">2. СКАЗАЛА ЗЕМЛЯ: «ВЛАДЫКА ЛИКА БЛИСТАЮЩЕГО (Солнце), ДОМ МОЙ ПУСТ… ПОШЛИ СЫНОВ ТВОИХ НАСЕЛИТЬ КОЛЕСО ЭТО (Землю). ТЫ ПОСЛАЛ СЕМЬ СЫНОВ ТВОИХ ВЛАДЫКЕ ПРЕМУДРОСТИ </w:t>
      </w:r>
      <w:r>
        <w:rPr>
          <w:i/>
          <w:noProof/>
        </w:rPr>
        <w:t>(а).</w:t>
      </w:r>
      <w:r>
        <w:rPr>
          <w:noProof/>
        </w:rPr>
        <w:t xml:space="preserve"> СЕМЬ РАЗ БЛИЖЕ К СЕБЕ ВИДИТ ОН ТЕБЯ, СЕМЬ РАЗ БОЛЬШЕ ОЩУЩАЕТ ОН ТЕБЯ </w:t>
      </w:r>
      <w:r>
        <w:rPr>
          <w:i/>
          <w:noProof/>
        </w:rPr>
        <w:t>(b).</w:t>
      </w:r>
      <w:r>
        <w:rPr>
          <w:noProof/>
        </w:rPr>
        <w:t xml:space="preserve"> ТЫ ЗАПРЕТИЛ СЛУГАМ СВОИМ, МАЛЫМ КОЛЬЦАМ, УЛАВЛИВАТЬ СВЕТ ТВОЙ И ТЕПЛО, ПЕРЕХВАТЫВАТЬ ВЕЛИКУЮ ЩЕДРОСТЬ ТВОЮ НА ПУТИ ПРОХОЖДЕНИЯ ЕЁ. ПОШЛИ ЖЕ НЫНЕ ИХ СЛУГЕ ТВОЕЙ!»</w:t>
      </w:r>
    </w:p>
    <w:p w14:paraId="3D177242" w14:textId="77777777" w:rsidR="008C6D26" w:rsidRDefault="008C6D26" w:rsidP="008C6D26">
      <w:pPr>
        <w:ind w:firstLine="709"/>
        <w:rPr>
          <w:noProof/>
          <w:sz w:val="23"/>
          <w:szCs w:val="23"/>
        </w:rPr>
      </w:pPr>
      <w:r>
        <w:rPr>
          <w:i/>
          <w:noProof/>
          <w:sz w:val="23"/>
          <w:szCs w:val="23"/>
        </w:rPr>
        <w:t>а)</w:t>
      </w:r>
      <w:r>
        <w:rPr>
          <w:noProof/>
          <w:sz w:val="23"/>
          <w:szCs w:val="23"/>
        </w:rPr>
        <w:t xml:space="preserve"> «Владыка Премудрости» есть Меркурий или [на санскр.] Будха.</w:t>
      </w:r>
    </w:p>
    <w:p w14:paraId="478724BE" w14:textId="5F083793" w:rsidR="008C6D26" w:rsidRDefault="008C6D26" w:rsidP="008C6D26">
      <w:pPr>
        <w:ind w:firstLine="709"/>
        <w:rPr>
          <w:noProof/>
          <w:sz w:val="23"/>
          <w:szCs w:val="23"/>
        </w:rPr>
      </w:pPr>
      <w:r>
        <w:rPr>
          <w:i/>
          <w:noProof/>
          <w:sz w:val="23"/>
          <w:szCs w:val="23"/>
        </w:rPr>
        <w:t>b)</w:t>
      </w:r>
      <w:r>
        <w:rPr>
          <w:noProof/>
          <w:sz w:val="23"/>
          <w:szCs w:val="23"/>
        </w:rPr>
        <w:t xml:space="preserve"> Современные Комментарии объясняют эти слова, как намек на хорошо известный астрономический факт, что Меркурий получает в семь раз больше света и тепла от Солнца, нежели Земля или даже прекрасная Венера, получающая вдвое против количества, приходящегося на долю нашего незначительного земного шара </w:t>
      </w:r>
      <w:r w:rsidR="0036186B" w:rsidRPr="0036186B">
        <w:rPr>
          <w:rStyle w:val="af7"/>
          <w:noProof/>
          <w:color w:val="002164"/>
          <w:sz w:val="23"/>
          <w:szCs w:val="23"/>
        </w:rPr>
        <w:footnoteReference w:id="497"/>
      </w:r>
      <w:r>
        <w:rPr>
          <w:noProof/>
          <w:sz w:val="23"/>
          <w:szCs w:val="23"/>
        </w:rPr>
        <w:t xml:space="preserve">. Что факт этот был известен в древности, можно видеть из мольбы «Духа Земли» к Солнцу, которая приведена в тексте. Солнце, однако, отказывается населить эту планету </w:t>
      </w:r>
      <w:r w:rsidR="0036186B" w:rsidRPr="0036186B">
        <w:rPr>
          <w:rStyle w:val="af7"/>
          <w:noProof/>
          <w:color w:val="002164"/>
          <w:sz w:val="23"/>
          <w:szCs w:val="23"/>
        </w:rPr>
        <w:footnoteReference w:id="498"/>
      </w:r>
      <w:r>
        <w:rPr>
          <w:noProof/>
          <w:sz w:val="23"/>
          <w:szCs w:val="23"/>
        </w:rPr>
        <w:t>, так как она ещё не готова принять жизнь.</w:t>
      </w:r>
    </w:p>
    <w:p w14:paraId="269973E7" w14:textId="79B8091C" w:rsidR="008C6D26" w:rsidRDefault="008C6D26" w:rsidP="008C6D26">
      <w:pPr>
        <w:ind w:firstLine="709"/>
        <w:rPr>
          <w:noProof/>
          <w:sz w:val="23"/>
          <w:szCs w:val="23"/>
        </w:rPr>
      </w:pPr>
      <w:r>
        <w:rPr>
          <w:noProof/>
          <w:sz w:val="23"/>
          <w:szCs w:val="23"/>
        </w:rPr>
        <w:t xml:space="preserve">Меркурий, как астрологическая планета </w:t>
      </w:r>
      <w:r w:rsidR="0036186B" w:rsidRPr="0036186B">
        <w:rPr>
          <w:rStyle w:val="af7"/>
          <w:noProof/>
          <w:color w:val="002164"/>
          <w:sz w:val="23"/>
          <w:szCs w:val="23"/>
        </w:rPr>
        <w:footnoteReference w:id="499"/>
      </w:r>
      <w:r>
        <w:rPr>
          <w:noProof/>
          <w:sz w:val="23"/>
          <w:szCs w:val="23"/>
        </w:rPr>
        <w:t>, ещё более оккультна и таинственна, нежели Венера. Меркурий пребывает между Солнцем и Луною, как вечный спутник «Солнца Мудрости». Он был снабжен крыльями [на сандалиях или на шлеме], чтобы выразить его попечение о Солнце в беге его.</w:t>
      </w:r>
    </w:p>
    <w:p w14:paraId="68002774" w14:textId="77777777" w:rsidR="008C6D26" w:rsidRDefault="008C6D26" w:rsidP="008C6D26">
      <w:pPr>
        <w:ind w:firstLine="709"/>
        <w:rPr>
          <w:noProof/>
          <w:sz w:val="23"/>
          <w:szCs w:val="23"/>
        </w:rPr>
      </w:pPr>
      <w:r>
        <w:rPr>
          <w:noProof/>
          <w:sz w:val="23"/>
          <w:szCs w:val="23"/>
        </w:rPr>
        <w:t>По более ясному определению Комментариев:</w:t>
      </w:r>
    </w:p>
    <w:p w14:paraId="68F6725E" w14:textId="71689872" w:rsidR="008C6D26" w:rsidRDefault="008C6D26" w:rsidP="008C6D26">
      <w:pPr>
        <w:spacing w:before="60"/>
        <w:ind w:firstLine="709"/>
        <w:rPr>
          <w:i/>
          <w:noProof/>
          <w:sz w:val="23"/>
          <w:szCs w:val="23"/>
        </w:rPr>
      </w:pPr>
      <w:r>
        <w:rPr>
          <w:i/>
          <w:noProof/>
          <w:sz w:val="23"/>
          <w:szCs w:val="23"/>
        </w:rPr>
        <w:t xml:space="preserve">«Земной шар </w:t>
      </w:r>
      <w:r w:rsidR="0036186B" w:rsidRPr="0036186B">
        <w:rPr>
          <w:rStyle w:val="af7"/>
          <w:noProof/>
          <w:color w:val="002164"/>
          <w:sz w:val="23"/>
          <w:szCs w:val="23"/>
        </w:rPr>
        <w:footnoteReference w:id="500"/>
      </w:r>
      <w:r>
        <w:rPr>
          <w:i/>
          <w:noProof/>
          <w:sz w:val="23"/>
          <w:szCs w:val="23"/>
        </w:rPr>
        <w:t>, устремлённый Духом Земли и его шестью Помощниками, получает все свои жизненные силы, жизнь и мощь от Духа Солнца через посредство Планетарных Дхиани</w:t>
      </w:r>
      <w:r>
        <w:rPr>
          <w:noProof/>
          <w:sz w:val="23"/>
          <w:szCs w:val="23"/>
        </w:rPr>
        <w:t xml:space="preserve"> </w:t>
      </w:r>
      <w:r>
        <w:rPr>
          <w:i/>
          <w:noProof/>
          <w:sz w:val="23"/>
          <w:szCs w:val="23"/>
        </w:rPr>
        <w:t>… Они его посланцы Света и Жизни.</w:t>
      </w:r>
    </w:p>
    <w:p w14:paraId="518E6932" w14:textId="0B934A0F" w:rsidR="008C6D26" w:rsidRDefault="008C6D26" w:rsidP="008C6D26">
      <w:pPr>
        <w:ind w:firstLine="709"/>
        <w:rPr>
          <w:noProof/>
          <w:sz w:val="23"/>
          <w:szCs w:val="23"/>
        </w:rPr>
      </w:pPr>
      <w:r>
        <w:rPr>
          <w:i/>
          <w:noProof/>
          <w:sz w:val="23"/>
          <w:szCs w:val="23"/>
        </w:rPr>
        <w:t>Подобно тому, как каждая из Семи Областей Земли, каждый из семи</w:t>
      </w:r>
      <w:r w:rsidR="0036186B" w:rsidRPr="0036186B">
        <w:rPr>
          <w:rStyle w:val="af7"/>
          <w:noProof/>
          <w:color w:val="002164"/>
          <w:sz w:val="23"/>
          <w:szCs w:val="23"/>
        </w:rPr>
        <w:footnoteReference w:id="501"/>
      </w:r>
      <w:r>
        <w:rPr>
          <w:i/>
          <w:noProof/>
          <w:sz w:val="23"/>
          <w:szCs w:val="23"/>
        </w:rPr>
        <w:t xml:space="preserve"> Перворожденных </w:t>
      </w:r>
      <w:r>
        <w:rPr>
          <w:noProof/>
          <w:sz w:val="23"/>
          <w:szCs w:val="23"/>
        </w:rPr>
        <w:t xml:space="preserve">[Первоначальных Человеческих Групп </w:t>
      </w:r>
      <w:r w:rsidR="0036186B" w:rsidRPr="0036186B">
        <w:rPr>
          <w:rStyle w:val="af7"/>
          <w:noProof/>
          <w:color w:val="002164"/>
          <w:sz w:val="23"/>
          <w:szCs w:val="23"/>
        </w:rPr>
        <w:footnoteReference w:id="502"/>
      </w:r>
      <w:r>
        <w:rPr>
          <w:noProof/>
          <w:sz w:val="23"/>
          <w:szCs w:val="23"/>
        </w:rPr>
        <w:t>]</w:t>
      </w:r>
      <w:r>
        <w:rPr>
          <w:i/>
          <w:noProof/>
          <w:sz w:val="23"/>
          <w:szCs w:val="23"/>
        </w:rPr>
        <w:t xml:space="preserve"> получает свой свет и жизнь от своего особого Дхиани – духовно, а из Чертога </w:t>
      </w:r>
      <w:r>
        <w:rPr>
          <w:noProof/>
          <w:sz w:val="23"/>
          <w:szCs w:val="23"/>
        </w:rPr>
        <w:t xml:space="preserve">[Дома, Планеты </w:t>
      </w:r>
      <w:r w:rsidR="0036186B" w:rsidRPr="0036186B">
        <w:rPr>
          <w:rStyle w:val="af7"/>
          <w:noProof/>
          <w:color w:val="002164"/>
          <w:sz w:val="23"/>
          <w:szCs w:val="23"/>
        </w:rPr>
        <w:footnoteReference w:id="503"/>
      </w:r>
      <w:r>
        <w:rPr>
          <w:noProof/>
          <w:sz w:val="23"/>
          <w:szCs w:val="23"/>
        </w:rPr>
        <w:t>]</w:t>
      </w:r>
      <w:r>
        <w:rPr>
          <w:i/>
          <w:noProof/>
          <w:sz w:val="23"/>
          <w:szCs w:val="23"/>
        </w:rPr>
        <w:t xml:space="preserve"> этого Дхиани – физически; то же самое происходит и по отношению к семи великим Расам, которые рождаются на ней. Первая рождается под Солнцем; Вторая –  под Брихаспати </w:t>
      </w:r>
      <w:r>
        <w:rPr>
          <w:noProof/>
          <w:sz w:val="23"/>
          <w:szCs w:val="23"/>
        </w:rPr>
        <w:t>[Юпитером]</w:t>
      </w:r>
      <w:r>
        <w:rPr>
          <w:i/>
          <w:noProof/>
          <w:sz w:val="23"/>
          <w:szCs w:val="23"/>
        </w:rPr>
        <w:t xml:space="preserve">; Третья –  под Лохитанга </w:t>
      </w:r>
      <w:r>
        <w:rPr>
          <w:noProof/>
          <w:sz w:val="23"/>
          <w:szCs w:val="23"/>
        </w:rPr>
        <w:t>[Марсом, о «теле Огненном» и также Венерой, или Шукра]</w:t>
      </w:r>
      <w:r>
        <w:rPr>
          <w:i/>
          <w:noProof/>
          <w:sz w:val="23"/>
          <w:szCs w:val="23"/>
        </w:rPr>
        <w:t xml:space="preserve">. Четвёртая – под Сомою </w:t>
      </w:r>
      <w:r>
        <w:rPr>
          <w:noProof/>
          <w:sz w:val="23"/>
          <w:szCs w:val="23"/>
        </w:rPr>
        <w:t xml:space="preserve">[Луною, так же, как и наш Глобус </w:t>
      </w:r>
      <w:r w:rsidR="0036186B" w:rsidRPr="0036186B">
        <w:rPr>
          <w:rStyle w:val="af7"/>
          <w:noProof/>
          <w:color w:val="002164"/>
          <w:sz w:val="23"/>
          <w:szCs w:val="23"/>
        </w:rPr>
        <w:footnoteReference w:id="504"/>
      </w:r>
      <w:r>
        <w:rPr>
          <w:noProof/>
          <w:sz w:val="23"/>
          <w:szCs w:val="23"/>
        </w:rPr>
        <w:t xml:space="preserve">, – Четвёртая Сфера </w:t>
      </w:r>
      <w:r w:rsidR="0036186B" w:rsidRPr="0036186B">
        <w:rPr>
          <w:rStyle w:val="af7"/>
          <w:noProof/>
          <w:color w:val="002164"/>
          <w:sz w:val="23"/>
          <w:szCs w:val="23"/>
        </w:rPr>
        <w:footnoteReference w:id="505"/>
      </w:r>
      <w:r>
        <w:rPr>
          <w:noProof/>
          <w:sz w:val="23"/>
          <w:szCs w:val="23"/>
        </w:rPr>
        <w:t xml:space="preserve"> рождена Луною и находится под её влиянием]</w:t>
      </w:r>
      <w:r>
        <w:rPr>
          <w:i/>
          <w:noProof/>
          <w:sz w:val="23"/>
          <w:szCs w:val="23"/>
        </w:rPr>
        <w:t xml:space="preserve"> и Шани</w:t>
      </w:r>
      <w:r>
        <w:rPr>
          <w:noProof/>
          <w:sz w:val="23"/>
          <w:szCs w:val="23"/>
        </w:rPr>
        <w:t xml:space="preserve"> [Сатурном]</w:t>
      </w:r>
      <w:r>
        <w:rPr>
          <w:i/>
          <w:noProof/>
          <w:sz w:val="23"/>
          <w:szCs w:val="23"/>
        </w:rPr>
        <w:t xml:space="preserve"> Крура-лочана </w:t>
      </w:r>
      <w:r>
        <w:rPr>
          <w:noProof/>
          <w:sz w:val="23"/>
          <w:szCs w:val="23"/>
        </w:rPr>
        <w:t>[обладающим дурным глазом]</w:t>
      </w:r>
      <w:r>
        <w:rPr>
          <w:i/>
          <w:noProof/>
          <w:sz w:val="23"/>
          <w:szCs w:val="23"/>
        </w:rPr>
        <w:t xml:space="preserve"> и Азита </w:t>
      </w:r>
      <w:r>
        <w:rPr>
          <w:noProof/>
          <w:sz w:val="23"/>
          <w:szCs w:val="23"/>
        </w:rPr>
        <w:t>[Мрачным]</w:t>
      </w:r>
      <w:r>
        <w:rPr>
          <w:i/>
          <w:noProof/>
          <w:sz w:val="23"/>
          <w:szCs w:val="23"/>
        </w:rPr>
        <w:t xml:space="preserve">; Пятая – под воздействием Будха </w:t>
      </w:r>
      <w:r>
        <w:rPr>
          <w:noProof/>
          <w:sz w:val="23"/>
          <w:szCs w:val="23"/>
        </w:rPr>
        <w:t>[Меркурия]»</w:t>
      </w:r>
      <w:r>
        <w:rPr>
          <w:i/>
          <w:noProof/>
          <w:sz w:val="23"/>
          <w:szCs w:val="23"/>
        </w:rPr>
        <w:t>.</w:t>
      </w:r>
      <w:r>
        <w:rPr>
          <w:noProof/>
          <w:sz w:val="23"/>
          <w:szCs w:val="23"/>
        </w:rPr>
        <w:t xml:space="preserve"> (В квадратных скобках вставки и пояснения Е.П.Б.).</w:t>
      </w:r>
    </w:p>
    <w:p w14:paraId="5F669654" w14:textId="77777777" w:rsidR="008C6D26" w:rsidRDefault="008C6D26" w:rsidP="008C6D26">
      <w:pPr>
        <w:ind w:firstLine="709"/>
        <w:rPr>
          <w:noProof/>
          <w:sz w:val="23"/>
          <w:szCs w:val="23"/>
        </w:rPr>
      </w:pPr>
    </w:p>
    <w:p w14:paraId="7DA1F552" w14:textId="77777777" w:rsidR="008C6D26" w:rsidRDefault="008C6D26" w:rsidP="008C6D26">
      <w:pPr>
        <w:ind w:firstLine="709"/>
        <w:rPr>
          <w:sz w:val="23"/>
          <w:szCs w:val="23"/>
        </w:rPr>
      </w:pPr>
      <w:r>
        <w:rPr>
          <w:i/>
          <w:sz w:val="23"/>
          <w:szCs w:val="23"/>
        </w:rPr>
        <w:t>Комментарий А.В.</w:t>
      </w:r>
      <w:r>
        <w:rPr>
          <w:sz w:val="23"/>
          <w:szCs w:val="23"/>
        </w:rPr>
        <w:t xml:space="preserve">: </w:t>
      </w:r>
    </w:p>
    <w:p w14:paraId="494D3EB4" w14:textId="69653850" w:rsidR="008C6D26" w:rsidRDefault="008C6D26" w:rsidP="008C6D26">
      <w:pPr>
        <w:ind w:firstLine="709"/>
        <w:rPr>
          <w:i/>
          <w:sz w:val="23"/>
          <w:szCs w:val="23"/>
        </w:rPr>
      </w:pPr>
      <w:r>
        <w:rPr>
          <w:sz w:val="23"/>
          <w:szCs w:val="23"/>
        </w:rPr>
        <w:t xml:space="preserve">1. </w:t>
      </w:r>
      <w:r>
        <w:rPr>
          <w:i/>
          <w:noProof/>
          <w:sz w:val="23"/>
          <w:szCs w:val="23"/>
        </w:rPr>
        <w:t>получает все свои жизненные силы, жизнь и мощь от Духа Солнца через посредство Планетарных Дхиани</w:t>
      </w:r>
      <w:r>
        <w:rPr>
          <w:noProof/>
          <w:sz w:val="23"/>
          <w:szCs w:val="23"/>
        </w:rPr>
        <w:t xml:space="preserve"> </w:t>
      </w:r>
      <w:r>
        <w:rPr>
          <w:i/>
          <w:noProof/>
          <w:sz w:val="23"/>
          <w:szCs w:val="23"/>
        </w:rPr>
        <w:t xml:space="preserve">… Они его посланцы Света и Жизни </w:t>
      </w:r>
      <w:r>
        <w:rPr>
          <w:noProof/>
          <w:sz w:val="23"/>
          <w:szCs w:val="23"/>
        </w:rPr>
        <w:t>– к</w:t>
      </w:r>
      <w:proofErr w:type="spellStart"/>
      <w:r>
        <w:rPr>
          <w:sz w:val="23"/>
          <w:szCs w:val="23"/>
        </w:rPr>
        <w:t>аждая</w:t>
      </w:r>
      <w:proofErr w:type="spellEnd"/>
      <w:r>
        <w:rPr>
          <w:sz w:val="23"/>
          <w:szCs w:val="23"/>
        </w:rPr>
        <w:t xml:space="preserve"> Сфера (Глобус) Земли возглавляется соответствующим Духом, который, осуществляя господство над стихиями данной Сферы, тем самым «обеспечивает проведение» соответствующих потоков от Солнца. Поскольку утверждается, что жизнь на Землю досрочно перекочевала с Луны, то часть низших Планетных Духов Земли (низших Сфер) должны быть Духами Луны. В Агни Йоге говорится, что некогда Дух Земли подчинил Духов Луны, но затем они отошли от него. В оккультной литературе встречается мнение, что Земля получает витальное электричество (телесную прану) от Солнца через Меркурий, передающий её на Луну, а та – на Землю. В индийской мифологии эта связь подчёркнута в том, что </w:t>
      </w:r>
      <w:proofErr w:type="spellStart"/>
      <w:r>
        <w:rPr>
          <w:sz w:val="23"/>
          <w:szCs w:val="23"/>
        </w:rPr>
        <w:t>Будха</w:t>
      </w:r>
      <w:proofErr w:type="spellEnd"/>
      <w:r>
        <w:rPr>
          <w:sz w:val="23"/>
          <w:szCs w:val="23"/>
        </w:rPr>
        <w:t xml:space="preserve"> назван сыном Сомы (Луны). Эфирная оболочка Земли (принимающая витальное электричество Солнца) есть эфирная оболочка Луны или её часть (Чхая). Дхиани (Планетарный Дух) Меркурия и его воинство в данном качестве сравнимы с селезёнкой человека (селезёнкой эфирно-астрального тела), насыщающей аналогичной энергией физическое и астральное тела человека. Выведение эфирного тела приводит к одеревенению тела, к утрате жизненности.</w:t>
      </w:r>
    </w:p>
    <w:p w14:paraId="336B593B" w14:textId="77777777" w:rsidR="008C6D26" w:rsidRDefault="008C6D26" w:rsidP="008C6D26">
      <w:pPr>
        <w:ind w:firstLine="709"/>
        <w:rPr>
          <w:sz w:val="23"/>
          <w:szCs w:val="23"/>
        </w:rPr>
      </w:pPr>
      <w:r>
        <w:rPr>
          <w:sz w:val="23"/>
          <w:szCs w:val="23"/>
        </w:rPr>
        <w:t xml:space="preserve">2. </w:t>
      </w:r>
      <w:r>
        <w:rPr>
          <w:i/>
          <w:sz w:val="23"/>
          <w:szCs w:val="23"/>
        </w:rPr>
        <w:t>О Третьей Расе</w:t>
      </w:r>
      <w:r>
        <w:rPr>
          <w:sz w:val="23"/>
          <w:szCs w:val="23"/>
        </w:rPr>
        <w:t xml:space="preserve">. В Агни Йоге </w:t>
      </w:r>
      <w:r>
        <w:rPr>
          <w:i/>
          <w:sz w:val="23"/>
          <w:szCs w:val="23"/>
        </w:rPr>
        <w:t>Уриэль</w:t>
      </w:r>
      <w:r>
        <w:rPr>
          <w:sz w:val="23"/>
          <w:szCs w:val="23"/>
        </w:rPr>
        <w:t xml:space="preserve"> – Владыка Венеры назван как обладающий Пурпуровым (Рубиновым) Лучом. Санскритское имя владыки Венеры – </w:t>
      </w:r>
      <w:proofErr w:type="spellStart"/>
      <w:r>
        <w:rPr>
          <w:i/>
          <w:sz w:val="23"/>
          <w:szCs w:val="23"/>
        </w:rPr>
        <w:t>Шукра</w:t>
      </w:r>
      <w:proofErr w:type="spellEnd"/>
      <w:r>
        <w:rPr>
          <w:sz w:val="23"/>
          <w:szCs w:val="23"/>
        </w:rPr>
        <w:t xml:space="preserve"> означает мужское семя. В одном из значений это согласуется с понятием </w:t>
      </w:r>
      <w:r>
        <w:rPr>
          <w:i/>
          <w:sz w:val="23"/>
          <w:szCs w:val="23"/>
        </w:rPr>
        <w:t>Кама</w:t>
      </w:r>
      <w:r>
        <w:rPr>
          <w:sz w:val="23"/>
          <w:szCs w:val="23"/>
        </w:rPr>
        <w:t xml:space="preserve"> (бог любви), изображаемым в плотском аспекте жизни красным цветом. Это тот луч «Красной Звезды», который осенял мужественных и чистосердечных индейцев Америки, равно как и огнепоклонников-парсов и даже потомков </w:t>
      </w:r>
      <w:proofErr w:type="spellStart"/>
      <w:r>
        <w:rPr>
          <w:sz w:val="23"/>
          <w:szCs w:val="23"/>
        </w:rPr>
        <w:t>Чингизхана</w:t>
      </w:r>
      <w:proofErr w:type="spellEnd"/>
      <w:r>
        <w:rPr>
          <w:sz w:val="23"/>
          <w:szCs w:val="23"/>
        </w:rPr>
        <w:t xml:space="preserve">, – Третью Расу и третью </w:t>
      </w:r>
      <w:proofErr w:type="spellStart"/>
      <w:r>
        <w:rPr>
          <w:sz w:val="23"/>
          <w:szCs w:val="23"/>
        </w:rPr>
        <w:t>подрасу</w:t>
      </w:r>
      <w:proofErr w:type="spellEnd"/>
      <w:r>
        <w:rPr>
          <w:sz w:val="23"/>
          <w:szCs w:val="23"/>
        </w:rPr>
        <w:t xml:space="preserve"> в последующих Расах. Его духовной половиной, шакти, является «Голубая Звезда». Антитезой лучу Уриэля выступает ало-кирпичный воинственный луч Марса, господствовавший, например, над некоторыми паталогически-воинственными, деструктивно-беспокойными народами.</w:t>
      </w:r>
    </w:p>
    <w:p w14:paraId="384AFE1B" w14:textId="77777777" w:rsidR="008C6D26" w:rsidRDefault="008C6D26" w:rsidP="008C6D26">
      <w:pPr>
        <w:ind w:firstLine="709"/>
        <w:rPr>
          <w:sz w:val="23"/>
          <w:szCs w:val="23"/>
        </w:rPr>
      </w:pPr>
      <w:r>
        <w:rPr>
          <w:sz w:val="23"/>
          <w:szCs w:val="23"/>
        </w:rPr>
        <w:t xml:space="preserve">Известен и другой луч, также соотносимый с Венерой: в мифах называется </w:t>
      </w:r>
      <w:proofErr w:type="spellStart"/>
      <w:r>
        <w:rPr>
          <w:sz w:val="23"/>
          <w:szCs w:val="23"/>
        </w:rPr>
        <w:t>пенорожденная</w:t>
      </w:r>
      <w:proofErr w:type="spellEnd"/>
      <w:r>
        <w:rPr>
          <w:sz w:val="23"/>
          <w:szCs w:val="23"/>
        </w:rPr>
        <w:t xml:space="preserve"> Афродита, явленная Ураном, или, в индуизме, Ушас (Заря), Лакшми. Нет лучше описания этой Всенаполняющей пары – Вишну и Лакшми, – нежели в восьмой главе первой книги Вишну Пураны. Это также энергия Любви, но не в её мужском, завоевательном или охранительном аспекте, а в аспекте Красоты и Гармонии. Это женственный Луч, розово-лиловый. Данный Луч имеет </w:t>
      </w:r>
      <w:proofErr w:type="spellStart"/>
      <w:r>
        <w:rPr>
          <w:sz w:val="23"/>
          <w:szCs w:val="23"/>
        </w:rPr>
        <w:t>оношение</w:t>
      </w:r>
      <w:proofErr w:type="spellEnd"/>
      <w:r>
        <w:rPr>
          <w:sz w:val="23"/>
          <w:szCs w:val="23"/>
        </w:rPr>
        <w:t xml:space="preserve"> не к Третьей Расе, а к шестой </w:t>
      </w:r>
      <w:proofErr w:type="spellStart"/>
      <w:r>
        <w:rPr>
          <w:sz w:val="23"/>
          <w:szCs w:val="23"/>
        </w:rPr>
        <w:t>подрасе</w:t>
      </w:r>
      <w:proofErr w:type="spellEnd"/>
      <w:r>
        <w:rPr>
          <w:sz w:val="23"/>
          <w:szCs w:val="23"/>
        </w:rPr>
        <w:t xml:space="preserve"> Пятой Расы и Шестой Расе, которая в настоящее время лишь первыми утренними зарницами окрашивает небосклон человечества. </w:t>
      </w:r>
    </w:p>
    <w:p w14:paraId="30032B33" w14:textId="77777777" w:rsidR="008C6D26" w:rsidRDefault="008C6D26" w:rsidP="008C6D26">
      <w:pPr>
        <w:ind w:firstLine="709"/>
        <w:rPr>
          <w:sz w:val="23"/>
          <w:szCs w:val="23"/>
        </w:rPr>
      </w:pPr>
      <w:r>
        <w:rPr>
          <w:sz w:val="23"/>
          <w:szCs w:val="23"/>
        </w:rPr>
        <w:t xml:space="preserve">Парой Марса в оккультном значении женского принципа шакти (энергии) всегда подразумевалась не утренняя Афродита (Ушас), а «вечерняя Венера», вибрация ночных оргий и распутств. У Платона она названа </w:t>
      </w:r>
      <w:r>
        <w:rPr>
          <w:i/>
          <w:sz w:val="23"/>
          <w:szCs w:val="23"/>
        </w:rPr>
        <w:t xml:space="preserve">Афродита </w:t>
      </w:r>
      <w:proofErr w:type="spellStart"/>
      <w:r>
        <w:rPr>
          <w:i/>
          <w:sz w:val="23"/>
          <w:szCs w:val="23"/>
        </w:rPr>
        <w:t>пандемос</w:t>
      </w:r>
      <w:proofErr w:type="spellEnd"/>
      <w:r>
        <w:rPr>
          <w:sz w:val="23"/>
          <w:szCs w:val="23"/>
        </w:rPr>
        <w:t xml:space="preserve"> («народная»). Это энергия любви, порождённая духовной Венерой, но преобразованная низшим астральным планом Земли, затормозившим все высшие составные и оставившим лишь самый низший уровень – животное вожделение.</w:t>
      </w:r>
    </w:p>
    <w:p w14:paraId="049D11C2" w14:textId="77777777" w:rsidR="008C6D26" w:rsidRDefault="008C6D26" w:rsidP="008C6D26">
      <w:pPr>
        <w:ind w:firstLine="709"/>
        <w:rPr>
          <w:sz w:val="23"/>
          <w:szCs w:val="23"/>
        </w:rPr>
      </w:pPr>
      <w:r>
        <w:rPr>
          <w:sz w:val="23"/>
          <w:szCs w:val="23"/>
        </w:rPr>
        <w:t>Существует и ещё одно значение Венеры, не как порождения Урана (или его духовной половины, Лакшми), а Матери Мира. Величественное явление такой Венеры из глуби морской описано Апулеем в его «Золотом осле» (</w:t>
      </w:r>
      <w:r>
        <w:rPr>
          <w:sz w:val="23"/>
          <w:szCs w:val="23"/>
          <w:lang w:val="en-US"/>
        </w:rPr>
        <w:t>XI</w:t>
      </w:r>
      <w:r>
        <w:rPr>
          <w:sz w:val="23"/>
          <w:szCs w:val="23"/>
        </w:rPr>
        <w:t xml:space="preserve">.3-6). Это другая, невидимая «Венера», называемая в «Письмах Махатм» </w:t>
      </w:r>
      <w:r>
        <w:rPr>
          <w:i/>
          <w:sz w:val="23"/>
          <w:szCs w:val="23"/>
        </w:rPr>
        <w:t>Радж-звездой</w:t>
      </w:r>
      <w:r>
        <w:rPr>
          <w:sz w:val="23"/>
          <w:szCs w:val="23"/>
        </w:rPr>
        <w:t xml:space="preserve">, или </w:t>
      </w:r>
      <w:r>
        <w:rPr>
          <w:i/>
          <w:sz w:val="23"/>
          <w:szCs w:val="23"/>
        </w:rPr>
        <w:t>Радж-планетой</w:t>
      </w:r>
      <w:r>
        <w:rPr>
          <w:sz w:val="23"/>
          <w:szCs w:val="23"/>
        </w:rPr>
        <w:t xml:space="preserve"> и полагаемая за Юпитером. В высшем астральном значении – это материнская звезда Сириус. Подобно зодиакальному созвездию Рыб, изображаемому двумя рыбами, большой и малой, соединенными нитью, одна Венера связана с другой, как Дочь и Мать. Через несколько тысячелетий в силу прецессии земной оси Материнская и Дочерняя звёзды Сириуса вновь окажутся в зодиакальном знаке «Рыбы» (не путать с созвездием Рыбы).</w:t>
      </w:r>
    </w:p>
    <w:p w14:paraId="18BEE4DE" w14:textId="77777777" w:rsidR="008C6D26" w:rsidRDefault="008C6D26" w:rsidP="008C6D26">
      <w:pPr>
        <w:ind w:firstLine="709"/>
        <w:rPr>
          <w:sz w:val="23"/>
          <w:szCs w:val="23"/>
        </w:rPr>
      </w:pPr>
      <w:r>
        <w:rPr>
          <w:sz w:val="23"/>
          <w:szCs w:val="23"/>
        </w:rPr>
        <w:t xml:space="preserve">3. </w:t>
      </w:r>
      <w:r>
        <w:rPr>
          <w:i/>
          <w:sz w:val="23"/>
          <w:szCs w:val="23"/>
        </w:rPr>
        <w:t>О Пятой Расе</w:t>
      </w:r>
      <w:r>
        <w:rPr>
          <w:sz w:val="23"/>
          <w:szCs w:val="23"/>
        </w:rPr>
        <w:t xml:space="preserve">. Утверждение о «рождении Пятой (нынешней) Расы под Меркурием» носит относительный характер. В Агни Йоге говорится, что Меркурий находится в обскурации и близок к выходу из неё, что означает, что в период появления и развития Пятой Расы планета Меркурий энергетически находилась в состоянии пассивности, сна. Поэтому под «Меркурием» комментируемого высказывания необходимо понимать не саму планету, а принцип, который на период обскурации планеты реализуется в Солнечной системе каким-то иным образом. Санскритское наименование планеты </w:t>
      </w:r>
      <w:proofErr w:type="spellStart"/>
      <w:r>
        <w:rPr>
          <w:i/>
          <w:sz w:val="23"/>
          <w:szCs w:val="23"/>
        </w:rPr>
        <w:t>Будха</w:t>
      </w:r>
      <w:proofErr w:type="spellEnd"/>
      <w:r>
        <w:rPr>
          <w:sz w:val="23"/>
          <w:szCs w:val="23"/>
        </w:rPr>
        <w:t xml:space="preserve"> означает «Мудрость». В аспекте Пятой Расы данное наименование указывает на развитие в Пятой Расе принципа Манаса (Ума), причём, как это легко заметить, его низшего аспекта. Именно данный аспект ума, связанный с торговлей, техническим подсчетом и даже лукавством, явлен в образе греческого Гермеса (лат. Меркурий) или даже хитроумного Одиссея. Гермес, показанный как посланец Зевса (Юпитера), есть серебристый проводник сердечно-мысленной энергии. Среди тел-принципов человека ему соответствует так называемое «</w:t>
      </w:r>
      <w:r>
        <w:rPr>
          <w:i/>
          <w:sz w:val="23"/>
          <w:szCs w:val="23"/>
        </w:rPr>
        <w:t>праническое тело</w:t>
      </w:r>
      <w:r>
        <w:rPr>
          <w:sz w:val="23"/>
          <w:szCs w:val="23"/>
        </w:rPr>
        <w:t xml:space="preserve">». В мифологических разделах «Тайной Доктрины» указывается на египетский образ </w:t>
      </w:r>
      <w:proofErr w:type="spellStart"/>
      <w:r>
        <w:rPr>
          <w:sz w:val="23"/>
          <w:szCs w:val="23"/>
        </w:rPr>
        <w:t>Тота</w:t>
      </w:r>
      <w:proofErr w:type="spellEnd"/>
      <w:r>
        <w:rPr>
          <w:sz w:val="23"/>
          <w:szCs w:val="23"/>
        </w:rPr>
        <w:t>-Гермеса, связанного с функциями Луны и ума. Луна, как об этом много писалось, носит тройственный характер, и в своём мужском аспекте, называемом «Сомой», она становится претворителем энергии Гермеса-Меркурия. Объяснение такой особенности Луны в аспекте мужского Сомы необходимо искать в происхождении Сомы – спутника системы Уран-Нептун. Когда Сома в качестве Луны оказался на нынешнем месте земной траектории, часть высших духовных оболочек Сомы отошли ближе к Солнцу и образовали то, что сегодня называется «Меркурием». Отсюда – сын (Будхи), порожденный Сомой. В период обскурации Меркурия часть его жизненной волны продолжила свою деятельность на Луне-Земле. Именно под такой лунно-</w:t>
      </w:r>
      <w:proofErr w:type="spellStart"/>
      <w:r>
        <w:rPr>
          <w:sz w:val="23"/>
          <w:szCs w:val="23"/>
        </w:rPr>
        <w:t>меркуриальной</w:t>
      </w:r>
      <w:proofErr w:type="spellEnd"/>
      <w:r>
        <w:rPr>
          <w:sz w:val="23"/>
          <w:szCs w:val="23"/>
        </w:rPr>
        <w:t xml:space="preserve"> вибрацией зарождалась Пятая нынешняя Раса. Олицетворением её зеленой вибрации являются народы Запада, Европы. </w:t>
      </w:r>
    </w:p>
    <w:p w14:paraId="6E5EE4A0" w14:textId="77777777" w:rsidR="008C6D26" w:rsidRDefault="008C6D26" w:rsidP="008C6D26">
      <w:pPr>
        <w:ind w:firstLine="709"/>
        <w:rPr>
          <w:sz w:val="23"/>
          <w:szCs w:val="23"/>
        </w:rPr>
      </w:pPr>
      <w:r>
        <w:rPr>
          <w:sz w:val="23"/>
          <w:szCs w:val="23"/>
        </w:rPr>
        <w:t xml:space="preserve">Луч Пятой Расы имеет голубой и зелёный окрас, и это качество вибрации, строго говоря, связано с планетой Нептун, к которой Логос, с которым отождествляют Гермеса-Меркурия, имеет прямое отношение. Ближайший к Урану с внешней стороны Нептун, совершая относительное вращение вокруг Урана (в рамках новой формирующейся солнечной системы), аналогичен Меркурию, совершающему вращение вокруг Солнца в нашей Солнечной системе. Поскольку Владыка Урана и нашего нынешнего Солнца – один и тот же, именуемый в вишнуизме – Вишну, то и его неизменный спутник, известный по мифам как Арджуна, </w:t>
      </w:r>
      <w:proofErr w:type="spellStart"/>
      <w:r>
        <w:rPr>
          <w:sz w:val="23"/>
          <w:szCs w:val="23"/>
        </w:rPr>
        <w:t>Лакшмана</w:t>
      </w:r>
      <w:proofErr w:type="spellEnd"/>
      <w:r>
        <w:rPr>
          <w:sz w:val="23"/>
          <w:szCs w:val="23"/>
        </w:rPr>
        <w:t xml:space="preserve"> и пр., когда нахождение Владыки изменилось на новое, последовал вслед за своим Господином. Ибо, как о них говорит «Махабхарата», они всегда неразлучны – Нара и </w:t>
      </w:r>
      <w:proofErr w:type="spellStart"/>
      <w:r>
        <w:rPr>
          <w:sz w:val="23"/>
          <w:szCs w:val="23"/>
        </w:rPr>
        <w:t>Нараяна</w:t>
      </w:r>
      <w:proofErr w:type="spellEnd"/>
      <w:r>
        <w:rPr>
          <w:sz w:val="23"/>
          <w:szCs w:val="23"/>
        </w:rPr>
        <w:t xml:space="preserve">. Когда прежняя планета человечества погибла, то Сома стал спасительным ковчегом, принявшим тонкие оболочки разрушенной планеты. В мифе это стало кораблём-ковчегом, следующим за </w:t>
      </w:r>
      <w:proofErr w:type="spellStart"/>
      <w:r>
        <w:rPr>
          <w:sz w:val="23"/>
          <w:szCs w:val="23"/>
        </w:rPr>
        <w:t>Маться</w:t>
      </w:r>
      <w:proofErr w:type="spellEnd"/>
      <w:r>
        <w:rPr>
          <w:sz w:val="23"/>
          <w:szCs w:val="23"/>
        </w:rPr>
        <w:t xml:space="preserve">-аватаром (Рыбой), Духом Урана. </w:t>
      </w:r>
    </w:p>
    <w:p w14:paraId="4975AF02" w14:textId="77777777" w:rsidR="008C6D26" w:rsidRDefault="008C6D26" w:rsidP="008C6D26">
      <w:pPr>
        <w:ind w:firstLine="709"/>
        <w:rPr>
          <w:sz w:val="23"/>
          <w:szCs w:val="23"/>
        </w:rPr>
      </w:pPr>
      <w:r>
        <w:rPr>
          <w:sz w:val="23"/>
          <w:szCs w:val="23"/>
        </w:rPr>
        <w:t>В нашей Солнечной системе зелёный луч присущ также Сатурну – другому выразителю низшего манаса (ума), Зелёному Дракону каббалистов, помещаемому также в Луне, а в теле человека, связанного с Сомой-чакрой (в области лобовых долей) и гипофизом, ибо Сатурн стал владыкой планетного тела Луны.</w:t>
      </w:r>
    </w:p>
    <w:p w14:paraId="42C7B452" w14:textId="77777777" w:rsidR="008C6D26" w:rsidRDefault="008C6D26" w:rsidP="008C6D26">
      <w:pPr>
        <w:ind w:firstLine="709"/>
        <w:rPr>
          <w:sz w:val="23"/>
          <w:szCs w:val="23"/>
        </w:rPr>
      </w:pPr>
      <w:r>
        <w:rPr>
          <w:sz w:val="23"/>
          <w:szCs w:val="23"/>
        </w:rPr>
        <w:t>Мыслительная энергия питает любой ум, как высший, так и низший. Поскольку ум человечества Пятой Расы оказался развит преимущественно Духом Сатурна (Хозяином Земли), то и энергия Меркурия, передаваемая от Солнца, стала питать этого «отца лжи» – отсюда странный образ Гермеса, крадущего имущество и обманывающего богов. В этом двойственное значение двуликого Януса, равно как и двойственный этический смысл Змия, соблазняющего Еву и Адама в Раю. Когда земной человек научится использовать иной механизм умственной и мозговой деятельности, тогда энергия Гермеса послужит благодатным одухотворённым вестником богов.</w:t>
      </w:r>
    </w:p>
    <w:p w14:paraId="025D8A68" w14:textId="77777777" w:rsidR="008C6D26" w:rsidRDefault="008C6D26" w:rsidP="008C6D26">
      <w:pPr>
        <w:ind w:firstLine="709"/>
        <w:rPr>
          <w:sz w:val="23"/>
          <w:szCs w:val="23"/>
        </w:rPr>
      </w:pPr>
      <w:r>
        <w:rPr>
          <w:sz w:val="23"/>
          <w:szCs w:val="23"/>
        </w:rPr>
        <w:t xml:space="preserve">В Агни Йоге о Хозяине Земли говорится: </w:t>
      </w:r>
    </w:p>
    <w:p w14:paraId="59935860" w14:textId="2AA3F69D" w:rsidR="008C6D26" w:rsidRDefault="008C6D26" w:rsidP="008C6D26">
      <w:pPr>
        <w:ind w:firstLine="709"/>
        <w:rPr>
          <w:sz w:val="23"/>
          <w:szCs w:val="23"/>
        </w:rPr>
      </w:pPr>
      <w:r>
        <w:rPr>
          <w:sz w:val="23"/>
          <w:szCs w:val="23"/>
        </w:rPr>
        <w:t xml:space="preserve">«Сатана (всё ещё называемый Люцифером, хотя он давно утратил право на это имя. – </w:t>
      </w:r>
      <w:proofErr w:type="spellStart"/>
      <w:r>
        <w:rPr>
          <w:i/>
          <w:sz w:val="23"/>
          <w:szCs w:val="23"/>
        </w:rPr>
        <w:t>Е.И.Р</w:t>
      </w:r>
      <w:proofErr w:type="spellEnd"/>
      <w:r>
        <w:rPr>
          <w:i/>
          <w:sz w:val="23"/>
          <w:szCs w:val="23"/>
        </w:rPr>
        <w:t>.</w:t>
      </w:r>
      <w:r>
        <w:rPr>
          <w:sz w:val="23"/>
          <w:szCs w:val="23"/>
        </w:rPr>
        <w:t xml:space="preserve">), бывший однажды в числе великих Кумар, одаривших светом разума ещё лишённых его жалких землян. Прочтите в связи с этим легенду о Люцифере в </w:t>
      </w:r>
      <w:r w:rsidRPr="00845EE1">
        <w:rPr>
          <w:color w:val="FF0000"/>
          <w:sz w:val="23"/>
          <w:szCs w:val="23"/>
        </w:rPr>
        <w:t>“</w:t>
      </w:r>
      <w:r>
        <w:rPr>
          <w:sz w:val="23"/>
          <w:szCs w:val="23"/>
        </w:rPr>
        <w:t>Криптограммах Востока</w:t>
      </w:r>
      <w:r w:rsidRPr="00845EE1">
        <w:rPr>
          <w:color w:val="FF6600"/>
          <w:sz w:val="23"/>
          <w:szCs w:val="23"/>
        </w:rPr>
        <w:t>”</w:t>
      </w:r>
      <w:r>
        <w:rPr>
          <w:sz w:val="23"/>
          <w:szCs w:val="23"/>
        </w:rPr>
        <w:t xml:space="preserve"> </w:t>
      </w:r>
      <w:r w:rsidR="0036186B" w:rsidRPr="0036186B">
        <w:rPr>
          <w:rStyle w:val="af7"/>
          <w:color w:val="002164"/>
          <w:sz w:val="23"/>
          <w:szCs w:val="23"/>
        </w:rPr>
        <w:footnoteReference w:id="506"/>
      </w:r>
      <w:r>
        <w:rPr>
          <w:sz w:val="23"/>
          <w:szCs w:val="23"/>
        </w:rPr>
        <w:t xml:space="preserve">. Легенда эта заключает в себе </w:t>
      </w:r>
      <w:r>
        <w:rPr>
          <w:i/>
          <w:sz w:val="23"/>
          <w:szCs w:val="23"/>
        </w:rPr>
        <w:t>великую истину</w:t>
      </w:r>
      <w:r>
        <w:rPr>
          <w:sz w:val="23"/>
          <w:szCs w:val="23"/>
        </w:rPr>
        <w:t xml:space="preserve">» </w:t>
      </w:r>
      <w:r w:rsidR="0036186B" w:rsidRPr="0036186B">
        <w:rPr>
          <w:rStyle w:val="af7"/>
          <w:color w:val="002164"/>
          <w:sz w:val="23"/>
          <w:szCs w:val="23"/>
        </w:rPr>
        <w:footnoteReference w:id="507"/>
      </w:r>
      <w:r>
        <w:rPr>
          <w:sz w:val="23"/>
          <w:szCs w:val="23"/>
        </w:rPr>
        <w:t xml:space="preserve">. </w:t>
      </w:r>
    </w:p>
    <w:p w14:paraId="04B2353F" w14:textId="18C1E105" w:rsidR="008C6D26" w:rsidRDefault="008C6D26" w:rsidP="008C6D26">
      <w:pPr>
        <w:ind w:firstLine="709"/>
        <w:rPr>
          <w:sz w:val="23"/>
          <w:szCs w:val="23"/>
        </w:rPr>
      </w:pPr>
      <w:r>
        <w:rPr>
          <w:sz w:val="23"/>
          <w:szCs w:val="23"/>
        </w:rPr>
        <w:t xml:space="preserve">«...Разве Люцифер не был среди Элохимов? В приведенных Вами выдержках из моих писем определённо сказано, что он был одним из Элохимов. Вы знаете, кто были эти Элохимы, также знаете и о прототипах их в высших сферах. Если в Св. Писаниях Архангел Михаил назван Богоподобным и Наипрекраснейшим, то имеются и другие носители Света менее высокой степени. Потому Люцифер, как один из Элохимов, и к тому же Хозяин Земли по космическому праву или сродству энергий, несомненно, должен был участвовать в развитии земного человечества и в его умственном пробуждении. Падение Люцифера и заключалось в том, что он захотел ограничить это развитие, привязав человека лишь к Земле, к своему уделу. И мы уже можем судить, насколько ему это удалось. В основе этого желания, конечно, лежала ревность или зависть к Братьям, духовный уровень которых был выше, – как наверху, так и внизу. Каждое погружение Люцифера в материю или каждое воплощение все более и более затемняло его когда-то высокое сознание. В самом начале Атлантиды, или четвёртой расы, даже уже в конце третьей расы, наметилось его преступное намерение. Потому в «Тайной Доктрине» экзотерически упоминаются Семь Кумар, но эзотерически их восемь. Восьмой </w:t>
      </w:r>
      <w:r w:rsidR="0036186B" w:rsidRPr="0036186B">
        <w:rPr>
          <w:color w:val="002164"/>
          <w:sz w:val="23"/>
          <w:szCs w:val="23"/>
          <w:vertAlign w:val="superscript"/>
        </w:rPr>
        <w:t xml:space="preserve">(названный в «Тайной Доктрине» как </w:t>
      </w:r>
      <w:proofErr w:type="spellStart"/>
      <w:r w:rsidR="0036186B" w:rsidRPr="0036186B">
        <w:rPr>
          <w:i/>
          <w:color w:val="002164"/>
          <w:sz w:val="23"/>
          <w:szCs w:val="23"/>
          <w:vertAlign w:val="superscript"/>
        </w:rPr>
        <w:t>Мартанда</w:t>
      </w:r>
      <w:proofErr w:type="spellEnd"/>
      <w:r w:rsidR="0036186B" w:rsidRPr="0036186B">
        <w:rPr>
          <w:color w:val="002164"/>
          <w:sz w:val="23"/>
          <w:szCs w:val="23"/>
          <w:vertAlign w:val="superscript"/>
        </w:rPr>
        <w:t>)</w:t>
      </w:r>
      <w:r>
        <w:rPr>
          <w:sz w:val="23"/>
          <w:szCs w:val="23"/>
        </w:rPr>
        <w:t xml:space="preserve"> и есть отверженный, или падший, Ангел» </w:t>
      </w:r>
      <w:r w:rsidR="0036186B" w:rsidRPr="0036186B">
        <w:rPr>
          <w:rStyle w:val="af7"/>
          <w:color w:val="002164"/>
          <w:sz w:val="23"/>
          <w:szCs w:val="23"/>
        </w:rPr>
        <w:footnoteReference w:id="508"/>
      </w:r>
      <w:r>
        <w:rPr>
          <w:sz w:val="23"/>
          <w:szCs w:val="23"/>
        </w:rPr>
        <w:t>.</w:t>
      </w:r>
    </w:p>
    <w:p w14:paraId="43B15840" w14:textId="77777777" w:rsidR="008C6D26" w:rsidRDefault="008C6D26" w:rsidP="008C6D26">
      <w:pPr>
        <w:ind w:firstLine="709"/>
        <w:jc w:val="center"/>
        <w:rPr>
          <w:noProof/>
          <w:sz w:val="23"/>
          <w:szCs w:val="23"/>
        </w:rPr>
      </w:pPr>
      <w:r>
        <w:rPr>
          <w:sz w:val="23"/>
          <w:szCs w:val="23"/>
        </w:rPr>
        <w:t>***</w:t>
      </w:r>
    </w:p>
    <w:p w14:paraId="05936918" w14:textId="77777777" w:rsidR="008C6D26" w:rsidRDefault="008C6D26" w:rsidP="008C6D26">
      <w:pPr>
        <w:ind w:firstLine="709"/>
        <w:rPr>
          <w:noProof/>
          <w:sz w:val="23"/>
          <w:szCs w:val="23"/>
        </w:rPr>
      </w:pPr>
    </w:p>
    <w:p w14:paraId="03336908" w14:textId="77777777" w:rsidR="008C6D26" w:rsidRDefault="008C6D26" w:rsidP="008C6D26">
      <w:pPr>
        <w:ind w:firstLine="709"/>
        <w:rPr>
          <w:i/>
          <w:noProof/>
          <w:sz w:val="23"/>
          <w:szCs w:val="23"/>
        </w:rPr>
      </w:pPr>
      <w:r>
        <w:rPr>
          <w:i/>
          <w:noProof/>
          <w:sz w:val="23"/>
          <w:szCs w:val="23"/>
        </w:rPr>
        <w:t>Е.П.Б.</w:t>
      </w:r>
      <w:r>
        <w:rPr>
          <w:noProof/>
          <w:sz w:val="23"/>
          <w:szCs w:val="23"/>
        </w:rPr>
        <w:t>: «</w:t>
      </w:r>
      <w:r>
        <w:rPr>
          <w:i/>
          <w:noProof/>
          <w:sz w:val="23"/>
          <w:szCs w:val="23"/>
        </w:rPr>
        <w:t xml:space="preserve">Так же и в отношении человека и каждого «человека» </w:t>
      </w:r>
      <w:r>
        <w:rPr>
          <w:noProof/>
          <w:sz w:val="23"/>
          <w:szCs w:val="23"/>
        </w:rPr>
        <w:t>[каждого принципа]</w:t>
      </w:r>
      <w:r>
        <w:rPr>
          <w:i/>
          <w:noProof/>
          <w:sz w:val="23"/>
          <w:szCs w:val="23"/>
        </w:rPr>
        <w:t xml:space="preserve"> в человеке. Каждый человек получает своё особое свойство от своего Главы </w:t>
      </w:r>
      <w:r>
        <w:rPr>
          <w:noProof/>
          <w:sz w:val="23"/>
          <w:szCs w:val="23"/>
        </w:rPr>
        <w:t>[Планетарного Духа]</w:t>
      </w:r>
      <w:r>
        <w:rPr>
          <w:i/>
          <w:noProof/>
          <w:sz w:val="23"/>
          <w:szCs w:val="23"/>
        </w:rPr>
        <w:t xml:space="preserve">, потому каждый человек представляет собою семеричность </w:t>
      </w:r>
      <w:r>
        <w:rPr>
          <w:noProof/>
          <w:sz w:val="23"/>
          <w:szCs w:val="23"/>
        </w:rPr>
        <w:t>[или же комбинацию принципов, из которых каждый имеет начало в свойстве определенного Дхиани]</w:t>
      </w:r>
      <w:r>
        <w:rPr>
          <w:i/>
          <w:noProof/>
          <w:sz w:val="23"/>
          <w:szCs w:val="23"/>
        </w:rPr>
        <w:t>.</w:t>
      </w:r>
    </w:p>
    <w:p w14:paraId="66510AEE" w14:textId="2047ED93" w:rsidR="008C6D26" w:rsidRDefault="008C6D26" w:rsidP="008C6D26">
      <w:pPr>
        <w:spacing w:after="60"/>
        <w:ind w:firstLine="709"/>
        <w:rPr>
          <w:i/>
          <w:noProof/>
          <w:sz w:val="23"/>
          <w:szCs w:val="23"/>
        </w:rPr>
      </w:pPr>
      <w:r>
        <w:rPr>
          <w:i/>
          <w:noProof/>
          <w:sz w:val="23"/>
          <w:szCs w:val="23"/>
        </w:rPr>
        <w:t xml:space="preserve">Каждую действенную мощь или силу Земля получает от одного из Семи Владык. Свет исходит от Шукры </w:t>
      </w:r>
      <w:r>
        <w:rPr>
          <w:noProof/>
          <w:sz w:val="23"/>
          <w:szCs w:val="23"/>
        </w:rPr>
        <w:t>[Венеры]</w:t>
      </w:r>
      <w:r>
        <w:rPr>
          <w:i/>
          <w:noProof/>
          <w:sz w:val="23"/>
          <w:szCs w:val="23"/>
        </w:rPr>
        <w:t>, которая получает тройное количество и одну треть его даёт Земле. Потому обе они называются «Сёстрами-близнецами», но Дух Земли подвластен «Владыке» Венеры</w:t>
      </w:r>
      <w:r>
        <w:rPr>
          <w:noProof/>
          <w:sz w:val="23"/>
          <w:szCs w:val="23"/>
        </w:rPr>
        <w:t xml:space="preserve"> </w:t>
      </w:r>
      <w:r w:rsidR="0036186B" w:rsidRPr="0036186B">
        <w:rPr>
          <w:rStyle w:val="af7"/>
          <w:noProof/>
          <w:color w:val="002164"/>
          <w:sz w:val="23"/>
          <w:szCs w:val="23"/>
        </w:rPr>
        <w:footnoteReference w:id="509"/>
      </w:r>
      <w:r>
        <w:rPr>
          <w:i/>
          <w:noProof/>
          <w:sz w:val="23"/>
          <w:szCs w:val="23"/>
        </w:rPr>
        <w:t xml:space="preserve">. Наши мудрецы изображают эти оба Шара </w:t>
      </w:r>
      <w:r w:rsidR="0036186B" w:rsidRPr="0036186B">
        <w:rPr>
          <w:rStyle w:val="af7"/>
          <w:noProof/>
          <w:color w:val="002164"/>
          <w:sz w:val="23"/>
          <w:szCs w:val="23"/>
        </w:rPr>
        <w:footnoteReference w:id="510"/>
      </w:r>
      <w:r>
        <w:rPr>
          <w:i/>
          <w:noProof/>
          <w:sz w:val="23"/>
          <w:szCs w:val="23"/>
        </w:rPr>
        <w:t xml:space="preserve">, причём один помещается над Двойным Знаком, другой под ним </w:t>
      </w:r>
      <w:r>
        <w:rPr>
          <w:noProof/>
          <w:sz w:val="23"/>
          <w:szCs w:val="23"/>
        </w:rPr>
        <w:t xml:space="preserve">[первоначальная Свастика, лишённая своих четырёх рук, или крест </w:t>
      </w:r>
      <w:r>
        <w:rPr>
          <w:noProof/>
          <w:sz w:val="35"/>
          <w:szCs w:val="35"/>
        </w:rPr>
        <w:t>+</w:t>
      </w:r>
      <w:r w:rsidR="0036186B" w:rsidRPr="0036186B">
        <w:rPr>
          <w:rStyle w:val="af7"/>
          <w:noProof/>
          <w:color w:val="002164"/>
          <w:sz w:val="23"/>
          <w:szCs w:val="23"/>
        </w:rPr>
        <w:footnoteReference w:id="511"/>
      </w:r>
      <w:r>
        <w:rPr>
          <w:noProof/>
          <w:sz w:val="23"/>
          <w:szCs w:val="23"/>
        </w:rPr>
        <w:t>]».</w:t>
      </w:r>
    </w:p>
    <w:p w14:paraId="4E1D410D" w14:textId="77777777" w:rsidR="008C6D26" w:rsidRDefault="008C6D26" w:rsidP="008C6D26">
      <w:pPr>
        <w:ind w:firstLine="709"/>
        <w:rPr>
          <w:noProof/>
          <w:sz w:val="23"/>
          <w:szCs w:val="23"/>
        </w:rPr>
      </w:pPr>
    </w:p>
    <w:p w14:paraId="5355727A" w14:textId="30A848BE" w:rsidR="008C6D26" w:rsidRDefault="008C6D26" w:rsidP="008C6D26">
      <w:pPr>
        <w:ind w:firstLine="709"/>
        <w:rPr>
          <w:noProof/>
          <w:sz w:val="23"/>
          <w:szCs w:val="23"/>
        </w:rPr>
      </w:pPr>
      <w:r>
        <w:rPr>
          <w:noProof/>
          <w:sz w:val="23"/>
          <w:szCs w:val="23"/>
        </w:rPr>
        <w:t>«Двойной Знак», как это знает каждый ученик Оккультизма, есть символ мужского и женского принципа в Природе, положительного и отрицательного, ибо Свастика или</w:t>
      </w:r>
      <w:r w:rsidR="00B91145">
        <w:rPr>
          <w:noProof/>
          <w:sz w:val="23"/>
          <w:szCs w:val="23"/>
        </w:rPr>
        <w:t xml:space="preserve"> </w:t>
      </w:r>
      <w:r w:rsidR="00B91145" w:rsidRPr="00B91145">
        <w:rPr>
          <w:rFonts w:eastAsia="Microsoft JhengHei" w:cs="Times New Roman"/>
          <w:b/>
          <w:bCs/>
          <w:color w:val="202122"/>
          <w:sz w:val="28"/>
          <w:szCs w:val="28"/>
          <w:shd w:val="clear" w:color="auto" w:fill="FFFFFF"/>
        </w:rPr>
        <w:t>卐</w:t>
      </w:r>
      <w:r>
        <w:rPr>
          <w:noProof/>
          <w:sz w:val="23"/>
          <w:szCs w:val="23"/>
        </w:rPr>
        <w:t xml:space="preserve">, именно, означает всё это и ещё гораздо больше. Вся древность, с самого начала зарождения Астрономии, – переданной Четвёртой Расе одним из Царей Божественной Династии, – а также и Астрологии, изображала в своих астрономических таблицах Венеру как </w:t>
      </w:r>
      <w:r>
        <w:rPr>
          <w:i/>
          <w:noProof/>
          <w:sz w:val="23"/>
          <w:szCs w:val="23"/>
        </w:rPr>
        <w:t xml:space="preserve">Шар </w:t>
      </w:r>
      <w:r w:rsidR="0036186B" w:rsidRPr="0036186B">
        <w:rPr>
          <w:rStyle w:val="af7"/>
          <w:noProof/>
          <w:color w:val="002164"/>
          <w:sz w:val="23"/>
          <w:szCs w:val="23"/>
        </w:rPr>
        <w:footnoteReference w:id="512"/>
      </w:r>
      <w:r>
        <w:rPr>
          <w:i/>
          <w:noProof/>
          <w:sz w:val="23"/>
          <w:szCs w:val="23"/>
        </w:rPr>
        <w:t>, установленный над Крестом</w:t>
      </w:r>
      <w:r>
        <w:rPr>
          <w:noProof/>
          <w:sz w:val="23"/>
          <w:szCs w:val="23"/>
        </w:rPr>
        <w:t xml:space="preserve">, Землю же – как </w:t>
      </w:r>
      <w:r>
        <w:rPr>
          <w:i/>
          <w:noProof/>
          <w:sz w:val="23"/>
          <w:szCs w:val="23"/>
        </w:rPr>
        <w:t xml:space="preserve">Шар </w:t>
      </w:r>
      <w:r w:rsidR="0036186B" w:rsidRPr="0036186B">
        <w:rPr>
          <w:rStyle w:val="af7"/>
          <w:noProof/>
          <w:color w:val="002164"/>
          <w:sz w:val="23"/>
          <w:szCs w:val="23"/>
        </w:rPr>
        <w:footnoteReference w:id="513"/>
      </w:r>
      <w:r>
        <w:rPr>
          <w:i/>
          <w:noProof/>
          <w:sz w:val="23"/>
          <w:szCs w:val="23"/>
        </w:rPr>
        <w:t xml:space="preserve"> под Крестом</w:t>
      </w:r>
      <w:r>
        <w:rPr>
          <w:noProof/>
          <w:sz w:val="23"/>
          <w:szCs w:val="23"/>
        </w:rPr>
        <w:t xml:space="preserve">. Эзотерически это означает падение Земли в зарождение или воспроизведение её видов через половое сочетание. Венера наиболее оккультная, мощная и таинственная среди всех Планет, влияние и связь которой с Землёю особо сильны. В экзотерическом браманизме Венера или Шукра – Мужское Божество – является сыном Бхригу, одного из Праджапати и ведического Мудреца, а также Даитья-Гуру или же священнослужителем и наставником первобытных гигантов </w:t>
      </w:r>
      <w:r w:rsidR="0036186B" w:rsidRPr="0036186B">
        <w:rPr>
          <w:rStyle w:val="af7"/>
          <w:noProof/>
          <w:color w:val="002164"/>
          <w:sz w:val="23"/>
          <w:szCs w:val="23"/>
        </w:rPr>
        <w:footnoteReference w:id="514"/>
      </w:r>
      <w:r>
        <w:rPr>
          <w:noProof/>
          <w:sz w:val="23"/>
          <w:szCs w:val="23"/>
        </w:rPr>
        <w:t>. Вся История Шукры в Пуранах относится к Третьей и Четвёртой Расе. Как говорит Комментарий:</w:t>
      </w:r>
    </w:p>
    <w:p w14:paraId="10159B99" w14:textId="77777777" w:rsidR="008C6D26" w:rsidRDefault="008C6D26" w:rsidP="008C6D26">
      <w:pPr>
        <w:spacing w:before="60" w:after="60"/>
        <w:ind w:firstLine="709"/>
        <w:rPr>
          <w:i/>
          <w:noProof/>
          <w:sz w:val="23"/>
          <w:szCs w:val="23"/>
        </w:rPr>
      </w:pPr>
      <w:r>
        <w:rPr>
          <w:i/>
          <w:noProof/>
          <w:sz w:val="23"/>
          <w:szCs w:val="23"/>
        </w:rPr>
        <w:t xml:space="preserve">«Именно через посредничество Шукры «двоякие» </w:t>
      </w:r>
      <w:r>
        <w:rPr>
          <w:noProof/>
          <w:sz w:val="23"/>
          <w:szCs w:val="23"/>
        </w:rPr>
        <w:t>[гермафродиты]</w:t>
      </w:r>
      <w:r>
        <w:rPr>
          <w:i/>
          <w:noProof/>
          <w:sz w:val="23"/>
          <w:szCs w:val="23"/>
        </w:rPr>
        <w:t xml:space="preserve"> Третьей (</w:t>
      </w:r>
      <w:r>
        <w:rPr>
          <w:noProof/>
          <w:sz w:val="23"/>
          <w:szCs w:val="23"/>
        </w:rPr>
        <w:t>Коренной Расы</w:t>
      </w:r>
      <w:r>
        <w:rPr>
          <w:i/>
          <w:noProof/>
          <w:sz w:val="23"/>
          <w:szCs w:val="23"/>
        </w:rPr>
        <w:t xml:space="preserve">) произошли от первых» Потом-рожденных». Потому это изображается символом </w:t>
      </w:r>
      <w:r w:rsidR="001D3D0B">
        <w:rPr>
          <w:i/>
          <w:noProof/>
          <w:sz w:val="23"/>
          <w:szCs w:val="23"/>
        </w:rPr>
        <w:pict w14:anchorId="0669F34B">
          <v:shape id="_x0000_i1045" type="#_x0000_t75" style="width:15.2pt;height:14.45pt" fillcolor="window">
            <v:imagedata r:id="rId33" o:title="Круг(диаметр)"/>
          </v:shape>
        </w:pict>
      </w:r>
      <w:r>
        <w:rPr>
          <w:i/>
          <w:noProof/>
          <w:sz w:val="23"/>
          <w:szCs w:val="23"/>
        </w:rPr>
        <w:t xml:space="preserve"> </w:t>
      </w:r>
      <w:r>
        <w:rPr>
          <w:noProof/>
          <w:sz w:val="23"/>
          <w:szCs w:val="23"/>
        </w:rPr>
        <w:t>[кругом и диаметром]</w:t>
      </w:r>
      <w:r>
        <w:rPr>
          <w:i/>
          <w:noProof/>
          <w:sz w:val="23"/>
          <w:szCs w:val="23"/>
        </w:rPr>
        <w:t xml:space="preserve"> во время Третьей </w:t>
      </w:r>
      <w:r>
        <w:rPr>
          <w:noProof/>
          <w:sz w:val="23"/>
          <w:szCs w:val="23"/>
        </w:rPr>
        <w:t>[Расы]</w:t>
      </w:r>
      <w:r>
        <w:rPr>
          <w:i/>
          <w:noProof/>
          <w:sz w:val="23"/>
          <w:szCs w:val="23"/>
        </w:rPr>
        <w:t xml:space="preserve"> и </w:t>
      </w:r>
      <w:r w:rsidR="001D3D0B">
        <w:rPr>
          <w:i/>
          <w:noProof/>
          <w:sz w:val="23"/>
          <w:szCs w:val="23"/>
        </w:rPr>
        <w:pict w14:anchorId="29A73626">
          <v:shape id="_x0000_i1046" type="#_x0000_t75" style="width:15.2pt;height:14.45pt" fillcolor="window">
            <v:imagedata r:id="rId34" o:title="Тау(в круге)"/>
          </v:shape>
        </w:pict>
      </w:r>
      <w:r>
        <w:rPr>
          <w:i/>
          <w:noProof/>
          <w:sz w:val="23"/>
          <w:szCs w:val="23"/>
        </w:rPr>
        <w:t xml:space="preserve"> во время Четвёртой».</w:t>
      </w:r>
    </w:p>
    <w:p w14:paraId="27FEF7ED" w14:textId="336D965F" w:rsidR="008C6D26" w:rsidRDefault="008C6D26" w:rsidP="008C6D26">
      <w:pPr>
        <w:ind w:firstLine="709"/>
        <w:rPr>
          <w:noProof/>
          <w:sz w:val="23"/>
          <w:szCs w:val="23"/>
        </w:rPr>
      </w:pPr>
      <w:r>
        <w:rPr>
          <w:noProof/>
          <w:sz w:val="23"/>
          <w:szCs w:val="23"/>
        </w:rPr>
        <w:t xml:space="preserve">Это нуждается в объяснении. Диаметр, когда он встречается в круге один, обозначает женственную Природу; первый идеальный Мир </w:t>
      </w:r>
      <w:r>
        <w:rPr>
          <w:i/>
          <w:noProof/>
          <w:sz w:val="23"/>
          <w:szCs w:val="23"/>
        </w:rPr>
        <w:t>саморожденный</w:t>
      </w:r>
      <w:r>
        <w:rPr>
          <w:noProof/>
          <w:sz w:val="23"/>
          <w:szCs w:val="23"/>
        </w:rPr>
        <w:t xml:space="preserve"> и </w:t>
      </w:r>
      <w:r>
        <w:rPr>
          <w:i/>
          <w:noProof/>
          <w:sz w:val="23"/>
          <w:szCs w:val="23"/>
        </w:rPr>
        <w:t>самозачатый</w:t>
      </w:r>
      <w:r>
        <w:rPr>
          <w:noProof/>
          <w:sz w:val="23"/>
          <w:szCs w:val="23"/>
        </w:rPr>
        <w:t xml:space="preserve"> вселенским всепроникающим Духом Жизни – таким образом, это также относится и к первоначальной Коренной Расе. Он становится андрогинным по мере того, как Расы и всё прочее на Земле развиваются в свои физические формы, и символ превращается в круг с диаметром, от которого идёт вертикальная линия, изображающая мужское и женское начало, ещё неразделённые – первое и самое раннее египетское Тау: </w:t>
      </w:r>
      <w:r w:rsidR="001D3D0B">
        <w:rPr>
          <w:i/>
          <w:noProof/>
          <w:sz w:val="23"/>
          <w:szCs w:val="23"/>
        </w:rPr>
        <w:pict w14:anchorId="0ED52899">
          <v:shape id="_x0000_i1047" type="#_x0000_t75" style="width:15.2pt;height:14.45pt" fillcolor="window">
            <v:imagedata r:id="rId34" o:title="Тау(в круге)"/>
          </v:shape>
        </w:pict>
      </w:r>
      <w:r>
        <w:rPr>
          <w:noProof/>
          <w:sz w:val="23"/>
          <w:szCs w:val="23"/>
        </w:rPr>
        <w:t xml:space="preserve">, после чего оно становится </w:t>
      </w:r>
      <w:r>
        <w:rPr>
          <w:noProof/>
          <w:sz w:val="35"/>
          <w:szCs w:val="35"/>
        </w:rPr>
        <w:t>+</w:t>
      </w:r>
      <w:r>
        <w:rPr>
          <w:noProof/>
          <w:sz w:val="23"/>
          <w:szCs w:val="23"/>
        </w:rPr>
        <w:t xml:space="preserve">, что означает, что мужской и женский пол разъединились, и совершилось падение в зарождение. Венера (Планета) символизируется знаком шара </w:t>
      </w:r>
      <w:r w:rsidR="0036186B" w:rsidRPr="0036186B">
        <w:rPr>
          <w:rStyle w:val="af7"/>
          <w:noProof/>
          <w:color w:val="002164"/>
          <w:sz w:val="23"/>
          <w:szCs w:val="23"/>
        </w:rPr>
        <w:footnoteReference w:id="515"/>
      </w:r>
      <w:r>
        <w:rPr>
          <w:noProof/>
          <w:sz w:val="23"/>
          <w:szCs w:val="23"/>
        </w:rPr>
        <w:t xml:space="preserve"> над крестом, показывая этим, что она возглавляет естественное рождение человека. Египтяне символизировали Анкх – «Жизнь» знаком круга над крестом или </w:t>
      </w:r>
      <w:r w:rsidR="001D3D0B">
        <w:rPr>
          <w:noProof/>
          <w:sz w:val="23"/>
          <w:szCs w:val="23"/>
        </w:rPr>
        <w:pict w14:anchorId="2283326D">
          <v:shape id="_x0000_i1048" type="#_x0000_t75" style="width:8.8pt;height:15.9pt" fillcolor="window">
            <v:imagedata r:id="rId35" o:title="Тау1"/>
          </v:shape>
        </w:pict>
      </w:r>
      <w:r>
        <w:rPr>
          <w:noProof/>
          <w:sz w:val="23"/>
          <w:szCs w:val="23"/>
        </w:rPr>
        <w:t xml:space="preserve">, что является другой формой Венеры (Изиды) </w:t>
      </w:r>
      <w:r>
        <w:rPr>
          <w:noProof/>
          <w:sz w:val="27"/>
          <w:szCs w:val="27"/>
        </w:rPr>
        <w:t>♀</w:t>
      </w:r>
      <w:r>
        <w:rPr>
          <w:noProof/>
          <w:sz w:val="23"/>
          <w:szCs w:val="23"/>
        </w:rPr>
        <w:t xml:space="preserve"> и означало, эзотерически, что человечество и вся животная жизнь вышла из божественного, духовного круга, и совершилось падение в физическое мужское и женское зарождение. Знак этот от конца Третьей Расы имеет то же фаллическое значение, что и «</w:t>
      </w:r>
      <w:r>
        <w:rPr>
          <w:i/>
          <w:noProof/>
          <w:sz w:val="23"/>
          <w:szCs w:val="23"/>
        </w:rPr>
        <w:t>Древо Жизни</w:t>
      </w:r>
      <w:r>
        <w:rPr>
          <w:noProof/>
          <w:sz w:val="23"/>
          <w:szCs w:val="23"/>
        </w:rPr>
        <w:t>» в саду Эдема. Ануки, форма Изиды, является Богинею Жизни; и Анкх было заимствовано евреями от египтян. Оно вместе со многими другими мистическими словами было введено в их язык Моисеем, посвящённым в мудрость жрецов Египта. Слово Анкх в еврейском языке с личным суффиксом означает «моя жизнь» – моё бытие, – которое «есть личное местоимение Анохи», от имени египетской Богини Ануки</w:t>
      </w:r>
      <w:r w:rsidR="0036186B" w:rsidRPr="0036186B">
        <w:rPr>
          <w:rStyle w:val="af7"/>
          <w:noProof/>
          <w:color w:val="002164"/>
          <w:sz w:val="23"/>
          <w:szCs w:val="23"/>
        </w:rPr>
        <w:footnoteReference w:id="516"/>
      </w:r>
      <w:r>
        <w:rPr>
          <w:noProof/>
          <w:sz w:val="23"/>
          <w:szCs w:val="23"/>
        </w:rPr>
        <w:t>.</w:t>
      </w:r>
    </w:p>
    <w:p w14:paraId="7B7A138A" w14:textId="19104893" w:rsidR="008C6D26" w:rsidRDefault="008C6D26" w:rsidP="008C6D26">
      <w:pPr>
        <w:ind w:firstLine="709"/>
        <w:rPr>
          <w:noProof/>
          <w:sz w:val="23"/>
          <w:szCs w:val="23"/>
        </w:rPr>
      </w:pPr>
      <w:r>
        <w:rPr>
          <w:noProof/>
          <w:sz w:val="23"/>
          <w:szCs w:val="23"/>
        </w:rPr>
        <w:t>В одном из самых древних Катехизисов Южной Индии, в Президентстве Мадраса, Богиня-гермафродит Ардханари</w:t>
      </w:r>
      <w:r w:rsidR="0036186B" w:rsidRPr="0036186B">
        <w:rPr>
          <w:rStyle w:val="af7"/>
          <w:noProof/>
          <w:color w:val="002164"/>
          <w:sz w:val="23"/>
          <w:szCs w:val="23"/>
        </w:rPr>
        <w:footnoteReference w:id="517"/>
      </w:r>
      <w:r>
        <w:rPr>
          <w:noProof/>
          <w:sz w:val="23"/>
          <w:szCs w:val="23"/>
        </w:rPr>
        <w:t xml:space="preserve"> имеет на себе, как раз посредине изображения, египетский крест, Свастику, «муже-женственный знак», чтобы отметить состояние Третьей расы до разъединения полов. Вишну, который теперь изображается с лотосом, растущим из его пупка – или Вселенной Брамы, развивающейся из центральной точки, Нара – представлен в одном из древнейших изваяний как двуполый (Вишну и Лакшми), стоящий на листе Лотоса, плавающем на воде, причём вода подымается в виде полукруга и льётся через Свастику – «источник зарождения» или же нисхождения человека.</w:t>
      </w:r>
    </w:p>
    <w:p w14:paraId="154C8A2C" w14:textId="77777777" w:rsidR="008C6D26" w:rsidRDefault="008C6D26" w:rsidP="008C6D26">
      <w:pPr>
        <w:ind w:firstLine="709"/>
        <w:rPr>
          <w:noProof/>
          <w:sz w:val="23"/>
          <w:szCs w:val="23"/>
        </w:rPr>
      </w:pPr>
      <w:r>
        <w:rPr>
          <w:noProof/>
          <w:sz w:val="23"/>
          <w:szCs w:val="23"/>
        </w:rPr>
        <w:t xml:space="preserve">Пифагор называет Шукра-Венеру </w:t>
      </w:r>
      <w:r>
        <w:rPr>
          <w:i/>
          <w:noProof/>
          <w:sz w:val="23"/>
          <w:szCs w:val="23"/>
        </w:rPr>
        <w:t>Sol alter</w:t>
      </w:r>
      <w:r>
        <w:rPr>
          <w:noProof/>
          <w:sz w:val="23"/>
          <w:szCs w:val="23"/>
        </w:rPr>
        <w:t xml:space="preserve"> – «другое Солнце». По Оккультной Доктрине эта Планета является </w:t>
      </w:r>
      <w:r>
        <w:rPr>
          <w:i/>
          <w:noProof/>
          <w:sz w:val="23"/>
          <w:szCs w:val="23"/>
        </w:rPr>
        <w:t>Главою</w:t>
      </w:r>
      <w:r>
        <w:rPr>
          <w:noProof/>
          <w:sz w:val="23"/>
          <w:szCs w:val="23"/>
        </w:rPr>
        <w:t xml:space="preserve"> нашей Земли и её духовным прообразом. Потому говорится, что колесницу Шукры (Венеры-Люцифера) везут восемь «</w:t>
      </w:r>
      <w:r>
        <w:rPr>
          <w:i/>
          <w:noProof/>
          <w:sz w:val="23"/>
          <w:szCs w:val="23"/>
        </w:rPr>
        <w:t>земно-рожденных</w:t>
      </w:r>
      <w:r>
        <w:rPr>
          <w:noProof/>
          <w:sz w:val="23"/>
          <w:szCs w:val="23"/>
        </w:rPr>
        <w:t xml:space="preserve"> коней», тогда как кони колесницы других планет иные.</w:t>
      </w:r>
    </w:p>
    <w:p w14:paraId="345D8956" w14:textId="77777777" w:rsidR="008C6D26" w:rsidRDefault="008C6D26" w:rsidP="008C6D26">
      <w:pPr>
        <w:ind w:firstLine="709"/>
        <w:rPr>
          <w:i/>
          <w:noProof/>
          <w:sz w:val="23"/>
          <w:szCs w:val="23"/>
        </w:rPr>
      </w:pPr>
      <w:r>
        <w:rPr>
          <w:i/>
          <w:noProof/>
          <w:sz w:val="23"/>
          <w:szCs w:val="23"/>
        </w:rPr>
        <w:t>«Каждый грех, совершенный на Земле, ощущается Ушанас-Шукрою. Гуру даитьев является Духом-Хранителем Земли и Человечества. Каждое изменение на Шукре ощущается и отображается на Земле».</w:t>
      </w:r>
    </w:p>
    <w:p w14:paraId="036A696F" w14:textId="3487EAEA" w:rsidR="008C6D26" w:rsidRDefault="008C6D26" w:rsidP="008C6D26">
      <w:pPr>
        <w:ind w:firstLine="709"/>
        <w:rPr>
          <w:noProof/>
          <w:sz w:val="23"/>
          <w:szCs w:val="23"/>
        </w:rPr>
      </w:pPr>
      <w:r>
        <w:rPr>
          <w:noProof/>
          <w:sz w:val="23"/>
          <w:szCs w:val="23"/>
        </w:rPr>
        <w:t xml:space="preserve">Шукра, или Венера, таким образом, представлена как Наставник даитьев, гигантов Четвёртой Расы, которые, согласно индусской аллегории, однажды захватили власть над всей Землёй и разбили меньших богов </w:t>
      </w:r>
      <w:r w:rsidR="0036186B" w:rsidRPr="0036186B">
        <w:rPr>
          <w:rStyle w:val="af7"/>
          <w:noProof/>
          <w:color w:val="002164"/>
          <w:sz w:val="23"/>
          <w:szCs w:val="23"/>
        </w:rPr>
        <w:footnoteReference w:id="518"/>
      </w:r>
      <w:r>
        <w:rPr>
          <w:noProof/>
          <w:sz w:val="23"/>
          <w:szCs w:val="23"/>
        </w:rPr>
        <w:t xml:space="preserve">. Венера изменяется одновременно (геологически) с Землёю, и потому, что бы ни случилось на одной, происходит и на другой, и их взаимные изменения были многочисленны и велики. </w:t>
      </w:r>
    </w:p>
    <w:p w14:paraId="245B7BDA" w14:textId="5EF1B477" w:rsidR="008C6D26" w:rsidRPr="0030299B" w:rsidRDefault="008C6D26" w:rsidP="008C6D26">
      <w:pPr>
        <w:ind w:firstLine="709"/>
        <w:rPr>
          <w:noProof/>
          <w:sz w:val="23"/>
          <w:szCs w:val="23"/>
        </w:rPr>
      </w:pPr>
      <w:r>
        <w:rPr>
          <w:noProof/>
          <w:sz w:val="23"/>
          <w:szCs w:val="23"/>
        </w:rPr>
        <w:t>Так как Венера не имеет спутников, то аллегорически утверждается, что Аспхуджит (эта «Планета») усыновила Землю, порождение Луны, «</w:t>
      </w:r>
      <w:r>
        <w:rPr>
          <w:i/>
          <w:noProof/>
          <w:sz w:val="23"/>
          <w:szCs w:val="23"/>
        </w:rPr>
        <w:t>которая переросла свою мать и причинила много забот</w:t>
      </w:r>
      <w:r>
        <w:rPr>
          <w:noProof/>
          <w:sz w:val="23"/>
          <w:szCs w:val="23"/>
        </w:rPr>
        <w:t>» – намек на оккультную связь между этими двумя телами. Правитель (Планеты) Шукра</w:t>
      </w:r>
      <w:r w:rsidR="0036186B" w:rsidRPr="0036186B">
        <w:rPr>
          <w:rStyle w:val="af7"/>
          <w:noProof/>
          <w:color w:val="002164"/>
          <w:sz w:val="23"/>
          <w:szCs w:val="23"/>
        </w:rPr>
        <w:footnoteReference w:id="519"/>
      </w:r>
      <w:r>
        <w:rPr>
          <w:noProof/>
          <w:sz w:val="23"/>
          <w:szCs w:val="23"/>
        </w:rPr>
        <w:t xml:space="preserve">, настолько возлюбил своё усыновленное дитя, что воплотился [на Земле], как Ушанас, и дал ей совершенные законы, которые в позднейшие века оказались в пренебрежении и даже были отвергнуты. Другая аллегория в </w:t>
      </w:r>
      <w:r>
        <w:rPr>
          <w:i/>
          <w:noProof/>
          <w:sz w:val="23"/>
          <w:szCs w:val="23"/>
        </w:rPr>
        <w:t>Хариванша</w:t>
      </w:r>
      <w:r>
        <w:rPr>
          <w:noProof/>
          <w:sz w:val="23"/>
          <w:szCs w:val="23"/>
        </w:rPr>
        <w:t xml:space="preserve"> говорит, что Шукра отправился к Шиве и просил его защитить его учеников даитьев и асуров от воинствующих богов </w:t>
      </w:r>
      <w:r w:rsidR="0036186B" w:rsidRPr="0036186B">
        <w:rPr>
          <w:rStyle w:val="af7"/>
          <w:noProof/>
          <w:color w:val="002164"/>
          <w:sz w:val="23"/>
          <w:szCs w:val="23"/>
        </w:rPr>
        <w:footnoteReference w:id="520"/>
      </w:r>
      <w:r>
        <w:rPr>
          <w:noProof/>
          <w:sz w:val="23"/>
          <w:szCs w:val="23"/>
        </w:rPr>
        <w:t xml:space="preserve">; и чтобы преуспеть в своей цели, он выполнил йогический обряд – «впитывая </w:t>
      </w:r>
      <w:r>
        <w:rPr>
          <w:i/>
          <w:noProof/>
          <w:sz w:val="23"/>
          <w:szCs w:val="23"/>
        </w:rPr>
        <w:t>дым</w:t>
      </w:r>
      <w:r>
        <w:rPr>
          <w:noProof/>
          <w:sz w:val="23"/>
          <w:szCs w:val="23"/>
        </w:rPr>
        <w:t xml:space="preserve"> отбросов, стоя </w:t>
      </w:r>
      <w:r>
        <w:rPr>
          <w:i/>
          <w:noProof/>
          <w:sz w:val="23"/>
          <w:szCs w:val="23"/>
        </w:rPr>
        <w:t>вниз головой</w:t>
      </w:r>
      <w:r>
        <w:rPr>
          <w:noProof/>
          <w:sz w:val="23"/>
          <w:szCs w:val="23"/>
        </w:rPr>
        <w:t xml:space="preserve"> в продолжение 1000 лет». Это относится к сильному наклону оси Венеры – доходящему до пятидесяти градусов – и к тому, что она окутана вечными облаками. Но это относится к физическому строению Планеты. Оккультный же мистицизм имеет касание лишь к её Правителю, вдохновляющему её Дхиан-Когану. Венера или Люцифер – Шукра и Ушанас – сама планета является Носителем Света нашей Земли как в философском, так и в мистическом смысле. В ранние времена это было хорошо известно христианам, ибо один из первых пап римских, как Понтифф, носил имя – </w:t>
      </w:r>
      <w:r w:rsidRPr="0030299B">
        <w:rPr>
          <w:noProof/>
          <w:sz w:val="23"/>
          <w:szCs w:val="23"/>
        </w:rPr>
        <w:t>Люцифер.</w:t>
      </w:r>
    </w:p>
    <w:p w14:paraId="64AB1A55" w14:textId="3A4C32D8" w:rsidR="003526DB" w:rsidRPr="0030299B" w:rsidRDefault="003526DB" w:rsidP="003526DB">
      <w:pPr>
        <w:ind w:firstLine="709"/>
      </w:pPr>
      <w:r w:rsidRPr="0030299B">
        <w:t xml:space="preserve">[Далее курсивом приводится пояснение к вышесказанному]. Это современное толкование. Оно добавлено к древним комментариям для более ясного понимания теми учениками, которые изучают Эзотерическую Космогонию после того, как они закончили своё западное образование </w:t>
      </w:r>
      <w:r w:rsidR="0036186B" w:rsidRPr="0036186B">
        <w:rPr>
          <w:rStyle w:val="af7"/>
          <w:color w:val="002164"/>
        </w:rPr>
        <w:footnoteReference w:id="521"/>
      </w:r>
      <w:r w:rsidRPr="0030299B">
        <w:t>. Самые ранние Комментарии слишком изобилуют прилагательными и риторическими выражениями, чтобы быть легко усвоенными.</w:t>
      </w:r>
    </w:p>
    <w:p w14:paraId="131E1B4E" w14:textId="77777777" w:rsidR="003526DB" w:rsidRPr="0030299B" w:rsidRDefault="003526DB" w:rsidP="00227354">
      <w:pPr>
        <w:spacing w:before="60"/>
        <w:ind w:left="851" w:firstLine="709"/>
        <w:rPr>
          <w:i/>
          <w:noProof/>
          <w:sz w:val="23"/>
          <w:szCs w:val="23"/>
        </w:rPr>
      </w:pPr>
    </w:p>
    <w:p w14:paraId="050A2C72" w14:textId="3B01DA4C" w:rsidR="008C6D26" w:rsidRPr="0030299B" w:rsidRDefault="008C6D26" w:rsidP="00227354">
      <w:pPr>
        <w:spacing w:before="60"/>
        <w:ind w:left="851" w:firstLine="709"/>
        <w:rPr>
          <w:i/>
          <w:noProof/>
          <w:sz w:val="23"/>
          <w:szCs w:val="23"/>
        </w:rPr>
      </w:pPr>
      <w:r w:rsidRPr="0030299B">
        <w:rPr>
          <w:i/>
          <w:noProof/>
          <w:sz w:val="23"/>
          <w:szCs w:val="23"/>
        </w:rPr>
        <w:t xml:space="preserve">«Каждый мир имеет свою матерь Звезду и сестру Планету. Так и Земля, усыновленное чадо и младший брат Венеры, но обитатели её принадлежат к своему роду… Все сознательные, законченные существа </w:t>
      </w:r>
      <w:r w:rsidRPr="0030299B">
        <w:rPr>
          <w:noProof/>
          <w:sz w:val="23"/>
          <w:szCs w:val="23"/>
        </w:rPr>
        <w:t>[завершённые семеричные люди или высшие существа]</w:t>
      </w:r>
      <w:r w:rsidRPr="0030299B">
        <w:rPr>
          <w:i/>
          <w:noProof/>
          <w:sz w:val="23"/>
          <w:szCs w:val="23"/>
        </w:rPr>
        <w:t xml:space="preserve"> получают с самого начала формы и организмы в полной гармонии с природой и состоянием Сферы</w:t>
      </w:r>
      <w:r w:rsidR="002D3465" w:rsidRPr="0030299B">
        <w:rPr>
          <w:i/>
          <w:noProof/>
          <w:sz w:val="23"/>
          <w:szCs w:val="23"/>
        </w:rPr>
        <w:t xml:space="preserve"> </w:t>
      </w:r>
      <w:r w:rsidR="0036186B" w:rsidRPr="0036186B">
        <w:rPr>
          <w:rStyle w:val="af7"/>
          <w:i/>
          <w:noProof/>
          <w:color w:val="002164"/>
          <w:sz w:val="23"/>
          <w:szCs w:val="23"/>
        </w:rPr>
        <w:footnoteReference w:id="522"/>
      </w:r>
      <w:r w:rsidRPr="0030299B">
        <w:rPr>
          <w:i/>
          <w:noProof/>
          <w:sz w:val="23"/>
          <w:szCs w:val="23"/>
        </w:rPr>
        <w:t>, ими обитаемой</w:t>
      </w:r>
      <w:r w:rsidR="00C052EC" w:rsidRPr="0030299B">
        <w:rPr>
          <w:i/>
          <w:noProof/>
          <w:sz w:val="23"/>
          <w:szCs w:val="23"/>
        </w:rPr>
        <w:t xml:space="preserve"> </w:t>
      </w:r>
      <w:r w:rsidR="0036186B" w:rsidRPr="0036186B">
        <w:rPr>
          <w:rStyle w:val="af7"/>
          <w:i/>
          <w:noProof/>
          <w:color w:val="002164"/>
          <w:sz w:val="23"/>
          <w:szCs w:val="23"/>
        </w:rPr>
        <w:footnoteReference w:id="523"/>
      </w:r>
      <w:r w:rsidR="00227354" w:rsidRPr="0030299B">
        <w:rPr>
          <w:i/>
          <w:noProof/>
          <w:sz w:val="23"/>
          <w:szCs w:val="23"/>
        </w:rPr>
        <w:t>».</w:t>
      </w:r>
    </w:p>
    <w:p w14:paraId="7257D239" w14:textId="77777777" w:rsidR="00227354" w:rsidRPr="0030299B" w:rsidRDefault="00227354" w:rsidP="008C6D26">
      <w:pPr>
        <w:ind w:firstLine="709"/>
        <w:rPr>
          <w:i/>
          <w:noProof/>
          <w:sz w:val="23"/>
          <w:szCs w:val="23"/>
        </w:rPr>
      </w:pPr>
    </w:p>
    <w:p w14:paraId="2E28D97B" w14:textId="77777777" w:rsidR="008C6D26" w:rsidRPr="0030299B" w:rsidRDefault="0047335D" w:rsidP="00C052EC">
      <w:pPr>
        <w:spacing w:before="60"/>
        <w:ind w:left="851" w:firstLine="709"/>
        <w:rPr>
          <w:noProof/>
          <w:sz w:val="23"/>
          <w:szCs w:val="23"/>
        </w:rPr>
      </w:pPr>
      <w:r w:rsidRPr="0030299B">
        <w:rPr>
          <w:i/>
          <w:noProof/>
          <w:sz w:val="23"/>
          <w:szCs w:val="23"/>
        </w:rPr>
        <w:t>«</w:t>
      </w:r>
      <w:r w:rsidR="008C6D26" w:rsidRPr="0030299B">
        <w:rPr>
          <w:i/>
          <w:noProof/>
          <w:sz w:val="23"/>
          <w:szCs w:val="23"/>
        </w:rPr>
        <w:t>Сферы бытия или Центры Жизни, являющиеся отдельными нуклеями, порождающими своих людей и своих животных, бесчисленны; ни одна из них не имеет сходства со своей сестрой-спутницей или какой-либо другой планетой, что касается до её собственного и особого потомства</w:t>
      </w:r>
      <w:r w:rsidRPr="0030299B">
        <w:rPr>
          <w:i/>
          <w:noProof/>
          <w:sz w:val="23"/>
          <w:szCs w:val="23"/>
        </w:rPr>
        <w:t>»</w:t>
      </w:r>
      <w:r w:rsidR="008C6D26" w:rsidRPr="0030299B">
        <w:rPr>
          <w:noProof/>
          <w:sz w:val="23"/>
          <w:szCs w:val="23"/>
        </w:rPr>
        <w:t>.</w:t>
      </w:r>
    </w:p>
    <w:p w14:paraId="702C186D" w14:textId="77777777" w:rsidR="0047335D" w:rsidRPr="0030299B" w:rsidRDefault="0047335D" w:rsidP="008C6D26">
      <w:pPr>
        <w:ind w:firstLine="709"/>
        <w:rPr>
          <w:noProof/>
          <w:sz w:val="23"/>
          <w:szCs w:val="23"/>
        </w:rPr>
      </w:pPr>
    </w:p>
    <w:p w14:paraId="66B1F825" w14:textId="77777777" w:rsidR="008C6D26" w:rsidRPr="0030299B" w:rsidRDefault="0047335D" w:rsidP="00C052EC">
      <w:pPr>
        <w:spacing w:before="60"/>
        <w:ind w:left="851" w:firstLine="709"/>
        <w:rPr>
          <w:i/>
          <w:noProof/>
          <w:sz w:val="23"/>
          <w:szCs w:val="23"/>
        </w:rPr>
      </w:pPr>
      <w:r w:rsidRPr="0030299B">
        <w:rPr>
          <w:i/>
          <w:noProof/>
          <w:sz w:val="23"/>
          <w:szCs w:val="23"/>
        </w:rPr>
        <w:t>«</w:t>
      </w:r>
      <w:r w:rsidR="008C6D26" w:rsidRPr="0030299B">
        <w:rPr>
          <w:i/>
          <w:noProof/>
          <w:sz w:val="23"/>
          <w:szCs w:val="23"/>
        </w:rPr>
        <w:t>Все обладают двоякой природой, физической и духовной</w:t>
      </w:r>
      <w:r w:rsidRPr="0030299B">
        <w:rPr>
          <w:i/>
          <w:noProof/>
          <w:sz w:val="23"/>
          <w:szCs w:val="23"/>
        </w:rPr>
        <w:t>»</w:t>
      </w:r>
      <w:r w:rsidR="008C6D26" w:rsidRPr="0030299B">
        <w:rPr>
          <w:i/>
          <w:noProof/>
          <w:sz w:val="23"/>
          <w:szCs w:val="23"/>
        </w:rPr>
        <w:t>.</w:t>
      </w:r>
    </w:p>
    <w:p w14:paraId="548988AB" w14:textId="77777777" w:rsidR="0047335D" w:rsidRPr="0030299B" w:rsidRDefault="0047335D" w:rsidP="008C6D26">
      <w:pPr>
        <w:ind w:firstLine="709"/>
        <w:rPr>
          <w:i/>
          <w:noProof/>
          <w:sz w:val="23"/>
          <w:szCs w:val="23"/>
        </w:rPr>
      </w:pPr>
    </w:p>
    <w:p w14:paraId="3B4CF12C" w14:textId="77777777" w:rsidR="008C6D26" w:rsidRPr="0030299B" w:rsidRDefault="0047335D" w:rsidP="00C052EC">
      <w:pPr>
        <w:spacing w:before="60"/>
        <w:ind w:left="851" w:firstLine="709"/>
        <w:rPr>
          <w:i/>
          <w:noProof/>
          <w:sz w:val="23"/>
          <w:szCs w:val="23"/>
        </w:rPr>
      </w:pPr>
      <w:r w:rsidRPr="0030299B">
        <w:rPr>
          <w:i/>
          <w:noProof/>
          <w:sz w:val="23"/>
          <w:szCs w:val="23"/>
        </w:rPr>
        <w:t>«</w:t>
      </w:r>
      <w:r w:rsidR="008C6D26" w:rsidRPr="0030299B">
        <w:rPr>
          <w:i/>
          <w:noProof/>
          <w:sz w:val="23"/>
          <w:szCs w:val="23"/>
        </w:rPr>
        <w:t>Нуклеолы вечны и постоянны; нуклеи периодичны и конечны. Нуклеолы составляют часть Абсолюта. Они как бы амбразуры в этой чёрной непроницаемой крепости, навсегда сокрытой от человеческого или даже Дхианического зрения. Нуклеи являются светом вечности, из неё исходящим</w:t>
      </w:r>
      <w:r w:rsidRPr="0030299B">
        <w:rPr>
          <w:i/>
          <w:noProof/>
          <w:sz w:val="23"/>
          <w:szCs w:val="23"/>
        </w:rPr>
        <w:t>»</w:t>
      </w:r>
      <w:r w:rsidR="008C6D26" w:rsidRPr="0030299B">
        <w:rPr>
          <w:i/>
          <w:noProof/>
          <w:sz w:val="23"/>
          <w:szCs w:val="23"/>
        </w:rPr>
        <w:t>.</w:t>
      </w:r>
    </w:p>
    <w:p w14:paraId="11CCF1CA" w14:textId="77777777" w:rsidR="0047335D" w:rsidRPr="0030299B" w:rsidRDefault="0047335D" w:rsidP="008C6D26">
      <w:pPr>
        <w:ind w:firstLine="709"/>
        <w:rPr>
          <w:i/>
          <w:noProof/>
          <w:sz w:val="23"/>
          <w:szCs w:val="23"/>
        </w:rPr>
      </w:pPr>
    </w:p>
    <w:p w14:paraId="7E648CD3" w14:textId="77777777" w:rsidR="008C6D26" w:rsidRPr="0030299B" w:rsidRDefault="0047335D" w:rsidP="00C052EC">
      <w:pPr>
        <w:spacing w:before="60"/>
        <w:ind w:left="851" w:firstLine="709"/>
        <w:rPr>
          <w:i/>
          <w:noProof/>
          <w:sz w:val="23"/>
          <w:szCs w:val="23"/>
        </w:rPr>
      </w:pPr>
      <w:r w:rsidRPr="0030299B">
        <w:rPr>
          <w:i/>
          <w:noProof/>
          <w:sz w:val="23"/>
          <w:szCs w:val="23"/>
        </w:rPr>
        <w:t>«</w:t>
      </w:r>
      <w:r w:rsidR="008C6D26" w:rsidRPr="0030299B">
        <w:rPr>
          <w:i/>
          <w:noProof/>
          <w:sz w:val="23"/>
          <w:szCs w:val="23"/>
        </w:rPr>
        <w:t xml:space="preserve">Именно этот СВЕТ, который конденсируется в Формы – </w:t>
      </w:r>
      <w:r w:rsidR="008B6BAE" w:rsidRPr="0030299B">
        <w:rPr>
          <w:rFonts w:cs="Times New Roman"/>
          <w:i/>
          <w:noProof/>
          <w:sz w:val="23"/>
          <w:szCs w:val="23"/>
        </w:rPr>
        <w:t>“</w:t>
      </w:r>
      <w:r w:rsidR="008C6D26" w:rsidRPr="0030299B">
        <w:rPr>
          <w:i/>
          <w:noProof/>
          <w:sz w:val="23"/>
          <w:szCs w:val="23"/>
        </w:rPr>
        <w:t>Владык Бытия</w:t>
      </w:r>
      <w:r w:rsidR="008B6BAE" w:rsidRPr="0030299B">
        <w:rPr>
          <w:rFonts w:cs="Times New Roman"/>
          <w:i/>
          <w:noProof/>
          <w:sz w:val="23"/>
          <w:szCs w:val="23"/>
        </w:rPr>
        <w:t>”</w:t>
      </w:r>
      <w:r w:rsidR="008C6D26" w:rsidRPr="0030299B">
        <w:rPr>
          <w:i/>
          <w:noProof/>
          <w:sz w:val="23"/>
          <w:szCs w:val="23"/>
        </w:rPr>
        <w:t xml:space="preserve"> – первые и высочайшие среди них представляют коллективно ДЖИВАТМА или Пратьяг-Атма </w:t>
      </w:r>
      <w:r w:rsidR="008C6D26" w:rsidRPr="0030299B">
        <w:rPr>
          <w:noProof/>
          <w:sz w:val="23"/>
          <w:szCs w:val="23"/>
        </w:rPr>
        <w:t>[которая, говоря символично, исходит от Параматма. Это и есть Логос греческих философов – появляющийся при начале каждой новой Манвантары]</w:t>
      </w:r>
      <w:r w:rsidR="008C6D26" w:rsidRPr="0030299B">
        <w:rPr>
          <w:i/>
          <w:noProof/>
          <w:sz w:val="23"/>
          <w:szCs w:val="23"/>
        </w:rPr>
        <w:t xml:space="preserve">. От них, в нисходящем порядке, – облечённые в вечно уплотняющиеся волны того Света, который становится грубой Материей на объективном плане, – происходят многочисленные Иерархии Творческих Сил: некоторые из них не имеют форм, другие обладают определённой формой, иные же, самые низшие </w:t>
      </w:r>
      <w:r w:rsidR="008C6D26" w:rsidRPr="0030299B">
        <w:rPr>
          <w:noProof/>
          <w:sz w:val="23"/>
          <w:szCs w:val="23"/>
        </w:rPr>
        <w:t>[Элементалы]</w:t>
      </w:r>
      <w:r w:rsidR="008C6D26" w:rsidRPr="0030299B">
        <w:rPr>
          <w:i/>
          <w:noProof/>
          <w:sz w:val="23"/>
          <w:szCs w:val="23"/>
        </w:rPr>
        <w:t>, не имеют принадлежащих им форм, но облекаются в любую форму согласно окружающим условиям</w:t>
      </w:r>
      <w:r w:rsidRPr="0030299B">
        <w:rPr>
          <w:i/>
          <w:noProof/>
          <w:sz w:val="23"/>
          <w:szCs w:val="23"/>
        </w:rPr>
        <w:t>»</w:t>
      </w:r>
      <w:r w:rsidR="008C6D26" w:rsidRPr="0030299B">
        <w:rPr>
          <w:i/>
          <w:noProof/>
          <w:sz w:val="23"/>
          <w:szCs w:val="23"/>
        </w:rPr>
        <w:t>.</w:t>
      </w:r>
    </w:p>
    <w:p w14:paraId="727B6E90" w14:textId="77777777" w:rsidR="0047335D" w:rsidRPr="0030299B" w:rsidRDefault="0047335D" w:rsidP="008C6D26">
      <w:pPr>
        <w:ind w:firstLine="709"/>
        <w:rPr>
          <w:i/>
          <w:noProof/>
          <w:sz w:val="23"/>
          <w:szCs w:val="23"/>
        </w:rPr>
      </w:pPr>
    </w:p>
    <w:p w14:paraId="044D8A85" w14:textId="77777777" w:rsidR="008C6D26" w:rsidRPr="0030299B" w:rsidRDefault="0047335D" w:rsidP="00C052EC">
      <w:pPr>
        <w:spacing w:before="60"/>
        <w:ind w:left="851" w:firstLine="709"/>
        <w:rPr>
          <w:i/>
          <w:noProof/>
          <w:sz w:val="23"/>
          <w:szCs w:val="23"/>
        </w:rPr>
      </w:pPr>
      <w:r w:rsidRPr="0030299B">
        <w:rPr>
          <w:i/>
          <w:noProof/>
          <w:sz w:val="23"/>
          <w:szCs w:val="23"/>
        </w:rPr>
        <w:t>«</w:t>
      </w:r>
      <w:r w:rsidR="008C6D26" w:rsidRPr="0030299B">
        <w:rPr>
          <w:i/>
          <w:noProof/>
          <w:sz w:val="23"/>
          <w:szCs w:val="23"/>
        </w:rPr>
        <w:t xml:space="preserve">Итак, в духовном смысле существует лишь единое Абсолютное Упадхи </w:t>
      </w:r>
      <w:r w:rsidR="008C6D26" w:rsidRPr="0030299B">
        <w:rPr>
          <w:noProof/>
          <w:sz w:val="23"/>
          <w:szCs w:val="23"/>
        </w:rPr>
        <w:t>[Основа]</w:t>
      </w:r>
      <w:r w:rsidR="008C6D26" w:rsidRPr="0030299B">
        <w:rPr>
          <w:i/>
          <w:noProof/>
          <w:sz w:val="23"/>
          <w:szCs w:val="23"/>
        </w:rPr>
        <w:t>, от которого и в котором слагаются для манвантарных целей бесчисленные основные центры, где совершаются мировые, цикловые и индивидуальные Эволюции на протяжении периода деятельности</w:t>
      </w:r>
      <w:r w:rsidRPr="0030299B">
        <w:rPr>
          <w:i/>
          <w:noProof/>
          <w:sz w:val="23"/>
          <w:szCs w:val="23"/>
        </w:rPr>
        <w:t>»</w:t>
      </w:r>
      <w:r w:rsidR="008C6D26" w:rsidRPr="0030299B">
        <w:rPr>
          <w:i/>
          <w:noProof/>
          <w:sz w:val="23"/>
          <w:szCs w:val="23"/>
        </w:rPr>
        <w:t>.</w:t>
      </w:r>
    </w:p>
    <w:p w14:paraId="2DC7BBB4" w14:textId="77777777" w:rsidR="0047335D" w:rsidRPr="0030299B" w:rsidRDefault="0047335D" w:rsidP="008C6D26">
      <w:pPr>
        <w:spacing w:after="60"/>
        <w:ind w:firstLine="709"/>
        <w:rPr>
          <w:i/>
          <w:noProof/>
          <w:sz w:val="23"/>
          <w:szCs w:val="23"/>
        </w:rPr>
      </w:pPr>
    </w:p>
    <w:p w14:paraId="6278A262" w14:textId="7E9BE0E4" w:rsidR="008C6D26" w:rsidRPr="0030299B" w:rsidRDefault="0047335D" w:rsidP="00C052EC">
      <w:pPr>
        <w:spacing w:before="60"/>
        <w:ind w:left="851" w:firstLine="709"/>
        <w:rPr>
          <w:noProof/>
          <w:sz w:val="23"/>
          <w:szCs w:val="23"/>
        </w:rPr>
      </w:pPr>
      <w:r w:rsidRPr="0030299B">
        <w:rPr>
          <w:i/>
          <w:noProof/>
          <w:sz w:val="23"/>
          <w:szCs w:val="23"/>
        </w:rPr>
        <w:t>«</w:t>
      </w:r>
      <w:r w:rsidR="008C6D26" w:rsidRPr="0030299B">
        <w:rPr>
          <w:i/>
          <w:noProof/>
          <w:sz w:val="23"/>
          <w:szCs w:val="23"/>
        </w:rPr>
        <w:t>Вдохновляющие Разумы, оживотворяющие эти различные Центры Бытия, именуются людьми, за пределами Великой Горной Цепи</w:t>
      </w:r>
      <w:r w:rsidRPr="0030299B">
        <w:rPr>
          <w:i/>
          <w:noProof/>
          <w:sz w:val="23"/>
          <w:szCs w:val="23"/>
        </w:rPr>
        <w:t xml:space="preserve"> </w:t>
      </w:r>
      <w:r w:rsidR="0036186B" w:rsidRPr="0036186B">
        <w:rPr>
          <w:rStyle w:val="af7"/>
          <w:noProof/>
          <w:color w:val="002164"/>
          <w:sz w:val="23"/>
          <w:szCs w:val="23"/>
        </w:rPr>
        <w:footnoteReference w:id="524"/>
      </w:r>
      <w:r w:rsidR="008C6D26" w:rsidRPr="0030299B">
        <w:rPr>
          <w:i/>
          <w:noProof/>
          <w:sz w:val="23"/>
          <w:szCs w:val="23"/>
        </w:rPr>
        <w:t>, без всякого разбора, как Ману, Риши, Питри</w:t>
      </w:r>
      <w:r w:rsidRPr="0030299B">
        <w:rPr>
          <w:i/>
          <w:noProof/>
          <w:sz w:val="23"/>
          <w:szCs w:val="23"/>
        </w:rPr>
        <w:t xml:space="preserve"> </w:t>
      </w:r>
      <w:r w:rsidR="0036186B" w:rsidRPr="0036186B">
        <w:rPr>
          <w:rStyle w:val="af7"/>
          <w:noProof/>
          <w:color w:val="002164"/>
          <w:sz w:val="23"/>
          <w:szCs w:val="23"/>
        </w:rPr>
        <w:footnoteReference w:id="525"/>
      </w:r>
      <w:r w:rsidR="008C6D26" w:rsidRPr="0030299B">
        <w:rPr>
          <w:i/>
          <w:noProof/>
          <w:sz w:val="23"/>
          <w:szCs w:val="23"/>
        </w:rPr>
        <w:t xml:space="preserve">, Праджапати и так далее; и как Дхиани-Будды, Коганы, Мелха </w:t>
      </w:r>
      <w:r w:rsidR="008C6D26" w:rsidRPr="0030299B">
        <w:rPr>
          <w:noProof/>
          <w:sz w:val="23"/>
          <w:szCs w:val="23"/>
        </w:rPr>
        <w:t>[Боги Огня]</w:t>
      </w:r>
      <w:r w:rsidR="008C6D26" w:rsidRPr="0030299B">
        <w:rPr>
          <w:i/>
          <w:noProof/>
          <w:sz w:val="23"/>
          <w:szCs w:val="23"/>
        </w:rPr>
        <w:t xml:space="preserve">, Бодхисаттвы и другие живущие по сю сторону. Истинно – невежественные называют их Богами; непосвящённые ученые – Единым Богом; Мудрые же, Посвящённые, почитают в них лишь Манвантарные проявления ТОГО, что ни наши Создатели </w:t>
      </w:r>
      <w:r w:rsidR="008C6D26" w:rsidRPr="0030299B">
        <w:rPr>
          <w:noProof/>
          <w:sz w:val="23"/>
          <w:szCs w:val="23"/>
        </w:rPr>
        <w:t>[Дхиан-Коганы]</w:t>
      </w:r>
      <w:r w:rsidR="008C6D26" w:rsidRPr="0030299B">
        <w:rPr>
          <w:i/>
          <w:noProof/>
          <w:sz w:val="23"/>
          <w:szCs w:val="23"/>
        </w:rPr>
        <w:t>, ни их твари не только не могут обсуждать, но даже что-либо знать. АБСОЛЮТ не может быть определён, и ни один смертный или бессмертный никогда не видел и не постигал его на протяжении периодов Существования. Изменяемое не может знать Неизменяемое, так же как не может то, что живет, постичь Абсолютную Жизнь».</w:t>
      </w:r>
    </w:p>
    <w:p w14:paraId="48FA7A12" w14:textId="77777777" w:rsidR="0047335D" w:rsidRPr="0030299B" w:rsidRDefault="0047335D" w:rsidP="008C6D26">
      <w:pPr>
        <w:ind w:firstLine="709"/>
        <w:rPr>
          <w:noProof/>
          <w:sz w:val="23"/>
          <w:szCs w:val="23"/>
        </w:rPr>
      </w:pPr>
    </w:p>
    <w:p w14:paraId="4C29D0AA" w14:textId="77777777" w:rsidR="008C6D26" w:rsidRDefault="008C6D26" w:rsidP="008C6D26">
      <w:pPr>
        <w:ind w:firstLine="709"/>
        <w:rPr>
          <w:noProof/>
          <w:sz w:val="23"/>
          <w:szCs w:val="23"/>
        </w:rPr>
      </w:pPr>
      <w:r w:rsidRPr="0030299B">
        <w:rPr>
          <w:noProof/>
          <w:sz w:val="23"/>
          <w:szCs w:val="23"/>
        </w:rPr>
        <w:t>Потому человек не может знать более высоких Существ, нежели своих собственных</w:t>
      </w:r>
      <w:r w:rsidRPr="0030299B">
        <w:rPr>
          <w:i/>
          <w:noProof/>
          <w:sz w:val="23"/>
          <w:szCs w:val="23"/>
        </w:rPr>
        <w:t xml:space="preserve"> </w:t>
      </w:r>
      <w:r w:rsidR="0047335D" w:rsidRPr="0030299B">
        <w:rPr>
          <w:i/>
          <w:noProof/>
          <w:sz w:val="23"/>
          <w:szCs w:val="23"/>
        </w:rPr>
        <w:t>«</w:t>
      </w:r>
      <w:r w:rsidRPr="0030299B">
        <w:rPr>
          <w:i/>
          <w:noProof/>
          <w:sz w:val="23"/>
          <w:szCs w:val="23"/>
        </w:rPr>
        <w:t>Прародителей»</w:t>
      </w:r>
      <w:r w:rsidRPr="0030299B">
        <w:rPr>
          <w:noProof/>
          <w:sz w:val="23"/>
          <w:szCs w:val="23"/>
        </w:rPr>
        <w:t xml:space="preserve">. </w:t>
      </w:r>
      <w:r w:rsidRPr="0030299B">
        <w:rPr>
          <w:i/>
          <w:noProof/>
          <w:sz w:val="23"/>
          <w:szCs w:val="23"/>
        </w:rPr>
        <w:t>«Также он не</w:t>
      </w:r>
      <w:r>
        <w:rPr>
          <w:i/>
          <w:noProof/>
          <w:sz w:val="23"/>
          <w:szCs w:val="23"/>
        </w:rPr>
        <w:t xml:space="preserve"> будет поклоняться им»,</w:t>
      </w:r>
      <w:r>
        <w:rPr>
          <w:noProof/>
          <w:sz w:val="23"/>
          <w:szCs w:val="23"/>
        </w:rPr>
        <w:t xml:space="preserve"> но он должен познать, </w:t>
      </w:r>
      <w:r>
        <w:rPr>
          <w:i/>
          <w:noProof/>
          <w:sz w:val="23"/>
          <w:szCs w:val="23"/>
        </w:rPr>
        <w:t>каким образом</w:t>
      </w:r>
      <w:r>
        <w:rPr>
          <w:noProof/>
          <w:sz w:val="23"/>
          <w:szCs w:val="23"/>
        </w:rPr>
        <w:t xml:space="preserve"> явился он на свет.</w:t>
      </w:r>
    </w:p>
    <w:p w14:paraId="7B36F893" w14:textId="77777777" w:rsidR="008C6D26" w:rsidRDefault="008C6D26" w:rsidP="008C6D26">
      <w:pPr>
        <w:ind w:left="113" w:firstLine="709"/>
        <w:jc w:val="center"/>
        <w:rPr>
          <w:noProof/>
          <w:sz w:val="27"/>
          <w:szCs w:val="27"/>
        </w:rPr>
      </w:pPr>
      <w:r>
        <w:rPr>
          <w:noProof/>
          <w:sz w:val="27"/>
          <w:szCs w:val="27"/>
        </w:rPr>
        <w:t>_____</w:t>
      </w:r>
    </w:p>
    <w:p w14:paraId="06EB120C" w14:textId="77777777" w:rsidR="008C6D26" w:rsidRDefault="008C6D26" w:rsidP="008C6D26">
      <w:pPr>
        <w:ind w:left="113" w:firstLine="709"/>
        <w:jc w:val="center"/>
        <w:rPr>
          <w:noProof/>
          <w:sz w:val="23"/>
          <w:szCs w:val="23"/>
        </w:rPr>
      </w:pPr>
    </w:p>
    <w:p w14:paraId="0320068B" w14:textId="77777777" w:rsidR="008C6D26" w:rsidRDefault="008C6D26" w:rsidP="00D82C33">
      <w:pPr>
        <w:pStyle w:val="3"/>
        <w:ind w:left="113" w:right="0" w:firstLine="709"/>
        <w:rPr>
          <w:noProof/>
          <w:sz w:val="23"/>
          <w:szCs w:val="23"/>
        </w:rPr>
      </w:pPr>
      <w:bookmarkStart w:id="1574" w:name="стр60"/>
      <w:bookmarkStart w:id="1575" w:name="_Toc161291902"/>
      <w:bookmarkStart w:id="1576" w:name="_Toc161292192"/>
      <w:bookmarkStart w:id="1577" w:name="_Toc165309454"/>
      <w:bookmarkStart w:id="1578" w:name="_Toc166476827"/>
      <w:bookmarkStart w:id="1579" w:name="_Toc169967287"/>
      <w:bookmarkStart w:id="1580" w:name="_Toc172142529"/>
      <w:bookmarkEnd w:id="1574"/>
      <w:r>
        <w:rPr>
          <w:noProof/>
          <w:sz w:val="23"/>
          <w:szCs w:val="23"/>
        </w:rPr>
        <w:t xml:space="preserve">СТАНЦА I (51). </w:t>
      </w:r>
      <w:bookmarkEnd w:id="1575"/>
      <w:bookmarkEnd w:id="1576"/>
      <w:r>
        <w:rPr>
          <w:noProof/>
          <w:sz w:val="23"/>
          <w:szCs w:val="23"/>
        </w:rPr>
        <w:t>Стих 3.</w:t>
      </w:r>
      <w:bookmarkEnd w:id="1577"/>
      <w:bookmarkEnd w:id="1578"/>
      <w:bookmarkEnd w:id="1579"/>
      <w:bookmarkEnd w:id="1580"/>
    </w:p>
    <w:p w14:paraId="7EA7AE1A" w14:textId="77777777" w:rsidR="008C6D26" w:rsidRDefault="008C6D26" w:rsidP="008C6D26">
      <w:pPr>
        <w:pStyle w:val="ac"/>
        <w:ind w:firstLine="709"/>
        <w:rPr>
          <w:noProof/>
          <w:sz w:val="21"/>
          <w:szCs w:val="21"/>
        </w:rPr>
      </w:pPr>
      <w:r>
        <w:rPr>
          <w:noProof/>
          <w:sz w:val="21"/>
          <w:szCs w:val="21"/>
        </w:rPr>
        <w:t>3. СКАЗАЛ ВЛАДЫКА ЛИКА БЛИСТАЮЩЕГО: «Я ПОШЛЮ ТЕБЕ ОГОНЬ, КОГДА НАЧНЁТСЯ РАБОТА ТВОЯ. ПОДЫМИ ГОЛОС ТВОЙ ДО ДРУГИХ ЛОКА: ОБРАТИСЬ К ОТЦУ ТВОЕМУ, ВЛАДЫКЕ ЛОТОСА (</w:t>
      </w:r>
      <w:proofErr w:type="spellStart"/>
      <w:r>
        <w:rPr>
          <w:sz w:val="21"/>
          <w:szCs w:val="21"/>
        </w:rPr>
        <w:t>Кумуда</w:t>
      </w:r>
      <w:proofErr w:type="spellEnd"/>
      <w:r>
        <w:rPr>
          <w:sz w:val="21"/>
          <w:szCs w:val="21"/>
        </w:rPr>
        <w:t>-Пати</w:t>
      </w:r>
      <w:r>
        <w:rPr>
          <w:noProof/>
          <w:sz w:val="21"/>
          <w:szCs w:val="21"/>
        </w:rPr>
        <w:t>) (</w:t>
      </w:r>
      <w:r>
        <w:rPr>
          <w:i/>
          <w:noProof/>
          <w:sz w:val="21"/>
          <w:szCs w:val="21"/>
        </w:rPr>
        <w:t>а),</w:t>
      </w:r>
      <w:r>
        <w:rPr>
          <w:noProof/>
          <w:sz w:val="21"/>
          <w:szCs w:val="21"/>
        </w:rPr>
        <w:t xml:space="preserve"> ПРОСИ ЕГО СЫНОВ… НАРОД ТВОЙ БУДЕТ УПРАВЛЯТЬСЯ ОТЦАМИ (</w:t>
      </w:r>
      <w:r>
        <w:rPr>
          <w:sz w:val="21"/>
          <w:szCs w:val="21"/>
        </w:rPr>
        <w:t>Питри-Пати</w:t>
      </w:r>
      <w:r>
        <w:rPr>
          <w:noProof/>
          <w:sz w:val="21"/>
          <w:szCs w:val="21"/>
        </w:rPr>
        <w:t>), ЛЮДИ ТВОИ БУДУТ СМЕРТНЫ. ЛЮДИ ВЛАДЫКИ ПРЕМУДРОСТИ (</w:t>
      </w:r>
      <w:proofErr w:type="spellStart"/>
      <w:r>
        <w:rPr>
          <w:sz w:val="21"/>
          <w:szCs w:val="21"/>
        </w:rPr>
        <w:t>Будха</w:t>
      </w:r>
      <w:proofErr w:type="spellEnd"/>
      <w:r>
        <w:rPr>
          <w:sz w:val="21"/>
          <w:szCs w:val="21"/>
        </w:rPr>
        <w:t>, Меркурий</w:t>
      </w:r>
      <w:r>
        <w:rPr>
          <w:noProof/>
          <w:sz w:val="21"/>
          <w:szCs w:val="21"/>
        </w:rPr>
        <w:t xml:space="preserve">) БЕССМЕРТНЫ, НО НЕ СЫНЫ СОМЫ. ПРЕКРАТИ ТВОИ СЕТОВАНИЯ </w:t>
      </w:r>
      <w:r>
        <w:rPr>
          <w:i/>
          <w:noProof/>
          <w:sz w:val="21"/>
          <w:szCs w:val="21"/>
        </w:rPr>
        <w:t>(b).</w:t>
      </w:r>
      <w:r>
        <w:rPr>
          <w:noProof/>
          <w:sz w:val="21"/>
          <w:szCs w:val="21"/>
        </w:rPr>
        <w:t xml:space="preserve"> СЕМЬ ПОКРОВОВ ЕЩЁ НА ТЕБЕ… ТЫ НЕ ГОТОВА. ЛЮДИ ТВОИ НЕ ГОТОВЫ» </w:t>
      </w:r>
      <w:r>
        <w:rPr>
          <w:i/>
          <w:noProof/>
          <w:sz w:val="21"/>
          <w:szCs w:val="21"/>
        </w:rPr>
        <w:t>(с).</w:t>
      </w:r>
    </w:p>
    <w:p w14:paraId="01CF10B7" w14:textId="77777777" w:rsidR="008C6D26" w:rsidRDefault="008C6D26" w:rsidP="008C6D26">
      <w:pPr>
        <w:ind w:firstLine="709"/>
        <w:rPr>
          <w:noProof/>
          <w:sz w:val="23"/>
          <w:szCs w:val="23"/>
        </w:rPr>
      </w:pPr>
      <w:r>
        <w:rPr>
          <w:i/>
          <w:noProof/>
          <w:sz w:val="23"/>
          <w:szCs w:val="23"/>
        </w:rPr>
        <w:t>a)</w:t>
      </w:r>
      <w:r>
        <w:rPr>
          <w:noProof/>
          <w:sz w:val="23"/>
          <w:szCs w:val="23"/>
        </w:rPr>
        <w:t xml:space="preserve"> Кумуда-Пати есть Луна, родитель Земли, в его области Сома-Лока. Хотя [в широком смысле употребляемого слова] </w:t>
      </w:r>
      <w:r>
        <w:rPr>
          <w:i/>
          <w:noProof/>
          <w:sz w:val="23"/>
          <w:szCs w:val="23"/>
        </w:rPr>
        <w:t>Питри</w:t>
      </w:r>
      <w:r>
        <w:rPr>
          <w:noProof/>
          <w:sz w:val="23"/>
          <w:szCs w:val="23"/>
        </w:rPr>
        <w:t xml:space="preserve"> или Отцы [в санскритских текстах] являются Сынами Богов, а в другом месте они Сыны Брамы и даже просто Риши, но в большинстве случаев [в своём специализированном значении] они известны как Лунные Предки.</w:t>
      </w:r>
    </w:p>
    <w:p w14:paraId="7FC0EADC" w14:textId="77777777" w:rsidR="008C6D26" w:rsidRDefault="008C6D26" w:rsidP="008C6D26">
      <w:pPr>
        <w:ind w:firstLine="709"/>
        <w:rPr>
          <w:noProof/>
          <w:sz w:val="23"/>
          <w:szCs w:val="23"/>
        </w:rPr>
      </w:pPr>
      <w:r>
        <w:rPr>
          <w:i/>
          <w:noProof/>
          <w:sz w:val="23"/>
          <w:szCs w:val="23"/>
        </w:rPr>
        <w:t>b)</w:t>
      </w:r>
      <w:r>
        <w:rPr>
          <w:noProof/>
          <w:sz w:val="23"/>
          <w:szCs w:val="23"/>
        </w:rPr>
        <w:t xml:space="preserve"> Питри-Пати – Владыка или Царь Питри, это Яма – Бог Смерти и Судья смертных. Люди Будха, Меркурия, метафорически говоря, «бессмертны», благодаря своей Мудрости. Луна является низшим телом даже по сравнению с Землёю, не говоря уже о других планетах, потому земные люди, порождённые её Сынами – Лунными Людьми или «Предками» – из её оболочки или тела, не могут быть бессмертными. Они не могут надеяться стать истинно самоосознающими и разумными людьми, если только они не будут, так сказать, «закончены» другими создателями. Так в Пуранической легенде сын Сомы – Будха разумен и мудр, потому что он является отпрыском Сомы, Правителя невидимой Луны, но не Инду, физической Луны. Таким образом, Меркурий, метафорически, является старшим братом Земли – её сводным братом, так сказать, отпрыском Духа – тогда как она (Земля) есть порождение Тела.</w:t>
      </w:r>
    </w:p>
    <w:p w14:paraId="26FEE479" w14:textId="6B2E3784" w:rsidR="008C6D26" w:rsidRDefault="008C6D26" w:rsidP="008C6D26">
      <w:pPr>
        <w:ind w:firstLine="709"/>
        <w:rPr>
          <w:noProof/>
          <w:sz w:val="23"/>
          <w:szCs w:val="23"/>
        </w:rPr>
      </w:pPr>
      <w:r>
        <w:rPr>
          <w:i/>
          <w:noProof/>
          <w:sz w:val="23"/>
          <w:szCs w:val="23"/>
        </w:rPr>
        <w:t>А.В.</w:t>
      </w:r>
      <w:r>
        <w:rPr>
          <w:noProof/>
          <w:sz w:val="23"/>
          <w:szCs w:val="23"/>
        </w:rPr>
        <w:t>: Эзотерически «потомки Меркурия» духовно (не физически) бессмертны в силу высшего астрального тела, сохранившегося у таких людей. Природа этого тела, ещё называемого «телом света», связана с праной Меркурия. Это выразилось в столь поэтическом образе, как легкокрылый Пегас, вдохновитель души. Тело света по природе – бессмертно, оно способно соединять человека с огненными сферами буддхи-плана, области бессмертия и мудрости, поэтому люди, облекающиеся в такие тела – бессмертны. Обычные люди, рождаемые на Земле, то есть получающие животные тела, лишены такого тела света. Поэтому они смертны, ибо лунное тело, т.е. эфирно-астральный двойник, заменяющий человеческую душу, после развоплощения человека через время истлевает. Меркурий является как бы Луной Солнца, точнее, отражает солнечные тонкоматериальные вибрации, явленные Ураном. Поэтому таковые потомки относятся к Солнечной Расе. Прочие люди относятся к рождённым под Луной, ибо последняя, особенно на убывании, отражает тонкоматериальные вибрации подземного солнца (Мартанды), явленные Сатурном. В Агни Йоге говорится:</w:t>
      </w:r>
    </w:p>
    <w:p w14:paraId="1B8FCBC1" w14:textId="77777777" w:rsidR="008C6D26" w:rsidRDefault="008C6D26" w:rsidP="008C6D26">
      <w:pPr>
        <w:ind w:firstLine="709"/>
        <w:rPr>
          <w:noProof/>
          <w:sz w:val="23"/>
          <w:szCs w:val="23"/>
        </w:rPr>
      </w:pPr>
    </w:p>
    <w:p w14:paraId="76885DC3" w14:textId="663D769B" w:rsidR="008C6D26" w:rsidRDefault="008C6D26" w:rsidP="008C6D26">
      <w:pPr>
        <w:ind w:left="851" w:firstLine="709"/>
        <w:rPr>
          <w:noProof/>
          <w:sz w:val="23"/>
          <w:szCs w:val="23"/>
        </w:rPr>
      </w:pPr>
      <w:r>
        <w:rPr>
          <w:noProof/>
          <w:sz w:val="23"/>
          <w:szCs w:val="23"/>
        </w:rPr>
        <w:t xml:space="preserve">«Солнечная Раса родилась под Солнечным Лучом в противовес рождённым под лучом Луны» </w:t>
      </w:r>
      <w:r w:rsidR="0036186B" w:rsidRPr="0036186B">
        <w:rPr>
          <w:rStyle w:val="af7"/>
          <w:noProof/>
          <w:color w:val="002164"/>
          <w:sz w:val="23"/>
          <w:szCs w:val="23"/>
        </w:rPr>
        <w:footnoteReference w:id="526"/>
      </w:r>
      <w:r>
        <w:rPr>
          <w:noProof/>
          <w:sz w:val="23"/>
          <w:szCs w:val="23"/>
        </w:rPr>
        <w:t>.</w:t>
      </w:r>
    </w:p>
    <w:p w14:paraId="6881F9F3" w14:textId="77777777" w:rsidR="008C6D26" w:rsidRDefault="008C6D26" w:rsidP="008C6D26">
      <w:pPr>
        <w:ind w:firstLine="709"/>
        <w:rPr>
          <w:noProof/>
          <w:sz w:val="23"/>
          <w:szCs w:val="23"/>
        </w:rPr>
      </w:pPr>
    </w:p>
    <w:p w14:paraId="5D5EBFB5" w14:textId="77777777" w:rsidR="008C6D26" w:rsidRDefault="008C6D26" w:rsidP="008C6D26">
      <w:pPr>
        <w:ind w:firstLine="709"/>
        <w:rPr>
          <w:noProof/>
          <w:sz w:val="23"/>
          <w:szCs w:val="23"/>
        </w:rPr>
      </w:pPr>
      <w:r>
        <w:rPr>
          <w:noProof/>
          <w:sz w:val="23"/>
          <w:szCs w:val="23"/>
        </w:rPr>
        <w:t>Для обретения бессмертия человек в течение многих жизней проходит путь духовного восхождения, в результате которого он постепенно воссоздаёт утраченное некогда тело света и получает возможность разорвать дурной круг земных подлунных воплощений, перейти к жизни на более высоких мирах.</w:t>
      </w:r>
    </w:p>
    <w:p w14:paraId="16ED7A31" w14:textId="77777777" w:rsidR="008C6D26" w:rsidRDefault="008C6D26" w:rsidP="008C6D26">
      <w:pPr>
        <w:ind w:firstLine="709"/>
        <w:rPr>
          <w:noProof/>
          <w:sz w:val="23"/>
          <w:szCs w:val="23"/>
        </w:rPr>
      </w:pPr>
    </w:p>
    <w:p w14:paraId="2F7571CF" w14:textId="77777777" w:rsidR="008C6D26" w:rsidRDefault="008C6D26" w:rsidP="008C6D26">
      <w:pPr>
        <w:ind w:firstLine="709"/>
        <w:rPr>
          <w:noProof/>
          <w:sz w:val="23"/>
          <w:szCs w:val="23"/>
        </w:rPr>
      </w:pPr>
      <w:r>
        <w:rPr>
          <w:i/>
          <w:noProof/>
          <w:sz w:val="23"/>
          <w:szCs w:val="23"/>
        </w:rPr>
        <w:t>с)</w:t>
      </w:r>
      <w:r>
        <w:rPr>
          <w:noProof/>
          <w:sz w:val="23"/>
          <w:szCs w:val="23"/>
        </w:rPr>
        <w:t xml:space="preserve"> </w:t>
      </w:r>
      <w:r>
        <w:rPr>
          <w:i/>
          <w:noProof/>
          <w:sz w:val="23"/>
          <w:szCs w:val="23"/>
        </w:rPr>
        <w:t>Ты не готова. Люди твои не готовы</w:t>
      </w:r>
      <w:r>
        <w:rPr>
          <w:noProof/>
          <w:sz w:val="23"/>
          <w:szCs w:val="23"/>
        </w:rPr>
        <w:t xml:space="preserve">. – Организм человека был приспособлен в каждой Расе к окружающим его условиям. Первая Коренная Раса была настолько же эфирообразна, насколько наша материальна. Потомство Семи Создателей, конечно, не нуждалось в очищенных газах, чтобы дышать и жить в той среде. Потому, как бы сильно ни настаивали поклонники современной науки на невозможности этого учения, оккультист утверждает, что дело обстояло, как сказано, именно </w:t>
      </w:r>
      <w:r>
        <w:rPr>
          <w:i/>
          <w:noProof/>
          <w:sz w:val="23"/>
          <w:szCs w:val="23"/>
        </w:rPr>
        <w:t>эоны лет</w:t>
      </w:r>
      <w:r>
        <w:rPr>
          <w:noProof/>
          <w:sz w:val="23"/>
          <w:szCs w:val="23"/>
        </w:rPr>
        <w:t xml:space="preserve"> назад, даже до эволюции лемурийца, первого физического человека; эволюции, имевшей место 18,000,000 лет тому назад.</w:t>
      </w:r>
    </w:p>
    <w:p w14:paraId="479BDB08" w14:textId="77777777" w:rsidR="008C6D26" w:rsidRDefault="008C6D26" w:rsidP="008C6D26">
      <w:pPr>
        <w:ind w:firstLine="709"/>
        <w:rPr>
          <w:noProof/>
          <w:sz w:val="23"/>
          <w:szCs w:val="23"/>
        </w:rPr>
      </w:pPr>
      <w:r>
        <w:rPr>
          <w:noProof/>
          <w:sz w:val="23"/>
          <w:szCs w:val="23"/>
        </w:rPr>
        <w:t>Архаические Писания утверждают, что при начале местной Кальпы, или [Большого] Круга (</w:t>
      </w:r>
      <w:r>
        <w:rPr>
          <w:noProof/>
          <w:sz w:val="23"/>
          <w:szCs w:val="23"/>
          <w:lang w:val="en-US"/>
        </w:rPr>
        <w:t>R</w:t>
      </w:r>
      <w:r>
        <w:rPr>
          <w:noProof/>
          <w:sz w:val="23"/>
          <w:szCs w:val="23"/>
        </w:rPr>
        <w:t xml:space="preserve">ound), планета рождается вновь; предварительная эволюция описывается в одной из </w:t>
      </w:r>
      <w:r>
        <w:rPr>
          <w:i/>
          <w:noProof/>
          <w:sz w:val="23"/>
          <w:szCs w:val="23"/>
        </w:rPr>
        <w:t>Книг Дзиан</w:t>
      </w:r>
      <w:r>
        <w:rPr>
          <w:noProof/>
          <w:sz w:val="23"/>
          <w:szCs w:val="23"/>
        </w:rPr>
        <w:t xml:space="preserve"> и в Комментариях в следующих словах:</w:t>
      </w:r>
    </w:p>
    <w:p w14:paraId="412E8AA9" w14:textId="704F4DA3" w:rsidR="008C6D26" w:rsidRDefault="008C6D26" w:rsidP="008C6D26">
      <w:pPr>
        <w:spacing w:before="60" w:after="60"/>
        <w:ind w:firstLine="709"/>
        <w:rPr>
          <w:i/>
          <w:noProof/>
          <w:sz w:val="23"/>
          <w:szCs w:val="23"/>
        </w:rPr>
      </w:pPr>
      <w:r>
        <w:rPr>
          <w:i/>
          <w:noProof/>
          <w:sz w:val="23"/>
          <w:szCs w:val="23"/>
        </w:rPr>
        <w:t xml:space="preserve">«Подобно тому, как человеческая Джива </w:t>
      </w:r>
      <w:r>
        <w:rPr>
          <w:noProof/>
          <w:sz w:val="23"/>
          <w:szCs w:val="23"/>
        </w:rPr>
        <w:t>[Монада]</w:t>
      </w:r>
      <w:r>
        <w:rPr>
          <w:i/>
          <w:noProof/>
          <w:sz w:val="23"/>
          <w:szCs w:val="23"/>
        </w:rPr>
        <w:t xml:space="preserve">, входя в новую утробу, получает новое тело, так и Джива Земли получает более совершенную и плотную оболочку с каждым </w:t>
      </w:r>
      <w:r w:rsidR="0036186B" w:rsidRPr="0036186B">
        <w:rPr>
          <w:noProof/>
          <w:color w:val="002164"/>
          <w:sz w:val="23"/>
          <w:szCs w:val="23"/>
          <w:vertAlign w:val="superscript"/>
        </w:rPr>
        <w:t>[Большим]</w:t>
      </w:r>
      <w:r>
        <w:rPr>
          <w:i/>
          <w:noProof/>
          <w:sz w:val="23"/>
          <w:szCs w:val="23"/>
        </w:rPr>
        <w:t xml:space="preserve"> Кругом (</w:t>
      </w:r>
      <w:r>
        <w:rPr>
          <w:i/>
          <w:noProof/>
          <w:sz w:val="23"/>
          <w:szCs w:val="23"/>
          <w:lang w:val="en-US"/>
        </w:rPr>
        <w:t>R</w:t>
      </w:r>
      <w:r>
        <w:rPr>
          <w:i/>
          <w:noProof/>
          <w:sz w:val="23"/>
          <w:szCs w:val="23"/>
        </w:rPr>
        <w:t xml:space="preserve">ound), после того, как она вновь выявляется в объективность из утробы Пространства </w:t>
      </w:r>
      <w:r w:rsidR="0036186B" w:rsidRPr="0036186B">
        <w:rPr>
          <w:rStyle w:val="af7"/>
          <w:noProof/>
          <w:color w:val="002164"/>
          <w:sz w:val="23"/>
          <w:szCs w:val="23"/>
        </w:rPr>
        <w:footnoteReference w:id="527"/>
      </w:r>
      <w:r>
        <w:rPr>
          <w:i/>
          <w:noProof/>
          <w:sz w:val="23"/>
          <w:szCs w:val="23"/>
        </w:rPr>
        <w:t xml:space="preserve">» </w:t>
      </w:r>
      <w:r>
        <w:rPr>
          <w:noProof/>
          <w:sz w:val="23"/>
          <w:szCs w:val="23"/>
        </w:rPr>
        <w:t>(Комментарий)</w:t>
      </w:r>
      <w:r>
        <w:rPr>
          <w:i/>
          <w:noProof/>
          <w:sz w:val="23"/>
          <w:szCs w:val="23"/>
        </w:rPr>
        <w:t>.</w:t>
      </w:r>
    </w:p>
    <w:p w14:paraId="318A5D8C" w14:textId="66F003FD" w:rsidR="008C6D26" w:rsidRDefault="008C6D26" w:rsidP="008C6D26">
      <w:pPr>
        <w:ind w:firstLine="709"/>
        <w:rPr>
          <w:noProof/>
          <w:sz w:val="23"/>
          <w:szCs w:val="23"/>
        </w:rPr>
      </w:pPr>
      <w:r>
        <w:rPr>
          <w:noProof/>
          <w:sz w:val="23"/>
          <w:szCs w:val="23"/>
        </w:rPr>
        <w:t xml:space="preserve">Этот процесс, конечно, сопровождается трудами нового рождения, то есть геологическими конвульсиями </w:t>
      </w:r>
      <w:r w:rsidR="0036186B" w:rsidRPr="0036186B">
        <w:rPr>
          <w:noProof/>
          <w:color w:val="002164"/>
          <w:sz w:val="23"/>
          <w:szCs w:val="23"/>
          <w:vertAlign w:val="superscript"/>
        </w:rPr>
        <w:t>(для физического Глобуса)</w:t>
      </w:r>
      <w:r>
        <w:rPr>
          <w:noProof/>
          <w:sz w:val="23"/>
          <w:szCs w:val="23"/>
        </w:rPr>
        <w:t>.</w:t>
      </w:r>
    </w:p>
    <w:p w14:paraId="243389C5" w14:textId="77777777" w:rsidR="008C6D26" w:rsidRDefault="008C6D26" w:rsidP="008C6D26">
      <w:pPr>
        <w:ind w:firstLine="709"/>
        <w:rPr>
          <w:noProof/>
          <w:sz w:val="23"/>
          <w:szCs w:val="23"/>
        </w:rPr>
      </w:pPr>
      <w:r>
        <w:rPr>
          <w:noProof/>
          <w:sz w:val="23"/>
          <w:szCs w:val="23"/>
        </w:rPr>
        <w:t xml:space="preserve">Единственное упоминание этого содержится в одном стихе, в томе </w:t>
      </w:r>
      <w:r>
        <w:rPr>
          <w:i/>
          <w:noProof/>
          <w:sz w:val="23"/>
          <w:szCs w:val="23"/>
        </w:rPr>
        <w:t xml:space="preserve">Книги Дзиан, </w:t>
      </w:r>
      <w:r>
        <w:rPr>
          <w:noProof/>
          <w:sz w:val="23"/>
          <w:szCs w:val="23"/>
        </w:rPr>
        <w:t>лежащем перед нами, где сказано: (см. следующую Станцу)</w:t>
      </w:r>
    </w:p>
    <w:p w14:paraId="68391019" w14:textId="77777777" w:rsidR="008C6D26" w:rsidRDefault="008C6D26" w:rsidP="008C6D26">
      <w:pPr>
        <w:ind w:left="113" w:firstLine="709"/>
        <w:jc w:val="center"/>
        <w:rPr>
          <w:noProof/>
          <w:sz w:val="27"/>
          <w:szCs w:val="27"/>
        </w:rPr>
      </w:pPr>
      <w:r>
        <w:rPr>
          <w:noProof/>
          <w:sz w:val="27"/>
          <w:szCs w:val="27"/>
        </w:rPr>
        <w:t>_____</w:t>
      </w:r>
    </w:p>
    <w:p w14:paraId="702B7E7F" w14:textId="77777777" w:rsidR="008C6D26" w:rsidRDefault="008C6D26" w:rsidP="008C6D26">
      <w:pPr>
        <w:ind w:left="113" w:firstLine="709"/>
        <w:jc w:val="center"/>
        <w:rPr>
          <w:noProof/>
          <w:sz w:val="23"/>
          <w:szCs w:val="23"/>
        </w:rPr>
      </w:pPr>
    </w:p>
    <w:p w14:paraId="4FA0D229" w14:textId="77777777" w:rsidR="008C6D26" w:rsidRDefault="008C6D26" w:rsidP="00D82C33">
      <w:pPr>
        <w:pStyle w:val="3"/>
        <w:ind w:left="113" w:right="0" w:firstLine="709"/>
        <w:rPr>
          <w:noProof/>
          <w:sz w:val="23"/>
          <w:szCs w:val="23"/>
        </w:rPr>
      </w:pPr>
      <w:bookmarkStart w:id="1581" w:name="_Toc161291903"/>
      <w:bookmarkStart w:id="1582" w:name="_Toc161292193"/>
      <w:bookmarkStart w:id="1583" w:name="_Toc165309455"/>
      <w:bookmarkStart w:id="1584" w:name="_Toc166476828"/>
      <w:bookmarkStart w:id="1585" w:name="_Toc169967288"/>
      <w:bookmarkStart w:id="1586" w:name="_Toc172142530"/>
      <w:r>
        <w:rPr>
          <w:noProof/>
          <w:sz w:val="23"/>
          <w:szCs w:val="23"/>
        </w:rPr>
        <w:t xml:space="preserve">СТАНЦА I (51). </w:t>
      </w:r>
      <w:bookmarkEnd w:id="1581"/>
      <w:bookmarkEnd w:id="1582"/>
      <w:r>
        <w:rPr>
          <w:noProof/>
          <w:sz w:val="23"/>
          <w:szCs w:val="23"/>
        </w:rPr>
        <w:t>Стих 4.</w:t>
      </w:r>
      <w:bookmarkEnd w:id="1583"/>
      <w:bookmarkEnd w:id="1584"/>
      <w:bookmarkEnd w:id="1585"/>
      <w:bookmarkEnd w:id="1586"/>
    </w:p>
    <w:p w14:paraId="67AB4AD4" w14:textId="77777777" w:rsidR="008C6D26" w:rsidRDefault="008C6D26" w:rsidP="008C6D26">
      <w:pPr>
        <w:pStyle w:val="ac"/>
        <w:ind w:firstLine="709"/>
        <w:rPr>
          <w:noProof/>
          <w:sz w:val="21"/>
          <w:szCs w:val="21"/>
        </w:rPr>
      </w:pPr>
      <w:r>
        <w:rPr>
          <w:noProof/>
          <w:sz w:val="21"/>
          <w:szCs w:val="21"/>
        </w:rPr>
        <w:t>4. ПОСЛЕ ВЕЛИКИХ ТРУДОВ, ОНА (</w:t>
      </w:r>
      <w:r>
        <w:t>Земля</w:t>
      </w:r>
      <w:r>
        <w:rPr>
          <w:noProof/>
          <w:sz w:val="21"/>
          <w:szCs w:val="21"/>
        </w:rPr>
        <w:t>) СБРОСИЛА СВОИ СТАРЫЕ ТРИ ПОКРОВА И ОБЛЕКЛАСЬ СЕМЬЮ НОВЫМИ, И ПРЕДСТАЛА В СВОЁМ ПЕРВОМ.</w:t>
      </w:r>
    </w:p>
    <w:p w14:paraId="3162A259" w14:textId="77777777" w:rsidR="008C6D26" w:rsidRDefault="008C6D26" w:rsidP="008C6D26">
      <w:pPr>
        <w:ind w:firstLine="709"/>
        <w:rPr>
          <w:i/>
          <w:noProof/>
          <w:sz w:val="23"/>
          <w:szCs w:val="23"/>
        </w:rPr>
      </w:pPr>
    </w:p>
    <w:p w14:paraId="2FFB096C" w14:textId="77777777" w:rsidR="008C6D26" w:rsidRDefault="008C6D26" w:rsidP="008C6D26">
      <w:pPr>
        <w:ind w:firstLine="709"/>
        <w:rPr>
          <w:noProof/>
          <w:sz w:val="23"/>
          <w:szCs w:val="23"/>
        </w:rPr>
      </w:pPr>
      <w:r>
        <w:rPr>
          <w:i/>
          <w:noProof/>
          <w:sz w:val="23"/>
          <w:szCs w:val="23"/>
        </w:rPr>
        <w:t>А.В.</w:t>
      </w:r>
      <w:r>
        <w:rPr>
          <w:noProof/>
          <w:sz w:val="23"/>
          <w:szCs w:val="23"/>
        </w:rPr>
        <w:t>: В Письме Махатм № 66.2 говорится:</w:t>
      </w:r>
    </w:p>
    <w:p w14:paraId="4CA54CF3" w14:textId="77777777" w:rsidR="008C6D26" w:rsidRDefault="008C6D26" w:rsidP="008C6D26">
      <w:pPr>
        <w:ind w:firstLine="709"/>
        <w:rPr>
          <w:noProof/>
          <w:sz w:val="23"/>
          <w:szCs w:val="23"/>
        </w:rPr>
      </w:pPr>
    </w:p>
    <w:p w14:paraId="7C85E283" w14:textId="7C423FCC" w:rsidR="008C6D26" w:rsidRDefault="008C6D26" w:rsidP="008C6D26">
      <w:pPr>
        <w:ind w:left="709"/>
        <w:rPr>
          <w:noProof/>
          <w:sz w:val="23"/>
          <w:szCs w:val="23"/>
        </w:rPr>
      </w:pPr>
      <w:r>
        <w:rPr>
          <w:noProof/>
          <w:sz w:val="23"/>
          <w:szCs w:val="23"/>
        </w:rPr>
        <w:t xml:space="preserve">«По завершении этих </w:t>
      </w:r>
      <w:r w:rsidR="0036186B" w:rsidRPr="0036186B">
        <w:rPr>
          <w:noProof/>
          <w:color w:val="002164"/>
          <w:sz w:val="23"/>
          <w:szCs w:val="23"/>
          <w:vertAlign w:val="superscript"/>
        </w:rPr>
        <w:t>(невидимых формами)</w:t>
      </w:r>
      <w:r>
        <w:rPr>
          <w:noProof/>
          <w:sz w:val="23"/>
          <w:szCs w:val="23"/>
        </w:rPr>
        <w:t xml:space="preserve"> трёх эволюций </w:t>
      </w:r>
      <w:r w:rsidR="0036186B" w:rsidRPr="0036186B">
        <w:rPr>
          <w:noProof/>
          <w:color w:val="002164"/>
          <w:sz w:val="23"/>
          <w:szCs w:val="23"/>
          <w:vertAlign w:val="superscript"/>
        </w:rPr>
        <w:t xml:space="preserve">(элементальные царства – </w:t>
      </w:r>
      <w:r w:rsidR="0036186B" w:rsidRPr="0036186B">
        <w:rPr>
          <w:noProof/>
          <w:color w:val="002164"/>
          <w:sz w:val="23"/>
          <w:szCs w:val="23"/>
          <w:vertAlign w:val="superscript"/>
          <w:lang w:val="en-US"/>
        </w:rPr>
        <w:t>x</w:t>
      </w:r>
      <w:r w:rsidR="0036186B" w:rsidRPr="0036186B">
        <w:rPr>
          <w:noProof/>
          <w:color w:val="002164"/>
          <w:sz w:val="23"/>
          <w:szCs w:val="23"/>
          <w:vertAlign w:val="superscript"/>
        </w:rPr>
        <w:t xml:space="preserve">, </w:t>
      </w:r>
      <w:r w:rsidR="0036186B" w:rsidRPr="0036186B">
        <w:rPr>
          <w:noProof/>
          <w:color w:val="002164"/>
          <w:sz w:val="23"/>
          <w:szCs w:val="23"/>
          <w:vertAlign w:val="superscript"/>
          <w:lang w:val="en-US"/>
        </w:rPr>
        <w:t>y</w:t>
      </w:r>
      <w:r w:rsidR="0036186B" w:rsidRPr="0036186B">
        <w:rPr>
          <w:noProof/>
          <w:color w:val="002164"/>
          <w:sz w:val="23"/>
          <w:szCs w:val="23"/>
          <w:vertAlign w:val="superscript"/>
        </w:rPr>
        <w:t xml:space="preserve">, </w:t>
      </w:r>
      <w:r w:rsidR="0036186B" w:rsidRPr="0036186B">
        <w:rPr>
          <w:noProof/>
          <w:color w:val="002164"/>
          <w:sz w:val="23"/>
          <w:szCs w:val="23"/>
          <w:vertAlign w:val="superscript"/>
          <w:lang w:val="en-US"/>
        </w:rPr>
        <w:t>z</w:t>
      </w:r>
      <w:r w:rsidR="0036186B" w:rsidRPr="0036186B">
        <w:rPr>
          <w:noProof/>
          <w:color w:val="002164"/>
          <w:sz w:val="23"/>
          <w:szCs w:val="23"/>
          <w:vertAlign w:val="superscript"/>
        </w:rPr>
        <w:t xml:space="preserve"> и три более тонких Глобуса)</w:t>
      </w:r>
      <w:r>
        <w:rPr>
          <w:noProof/>
          <w:sz w:val="23"/>
          <w:szCs w:val="23"/>
        </w:rPr>
        <w:t xml:space="preserve"> начинается формирование осязаемой globe [</w:t>
      </w:r>
      <w:r>
        <w:rPr>
          <w:i/>
          <w:noProof/>
          <w:sz w:val="23"/>
          <w:szCs w:val="23"/>
          <w:lang w:val="en-US"/>
        </w:rPr>
        <w:t>D</w:t>
      </w:r>
      <w:r>
        <w:rPr>
          <w:noProof/>
          <w:sz w:val="23"/>
          <w:szCs w:val="23"/>
        </w:rPr>
        <w:t xml:space="preserve">]. Его открывает минеральное царство – четвёртое в полном ряду </w:t>
      </w:r>
      <w:r w:rsidR="0036186B" w:rsidRPr="0036186B">
        <w:rPr>
          <w:noProof/>
          <w:color w:val="002164"/>
          <w:sz w:val="23"/>
          <w:szCs w:val="23"/>
          <w:vertAlign w:val="superscript"/>
        </w:rPr>
        <w:t>(после трех элементальных)</w:t>
      </w:r>
      <w:r>
        <w:rPr>
          <w:noProof/>
          <w:sz w:val="23"/>
          <w:szCs w:val="23"/>
        </w:rPr>
        <w:t xml:space="preserve">, но первое в этой [объективной] стадии». </w:t>
      </w:r>
    </w:p>
    <w:p w14:paraId="374FAC6F" w14:textId="77777777" w:rsidR="008C6D26" w:rsidRDefault="008C6D26" w:rsidP="008C6D26">
      <w:pPr>
        <w:rPr>
          <w:noProof/>
          <w:sz w:val="23"/>
          <w:szCs w:val="23"/>
        </w:rPr>
      </w:pPr>
    </w:p>
    <w:p w14:paraId="0696E715" w14:textId="77777777" w:rsidR="008C6D26" w:rsidRDefault="008C6D26" w:rsidP="008C6D26">
      <w:pPr>
        <w:ind w:firstLine="720"/>
        <w:rPr>
          <w:noProof/>
          <w:sz w:val="23"/>
          <w:szCs w:val="23"/>
        </w:rPr>
      </w:pPr>
      <w:r>
        <w:rPr>
          <w:noProof/>
          <w:sz w:val="23"/>
          <w:szCs w:val="23"/>
        </w:rPr>
        <w:t>Планета в каждом новом воплощении ускоренно, так сказать, за один период, «внутриутробно» проходит предыдущие ранее достигнутые Круги, чтобы родиться для жизни в очередном Большом Круге. Земля должна была родиться для жизни в Четвёртом Большом Круге, поэтому сказано о прохождении ею «трёх эволюций», о сбрасывании «трёх покровов».</w:t>
      </w:r>
    </w:p>
    <w:p w14:paraId="662BD26A" w14:textId="77777777" w:rsidR="008C6D26" w:rsidRDefault="008C6D26" w:rsidP="008C6D26">
      <w:pPr>
        <w:ind w:firstLine="709"/>
        <w:jc w:val="center"/>
        <w:rPr>
          <w:noProof/>
          <w:sz w:val="23"/>
          <w:szCs w:val="23"/>
        </w:rPr>
      </w:pPr>
      <w:r>
        <w:rPr>
          <w:noProof/>
          <w:sz w:val="23"/>
          <w:szCs w:val="23"/>
        </w:rPr>
        <w:t>***</w:t>
      </w:r>
    </w:p>
    <w:p w14:paraId="3A3418C8" w14:textId="77777777" w:rsidR="008C6D26" w:rsidRDefault="008C6D26" w:rsidP="008C6D26">
      <w:pPr>
        <w:ind w:firstLine="709"/>
        <w:rPr>
          <w:noProof/>
          <w:sz w:val="23"/>
          <w:szCs w:val="23"/>
        </w:rPr>
      </w:pPr>
      <w:r>
        <w:rPr>
          <w:i/>
          <w:noProof/>
          <w:sz w:val="23"/>
          <w:szCs w:val="23"/>
        </w:rPr>
        <w:t>Е.П.Б.</w:t>
      </w:r>
      <w:r>
        <w:rPr>
          <w:noProof/>
          <w:sz w:val="23"/>
          <w:szCs w:val="23"/>
        </w:rPr>
        <w:t>: Это относится к росту Земли, тогда как в Станце, трактующей о Первом Круге, в Комментариях сказано:</w:t>
      </w:r>
    </w:p>
    <w:p w14:paraId="7BA77630" w14:textId="7FB1D4A9" w:rsidR="008C6D26" w:rsidRDefault="008C6D26" w:rsidP="008C6D26">
      <w:pPr>
        <w:ind w:firstLine="709"/>
        <w:rPr>
          <w:i/>
          <w:noProof/>
          <w:sz w:val="23"/>
          <w:szCs w:val="23"/>
        </w:rPr>
      </w:pPr>
      <w:r>
        <w:rPr>
          <w:i/>
          <w:noProof/>
          <w:sz w:val="23"/>
          <w:szCs w:val="23"/>
        </w:rPr>
        <w:t xml:space="preserve">«После того, как неизменная </w:t>
      </w:r>
      <w:r w:rsidR="0036186B" w:rsidRPr="0036186B">
        <w:rPr>
          <w:rStyle w:val="af7"/>
          <w:noProof/>
          <w:color w:val="002164"/>
          <w:sz w:val="23"/>
          <w:szCs w:val="23"/>
        </w:rPr>
        <w:footnoteReference w:id="528"/>
      </w:r>
      <w:r>
        <w:rPr>
          <w:i/>
          <w:noProof/>
          <w:sz w:val="23"/>
          <w:szCs w:val="23"/>
        </w:rPr>
        <w:t xml:space="preserve">, непреложная Природа </w:t>
      </w:r>
      <w:r w:rsidR="0036186B" w:rsidRPr="0036186B">
        <w:rPr>
          <w:rStyle w:val="af7"/>
          <w:noProof/>
          <w:color w:val="002164"/>
          <w:sz w:val="23"/>
          <w:szCs w:val="23"/>
        </w:rPr>
        <w:footnoteReference w:id="529"/>
      </w:r>
      <w:r>
        <w:rPr>
          <w:i/>
          <w:noProof/>
          <w:sz w:val="23"/>
          <w:szCs w:val="23"/>
        </w:rPr>
        <w:t xml:space="preserve"> пробудилась и изменилась </w:t>
      </w:r>
      <w:r w:rsidR="0036186B" w:rsidRPr="0036186B">
        <w:rPr>
          <w:rStyle w:val="af7"/>
          <w:noProof/>
          <w:color w:val="002164"/>
          <w:sz w:val="23"/>
          <w:szCs w:val="23"/>
        </w:rPr>
        <w:footnoteReference w:id="530"/>
      </w:r>
      <w:r>
        <w:rPr>
          <w:i/>
          <w:noProof/>
          <w:sz w:val="23"/>
          <w:szCs w:val="23"/>
        </w:rPr>
        <w:t xml:space="preserve"> в причинность </w:t>
      </w:r>
      <w:r w:rsidR="0036186B" w:rsidRPr="0036186B">
        <w:rPr>
          <w:rStyle w:val="af7"/>
          <w:noProof/>
          <w:color w:val="002164"/>
          <w:sz w:val="23"/>
          <w:szCs w:val="23"/>
        </w:rPr>
        <w:footnoteReference w:id="531"/>
      </w:r>
      <w:r>
        <w:rPr>
          <w:i/>
          <w:noProof/>
          <w:sz w:val="23"/>
          <w:szCs w:val="23"/>
        </w:rPr>
        <w:t xml:space="preserve">, и из причины </w:t>
      </w:r>
      <w:r w:rsidR="0036186B" w:rsidRPr="0036186B">
        <w:rPr>
          <w:rStyle w:val="af7"/>
          <w:noProof/>
          <w:color w:val="002164"/>
          <w:sz w:val="23"/>
          <w:szCs w:val="23"/>
        </w:rPr>
        <w:footnoteReference w:id="532"/>
      </w:r>
      <w:r>
        <w:rPr>
          <w:i/>
          <w:noProof/>
          <w:sz w:val="23"/>
          <w:szCs w:val="23"/>
        </w:rPr>
        <w:t xml:space="preserve"> стала своим собственным разъединённым следствием </w:t>
      </w:r>
      <w:r w:rsidR="0036186B" w:rsidRPr="0036186B">
        <w:rPr>
          <w:rStyle w:val="af7"/>
          <w:noProof/>
          <w:color w:val="002164"/>
          <w:sz w:val="23"/>
          <w:szCs w:val="23"/>
        </w:rPr>
        <w:footnoteReference w:id="533"/>
      </w:r>
      <w:r>
        <w:rPr>
          <w:i/>
          <w:noProof/>
          <w:sz w:val="23"/>
          <w:szCs w:val="23"/>
        </w:rPr>
        <w:t xml:space="preserve">, она из невидимой </w:t>
      </w:r>
      <w:r w:rsidR="0036186B" w:rsidRPr="0036186B">
        <w:rPr>
          <w:noProof/>
          <w:color w:val="002164"/>
          <w:sz w:val="23"/>
          <w:szCs w:val="23"/>
          <w:vertAlign w:val="superscript"/>
        </w:rPr>
        <w:t>[на физическом плане]</w:t>
      </w:r>
      <w:r>
        <w:rPr>
          <w:i/>
          <w:noProof/>
          <w:sz w:val="23"/>
          <w:szCs w:val="23"/>
        </w:rPr>
        <w:t xml:space="preserve"> стала видимой. Маломалейший из малых </w:t>
      </w:r>
      <w:r w:rsidR="0036186B" w:rsidRPr="0036186B">
        <w:rPr>
          <w:rStyle w:val="af7"/>
          <w:noProof/>
          <w:color w:val="002164"/>
          <w:sz w:val="23"/>
          <w:szCs w:val="23"/>
        </w:rPr>
        <w:footnoteReference w:id="534"/>
      </w:r>
      <w:r>
        <w:rPr>
          <w:i/>
          <w:noProof/>
          <w:sz w:val="23"/>
          <w:szCs w:val="23"/>
        </w:rPr>
        <w:t xml:space="preserve"> стал одним и множеством </w:t>
      </w:r>
      <w:r w:rsidR="0036186B" w:rsidRPr="0036186B">
        <w:rPr>
          <w:rStyle w:val="af7"/>
          <w:noProof/>
          <w:color w:val="002164"/>
          <w:sz w:val="23"/>
          <w:szCs w:val="23"/>
        </w:rPr>
        <w:footnoteReference w:id="535"/>
      </w:r>
      <w:r>
        <w:rPr>
          <w:i/>
          <w:noProof/>
          <w:sz w:val="23"/>
          <w:szCs w:val="23"/>
        </w:rPr>
        <w:t xml:space="preserve">; и выявив Вселенную, выявил также четвёртую Лока </w:t>
      </w:r>
      <w:r>
        <w:rPr>
          <w:noProof/>
          <w:sz w:val="23"/>
          <w:szCs w:val="23"/>
        </w:rPr>
        <w:t xml:space="preserve">(нашу </w:t>
      </w:r>
      <w:r w:rsidR="0036186B" w:rsidRPr="0036186B">
        <w:rPr>
          <w:noProof/>
          <w:color w:val="002164"/>
          <w:sz w:val="23"/>
          <w:szCs w:val="23"/>
          <w:vertAlign w:val="superscript"/>
        </w:rPr>
        <w:t>физическую</w:t>
      </w:r>
      <w:r>
        <w:rPr>
          <w:noProof/>
          <w:sz w:val="23"/>
          <w:szCs w:val="23"/>
        </w:rPr>
        <w:t xml:space="preserve"> Землю)</w:t>
      </w:r>
      <w:r>
        <w:rPr>
          <w:i/>
          <w:noProof/>
          <w:sz w:val="23"/>
          <w:szCs w:val="23"/>
        </w:rPr>
        <w:t xml:space="preserve"> среди гирлянды семи лотосов </w:t>
      </w:r>
      <w:r w:rsidR="0036186B" w:rsidRPr="0036186B">
        <w:rPr>
          <w:noProof/>
          <w:color w:val="002164"/>
          <w:sz w:val="23"/>
          <w:szCs w:val="23"/>
          <w:vertAlign w:val="superscript"/>
        </w:rPr>
        <w:t>(семи земных Глобусов)</w:t>
      </w:r>
      <w:r>
        <w:rPr>
          <w:i/>
          <w:noProof/>
          <w:sz w:val="23"/>
          <w:szCs w:val="23"/>
        </w:rPr>
        <w:t xml:space="preserve">. Ачьюта </w:t>
      </w:r>
      <w:r w:rsidR="0036186B" w:rsidRPr="0036186B">
        <w:rPr>
          <w:noProof/>
          <w:color w:val="002164"/>
          <w:sz w:val="23"/>
          <w:szCs w:val="23"/>
          <w:vertAlign w:val="superscript"/>
        </w:rPr>
        <w:t>(непроявленное)</w:t>
      </w:r>
      <w:r>
        <w:rPr>
          <w:i/>
          <w:noProof/>
          <w:sz w:val="23"/>
          <w:szCs w:val="23"/>
        </w:rPr>
        <w:t xml:space="preserve"> стало тогда Чьюта </w:t>
      </w:r>
      <w:r w:rsidR="0036186B" w:rsidRPr="0036186B">
        <w:rPr>
          <w:noProof/>
          <w:color w:val="002164"/>
          <w:sz w:val="23"/>
          <w:szCs w:val="23"/>
          <w:vertAlign w:val="superscript"/>
        </w:rPr>
        <w:t>(проявленным)</w:t>
      </w:r>
      <w:r>
        <w:rPr>
          <w:i/>
          <w:noProof/>
          <w:sz w:val="23"/>
          <w:szCs w:val="23"/>
        </w:rPr>
        <w:t xml:space="preserve"> </w:t>
      </w:r>
      <w:r w:rsidR="0036186B" w:rsidRPr="0036186B">
        <w:rPr>
          <w:rStyle w:val="af7"/>
          <w:noProof/>
          <w:color w:val="002164"/>
          <w:sz w:val="23"/>
          <w:szCs w:val="23"/>
        </w:rPr>
        <w:footnoteReference w:id="536"/>
      </w:r>
      <w:r>
        <w:rPr>
          <w:i/>
          <w:noProof/>
          <w:sz w:val="23"/>
          <w:szCs w:val="23"/>
        </w:rPr>
        <w:t>»</w:t>
      </w:r>
      <w:r>
        <w:rPr>
          <w:noProof/>
          <w:sz w:val="23"/>
          <w:szCs w:val="23"/>
        </w:rPr>
        <w:t>.</w:t>
      </w:r>
    </w:p>
    <w:p w14:paraId="626DFEDB" w14:textId="77777777" w:rsidR="008C6D26" w:rsidRDefault="008C6D26" w:rsidP="008C6D26">
      <w:pPr>
        <w:ind w:firstLine="709"/>
        <w:rPr>
          <w:noProof/>
          <w:sz w:val="23"/>
          <w:szCs w:val="23"/>
        </w:rPr>
      </w:pPr>
    </w:p>
    <w:p w14:paraId="30D6F54C" w14:textId="20B27CC0" w:rsidR="008C6D26" w:rsidRDefault="008C6D26" w:rsidP="008C6D26">
      <w:pPr>
        <w:ind w:firstLine="709"/>
        <w:rPr>
          <w:noProof/>
          <w:sz w:val="23"/>
          <w:szCs w:val="23"/>
        </w:rPr>
      </w:pPr>
      <w:r>
        <w:rPr>
          <w:noProof/>
          <w:sz w:val="23"/>
          <w:szCs w:val="23"/>
        </w:rPr>
        <w:t xml:space="preserve">Сказано, что Земля сбрасывает «свои старые </w:t>
      </w:r>
      <w:r>
        <w:rPr>
          <w:i/>
          <w:noProof/>
          <w:sz w:val="23"/>
          <w:szCs w:val="23"/>
        </w:rPr>
        <w:t>три</w:t>
      </w:r>
      <w:r>
        <w:rPr>
          <w:noProof/>
          <w:sz w:val="23"/>
          <w:szCs w:val="23"/>
        </w:rPr>
        <w:t xml:space="preserve">» Оболочки, так как это относится к трём предыдущим Кругам, уже ею пройденным; настоящий Круг – Четвёртый из семи. При начале каждого нового [Большого] Круга, после периода Обскурации, Земля [как семеричное существо, выявляясь к жизни на новом плане, в данном случае – на физическом. – </w:t>
      </w:r>
      <w:r>
        <w:rPr>
          <w:i/>
          <w:noProof/>
          <w:sz w:val="23"/>
          <w:szCs w:val="23"/>
        </w:rPr>
        <w:t>А.В.</w:t>
      </w:r>
      <w:r>
        <w:rPr>
          <w:noProof/>
          <w:sz w:val="23"/>
          <w:szCs w:val="23"/>
        </w:rPr>
        <w:t xml:space="preserve">] сбрасывает или предполагается, что сбрасывает свои старые Оболочки, как делает это Змея. [ибо рождаясь на новом плане, она целиком преобразует все имевшиеся до сих пор связи между своими Сферами-Глобусами и их состав. Например, Юпитер и Венера, находясь в Пятом Большом Круге, имеют свои физические Глобусы совсем в ином состоянии, нежели эти Глобусы были во время Четвёртого Большого Круга этих планет. – </w:t>
      </w:r>
      <w:r>
        <w:rPr>
          <w:i/>
          <w:noProof/>
          <w:sz w:val="23"/>
          <w:szCs w:val="23"/>
        </w:rPr>
        <w:t>А.В.</w:t>
      </w:r>
      <w:r>
        <w:rPr>
          <w:noProof/>
          <w:sz w:val="23"/>
          <w:szCs w:val="23"/>
        </w:rPr>
        <w:t xml:space="preserve">]. «Семь Оболочек», в первой из которых она предстала сейчас, относятся к семи геологическим изменениям [физического плана], которые сопровождают и соответствуют эволюции Семи Коренных Рас человечества [на Глобусе </w:t>
      </w:r>
      <w:r>
        <w:rPr>
          <w:i/>
          <w:noProof/>
          <w:sz w:val="23"/>
          <w:szCs w:val="23"/>
          <w:lang w:val="en-US"/>
        </w:rPr>
        <w:t>D</w:t>
      </w:r>
      <w:r>
        <w:rPr>
          <w:noProof/>
          <w:sz w:val="23"/>
          <w:szCs w:val="23"/>
        </w:rPr>
        <w:t>].</w:t>
      </w:r>
    </w:p>
    <w:p w14:paraId="418D2100" w14:textId="77777777" w:rsidR="008C6D26" w:rsidRDefault="008C6D26" w:rsidP="008C6D26">
      <w:pPr>
        <w:ind w:firstLine="709"/>
        <w:rPr>
          <w:noProof/>
          <w:sz w:val="23"/>
          <w:szCs w:val="23"/>
        </w:rPr>
      </w:pPr>
      <w:r>
        <w:rPr>
          <w:noProof/>
          <w:sz w:val="23"/>
          <w:szCs w:val="23"/>
        </w:rPr>
        <w:t>Станца II (52), которая говорит об этом [Четвёртом Большом] Круге, начинается несколькими пояснительными словами относительно возраста нашей Земли.</w:t>
      </w:r>
    </w:p>
    <w:p w14:paraId="5E37E646" w14:textId="77777777" w:rsidR="008C6D26" w:rsidRDefault="008C6D26" w:rsidP="008C6D26">
      <w:pPr>
        <w:ind w:left="113" w:firstLine="709"/>
        <w:jc w:val="center"/>
        <w:rPr>
          <w:noProof/>
          <w:sz w:val="27"/>
          <w:szCs w:val="27"/>
        </w:rPr>
      </w:pPr>
      <w:r>
        <w:rPr>
          <w:noProof/>
          <w:sz w:val="27"/>
          <w:szCs w:val="27"/>
        </w:rPr>
        <w:t>_____</w:t>
      </w:r>
    </w:p>
    <w:p w14:paraId="2189ED23" w14:textId="77777777" w:rsidR="008C6D26" w:rsidRDefault="008C6D26" w:rsidP="008C6D26">
      <w:pPr>
        <w:ind w:left="113" w:firstLine="709"/>
        <w:jc w:val="center"/>
        <w:rPr>
          <w:noProof/>
          <w:sz w:val="23"/>
          <w:szCs w:val="23"/>
        </w:rPr>
      </w:pPr>
    </w:p>
    <w:p w14:paraId="435B2C29" w14:textId="77777777" w:rsidR="008C6D26" w:rsidRDefault="008C6D26" w:rsidP="008C6D26">
      <w:pPr>
        <w:pStyle w:val="3"/>
        <w:ind w:right="0" w:firstLine="709"/>
        <w:rPr>
          <w:noProof/>
          <w:sz w:val="23"/>
          <w:szCs w:val="23"/>
        </w:rPr>
      </w:pPr>
      <w:bookmarkStart w:id="1587" w:name="_Toc161291904"/>
      <w:bookmarkStart w:id="1588" w:name="_Toc161292194"/>
      <w:bookmarkStart w:id="1589" w:name="_Toc165309456"/>
      <w:bookmarkStart w:id="1590" w:name="_Toc165309998"/>
      <w:bookmarkStart w:id="1591" w:name="_Toc165310113"/>
      <w:bookmarkStart w:id="1592" w:name="_Toc166476829"/>
      <w:bookmarkStart w:id="1593" w:name="_Toc166476996"/>
      <w:bookmarkStart w:id="1594" w:name="_Toc169967289"/>
      <w:bookmarkStart w:id="1595" w:name="_Toc172142531"/>
      <w:r>
        <w:rPr>
          <w:noProof/>
          <w:sz w:val="23"/>
          <w:szCs w:val="23"/>
        </w:rPr>
        <w:t>СТАНЦА II (52)</w:t>
      </w:r>
      <w:bookmarkEnd w:id="1587"/>
      <w:bookmarkEnd w:id="1588"/>
      <w:r>
        <w:rPr>
          <w:noProof/>
          <w:sz w:val="23"/>
          <w:szCs w:val="23"/>
        </w:rPr>
        <w:t>. Стих 5.</w:t>
      </w:r>
      <w:bookmarkEnd w:id="1589"/>
      <w:bookmarkEnd w:id="1590"/>
      <w:bookmarkEnd w:id="1591"/>
      <w:bookmarkEnd w:id="1592"/>
      <w:bookmarkEnd w:id="1593"/>
      <w:bookmarkEnd w:id="1594"/>
      <w:bookmarkEnd w:id="1595"/>
    </w:p>
    <w:p w14:paraId="1BB9EF92" w14:textId="77777777" w:rsidR="008C6D26" w:rsidRDefault="008C6D26" w:rsidP="008C6D26">
      <w:pPr>
        <w:pStyle w:val="4"/>
        <w:spacing w:before="0" w:after="0"/>
        <w:ind w:right="0" w:firstLine="709"/>
        <w:rPr>
          <w:noProof/>
          <w:sz w:val="23"/>
          <w:szCs w:val="23"/>
        </w:rPr>
      </w:pPr>
      <w:bookmarkStart w:id="1596" w:name="_Toc161291905"/>
      <w:bookmarkStart w:id="1597" w:name="_Toc161292195"/>
      <w:bookmarkStart w:id="1598" w:name="_Toc165309457"/>
      <w:bookmarkStart w:id="1599" w:name="_Toc166476830"/>
      <w:bookmarkStart w:id="1600" w:name="_Toc169967290"/>
      <w:bookmarkStart w:id="1601" w:name="_Toc172142532"/>
      <w:r>
        <w:rPr>
          <w:noProof/>
          <w:sz w:val="23"/>
          <w:szCs w:val="23"/>
        </w:rPr>
        <w:t>ПРИРОДА, ЛИШЕННАЯ ПОМОЩИ, НЕ МОЖЕТ ПРЕУСПЕТЬ</w:t>
      </w:r>
      <w:bookmarkEnd w:id="1596"/>
      <w:bookmarkEnd w:id="1597"/>
      <w:bookmarkEnd w:id="1598"/>
      <w:bookmarkEnd w:id="1599"/>
      <w:bookmarkEnd w:id="1600"/>
      <w:bookmarkEnd w:id="1601"/>
    </w:p>
    <w:p w14:paraId="4728833D" w14:textId="77777777" w:rsidR="008C6D26" w:rsidRDefault="008C6D26" w:rsidP="008C6D26">
      <w:pPr>
        <w:ind w:firstLine="709"/>
        <w:rPr>
          <w:noProof/>
          <w:sz w:val="23"/>
          <w:szCs w:val="23"/>
        </w:rPr>
      </w:pPr>
    </w:p>
    <w:p w14:paraId="783F94C5" w14:textId="77777777" w:rsidR="008C6D26" w:rsidRDefault="008C6D26" w:rsidP="008C6D26">
      <w:pPr>
        <w:ind w:firstLine="709"/>
        <w:rPr>
          <w:noProof/>
          <w:sz w:val="21"/>
          <w:szCs w:val="21"/>
        </w:rPr>
      </w:pPr>
      <w:r>
        <w:rPr>
          <w:noProof/>
          <w:sz w:val="21"/>
          <w:szCs w:val="21"/>
        </w:rPr>
        <w:t>5. По истечении огромных периодов времени Земля создаёт чудовищ. 6. «Создатели» недовольны. 7. Они осушают Землю. 8. Формы уничтожены ими. 9. Первые великие приливы вод. 10. Начало образования коры.</w:t>
      </w:r>
    </w:p>
    <w:p w14:paraId="3A3B530F" w14:textId="77777777" w:rsidR="008C6D26" w:rsidRDefault="008C6D26" w:rsidP="008C6D26">
      <w:pPr>
        <w:ind w:firstLine="709"/>
        <w:rPr>
          <w:noProof/>
          <w:sz w:val="23"/>
          <w:szCs w:val="23"/>
        </w:rPr>
      </w:pPr>
    </w:p>
    <w:p w14:paraId="10EE4C48" w14:textId="46608D0D" w:rsidR="008C6D26" w:rsidRDefault="008C6D26" w:rsidP="008C6D26">
      <w:pPr>
        <w:pStyle w:val="ac"/>
        <w:ind w:firstLine="709"/>
        <w:rPr>
          <w:noProof/>
          <w:sz w:val="21"/>
          <w:szCs w:val="21"/>
        </w:rPr>
      </w:pPr>
      <w:r>
        <w:rPr>
          <w:noProof/>
          <w:sz w:val="21"/>
          <w:szCs w:val="21"/>
        </w:rPr>
        <w:t>5. КОЛЕСО ВРАЩАЛОСЬ ЕЩЁ ТРИСТА МИЛЛИОНОВ ЛЕТ</w:t>
      </w:r>
      <w:r w:rsidR="0036186B" w:rsidRPr="0036186B">
        <w:rPr>
          <w:rStyle w:val="af7"/>
          <w:noProof/>
          <w:color w:val="002164"/>
          <w:sz w:val="21"/>
          <w:szCs w:val="21"/>
        </w:rPr>
        <w:footnoteReference w:id="537"/>
      </w:r>
      <w:r>
        <w:rPr>
          <w:noProof/>
          <w:sz w:val="21"/>
          <w:szCs w:val="21"/>
        </w:rPr>
        <w:t xml:space="preserve">. ОНО ПОСТРОИЛО РУПА (ФОРМЫ); МЯГКИЕ КАМНИ, КОТОРЫЕ ЗАТВЕРДЕЛИ (Минералы); ТВЁРДЫЕ РАСТЕНИЯ, КОТОРЫЕ СТАЛИ МЯГКИМИ (Растительность). ВИДИМОЕ ИЗ НЕВИДИМОГО, НАСЕКОМЫЕ И МАЛЫЕ ЖИЗНИ </w:t>
      </w:r>
      <w:r w:rsidR="0036186B" w:rsidRPr="0036186B">
        <w:rPr>
          <w:noProof/>
          <w:color w:val="002164"/>
          <w:sz w:val="21"/>
          <w:szCs w:val="21"/>
          <w:vertAlign w:val="superscript"/>
        </w:rPr>
        <w:t>(микроорганизмы)</w:t>
      </w:r>
      <w:r w:rsidR="0036186B" w:rsidRPr="0036186B">
        <w:rPr>
          <w:rStyle w:val="af7"/>
          <w:noProof/>
          <w:color w:val="002164"/>
          <w:sz w:val="21"/>
          <w:szCs w:val="21"/>
        </w:rPr>
        <w:footnoteReference w:id="538"/>
      </w:r>
      <w:r>
        <w:rPr>
          <w:noProof/>
          <w:sz w:val="21"/>
          <w:szCs w:val="21"/>
        </w:rPr>
        <w:t xml:space="preserve">. ОНА (Земля) СБРАСЫВАЛА ИХ СО СПИНЫ КАЖДЫЙ РАЗ, КАК ОНИ ОДОЛЕВАЛИ МАТЕРЬ </w:t>
      </w:r>
      <w:r>
        <w:rPr>
          <w:i/>
          <w:noProof/>
          <w:sz w:val="21"/>
          <w:szCs w:val="21"/>
        </w:rPr>
        <w:t>(а)…</w:t>
      </w:r>
      <w:r>
        <w:rPr>
          <w:noProof/>
          <w:sz w:val="21"/>
          <w:szCs w:val="21"/>
        </w:rPr>
        <w:t xml:space="preserve"> ПОСЛЕ ТРЁХСОТ МИЛЛИОНОВ ЛЕТ ОНА СТАЛА КРУГЛОЙ. ОНА ЛЕЖАЛА НА СПИНЕ; НА БОКУ… ОНА НЕ ПРИЗЫВАЛА СЫНОВ НЕБА, ОНА НЕ ХОТЕЛА ПРИЗВАТЬ СЫНОВ МУДРОСТИ. ОНА СОЗДАЛА ИЗ УТРОБЫ СВОЕЙ. ОНА РАЗВИЛА ВОДНЫХ-ЛЮДЕЙ, УЖАСНЫХ И ЗЛОБНЫХ</w:t>
      </w:r>
      <w:r>
        <w:rPr>
          <w:i/>
          <w:noProof/>
          <w:sz w:val="21"/>
          <w:szCs w:val="21"/>
        </w:rPr>
        <w:t>.</w:t>
      </w:r>
    </w:p>
    <w:p w14:paraId="20F113DD" w14:textId="77777777" w:rsidR="008C6D26" w:rsidRDefault="008C6D26" w:rsidP="008C6D26">
      <w:pPr>
        <w:ind w:firstLine="709"/>
        <w:rPr>
          <w:noProof/>
          <w:sz w:val="23"/>
          <w:szCs w:val="23"/>
        </w:rPr>
      </w:pPr>
      <w:r>
        <w:rPr>
          <w:i/>
          <w:noProof/>
          <w:sz w:val="23"/>
          <w:szCs w:val="23"/>
        </w:rPr>
        <w:t>а)</w:t>
      </w:r>
      <w:r>
        <w:rPr>
          <w:noProof/>
          <w:sz w:val="23"/>
          <w:szCs w:val="23"/>
        </w:rPr>
        <w:t xml:space="preserve"> </w:t>
      </w:r>
      <w:r>
        <w:rPr>
          <w:i/>
          <w:noProof/>
          <w:sz w:val="23"/>
          <w:szCs w:val="23"/>
        </w:rPr>
        <w:t>Она (Земля) сбрасывала их со спины каждый раз, как они одолевали Матерь.</w:t>
      </w:r>
      <w:r>
        <w:rPr>
          <w:noProof/>
          <w:sz w:val="23"/>
          <w:szCs w:val="23"/>
        </w:rPr>
        <w:t xml:space="preserve"> – Это относится к наклону оси, – которых было несколько, – к последовавшему за этим потопу и хаосу на Земле (не имеющему, однако, никакого отношения к Предвечному Хаосу), во время которого были порождены чудовища, полу-люди, полу-животные. Мы находим упоминание этого в </w:t>
      </w:r>
      <w:r>
        <w:rPr>
          <w:i/>
          <w:noProof/>
          <w:sz w:val="23"/>
          <w:szCs w:val="23"/>
        </w:rPr>
        <w:t>Книге Мёртвых</w:t>
      </w:r>
      <w:r>
        <w:rPr>
          <w:noProof/>
          <w:sz w:val="23"/>
          <w:szCs w:val="23"/>
        </w:rPr>
        <w:t>, так же как и в халдейских записях о творении на табличках из Кута, хотя и очень испорченных.</w:t>
      </w:r>
    </w:p>
    <w:p w14:paraId="5B93D77B" w14:textId="0ECAE739" w:rsidR="008C6D26" w:rsidRDefault="008C6D26" w:rsidP="008C6D26">
      <w:pPr>
        <w:ind w:firstLine="709"/>
        <w:rPr>
          <w:noProof/>
          <w:sz w:val="23"/>
          <w:szCs w:val="23"/>
        </w:rPr>
      </w:pPr>
      <w:r>
        <w:rPr>
          <w:noProof/>
          <w:sz w:val="23"/>
          <w:szCs w:val="23"/>
        </w:rPr>
        <w:t xml:space="preserve">Это даже не аллегория. Здесь мы имеем </w:t>
      </w:r>
      <w:r>
        <w:rPr>
          <w:i/>
          <w:noProof/>
          <w:sz w:val="23"/>
          <w:szCs w:val="23"/>
        </w:rPr>
        <w:t>факты</w:t>
      </w:r>
      <w:r>
        <w:rPr>
          <w:noProof/>
          <w:sz w:val="23"/>
          <w:szCs w:val="23"/>
        </w:rPr>
        <w:t xml:space="preserve">, которые встречаются повторенными в повествованиях в </w:t>
      </w:r>
      <w:r>
        <w:rPr>
          <w:i/>
          <w:noProof/>
          <w:sz w:val="23"/>
          <w:szCs w:val="23"/>
        </w:rPr>
        <w:t>Пэмандре</w:t>
      </w:r>
      <w:r>
        <w:rPr>
          <w:noProof/>
          <w:sz w:val="23"/>
          <w:szCs w:val="23"/>
        </w:rPr>
        <w:t xml:space="preserve">, так же как и в халдейских табличках о Творении. Стихи эти могут быть почти что сличены с Космогонией, завещанной нам Беросом, которая была искажена Евсевием до полной неузнаваемости, но всё же можно найти некоторые части её в отрывках, оставленных нам древними греческими авторами, такими, как Аполлодор, Александр Полигистор и др. «Водные-Люди, ужасные и злобные», – которые были порождением одной лишь физической Природы, как результат «эволюционного импульса» и первой попытки создать «человека», венца, цели и завершения всей животной жизни на Земле, – описаны в наших Станцах как неудача. Не находим ли мы то же самое в Космогонии Бероса, объявленной с такой яростью кульминацией языческой нелепости? Тем не менее, кто же из эволюционистов может сказать, что вначале вещи не происходили так, как они описаны? И что, как это утверждается в </w:t>
      </w:r>
      <w:r>
        <w:rPr>
          <w:i/>
          <w:noProof/>
          <w:sz w:val="23"/>
          <w:szCs w:val="23"/>
        </w:rPr>
        <w:t>Пуранах</w:t>
      </w:r>
      <w:r>
        <w:rPr>
          <w:noProof/>
          <w:sz w:val="23"/>
          <w:szCs w:val="23"/>
        </w:rPr>
        <w:t xml:space="preserve">, в египетских и халдейских фрагментах и даже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не было двух или даже больше творений перед последним образованием нашего земного шара </w:t>
      </w:r>
      <w:r w:rsidR="0036186B" w:rsidRPr="0036186B">
        <w:rPr>
          <w:rStyle w:val="af7"/>
          <w:noProof/>
          <w:color w:val="002164"/>
          <w:sz w:val="23"/>
          <w:szCs w:val="23"/>
        </w:rPr>
        <w:footnoteReference w:id="539"/>
      </w:r>
      <w:r>
        <w:rPr>
          <w:noProof/>
          <w:sz w:val="23"/>
          <w:szCs w:val="23"/>
        </w:rPr>
        <w:t>, который, изменив свои геологические и атмосферические условия, изменил также свою флору и фауну и своих людей? Это утверждение не только согласуется со всеми древними Космогониями, но также и с современной наукой и даже, до некоторой степени, с теорией эволюции.</w:t>
      </w:r>
    </w:p>
    <w:p w14:paraId="51BE6D7D" w14:textId="77777777" w:rsidR="008C6D26" w:rsidRDefault="008C6D26" w:rsidP="008C6D26">
      <w:pPr>
        <w:rPr>
          <w:noProof/>
          <w:sz w:val="23"/>
          <w:szCs w:val="23"/>
        </w:rPr>
      </w:pPr>
    </w:p>
    <w:p w14:paraId="117B2C28" w14:textId="77777777" w:rsidR="008C6D26" w:rsidRDefault="008C6D26" w:rsidP="008C6D26">
      <w:pPr>
        <w:ind w:left="113" w:firstLine="709"/>
        <w:jc w:val="center"/>
        <w:rPr>
          <w:noProof/>
          <w:sz w:val="27"/>
          <w:szCs w:val="27"/>
        </w:rPr>
      </w:pPr>
      <w:r>
        <w:rPr>
          <w:noProof/>
          <w:sz w:val="27"/>
          <w:szCs w:val="27"/>
        </w:rPr>
        <w:t>_____</w:t>
      </w:r>
    </w:p>
    <w:p w14:paraId="3D59A28B" w14:textId="77777777" w:rsidR="008C6D26" w:rsidRDefault="008C6D26" w:rsidP="008C6D26">
      <w:pPr>
        <w:ind w:left="113" w:firstLine="709"/>
        <w:jc w:val="center"/>
        <w:rPr>
          <w:noProof/>
          <w:sz w:val="23"/>
          <w:szCs w:val="23"/>
        </w:rPr>
      </w:pPr>
    </w:p>
    <w:p w14:paraId="32BD8830" w14:textId="77777777" w:rsidR="008C6D26" w:rsidRDefault="008C6D26" w:rsidP="00D82C33">
      <w:pPr>
        <w:pStyle w:val="3"/>
        <w:ind w:left="113" w:right="0" w:firstLine="709"/>
        <w:rPr>
          <w:noProof/>
          <w:sz w:val="23"/>
          <w:szCs w:val="23"/>
        </w:rPr>
      </w:pPr>
      <w:bookmarkStart w:id="1602" w:name="_Toc161291906"/>
      <w:bookmarkStart w:id="1603" w:name="_Toc161292196"/>
      <w:bookmarkStart w:id="1604" w:name="_Toc165309458"/>
      <w:bookmarkStart w:id="1605" w:name="_Toc166476831"/>
      <w:bookmarkStart w:id="1606" w:name="_Toc169967291"/>
      <w:bookmarkStart w:id="1607" w:name="_Toc172142533"/>
      <w:r>
        <w:rPr>
          <w:noProof/>
          <w:sz w:val="23"/>
          <w:szCs w:val="23"/>
        </w:rPr>
        <w:t xml:space="preserve">СТАНЦА II (52). </w:t>
      </w:r>
      <w:bookmarkEnd w:id="1602"/>
      <w:bookmarkEnd w:id="1603"/>
      <w:r>
        <w:rPr>
          <w:noProof/>
          <w:sz w:val="23"/>
          <w:szCs w:val="23"/>
        </w:rPr>
        <w:t>Стих 6.</w:t>
      </w:r>
      <w:bookmarkEnd w:id="1604"/>
      <w:bookmarkEnd w:id="1605"/>
      <w:bookmarkEnd w:id="1606"/>
      <w:bookmarkEnd w:id="1607"/>
    </w:p>
    <w:p w14:paraId="2C1E5D2D" w14:textId="524CC003" w:rsidR="008C6D26" w:rsidRDefault="008C6D26" w:rsidP="008C6D26">
      <w:pPr>
        <w:pStyle w:val="ac"/>
        <w:ind w:firstLine="709"/>
        <w:rPr>
          <w:noProof/>
          <w:sz w:val="21"/>
          <w:szCs w:val="21"/>
        </w:rPr>
      </w:pPr>
      <w:r>
        <w:rPr>
          <w:noProof/>
          <w:sz w:val="21"/>
          <w:szCs w:val="21"/>
        </w:rPr>
        <w:t>6. ВОДНЫХ-ЛЮДЕЙ, СТРАШНЫХ И ЗЛОБНЫХ, СОЗДАЛА ОНА САМА ИЗ ОСТАНКОВ ДРУГИХ (и</w:t>
      </w:r>
      <w:r>
        <w:rPr>
          <w:sz w:val="21"/>
          <w:szCs w:val="21"/>
        </w:rPr>
        <w:t>з минеральных, растительных и животных останков</w:t>
      </w:r>
      <w:r>
        <w:rPr>
          <w:noProof/>
          <w:sz w:val="21"/>
          <w:szCs w:val="21"/>
        </w:rPr>
        <w:t>). ИЗ ОТБРОСОВ, ИЗ ИЛА СВОЕГО ПЕРВОГО, ВТОРОГО И ТРЕТЬЕГО (Кругов) ОБРАЗОВАЛА ОНА ИХ. ДХИАНИ ПРИШЛИ И ОБОЗРЕЛИ – ДХИАНИ ОТ СВЕТЛОГО ОТЦА-МАТЕРИ; ИЗ БЕЛЫХ</w:t>
      </w:r>
      <w:r w:rsidR="0036186B" w:rsidRPr="0036186B">
        <w:rPr>
          <w:rStyle w:val="af7"/>
          <w:noProof/>
          <w:color w:val="002164"/>
          <w:sz w:val="21"/>
          <w:szCs w:val="21"/>
        </w:rPr>
        <w:footnoteReference w:id="540"/>
      </w:r>
      <w:r>
        <w:rPr>
          <w:noProof/>
          <w:sz w:val="21"/>
          <w:szCs w:val="21"/>
        </w:rPr>
        <w:t xml:space="preserve"> ОБЛАСТЕЙ ПРИШЛИ ОНИ</w:t>
      </w:r>
      <w:r w:rsidR="0036186B" w:rsidRPr="0036186B">
        <w:rPr>
          <w:rStyle w:val="af7"/>
          <w:noProof/>
          <w:color w:val="002164"/>
          <w:sz w:val="21"/>
          <w:szCs w:val="21"/>
        </w:rPr>
        <w:footnoteReference w:id="541"/>
      </w:r>
      <w:r>
        <w:rPr>
          <w:noProof/>
          <w:sz w:val="21"/>
          <w:szCs w:val="21"/>
        </w:rPr>
        <w:t xml:space="preserve">, ИЗ ОБИТЕЛЕЙ БЕССМЕРТНЫХ СМЕРТНЫХ </w:t>
      </w:r>
      <w:r>
        <w:rPr>
          <w:i/>
          <w:noProof/>
          <w:sz w:val="21"/>
          <w:szCs w:val="21"/>
        </w:rPr>
        <w:t>(а).</w:t>
      </w:r>
    </w:p>
    <w:p w14:paraId="23E9429E" w14:textId="7990F512" w:rsidR="008C6D26" w:rsidRDefault="008C6D26" w:rsidP="008C6D26">
      <w:pPr>
        <w:ind w:firstLine="709"/>
        <w:rPr>
          <w:noProof/>
          <w:sz w:val="23"/>
          <w:szCs w:val="23"/>
        </w:rPr>
      </w:pPr>
      <w:r>
        <w:rPr>
          <w:i/>
          <w:noProof/>
          <w:sz w:val="23"/>
          <w:szCs w:val="23"/>
        </w:rPr>
        <w:t>а)</w:t>
      </w:r>
      <w:r>
        <w:rPr>
          <w:noProof/>
          <w:sz w:val="23"/>
          <w:szCs w:val="23"/>
        </w:rPr>
        <w:t xml:space="preserve"> Объяснения, приведенные в наших Станцах, гораздо яснее, нежели те, которые дала бы легенда с таблички из Кута, даже если бы она сохранилась в своей целости. Тем не менее, то, что осталось на ней, подтверждает их. Ибо на табличке «Владыка Ангелов» уничтожает людей в бездне, когда «не осталось ни трупов, ни останков» после того, как они были умерщвлены. После чего они, Великие Боги, создают людей с телами птиц пустыни, человеческие существа, «семь царей, братьев одной семьи» и т. д., что является намёком на способности к передвижению первичных эфирообразных тел у людей, которые могли так же летать, как и ходить</w:t>
      </w:r>
      <w:r w:rsidR="0036186B" w:rsidRPr="0036186B">
        <w:rPr>
          <w:rStyle w:val="af7"/>
          <w:noProof/>
          <w:color w:val="002164"/>
          <w:sz w:val="23"/>
          <w:szCs w:val="23"/>
        </w:rPr>
        <w:footnoteReference w:id="542"/>
      </w:r>
      <w:r>
        <w:rPr>
          <w:noProof/>
          <w:sz w:val="23"/>
          <w:szCs w:val="23"/>
        </w:rPr>
        <w:t>, но «они были уничтожены», потому что они не были «совершенны», то есть «они были бесполые подобно Царям Эдема».</w:t>
      </w:r>
    </w:p>
    <w:p w14:paraId="46AD74E0" w14:textId="3AF1C8A6" w:rsidR="008C6D26" w:rsidRDefault="008C6D26" w:rsidP="008C6D26">
      <w:pPr>
        <w:ind w:firstLine="709"/>
        <w:rPr>
          <w:noProof/>
          <w:sz w:val="23"/>
          <w:szCs w:val="23"/>
        </w:rPr>
      </w:pPr>
      <w:r>
        <w:rPr>
          <w:noProof/>
          <w:sz w:val="23"/>
          <w:szCs w:val="23"/>
        </w:rPr>
        <w:t xml:space="preserve">Что скажет наука на это описание первоначального творения видов, когда оно будет очищено от метафор и аллегорий? Она возразит против «Ангелов» и «Духов», как не имеющих к этому никакого отношения, но если Природа и физический закон эволюции являются творцами всего ныне существующего на Земле, то почему не могло быть «такой бездны», когда Глобус </w:t>
      </w:r>
      <w:r w:rsidR="0036186B" w:rsidRPr="0036186B">
        <w:rPr>
          <w:rStyle w:val="af7"/>
          <w:noProof/>
          <w:color w:val="002164"/>
          <w:sz w:val="23"/>
          <w:szCs w:val="23"/>
        </w:rPr>
        <w:footnoteReference w:id="543"/>
      </w:r>
      <w:r>
        <w:rPr>
          <w:noProof/>
          <w:sz w:val="23"/>
          <w:szCs w:val="23"/>
        </w:rPr>
        <w:t xml:space="preserve"> был покрыт водами </w:t>
      </w:r>
      <w:r w:rsidR="0036186B" w:rsidRPr="0036186B">
        <w:rPr>
          <w:noProof/>
          <w:color w:val="002164"/>
          <w:sz w:val="23"/>
          <w:szCs w:val="23"/>
          <w:vertAlign w:val="superscript"/>
        </w:rPr>
        <w:t>(хотя бы и астральными)</w:t>
      </w:r>
      <w:r>
        <w:rPr>
          <w:noProof/>
          <w:sz w:val="23"/>
          <w:szCs w:val="23"/>
        </w:rPr>
        <w:t xml:space="preserve">, в которой было порождено множество чудовищных тварей? Не являются ли именно «человеческие существа» и животные двуликие с человеческими головами предметом такого возражения? Но если человек есть только высшее животное и развился из грубых видов, путём бесконечного ряда превращений, то почему бы «недостающие звенья» не могли иметь человеческих голов при животных телах или же быть двуглавыми и иметь головы животных и </w:t>
      </w:r>
      <w:r>
        <w:rPr>
          <w:i/>
          <w:noProof/>
          <w:sz w:val="23"/>
          <w:szCs w:val="23"/>
        </w:rPr>
        <w:t>наоборот</w:t>
      </w:r>
      <w:r>
        <w:rPr>
          <w:noProof/>
          <w:sz w:val="23"/>
          <w:szCs w:val="23"/>
        </w:rPr>
        <w:t xml:space="preserve"> при ранних попытках Природы? Разве не явлены нам во время геологических периодов, в века пресмыкающихся и млекопитающих, ящерицы с птичьими крыльями и змеиные головы на животных телах?</w:t>
      </w:r>
      <w:r w:rsidR="0036186B" w:rsidRPr="0036186B">
        <w:rPr>
          <w:rStyle w:val="af7"/>
          <w:noProof/>
          <w:color w:val="002164"/>
          <w:sz w:val="23"/>
          <w:szCs w:val="23"/>
        </w:rPr>
        <w:footnoteReference w:id="544"/>
      </w:r>
      <w:r>
        <w:rPr>
          <w:noProof/>
          <w:sz w:val="23"/>
          <w:szCs w:val="23"/>
        </w:rPr>
        <w:t xml:space="preserve"> Рассуждая с точки зрения науки, разве даже наша современная человеческая раса не являет нам иногда такие же чудовищные спесименты, как: двухголовые дети, животные тела с головою человека, младенцы с пёсьими головами и т. д.? Этим доказывается, что если до сих пор мы можем ещё наблюдать подобную игру Природы, теперь, когда Природа установилась уже на протяжении веков в порядке своей эволюционной работы, то чудовища, подобные тем, описанным Беросом, были возможностью при начале её программы. Возможность, которая могла когда-то существовать даже как закон, прежде чем Природа отобрала свои виды и начала систематически трудиться над ними. Сейчас это доказано вполне определённо простым фактом «Возврата» (регресса), как называет это наука.</w:t>
      </w:r>
    </w:p>
    <w:p w14:paraId="0769882D" w14:textId="77777777" w:rsidR="008C6D26" w:rsidRDefault="008C6D26" w:rsidP="008C6D26">
      <w:pPr>
        <w:ind w:firstLine="709"/>
        <w:rPr>
          <w:noProof/>
          <w:sz w:val="23"/>
          <w:szCs w:val="23"/>
        </w:rPr>
      </w:pPr>
      <w:r>
        <w:rPr>
          <w:noProof/>
          <w:sz w:val="23"/>
          <w:szCs w:val="23"/>
        </w:rPr>
        <w:t xml:space="preserve">Вот чему учит нас Сокровенное Учение и что подтверждает многими доказательствами. </w:t>
      </w:r>
    </w:p>
    <w:p w14:paraId="7699CECE" w14:textId="2DA24457" w:rsidR="008C6D26" w:rsidRDefault="008C6D26" w:rsidP="008C6D26">
      <w:pPr>
        <w:ind w:firstLine="709"/>
        <w:rPr>
          <w:noProof/>
          <w:sz w:val="23"/>
          <w:szCs w:val="23"/>
        </w:rPr>
      </w:pPr>
      <w:r>
        <w:rPr>
          <w:noProof/>
          <w:sz w:val="23"/>
          <w:szCs w:val="23"/>
        </w:rPr>
        <w:t>Таким образом, показано, что Физическая Природа, предоставленная самой себе при создании животного и человека, оказалась неуспешной. Она может производить первые два царства, так же как и царство низших животных, но когда приходит черёд человека, то для создания его, кроме «кожных оболочек» и «дыхания животной жизни», требуются духовные, независимые и разумные силы. Человеческие Монады, предшествующих Кругов, под страхом остаться даже ниже любого животного</w:t>
      </w:r>
      <w:r w:rsidR="0036186B" w:rsidRPr="0036186B">
        <w:rPr>
          <w:rStyle w:val="af7"/>
          <w:noProof/>
          <w:color w:val="002164"/>
          <w:sz w:val="23"/>
          <w:szCs w:val="23"/>
        </w:rPr>
        <w:footnoteReference w:id="545"/>
      </w:r>
      <w:r>
        <w:rPr>
          <w:noProof/>
          <w:sz w:val="23"/>
          <w:szCs w:val="23"/>
        </w:rPr>
        <w:t xml:space="preserve"> «Франкенштейна», нуждаются в чем-то высшем, нежели в физических материалах для построения личностей.</w:t>
      </w:r>
    </w:p>
    <w:p w14:paraId="059FB857" w14:textId="77777777" w:rsidR="008C6D26" w:rsidRDefault="008C6D26" w:rsidP="008C6D26">
      <w:pPr>
        <w:ind w:left="113" w:firstLine="709"/>
        <w:jc w:val="center"/>
        <w:rPr>
          <w:noProof/>
          <w:sz w:val="27"/>
          <w:szCs w:val="27"/>
        </w:rPr>
      </w:pPr>
      <w:r>
        <w:rPr>
          <w:noProof/>
          <w:sz w:val="27"/>
          <w:szCs w:val="27"/>
        </w:rPr>
        <w:t>_____</w:t>
      </w:r>
    </w:p>
    <w:p w14:paraId="5B6F8CB0" w14:textId="77777777" w:rsidR="008C6D26" w:rsidRDefault="008C6D26" w:rsidP="008C6D26">
      <w:pPr>
        <w:ind w:left="113" w:firstLine="709"/>
        <w:jc w:val="center"/>
        <w:rPr>
          <w:noProof/>
          <w:sz w:val="23"/>
          <w:szCs w:val="23"/>
        </w:rPr>
      </w:pPr>
    </w:p>
    <w:p w14:paraId="617526C9" w14:textId="77777777" w:rsidR="008C6D26" w:rsidRDefault="008C6D26" w:rsidP="00D82C33">
      <w:pPr>
        <w:pStyle w:val="3"/>
        <w:ind w:left="113" w:right="0" w:firstLine="709"/>
        <w:rPr>
          <w:noProof/>
          <w:sz w:val="23"/>
          <w:szCs w:val="23"/>
        </w:rPr>
      </w:pPr>
      <w:bookmarkStart w:id="1608" w:name="_Toc161291907"/>
      <w:bookmarkStart w:id="1609" w:name="_Toc161292197"/>
      <w:bookmarkStart w:id="1610" w:name="_Toc165309459"/>
      <w:bookmarkStart w:id="1611" w:name="_Toc166476832"/>
      <w:bookmarkStart w:id="1612" w:name="_Toc169967292"/>
      <w:bookmarkStart w:id="1613" w:name="_Toc172142534"/>
      <w:r>
        <w:rPr>
          <w:noProof/>
          <w:sz w:val="23"/>
          <w:szCs w:val="23"/>
        </w:rPr>
        <w:t xml:space="preserve">СТАНЦА II (52). </w:t>
      </w:r>
      <w:bookmarkEnd w:id="1608"/>
      <w:bookmarkEnd w:id="1609"/>
      <w:r>
        <w:rPr>
          <w:noProof/>
          <w:sz w:val="23"/>
          <w:szCs w:val="23"/>
        </w:rPr>
        <w:t>Стих 7.</w:t>
      </w:r>
      <w:bookmarkEnd w:id="1610"/>
      <w:bookmarkEnd w:id="1611"/>
      <w:bookmarkEnd w:id="1612"/>
      <w:bookmarkEnd w:id="1613"/>
    </w:p>
    <w:p w14:paraId="665DC79B" w14:textId="21EAFD4B" w:rsidR="008C6D26" w:rsidRDefault="008C6D26" w:rsidP="008C6D26">
      <w:pPr>
        <w:pStyle w:val="ac"/>
        <w:ind w:firstLine="709"/>
        <w:rPr>
          <w:noProof/>
          <w:sz w:val="21"/>
          <w:szCs w:val="21"/>
        </w:rPr>
      </w:pPr>
      <w:r>
        <w:rPr>
          <w:noProof/>
          <w:sz w:val="21"/>
          <w:szCs w:val="21"/>
        </w:rPr>
        <w:t>7. НЕДОВОЛЬНЫ ОСТАЛИСЬ ОНИ. «НЕТ ЗДЕСЬ НАШЕЙ ПЛОТИ [</w:t>
      </w:r>
      <w:r>
        <w:rPr>
          <w:sz w:val="21"/>
          <w:szCs w:val="21"/>
        </w:rPr>
        <w:t>Сказали Они</w:t>
      </w:r>
      <w:r>
        <w:rPr>
          <w:noProof/>
          <w:sz w:val="21"/>
          <w:szCs w:val="21"/>
        </w:rPr>
        <w:t>]. НЕ ПРИГОДНЫ РУПА ЭТИ ДЛЯ НАШИХ БРАТЬЕВ ПЯТОЙ. НЕТ ОБИТАЛИЩ ДЛЯ ЖИЗНЕЙ</w:t>
      </w:r>
      <w:r w:rsidR="0036186B" w:rsidRPr="0036186B">
        <w:rPr>
          <w:rStyle w:val="af7"/>
          <w:noProof/>
          <w:color w:val="002164"/>
          <w:sz w:val="21"/>
          <w:szCs w:val="21"/>
        </w:rPr>
        <w:footnoteReference w:id="546"/>
      </w:r>
      <w:r>
        <w:rPr>
          <w:noProof/>
          <w:sz w:val="21"/>
          <w:szCs w:val="21"/>
        </w:rPr>
        <w:t xml:space="preserve">. ЧИСТЫЕ ВОДЫ, НЕ МУТНЫЕ, ДОЛЖНЫ ПИТЬ ОНИ </w:t>
      </w:r>
      <w:r>
        <w:rPr>
          <w:i/>
          <w:noProof/>
          <w:sz w:val="21"/>
          <w:szCs w:val="21"/>
        </w:rPr>
        <w:t>(а).</w:t>
      </w:r>
      <w:r>
        <w:rPr>
          <w:noProof/>
          <w:sz w:val="21"/>
          <w:szCs w:val="21"/>
        </w:rPr>
        <w:t xml:space="preserve"> ВЫСУШИМ ИХ (воды)».</w:t>
      </w:r>
    </w:p>
    <w:p w14:paraId="36BF764D" w14:textId="77777777" w:rsidR="008C6D26" w:rsidRDefault="008C6D26" w:rsidP="008C6D26">
      <w:pPr>
        <w:ind w:firstLine="709"/>
        <w:rPr>
          <w:noProof/>
          <w:sz w:val="23"/>
          <w:szCs w:val="23"/>
        </w:rPr>
      </w:pPr>
      <w:r>
        <w:rPr>
          <w:i/>
          <w:noProof/>
          <w:sz w:val="23"/>
          <w:szCs w:val="23"/>
        </w:rPr>
        <w:t>а)</w:t>
      </w:r>
      <w:r>
        <w:rPr>
          <w:noProof/>
          <w:sz w:val="23"/>
          <w:szCs w:val="23"/>
        </w:rPr>
        <w:t xml:space="preserve"> В Катехизисе на Комментарии сказано:</w:t>
      </w:r>
    </w:p>
    <w:p w14:paraId="6A2A3E83" w14:textId="269B978F" w:rsidR="008C6D26" w:rsidRDefault="008C6D26" w:rsidP="008C6D26">
      <w:pPr>
        <w:spacing w:before="60"/>
        <w:ind w:firstLine="709"/>
        <w:rPr>
          <w:i/>
          <w:noProof/>
          <w:sz w:val="23"/>
          <w:szCs w:val="23"/>
        </w:rPr>
      </w:pPr>
      <w:r>
        <w:rPr>
          <w:i/>
          <w:noProof/>
          <w:sz w:val="23"/>
          <w:szCs w:val="23"/>
        </w:rPr>
        <w:t xml:space="preserve">«Из материальных миров нисходят они, кто образует физического человека при начале новой Манвантары. Они низшие Лха </w:t>
      </w:r>
      <w:r>
        <w:rPr>
          <w:noProof/>
          <w:sz w:val="23"/>
          <w:szCs w:val="23"/>
        </w:rPr>
        <w:t>(Духи)</w:t>
      </w:r>
      <w:r>
        <w:rPr>
          <w:i/>
          <w:noProof/>
          <w:sz w:val="23"/>
          <w:szCs w:val="23"/>
        </w:rPr>
        <w:t xml:space="preserve">, обладающие двойным телом </w:t>
      </w:r>
      <w:r>
        <w:rPr>
          <w:noProof/>
          <w:sz w:val="23"/>
          <w:szCs w:val="23"/>
        </w:rPr>
        <w:t>(Астральным внутри Эфирообразной Формы)</w:t>
      </w:r>
      <w:r>
        <w:rPr>
          <w:i/>
          <w:noProof/>
          <w:sz w:val="23"/>
          <w:szCs w:val="23"/>
        </w:rPr>
        <w:t xml:space="preserve">. Они являются формовщиками и создателями нашего тела иллюзии </w:t>
      </w:r>
      <w:r w:rsidR="0036186B" w:rsidRPr="0036186B">
        <w:rPr>
          <w:rStyle w:val="af7"/>
          <w:noProof/>
          <w:color w:val="002164"/>
          <w:sz w:val="23"/>
          <w:szCs w:val="23"/>
        </w:rPr>
        <w:footnoteReference w:id="547"/>
      </w:r>
      <w:r>
        <w:rPr>
          <w:i/>
          <w:noProof/>
          <w:sz w:val="23"/>
          <w:szCs w:val="23"/>
        </w:rPr>
        <w:t>…</w:t>
      </w:r>
    </w:p>
    <w:p w14:paraId="71AD1FEC" w14:textId="7924E7BF" w:rsidR="008C6D26" w:rsidRDefault="008C6D26" w:rsidP="008C6D26">
      <w:pPr>
        <w:ind w:firstLine="709"/>
        <w:rPr>
          <w:i/>
          <w:noProof/>
          <w:sz w:val="23"/>
          <w:szCs w:val="23"/>
        </w:rPr>
      </w:pPr>
      <w:r>
        <w:rPr>
          <w:i/>
          <w:noProof/>
          <w:sz w:val="23"/>
          <w:szCs w:val="23"/>
        </w:rPr>
        <w:t xml:space="preserve">В формы, отображенные Лха </w:t>
      </w:r>
      <w:r>
        <w:rPr>
          <w:noProof/>
          <w:sz w:val="23"/>
          <w:szCs w:val="23"/>
        </w:rPr>
        <w:t>(Питри)</w:t>
      </w:r>
      <w:r>
        <w:rPr>
          <w:i/>
          <w:noProof/>
          <w:sz w:val="23"/>
          <w:szCs w:val="23"/>
        </w:rPr>
        <w:t>, Две Буквы</w:t>
      </w:r>
      <w:r w:rsidR="0036186B" w:rsidRPr="0036186B">
        <w:rPr>
          <w:rStyle w:val="af7"/>
          <w:noProof/>
          <w:color w:val="002164"/>
          <w:sz w:val="23"/>
          <w:szCs w:val="23"/>
        </w:rPr>
        <w:footnoteReference w:id="548"/>
      </w:r>
      <w:r>
        <w:rPr>
          <w:i/>
          <w:noProof/>
          <w:sz w:val="23"/>
          <w:szCs w:val="23"/>
        </w:rPr>
        <w:t xml:space="preserve"> </w:t>
      </w:r>
      <w:r>
        <w:rPr>
          <w:noProof/>
          <w:sz w:val="23"/>
          <w:szCs w:val="23"/>
        </w:rPr>
        <w:t>(Монада, называемая также «Двояким Драконом»)</w:t>
      </w:r>
      <w:r>
        <w:rPr>
          <w:i/>
          <w:noProof/>
          <w:sz w:val="23"/>
          <w:szCs w:val="23"/>
        </w:rPr>
        <w:t>, спускаются из Сфер Ожидания</w:t>
      </w:r>
      <w:r w:rsidR="0036186B" w:rsidRPr="0036186B">
        <w:rPr>
          <w:rStyle w:val="af7"/>
          <w:noProof/>
          <w:color w:val="002164"/>
          <w:sz w:val="23"/>
          <w:szCs w:val="23"/>
        </w:rPr>
        <w:footnoteReference w:id="549"/>
      </w:r>
      <w:r>
        <w:rPr>
          <w:noProof/>
          <w:sz w:val="23"/>
          <w:szCs w:val="23"/>
        </w:rPr>
        <w:t>.</w:t>
      </w:r>
      <w:r>
        <w:rPr>
          <w:i/>
          <w:noProof/>
          <w:sz w:val="23"/>
          <w:szCs w:val="23"/>
        </w:rPr>
        <w:t xml:space="preserve"> Но они, как крыша без стен и столбов, чтобы утвердиться…</w:t>
      </w:r>
    </w:p>
    <w:p w14:paraId="19AE9600" w14:textId="70E36A0D" w:rsidR="008C6D26" w:rsidRDefault="008C6D26" w:rsidP="008C6D26">
      <w:pPr>
        <w:ind w:firstLine="709"/>
        <w:rPr>
          <w:i/>
          <w:noProof/>
          <w:sz w:val="23"/>
          <w:szCs w:val="23"/>
        </w:rPr>
      </w:pPr>
      <w:r>
        <w:rPr>
          <w:i/>
          <w:noProof/>
          <w:sz w:val="23"/>
          <w:szCs w:val="23"/>
        </w:rPr>
        <w:t>Человеку нужны четыре Пламени и три Огня, чтобы стать таким на Земле, и ему требуется сущность сорока девяти Огней</w:t>
      </w:r>
      <w:r w:rsidR="0036186B" w:rsidRPr="0036186B">
        <w:rPr>
          <w:rStyle w:val="af7"/>
          <w:noProof/>
          <w:color w:val="002164"/>
          <w:sz w:val="23"/>
          <w:szCs w:val="23"/>
        </w:rPr>
        <w:footnoteReference w:id="550"/>
      </w:r>
      <w:r>
        <w:rPr>
          <w:i/>
          <w:noProof/>
          <w:sz w:val="23"/>
          <w:szCs w:val="23"/>
        </w:rPr>
        <w:t>, чтобы стать совершенным. Именно те, кто покинул Высшие Сферы, Боги Воли</w:t>
      </w:r>
      <w:r w:rsidR="0036186B" w:rsidRPr="0036186B">
        <w:rPr>
          <w:rStyle w:val="af7"/>
          <w:noProof/>
          <w:color w:val="002164"/>
          <w:sz w:val="23"/>
          <w:szCs w:val="23"/>
        </w:rPr>
        <w:footnoteReference w:id="551"/>
      </w:r>
      <w:r>
        <w:rPr>
          <w:i/>
          <w:noProof/>
          <w:sz w:val="23"/>
          <w:szCs w:val="23"/>
        </w:rPr>
        <w:t xml:space="preserve">, завершают Ману иллюзии. Ибо «Двоякий Дракон» не может овладеть простой формой. Это подобно ветру там, где нет ни дерева, ни ветви, чтобы принять и собрать его. Он не может воздействовать на форму там, где нет посредника для передачи </w:t>
      </w:r>
      <w:r>
        <w:rPr>
          <w:noProof/>
          <w:sz w:val="23"/>
          <w:szCs w:val="23"/>
        </w:rPr>
        <w:t>(Манас, Разум)</w:t>
      </w:r>
      <w:r>
        <w:rPr>
          <w:i/>
          <w:noProof/>
          <w:sz w:val="23"/>
          <w:szCs w:val="23"/>
        </w:rPr>
        <w:t>, и форма не знает его.</w:t>
      </w:r>
    </w:p>
    <w:p w14:paraId="59BD3BD1" w14:textId="45E4F87F" w:rsidR="008C6D26" w:rsidRDefault="008C6D26" w:rsidP="008C6D26">
      <w:pPr>
        <w:spacing w:after="60"/>
        <w:ind w:firstLine="709"/>
        <w:rPr>
          <w:i/>
          <w:noProof/>
          <w:sz w:val="23"/>
          <w:szCs w:val="23"/>
        </w:rPr>
      </w:pPr>
      <w:r>
        <w:rPr>
          <w:i/>
          <w:noProof/>
          <w:sz w:val="23"/>
          <w:szCs w:val="23"/>
        </w:rPr>
        <w:t>В высших мирах эти три едины</w:t>
      </w:r>
      <w:r w:rsidR="0036186B" w:rsidRPr="0036186B">
        <w:rPr>
          <w:rStyle w:val="af7"/>
          <w:noProof/>
          <w:color w:val="002164"/>
          <w:sz w:val="23"/>
          <w:szCs w:val="23"/>
        </w:rPr>
        <w:footnoteReference w:id="552"/>
      </w:r>
      <w:r>
        <w:rPr>
          <w:i/>
          <w:noProof/>
          <w:sz w:val="23"/>
          <w:szCs w:val="23"/>
        </w:rPr>
        <w:t xml:space="preserve">; на Земле </w:t>
      </w:r>
      <w:r>
        <w:rPr>
          <w:noProof/>
          <w:sz w:val="23"/>
          <w:szCs w:val="23"/>
        </w:rPr>
        <w:t>(вначале)</w:t>
      </w:r>
      <w:r>
        <w:rPr>
          <w:i/>
          <w:noProof/>
          <w:sz w:val="23"/>
          <w:szCs w:val="23"/>
        </w:rPr>
        <w:t xml:space="preserve"> единый становится двумя. Они, как две </w:t>
      </w:r>
      <w:r>
        <w:rPr>
          <w:noProof/>
          <w:sz w:val="23"/>
          <w:szCs w:val="23"/>
        </w:rPr>
        <w:t>(боковые)</w:t>
      </w:r>
      <w:r>
        <w:rPr>
          <w:i/>
          <w:noProof/>
          <w:sz w:val="23"/>
          <w:szCs w:val="23"/>
        </w:rPr>
        <w:t xml:space="preserve"> линии треугольника, утратившего свою линию основания, – которая есть третий Огонь</w:t>
      </w:r>
      <w:r w:rsidR="0036186B" w:rsidRPr="0036186B">
        <w:rPr>
          <w:rStyle w:val="af7"/>
          <w:noProof/>
          <w:color w:val="002164"/>
          <w:sz w:val="23"/>
          <w:szCs w:val="23"/>
        </w:rPr>
        <w:footnoteReference w:id="553"/>
      </w:r>
      <w:r>
        <w:rPr>
          <w:i/>
          <w:noProof/>
          <w:sz w:val="23"/>
          <w:szCs w:val="23"/>
        </w:rPr>
        <w:t>».</w:t>
      </w:r>
    </w:p>
    <w:p w14:paraId="4BAC9525" w14:textId="77777777" w:rsidR="008C6D26" w:rsidRDefault="008C6D26" w:rsidP="008C6D26">
      <w:pPr>
        <w:ind w:firstLine="709"/>
        <w:rPr>
          <w:noProof/>
          <w:sz w:val="23"/>
          <w:szCs w:val="23"/>
        </w:rPr>
      </w:pPr>
    </w:p>
    <w:p w14:paraId="36E28C93" w14:textId="77777777" w:rsidR="008C6D26" w:rsidRDefault="008C6D26" w:rsidP="008C6D26">
      <w:pPr>
        <w:ind w:left="113" w:firstLine="709"/>
        <w:jc w:val="center"/>
        <w:rPr>
          <w:noProof/>
          <w:sz w:val="27"/>
          <w:szCs w:val="27"/>
        </w:rPr>
      </w:pPr>
      <w:r>
        <w:rPr>
          <w:noProof/>
          <w:sz w:val="27"/>
          <w:szCs w:val="27"/>
        </w:rPr>
        <w:t>_____</w:t>
      </w:r>
    </w:p>
    <w:p w14:paraId="2C37BEF7" w14:textId="77777777" w:rsidR="008C6D26" w:rsidRDefault="008C6D26" w:rsidP="008C6D26">
      <w:pPr>
        <w:ind w:left="113" w:firstLine="709"/>
        <w:jc w:val="center"/>
        <w:rPr>
          <w:noProof/>
          <w:sz w:val="23"/>
          <w:szCs w:val="23"/>
        </w:rPr>
      </w:pPr>
    </w:p>
    <w:p w14:paraId="71A5E238" w14:textId="77777777" w:rsidR="008C6D26" w:rsidRDefault="008C6D26" w:rsidP="00D82C33">
      <w:pPr>
        <w:pStyle w:val="3"/>
        <w:ind w:left="113" w:right="0" w:firstLine="709"/>
        <w:rPr>
          <w:noProof/>
          <w:sz w:val="23"/>
          <w:szCs w:val="23"/>
        </w:rPr>
      </w:pPr>
      <w:bookmarkStart w:id="1614" w:name="_Toc161291908"/>
      <w:bookmarkStart w:id="1615" w:name="_Toc161292198"/>
      <w:bookmarkStart w:id="1616" w:name="_Toc165309460"/>
      <w:bookmarkStart w:id="1617" w:name="_Toc166476833"/>
      <w:bookmarkStart w:id="1618" w:name="_Toc169967293"/>
      <w:bookmarkStart w:id="1619" w:name="_Toc172142535"/>
      <w:r>
        <w:rPr>
          <w:noProof/>
          <w:sz w:val="23"/>
          <w:szCs w:val="23"/>
        </w:rPr>
        <w:t xml:space="preserve">СТАНЦА II (52). </w:t>
      </w:r>
      <w:bookmarkEnd w:id="1614"/>
      <w:bookmarkEnd w:id="1615"/>
      <w:r>
        <w:rPr>
          <w:noProof/>
          <w:sz w:val="23"/>
          <w:szCs w:val="23"/>
        </w:rPr>
        <w:t>Стих 8.</w:t>
      </w:r>
      <w:bookmarkEnd w:id="1616"/>
      <w:bookmarkEnd w:id="1617"/>
      <w:bookmarkEnd w:id="1618"/>
      <w:bookmarkEnd w:id="1619"/>
    </w:p>
    <w:p w14:paraId="03E46C0B" w14:textId="77777777" w:rsidR="008C6D26" w:rsidRDefault="008C6D26" w:rsidP="008C6D26">
      <w:pPr>
        <w:pStyle w:val="ac"/>
        <w:ind w:firstLine="709"/>
        <w:rPr>
          <w:noProof/>
          <w:sz w:val="21"/>
          <w:szCs w:val="21"/>
        </w:rPr>
      </w:pPr>
      <w:r>
        <w:rPr>
          <w:noProof/>
          <w:sz w:val="21"/>
          <w:szCs w:val="21"/>
        </w:rPr>
        <w:t xml:space="preserve">8. ПЛАМЕНА ПРИШЛИ. ОГНИ И ИСКРЫ; ОГНИ НОЧИ И ОГНИ ДНЯ </w:t>
      </w:r>
      <w:r>
        <w:rPr>
          <w:i/>
          <w:noProof/>
          <w:sz w:val="21"/>
          <w:szCs w:val="21"/>
        </w:rPr>
        <w:t>(а).</w:t>
      </w:r>
      <w:r>
        <w:rPr>
          <w:noProof/>
          <w:sz w:val="21"/>
          <w:szCs w:val="21"/>
        </w:rPr>
        <w:t xml:space="preserve"> ОНИ ВЫСУШИЛИ МУТНЫЕ, ТЁМНЫЕ ВОДЫ. СВОИМ ЖАРОМ ОНИ УТИШИЛИ ИХ. ЛХА СВЫШЕ И ЛХА-МАИН СНИЗУ ПРИШЛИ </w:t>
      </w:r>
      <w:r>
        <w:rPr>
          <w:i/>
          <w:noProof/>
          <w:sz w:val="21"/>
          <w:szCs w:val="21"/>
        </w:rPr>
        <w:t>(b).</w:t>
      </w:r>
      <w:r>
        <w:rPr>
          <w:noProof/>
          <w:sz w:val="21"/>
          <w:szCs w:val="21"/>
        </w:rPr>
        <w:t xml:space="preserve"> ОНИ ИСТРЕБИЛИ ФОРМЫ, ДВУЛИКИЕ И ЧЕТВЕРОЛИКИЕ. ОНИ СРАЗИЛИ ЛЮДЕЙ-КОЗ И ЛЮДЕЙ С ПЁСЬИМИ ГОЛОВАМИ, И ЛЮДЕЙ С РЫБЬИМИ ТЕЛАМИ.</w:t>
      </w:r>
    </w:p>
    <w:p w14:paraId="6D119279" w14:textId="09E84762" w:rsidR="008C6D26" w:rsidRDefault="008C6D26" w:rsidP="008C6D26">
      <w:pPr>
        <w:ind w:firstLine="709"/>
        <w:rPr>
          <w:noProof/>
          <w:sz w:val="23"/>
          <w:szCs w:val="23"/>
        </w:rPr>
      </w:pPr>
      <w:r>
        <w:rPr>
          <w:i/>
          <w:noProof/>
          <w:sz w:val="23"/>
          <w:szCs w:val="23"/>
        </w:rPr>
        <w:t>a)</w:t>
      </w:r>
      <w:r>
        <w:rPr>
          <w:noProof/>
          <w:sz w:val="23"/>
          <w:szCs w:val="23"/>
        </w:rPr>
        <w:t xml:space="preserve"> «Пламена» есть Иерархия Духов, параллельная, если и не тождественная с «Пламенеющими» Огненными Серафами (Серафимами), упомянутыми Исайей</w:t>
      </w:r>
      <w:r w:rsidR="0036186B" w:rsidRPr="0036186B">
        <w:rPr>
          <w:rStyle w:val="af7"/>
          <w:noProof/>
          <w:color w:val="002164"/>
          <w:sz w:val="23"/>
          <w:szCs w:val="23"/>
        </w:rPr>
        <w:footnoteReference w:id="554"/>
      </w:r>
      <w:r>
        <w:rPr>
          <w:noProof/>
          <w:sz w:val="23"/>
          <w:szCs w:val="23"/>
        </w:rPr>
        <w:t xml:space="preserve">, те, кто, согласно еврейской Теогонии, охраняют «Престол Всемогущего». </w:t>
      </w:r>
      <w:r>
        <w:rPr>
          <w:i/>
          <w:noProof/>
          <w:sz w:val="23"/>
          <w:szCs w:val="23"/>
        </w:rPr>
        <w:t>Мелха</w:t>
      </w:r>
      <w:r>
        <w:rPr>
          <w:noProof/>
          <w:sz w:val="23"/>
          <w:szCs w:val="23"/>
        </w:rPr>
        <w:t xml:space="preserve"> есть Владыка «Пламеней». Когда он появляется на Земле, он принимает облик Будды, гласит народная легенда. Он один из наиболее древних и почитаемых Лха, буддийский Св. Михаил. </w:t>
      </w:r>
    </w:p>
    <w:p w14:paraId="562D19CD" w14:textId="77777777" w:rsidR="008C6D26" w:rsidRDefault="008C6D26" w:rsidP="008C6D26">
      <w:pPr>
        <w:ind w:firstLine="709"/>
        <w:rPr>
          <w:noProof/>
          <w:sz w:val="23"/>
          <w:szCs w:val="23"/>
        </w:rPr>
      </w:pPr>
    </w:p>
    <w:p w14:paraId="1B43B267" w14:textId="77777777" w:rsidR="008C6D26" w:rsidRPr="0057160D" w:rsidRDefault="008C6D26" w:rsidP="008C6D26">
      <w:pPr>
        <w:pStyle w:val="1"/>
        <w:jc w:val="center"/>
        <w:rPr>
          <w:smallCaps/>
        </w:rPr>
      </w:pPr>
      <w:bookmarkStart w:id="1620" w:name="_Toc165309461"/>
      <w:bookmarkStart w:id="1621" w:name="_Toc165309999"/>
      <w:bookmarkStart w:id="1622" w:name="_Toc165310114"/>
      <w:bookmarkStart w:id="1623" w:name="_Toc166476834"/>
      <w:bookmarkStart w:id="1624" w:name="_Toc166476997"/>
      <w:bookmarkStart w:id="1625" w:name="_Toc169967294"/>
      <w:bookmarkStart w:id="1626" w:name="_Toc172142536"/>
      <w:r w:rsidRPr="0057160D">
        <w:rPr>
          <w:smallCaps/>
        </w:rPr>
        <w:t>Агни Йога об Архангеле Михаиле (Учитель Учителей)</w:t>
      </w:r>
      <w:bookmarkEnd w:id="1620"/>
      <w:bookmarkEnd w:id="1621"/>
      <w:bookmarkEnd w:id="1622"/>
      <w:bookmarkEnd w:id="1623"/>
      <w:bookmarkEnd w:id="1624"/>
      <w:bookmarkEnd w:id="1625"/>
      <w:bookmarkEnd w:id="1626"/>
    </w:p>
    <w:p w14:paraId="0F1FE699" w14:textId="77777777" w:rsidR="008C6D26" w:rsidRDefault="008C6D26" w:rsidP="008C6D26">
      <w:pPr>
        <w:ind w:firstLine="709"/>
        <w:rPr>
          <w:sz w:val="23"/>
          <w:szCs w:val="23"/>
        </w:rPr>
      </w:pPr>
    </w:p>
    <w:p w14:paraId="55DE3281" w14:textId="2BE164CA" w:rsidR="008C6D26" w:rsidRDefault="008C6D26" w:rsidP="008C6D26">
      <w:pPr>
        <w:ind w:firstLine="709"/>
        <w:rPr>
          <w:sz w:val="23"/>
          <w:szCs w:val="23"/>
        </w:rPr>
      </w:pPr>
      <w:r>
        <w:rPr>
          <w:sz w:val="23"/>
          <w:szCs w:val="23"/>
        </w:rPr>
        <w:t xml:space="preserve">«Также хочу напомнить Вам, что все Архангелы должны были пройти через человеческую эволюцию. И Архангел </w:t>
      </w:r>
      <w:proofErr w:type="spellStart"/>
      <w:r>
        <w:rPr>
          <w:sz w:val="23"/>
          <w:szCs w:val="23"/>
        </w:rPr>
        <w:t>Варахаил</w:t>
      </w:r>
      <w:proofErr w:type="spellEnd"/>
      <w:r>
        <w:rPr>
          <w:sz w:val="23"/>
          <w:szCs w:val="23"/>
        </w:rPr>
        <w:t xml:space="preserve">, или </w:t>
      </w:r>
      <w:proofErr w:type="spellStart"/>
      <w:r>
        <w:rPr>
          <w:sz w:val="23"/>
          <w:szCs w:val="23"/>
        </w:rPr>
        <w:t>Уриель</w:t>
      </w:r>
      <w:proofErr w:type="spellEnd"/>
      <w:r>
        <w:rPr>
          <w:sz w:val="23"/>
          <w:szCs w:val="23"/>
        </w:rPr>
        <w:t xml:space="preserve">, был и есть ЧЕЛОВЕК. Также и Архангел Михаил, занимая своё место среди высших Архангельских чинов, мог ходить по нашей грешной Земле, неся ей спасение. Если бы не эти величайшие Духи, давшие импульс к зарождению мысли на заре нашего земного физического человечества и продолжавшие двигать эволюцией сознания на всем протяжении этого труднейшего и самого длительного процесса, то человечество земное и посейчас не вышло бы из состояния пещерных жителей. Именно Великие Архангелы и есть те Семь Кумар и среди них Наивысший, о которых говорится в Восточных Писаниях и в "Тайной Доктрине", пришедшие с Высших Миров и принесшие величайшую жертву тем, что именно Они воплощались в великих основателей Религий и Царств, Философий и т. д. на всех поворотных пунктах Истории планеты, чтобы помочь и ускорить эволюцию человечества. Именно Архангел Михаил один из Них сейчас на страже судьбы нашей планеты. Ему заповедана последняя битва с Князем Мира сего. (О том свидетельствует и Библия ). Прислушивайтесь к Вашей интуиции» </w:t>
      </w:r>
      <w:r w:rsidR="0036186B" w:rsidRPr="0036186B">
        <w:rPr>
          <w:rStyle w:val="af7"/>
          <w:color w:val="002164"/>
          <w:sz w:val="23"/>
          <w:szCs w:val="23"/>
        </w:rPr>
        <w:footnoteReference w:id="555"/>
      </w:r>
      <w:r>
        <w:rPr>
          <w:sz w:val="23"/>
          <w:szCs w:val="23"/>
        </w:rPr>
        <w:t>.</w:t>
      </w:r>
    </w:p>
    <w:p w14:paraId="48445E2C" w14:textId="4133A234" w:rsidR="008C6D26" w:rsidRDefault="008C6D26" w:rsidP="008C6D26">
      <w:pPr>
        <w:ind w:firstLine="709"/>
        <w:rPr>
          <w:sz w:val="23"/>
          <w:szCs w:val="23"/>
        </w:rPr>
      </w:pPr>
      <w:r>
        <w:rPr>
          <w:sz w:val="23"/>
          <w:szCs w:val="23"/>
        </w:rPr>
        <w:t xml:space="preserve">«И ещё хочу напомнить Вам, что даже наша церковь, сделав из Иисуса Бога, признала величайшим после этого Бога Архистратига Михаила, Водителя всех Небесных Воинств. Более того, в древнейших еврейских Писаниях Архистратиг Михаил назван Богоподобным, Отражением Бога и даже Богом, а Сатана противником Его, Тенью Его. Отсюда и изображение Михаила Архистратига, поражающего дракона» </w:t>
      </w:r>
      <w:r w:rsidR="0036186B" w:rsidRPr="0036186B">
        <w:rPr>
          <w:rStyle w:val="af7"/>
          <w:color w:val="002164"/>
          <w:sz w:val="23"/>
          <w:szCs w:val="23"/>
        </w:rPr>
        <w:footnoteReference w:id="556"/>
      </w:r>
      <w:r>
        <w:rPr>
          <w:sz w:val="23"/>
          <w:szCs w:val="23"/>
        </w:rPr>
        <w:t xml:space="preserve">. </w:t>
      </w:r>
    </w:p>
    <w:p w14:paraId="01DD99A0" w14:textId="62499F1F" w:rsidR="008C6D26" w:rsidRDefault="008C6D26" w:rsidP="008C6D26">
      <w:pPr>
        <w:ind w:firstLine="709"/>
        <w:rPr>
          <w:noProof/>
          <w:sz w:val="23"/>
          <w:szCs w:val="23"/>
        </w:rPr>
      </w:pPr>
      <w:r>
        <w:rPr>
          <w:sz w:val="23"/>
          <w:szCs w:val="23"/>
        </w:rPr>
        <w:t xml:space="preserve">«Ведь это Имя (Михаил) носит Величайший Дух – Архистратиг Михаил. Глава и Водитель Легионов Ангельских. Яро я люблю этот Облик В[еликого] </w:t>
      </w:r>
      <w:proofErr w:type="spellStart"/>
      <w:r>
        <w:rPr>
          <w:sz w:val="23"/>
          <w:szCs w:val="23"/>
        </w:rPr>
        <w:t>Вл</w:t>
      </w:r>
      <w:proofErr w:type="spellEnd"/>
      <w:r>
        <w:rPr>
          <w:sz w:val="23"/>
          <w:szCs w:val="23"/>
        </w:rPr>
        <w:t>[</w:t>
      </w:r>
      <w:proofErr w:type="spellStart"/>
      <w:r>
        <w:rPr>
          <w:sz w:val="23"/>
          <w:szCs w:val="23"/>
        </w:rPr>
        <w:t>адыки</w:t>
      </w:r>
      <w:proofErr w:type="spellEnd"/>
      <w:r>
        <w:rPr>
          <w:sz w:val="23"/>
          <w:szCs w:val="23"/>
        </w:rPr>
        <w:t xml:space="preserve">]. И сейчас Он облёкся в свой Панцирь и в красный пурпур своих Огненных Доспехов» </w:t>
      </w:r>
      <w:r w:rsidR="0036186B" w:rsidRPr="0036186B">
        <w:rPr>
          <w:rStyle w:val="af7"/>
          <w:color w:val="002164"/>
          <w:sz w:val="23"/>
          <w:szCs w:val="23"/>
        </w:rPr>
        <w:footnoteReference w:id="557"/>
      </w:r>
      <w:r>
        <w:rPr>
          <w:noProof/>
          <w:sz w:val="23"/>
          <w:szCs w:val="23"/>
        </w:rPr>
        <w:t>.</w:t>
      </w:r>
    </w:p>
    <w:p w14:paraId="2D5B4839" w14:textId="77777777" w:rsidR="008C6D26" w:rsidRDefault="008C6D26" w:rsidP="008C6D26">
      <w:pPr>
        <w:ind w:firstLine="709"/>
        <w:rPr>
          <w:noProof/>
          <w:sz w:val="23"/>
          <w:szCs w:val="23"/>
        </w:rPr>
      </w:pPr>
    </w:p>
    <w:p w14:paraId="21EE75EC" w14:textId="77777777" w:rsidR="008C6D26" w:rsidRDefault="008C6D26" w:rsidP="008C6D26">
      <w:pPr>
        <w:ind w:firstLine="709"/>
        <w:rPr>
          <w:noProof/>
          <w:sz w:val="23"/>
          <w:szCs w:val="23"/>
        </w:rPr>
      </w:pPr>
      <w:r>
        <w:rPr>
          <w:i/>
          <w:noProof/>
          <w:sz w:val="23"/>
          <w:szCs w:val="23"/>
        </w:rPr>
        <w:t>b)</w:t>
      </w:r>
      <w:r>
        <w:rPr>
          <w:noProof/>
          <w:sz w:val="23"/>
          <w:szCs w:val="23"/>
        </w:rPr>
        <w:t xml:space="preserve"> Слово «Внизу» не должно быть принято как означающее Адские Области, но просто сферу духовную или, вернее, эфирную, будучи более низкой степени в силу близости к Земле, или же одною ступенью выше нашей Земной Сферы; тогда как Лха являются Духами Высших Сфер (отсюда наименование столицы Тибета – Лха-сса).</w:t>
      </w:r>
    </w:p>
    <w:p w14:paraId="542EA697" w14:textId="77777777" w:rsidR="008C6D26" w:rsidRDefault="008C6D26" w:rsidP="008C6D26">
      <w:pPr>
        <w:ind w:firstLine="709"/>
        <w:rPr>
          <w:noProof/>
          <w:sz w:val="23"/>
          <w:szCs w:val="23"/>
        </w:rPr>
      </w:pPr>
      <w:r>
        <w:rPr>
          <w:noProof/>
          <w:sz w:val="23"/>
          <w:szCs w:val="23"/>
        </w:rPr>
        <w:t>Кроме утверждения чисто физического характера и относящегося к эволюции жизни на Земле, этому стиху может быть приписан и другой аллегорический смысл или же на самом деле, как нас учат, даже несколько.</w:t>
      </w:r>
    </w:p>
    <w:p w14:paraId="1CB9D01D" w14:textId="77777777" w:rsidR="008C6D26" w:rsidRDefault="008C6D26" w:rsidP="008C6D26">
      <w:pPr>
        <w:ind w:left="113" w:firstLine="709"/>
        <w:jc w:val="center"/>
        <w:rPr>
          <w:noProof/>
          <w:sz w:val="27"/>
          <w:szCs w:val="27"/>
        </w:rPr>
      </w:pPr>
      <w:r>
        <w:rPr>
          <w:noProof/>
          <w:sz w:val="27"/>
          <w:szCs w:val="27"/>
        </w:rPr>
        <w:t>_____</w:t>
      </w:r>
    </w:p>
    <w:p w14:paraId="1F71B989" w14:textId="77777777" w:rsidR="008C6D26" w:rsidRDefault="008C6D26" w:rsidP="008C6D26">
      <w:pPr>
        <w:ind w:left="113" w:firstLine="709"/>
        <w:jc w:val="center"/>
        <w:rPr>
          <w:noProof/>
          <w:sz w:val="23"/>
          <w:szCs w:val="23"/>
        </w:rPr>
      </w:pPr>
    </w:p>
    <w:p w14:paraId="68E77DCE" w14:textId="77777777" w:rsidR="008C6D26" w:rsidRDefault="008C6D26" w:rsidP="00D82C33">
      <w:pPr>
        <w:pStyle w:val="3"/>
        <w:ind w:left="113" w:right="0" w:firstLine="709"/>
        <w:rPr>
          <w:noProof/>
          <w:sz w:val="23"/>
          <w:szCs w:val="23"/>
        </w:rPr>
      </w:pPr>
      <w:bookmarkStart w:id="1627" w:name="_Toc161291909"/>
      <w:bookmarkStart w:id="1628" w:name="_Toc161292199"/>
      <w:bookmarkStart w:id="1629" w:name="_Toc165309462"/>
      <w:bookmarkStart w:id="1630" w:name="_Toc166476835"/>
      <w:bookmarkStart w:id="1631" w:name="_Toc169967295"/>
      <w:bookmarkStart w:id="1632" w:name="_Toc172142537"/>
      <w:r>
        <w:rPr>
          <w:noProof/>
          <w:sz w:val="23"/>
          <w:szCs w:val="23"/>
        </w:rPr>
        <w:t xml:space="preserve">СТАНЦА II (52). </w:t>
      </w:r>
      <w:bookmarkEnd w:id="1627"/>
      <w:bookmarkEnd w:id="1628"/>
      <w:r>
        <w:rPr>
          <w:noProof/>
          <w:sz w:val="23"/>
          <w:szCs w:val="23"/>
        </w:rPr>
        <w:t>Стих 9.</w:t>
      </w:r>
      <w:bookmarkEnd w:id="1629"/>
      <w:bookmarkEnd w:id="1630"/>
      <w:bookmarkEnd w:id="1631"/>
      <w:bookmarkEnd w:id="1632"/>
    </w:p>
    <w:p w14:paraId="13D23B27" w14:textId="77777777" w:rsidR="008C6D26" w:rsidRDefault="008C6D26" w:rsidP="008C6D26">
      <w:pPr>
        <w:pStyle w:val="ac"/>
        <w:ind w:firstLine="709"/>
        <w:rPr>
          <w:noProof/>
          <w:sz w:val="21"/>
          <w:szCs w:val="21"/>
        </w:rPr>
      </w:pPr>
      <w:r>
        <w:rPr>
          <w:noProof/>
          <w:sz w:val="21"/>
          <w:szCs w:val="21"/>
        </w:rPr>
        <w:t xml:space="preserve">9. ВОДА-МАТЕРЬ, ВЕЛИКОЕ МОРЕ, ВОЗРЫДАЛА. ОНА ПОДНЯЛАСЬ; ОНА ИСЧЕЗЛА В ЛУНЕ, КОТОРАЯ ПОДНЯЛА ЕЁ, КОТОРАЯ ПОРОДИЛА ЕЁ </w:t>
      </w:r>
      <w:r>
        <w:rPr>
          <w:i/>
          <w:noProof/>
          <w:sz w:val="21"/>
          <w:szCs w:val="21"/>
        </w:rPr>
        <w:t>(а)</w:t>
      </w:r>
      <w:r>
        <w:rPr>
          <w:noProof/>
          <w:sz w:val="21"/>
          <w:szCs w:val="21"/>
        </w:rPr>
        <w:t>.</w:t>
      </w:r>
    </w:p>
    <w:p w14:paraId="03340F8E" w14:textId="7A68854C" w:rsidR="008C6D26" w:rsidRDefault="008C6D26" w:rsidP="008C6D26">
      <w:pPr>
        <w:ind w:firstLine="709"/>
        <w:rPr>
          <w:noProof/>
          <w:sz w:val="23"/>
          <w:szCs w:val="23"/>
        </w:rPr>
      </w:pPr>
      <w:r>
        <w:rPr>
          <w:noProof/>
          <w:sz w:val="23"/>
          <w:szCs w:val="23"/>
        </w:rPr>
        <w:t xml:space="preserve">Оанн или Дагон [обучивший халдеев, которые передали это знание Беросу], разделяет свою Космогонию и Генезис на две части (этапа). Первая, бездна вод и тьма, где пребывали самые чудовищные твари – крылатые люди, двукрылые и четырёхкрылые, двуглавые человеческие существа с ногами и рогами козла – наши «Люди-козлы» Гиппоцентавры, быки с головою человека и собаки с рыбьими хвостами. Короче говоря, комбинации различных животных и людей, рыб, пресмыкающихся и других чудовищных животных, заимствовавших друг у друга формы и облики. Женский элемент, в котором они пребывали, олицетворён как Тхалаттх – Море или «Вода» </w:t>
      </w:r>
      <w:r w:rsidR="0036186B" w:rsidRPr="0036186B">
        <w:rPr>
          <w:rStyle w:val="af7"/>
          <w:noProof/>
          <w:color w:val="002164"/>
          <w:sz w:val="23"/>
          <w:szCs w:val="23"/>
        </w:rPr>
        <w:footnoteReference w:id="558"/>
      </w:r>
      <w:r>
        <w:rPr>
          <w:noProof/>
          <w:sz w:val="23"/>
          <w:szCs w:val="23"/>
        </w:rPr>
        <w:t xml:space="preserve">. И Полигистор [пересказывая Бероса] говорит (далее фрагмент из Бероса приведён по современному изданию, вставки </w:t>
      </w:r>
      <w:r>
        <w:rPr>
          <w:iCs/>
          <w:noProof/>
          <w:sz w:val="23"/>
          <w:szCs w:val="23"/>
        </w:rPr>
        <w:t>курсивом</w:t>
      </w:r>
      <w:r>
        <w:rPr>
          <w:noProof/>
          <w:sz w:val="23"/>
          <w:szCs w:val="23"/>
        </w:rPr>
        <w:t xml:space="preserve"> наши. – </w:t>
      </w:r>
      <w:r>
        <w:rPr>
          <w:i/>
          <w:noProof/>
          <w:sz w:val="23"/>
          <w:szCs w:val="23"/>
        </w:rPr>
        <w:t>А.В.</w:t>
      </w:r>
      <w:r>
        <w:rPr>
          <w:noProof/>
          <w:sz w:val="23"/>
          <w:szCs w:val="23"/>
        </w:rPr>
        <w:t>):</w:t>
      </w:r>
    </w:p>
    <w:p w14:paraId="7F455987" w14:textId="77777777" w:rsidR="008C6D26" w:rsidRDefault="008C6D26" w:rsidP="008C6D26">
      <w:pPr>
        <w:rPr>
          <w:sz w:val="23"/>
          <w:szCs w:val="23"/>
        </w:rPr>
      </w:pPr>
    </w:p>
    <w:p w14:paraId="228890ED" w14:textId="0FA2AE65" w:rsidR="008C6D26" w:rsidRDefault="008C6D26" w:rsidP="008C6D26">
      <w:pPr>
        <w:ind w:firstLine="720"/>
        <w:rPr>
          <w:sz w:val="23"/>
          <w:szCs w:val="23"/>
        </w:rPr>
      </w:pPr>
      <w:r>
        <w:rPr>
          <w:sz w:val="23"/>
          <w:szCs w:val="23"/>
        </w:rPr>
        <w:t xml:space="preserve">(50) &lt;…&gt; </w:t>
      </w:r>
      <w:proofErr w:type="spellStart"/>
      <w:r>
        <w:rPr>
          <w:sz w:val="23"/>
          <w:szCs w:val="23"/>
        </w:rPr>
        <w:t>Берос</w:t>
      </w:r>
      <w:proofErr w:type="spellEnd"/>
      <w:r>
        <w:rPr>
          <w:sz w:val="23"/>
          <w:szCs w:val="23"/>
        </w:rPr>
        <w:t xml:space="preserve"> в первой книге «Вавилонской истории» говорит, что &lt;...&gt; книги многих писателей, охватывающие период более чем в 15 мириад лет </w:t>
      </w:r>
      <w:r w:rsidR="0036186B" w:rsidRPr="0036186B">
        <w:rPr>
          <w:rStyle w:val="af7"/>
          <w:color w:val="002164"/>
          <w:sz w:val="23"/>
          <w:szCs w:val="23"/>
        </w:rPr>
        <w:footnoteReference w:id="559"/>
      </w:r>
      <w:r>
        <w:rPr>
          <w:sz w:val="23"/>
          <w:szCs w:val="23"/>
        </w:rPr>
        <w:t xml:space="preserve">, с большой заботой хранятся в Вавилоне; они содержат записи историй о небе и о море, и о </w:t>
      </w:r>
      <w:proofErr w:type="spellStart"/>
      <w:r>
        <w:rPr>
          <w:sz w:val="23"/>
          <w:szCs w:val="23"/>
        </w:rPr>
        <w:t>первотворениях</w:t>
      </w:r>
      <w:proofErr w:type="spellEnd"/>
      <w:r>
        <w:rPr>
          <w:sz w:val="23"/>
          <w:szCs w:val="23"/>
        </w:rPr>
        <w:t>, и о царях, и об их деяниях. &lt;…&gt;</w:t>
      </w:r>
    </w:p>
    <w:p w14:paraId="6C2C8878" w14:textId="77777777" w:rsidR="008C6D26" w:rsidRDefault="008C6D26" w:rsidP="008C6D26">
      <w:pPr>
        <w:pStyle w:val="16"/>
        <w:rPr>
          <w:sz w:val="23"/>
          <w:szCs w:val="23"/>
        </w:rPr>
      </w:pPr>
    </w:p>
    <w:p w14:paraId="037C6287" w14:textId="77777777" w:rsidR="008C6D26" w:rsidRDefault="008C6D26" w:rsidP="008C6D26">
      <w:pPr>
        <w:ind w:firstLine="720"/>
        <w:rPr>
          <w:sz w:val="23"/>
          <w:szCs w:val="23"/>
        </w:rPr>
      </w:pPr>
      <w:r>
        <w:rPr>
          <w:sz w:val="23"/>
          <w:szCs w:val="23"/>
        </w:rPr>
        <w:t>[</w:t>
      </w:r>
      <w:r>
        <w:rPr>
          <w:i/>
          <w:iCs/>
          <w:sz w:val="23"/>
          <w:szCs w:val="23"/>
        </w:rPr>
        <w:t>Происхождение халдейского знания</w:t>
      </w:r>
      <w:r>
        <w:rPr>
          <w:sz w:val="23"/>
          <w:szCs w:val="23"/>
        </w:rPr>
        <w:t>]</w:t>
      </w:r>
    </w:p>
    <w:p w14:paraId="55DC7D21" w14:textId="77777777" w:rsidR="008C6D26" w:rsidRDefault="008C6D26" w:rsidP="008C6D26">
      <w:pPr>
        <w:rPr>
          <w:sz w:val="23"/>
          <w:szCs w:val="23"/>
        </w:rPr>
      </w:pPr>
    </w:p>
    <w:p w14:paraId="06B93BA6" w14:textId="77777777" w:rsidR="008C6D26" w:rsidRDefault="008C6D26" w:rsidP="008C6D26">
      <w:pPr>
        <w:ind w:firstLine="720"/>
        <w:rPr>
          <w:sz w:val="23"/>
          <w:szCs w:val="23"/>
        </w:rPr>
      </w:pPr>
      <w:r>
        <w:rPr>
          <w:sz w:val="23"/>
          <w:szCs w:val="23"/>
        </w:rPr>
        <w:t>(51) &lt;…&gt; В первый год появилось из Красного моря, в том месте, что вблизи Вавилонии &lt;…&gt; существо по имени «</w:t>
      </w:r>
      <w:proofErr w:type="spellStart"/>
      <w:r>
        <w:rPr>
          <w:sz w:val="23"/>
          <w:szCs w:val="23"/>
        </w:rPr>
        <w:t>Оан</w:t>
      </w:r>
      <w:proofErr w:type="spellEnd"/>
      <w:r>
        <w:rPr>
          <w:sz w:val="23"/>
          <w:szCs w:val="23"/>
        </w:rPr>
        <w:t xml:space="preserve">», и как рассказывает </w:t>
      </w:r>
      <w:proofErr w:type="spellStart"/>
      <w:r>
        <w:rPr>
          <w:sz w:val="23"/>
          <w:szCs w:val="23"/>
        </w:rPr>
        <w:t>Аполлодор</w:t>
      </w:r>
      <w:proofErr w:type="spellEnd"/>
      <w:r>
        <w:rPr>
          <w:sz w:val="23"/>
          <w:szCs w:val="23"/>
        </w:rPr>
        <w:t xml:space="preserve">, тело у него всё было рыбье, а из-под головы, из-под рыбьей головы, росла другая [человеческая] голова и подобным же образом человеческие ноги росли рядом с рыбьим хвостом. Голос же у него был человеческий. Изображение его и теперь ещё сохраняется. Это существо, говорит он, дни проводило среди людей, не принимая никакой пищи, и научило людей грамоте, и математике, и владению искусствами разного рода, научило жить в городах, основывать храмы, устанавливать законы, и геометрии научило, и показало, как собирать зерно и плоды, и вообще научило всему, что относится к культурной жизни. С того времени ничего больше уже не было изобретено. С заходом солнца существо это, </w:t>
      </w:r>
      <w:proofErr w:type="spellStart"/>
      <w:r>
        <w:rPr>
          <w:sz w:val="23"/>
          <w:szCs w:val="23"/>
        </w:rPr>
        <w:t>Оан</w:t>
      </w:r>
      <w:proofErr w:type="spellEnd"/>
      <w:r>
        <w:rPr>
          <w:sz w:val="23"/>
          <w:szCs w:val="23"/>
        </w:rPr>
        <w:t xml:space="preserve">, ныряло назад в море и ночи проводило в пучине. Потому что было оно амфибией. </w:t>
      </w:r>
      <w:r>
        <w:rPr>
          <w:sz w:val="23"/>
          <w:szCs w:val="23"/>
        </w:rPr>
        <w:br/>
        <w:t xml:space="preserve"> Позже появились и другие существа, подобные этому, о которых, как он говорит, рассказывается в царских записях. </w:t>
      </w:r>
      <w:proofErr w:type="spellStart"/>
      <w:r>
        <w:rPr>
          <w:sz w:val="23"/>
          <w:szCs w:val="23"/>
        </w:rPr>
        <w:t>Оан</w:t>
      </w:r>
      <w:proofErr w:type="spellEnd"/>
      <w:r>
        <w:rPr>
          <w:sz w:val="23"/>
          <w:szCs w:val="23"/>
        </w:rPr>
        <w:t xml:space="preserve"> же написал рассказ о творении и государственном устройстве и передал его людям. </w:t>
      </w:r>
      <w:r>
        <w:rPr>
          <w:sz w:val="23"/>
          <w:szCs w:val="23"/>
        </w:rPr>
        <w:br/>
      </w:r>
    </w:p>
    <w:p w14:paraId="0B320EEC" w14:textId="77777777" w:rsidR="008C6D26" w:rsidRDefault="008C6D26" w:rsidP="008C6D26">
      <w:pPr>
        <w:ind w:firstLine="720"/>
        <w:rPr>
          <w:sz w:val="23"/>
          <w:szCs w:val="23"/>
        </w:rPr>
      </w:pPr>
      <w:r>
        <w:rPr>
          <w:sz w:val="23"/>
          <w:szCs w:val="23"/>
        </w:rPr>
        <w:t>[</w:t>
      </w:r>
      <w:r>
        <w:rPr>
          <w:i/>
          <w:iCs/>
          <w:sz w:val="23"/>
          <w:szCs w:val="23"/>
        </w:rPr>
        <w:t>Лунные астральные клише будущих земных животных и людей</w:t>
      </w:r>
      <w:r>
        <w:rPr>
          <w:sz w:val="23"/>
          <w:szCs w:val="23"/>
        </w:rPr>
        <w:t>]</w:t>
      </w:r>
    </w:p>
    <w:p w14:paraId="1A732F61" w14:textId="77777777" w:rsidR="008C6D26" w:rsidRDefault="008C6D26" w:rsidP="008C6D26">
      <w:pPr>
        <w:rPr>
          <w:sz w:val="23"/>
          <w:szCs w:val="23"/>
        </w:rPr>
      </w:pPr>
    </w:p>
    <w:p w14:paraId="4FED6631" w14:textId="7DF633A6" w:rsidR="008C6D26" w:rsidRDefault="008C6D26" w:rsidP="008C6D26">
      <w:pPr>
        <w:ind w:firstLine="720"/>
        <w:rPr>
          <w:sz w:val="23"/>
          <w:szCs w:val="23"/>
        </w:rPr>
      </w:pPr>
      <w:r>
        <w:rPr>
          <w:sz w:val="23"/>
          <w:szCs w:val="23"/>
        </w:rPr>
        <w:t>(52) Было, говорит, время, когда всё было мраком</w:t>
      </w:r>
      <w:r w:rsidR="0036186B" w:rsidRPr="0036186B">
        <w:rPr>
          <w:color w:val="002164"/>
          <w:sz w:val="23"/>
          <w:szCs w:val="23"/>
          <w:vertAlign w:val="superscript"/>
        </w:rPr>
        <w:t xml:space="preserve"> </w:t>
      </w:r>
      <w:r>
        <w:rPr>
          <w:sz w:val="23"/>
          <w:szCs w:val="23"/>
        </w:rPr>
        <w:t xml:space="preserve">и водой, и в них зародились чудовищные существа, имеющие необычный облик. Ибо появились двукрылые люди, а некоторые четырёхкрылые и двулицые, тело имели одно, а голов – две, мужскую и женскую, и стыд двойной, мужской и женский. И другие ещё люди, кто с козьими ногами и рогами, кто с лошадиными ногами, кто с задней частью коня, а передней – человека, эти имели облик </w:t>
      </w:r>
      <w:proofErr w:type="spellStart"/>
      <w:r>
        <w:rPr>
          <w:sz w:val="23"/>
          <w:szCs w:val="23"/>
        </w:rPr>
        <w:t>гиппокентавров</w:t>
      </w:r>
      <w:proofErr w:type="spellEnd"/>
      <w:r>
        <w:rPr>
          <w:sz w:val="23"/>
          <w:szCs w:val="23"/>
        </w:rPr>
        <w:t xml:space="preserve">. Народились и быки с человеческими головами, и собаки с четырьмя телами, с рыбьими хвостами, торчащими сзади, и </w:t>
      </w:r>
      <w:proofErr w:type="spellStart"/>
      <w:r>
        <w:rPr>
          <w:sz w:val="23"/>
          <w:szCs w:val="23"/>
        </w:rPr>
        <w:t>собачьеголовые</w:t>
      </w:r>
      <w:proofErr w:type="spellEnd"/>
      <w:r>
        <w:rPr>
          <w:sz w:val="23"/>
          <w:szCs w:val="23"/>
        </w:rPr>
        <w:t xml:space="preserve"> кони, и люди, и другие существа, имеющие головы и тела лошадиные, а хвосты – рыбьи, и прочие существа, имеющие формы разнообразных животных. Кроме них рыбы, и гады, и змеи, и много других удивительных существ, попеременно соединявших в своем облике черты друг друга. Изображения их выставлены в храме Бела. Властвовала же над ними над всеми женщина по имени «</w:t>
      </w:r>
      <w:proofErr w:type="spellStart"/>
      <w:r>
        <w:rPr>
          <w:sz w:val="23"/>
          <w:szCs w:val="23"/>
        </w:rPr>
        <w:t>Оморка</w:t>
      </w:r>
      <w:proofErr w:type="spellEnd"/>
      <w:r>
        <w:rPr>
          <w:sz w:val="23"/>
          <w:szCs w:val="23"/>
        </w:rPr>
        <w:t>»; по-халдейски – это «</w:t>
      </w:r>
      <w:proofErr w:type="spellStart"/>
      <w:r>
        <w:rPr>
          <w:sz w:val="23"/>
          <w:szCs w:val="23"/>
        </w:rPr>
        <w:t>Тхалаттх</w:t>
      </w:r>
      <w:proofErr w:type="spellEnd"/>
      <w:r>
        <w:rPr>
          <w:sz w:val="23"/>
          <w:szCs w:val="23"/>
        </w:rPr>
        <w:t>» (</w:t>
      </w:r>
      <w:proofErr w:type="spellStart"/>
      <w:r>
        <w:rPr>
          <w:sz w:val="23"/>
          <w:szCs w:val="23"/>
        </w:rPr>
        <w:t>Тиамат</w:t>
      </w:r>
      <w:proofErr w:type="spellEnd"/>
      <w:r>
        <w:rPr>
          <w:sz w:val="23"/>
          <w:szCs w:val="23"/>
        </w:rPr>
        <w:t xml:space="preserve">), а на греческий переводится как «море», а в числовом выражении – это Луна </w:t>
      </w:r>
      <w:r w:rsidR="0036186B" w:rsidRPr="0036186B">
        <w:rPr>
          <w:rStyle w:val="af7"/>
          <w:color w:val="002164"/>
          <w:sz w:val="23"/>
          <w:szCs w:val="23"/>
        </w:rPr>
        <w:footnoteReference w:id="560"/>
      </w:r>
      <w:r>
        <w:rPr>
          <w:sz w:val="23"/>
          <w:szCs w:val="23"/>
        </w:rPr>
        <w:t>.</w:t>
      </w:r>
      <w:r>
        <w:rPr>
          <w:sz w:val="23"/>
          <w:szCs w:val="23"/>
        </w:rPr>
        <w:br/>
      </w:r>
    </w:p>
    <w:p w14:paraId="61764A5A" w14:textId="77777777" w:rsidR="008C6D26" w:rsidRDefault="008C6D26" w:rsidP="008C6D26">
      <w:pPr>
        <w:ind w:firstLine="720"/>
        <w:rPr>
          <w:sz w:val="23"/>
          <w:szCs w:val="23"/>
        </w:rPr>
      </w:pPr>
      <w:r>
        <w:rPr>
          <w:sz w:val="23"/>
          <w:szCs w:val="23"/>
        </w:rPr>
        <w:t>[</w:t>
      </w:r>
      <w:r>
        <w:rPr>
          <w:i/>
          <w:iCs/>
          <w:sz w:val="23"/>
          <w:szCs w:val="23"/>
        </w:rPr>
        <w:t>Первая попытка порождения земной жизни</w:t>
      </w:r>
      <w:r>
        <w:rPr>
          <w:sz w:val="23"/>
          <w:szCs w:val="23"/>
        </w:rPr>
        <w:t xml:space="preserve">] </w:t>
      </w:r>
    </w:p>
    <w:p w14:paraId="120F55C2" w14:textId="77777777" w:rsidR="008C6D26" w:rsidRDefault="008C6D26" w:rsidP="008C6D26">
      <w:pPr>
        <w:rPr>
          <w:sz w:val="23"/>
          <w:szCs w:val="23"/>
        </w:rPr>
      </w:pPr>
    </w:p>
    <w:p w14:paraId="7159BF00" w14:textId="77777777" w:rsidR="008C6D26" w:rsidRDefault="008C6D26" w:rsidP="008C6D26">
      <w:pPr>
        <w:ind w:firstLine="720"/>
        <w:rPr>
          <w:sz w:val="23"/>
          <w:szCs w:val="23"/>
        </w:rPr>
      </w:pPr>
      <w:r>
        <w:rPr>
          <w:sz w:val="23"/>
          <w:szCs w:val="23"/>
        </w:rPr>
        <w:t>Когда всё находилось в таком состоянии, Бел, взобравшись на женщину (</w:t>
      </w:r>
      <w:proofErr w:type="spellStart"/>
      <w:r>
        <w:rPr>
          <w:i/>
          <w:iCs/>
          <w:sz w:val="23"/>
          <w:szCs w:val="23"/>
        </w:rPr>
        <w:t>Оморка</w:t>
      </w:r>
      <w:proofErr w:type="spellEnd"/>
      <w:r>
        <w:rPr>
          <w:sz w:val="23"/>
          <w:szCs w:val="23"/>
        </w:rPr>
        <w:t>), разорвал её посередине (53) и одну половину её сделал землёй, а другую половину – небом (</w:t>
      </w:r>
      <w:r>
        <w:rPr>
          <w:i/>
          <w:iCs/>
          <w:sz w:val="23"/>
          <w:szCs w:val="23"/>
        </w:rPr>
        <w:t>планетой Земля и Луной</w:t>
      </w:r>
      <w:r>
        <w:rPr>
          <w:sz w:val="23"/>
          <w:szCs w:val="23"/>
        </w:rPr>
        <w:t>), и животные, которые были внутри неё, исчезли (</w:t>
      </w:r>
      <w:r>
        <w:rPr>
          <w:i/>
          <w:iCs/>
          <w:sz w:val="23"/>
          <w:szCs w:val="23"/>
        </w:rPr>
        <w:t>астральная область Земли, наполненная данными существами, была притянута обратно на Луну</w:t>
      </w:r>
      <w:r>
        <w:rPr>
          <w:sz w:val="23"/>
          <w:szCs w:val="23"/>
        </w:rPr>
        <w:t>). Так, говорит, аллегорически рассказывается о природе (</w:t>
      </w:r>
      <w:r>
        <w:rPr>
          <w:i/>
          <w:iCs/>
          <w:sz w:val="23"/>
          <w:szCs w:val="23"/>
        </w:rPr>
        <w:t>о возникновении Земли и земной природы</w:t>
      </w:r>
      <w:r>
        <w:rPr>
          <w:sz w:val="23"/>
          <w:szCs w:val="23"/>
        </w:rPr>
        <w:t>).</w:t>
      </w:r>
      <w:r>
        <w:rPr>
          <w:sz w:val="23"/>
          <w:szCs w:val="23"/>
        </w:rPr>
        <w:br/>
      </w:r>
    </w:p>
    <w:p w14:paraId="1B0166CD" w14:textId="77777777" w:rsidR="008C6D26" w:rsidRDefault="008C6D26" w:rsidP="008C6D26">
      <w:pPr>
        <w:ind w:firstLine="720"/>
        <w:rPr>
          <w:sz w:val="23"/>
          <w:szCs w:val="23"/>
        </w:rPr>
      </w:pPr>
      <w:r>
        <w:rPr>
          <w:sz w:val="23"/>
          <w:szCs w:val="23"/>
        </w:rPr>
        <w:t>[</w:t>
      </w:r>
      <w:r>
        <w:rPr>
          <w:i/>
          <w:iCs/>
          <w:sz w:val="23"/>
          <w:szCs w:val="23"/>
        </w:rPr>
        <w:t>Вторая попытка порождения земной жизни</w:t>
      </w:r>
      <w:r>
        <w:rPr>
          <w:sz w:val="23"/>
          <w:szCs w:val="23"/>
        </w:rPr>
        <w:t xml:space="preserve">] </w:t>
      </w:r>
    </w:p>
    <w:p w14:paraId="1FD18D6F" w14:textId="77777777" w:rsidR="008C6D26" w:rsidRDefault="008C6D26" w:rsidP="008C6D26">
      <w:pPr>
        <w:rPr>
          <w:sz w:val="23"/>
          <w:szCs w:val="23"/>
        </w:rPr>
      </w:pPr>
    </w:p>
    <w:p w14:paraId="452B8F53" w14:textId="7D1B6F66" w:rsidR="008C6D26" w:rsidRDefault="008C6D26" w:rsidP="008C6D26">
      <w:pPr>
        <w:ind w:firstLine="720"/>
        <w:rPr>
          <w:sz w:val="23"/>
          <w:szCs w:val="23"/>
        </w:rPr>
      </w:pPr>
      <w:r>
        <w:rPr>
          <w:sz w:val="23"/>
          <w:szCs w:val="23"/>
        </w:rPr>
        <w:t xml:space="preserve">Всё было влагой, и в ней зародились живые существа, а этот бог отрубил собственную голову, остальные же боги смешали хлынувшую из головы кровь с землей и создали людей </w:t>
      </w:r>
      <w:r w:rsidR="0036186B" w:rsidRPr="0036186B">
        <w:rPr>
          <w:rStyle w:val="af7"/>
          <w:color w:val="002164"/>
          <w:sz w:val="23"/>
          <w:szCs w:val="23"/>
        </w:rPr>
        <w:footnoteReference w:id="561"/>
      </w:r>
      <w:r>
        <w:rPr>
          <w:sz w:val="23"/>
          <w:szCs w:val="23"/>
        </w:rPr>
        <w:t xml:space="preserve">. Поэтому они разумны и причастны к божественной мысли. Бел же &lt;…&gt;, разделив мрак посередине, отделил землю и небо друг от друга и устроил космос. Животные же, не переносившие силу света, погибли. Бел, видя, что земля пустынна и плодородна, приказал одному из богов, чтобы тот отрубил ему голову, и, смешав землю с хлынувшей кровью, создал людей и зверей, способных выносить воздух </w:t>
      </w:r>
      <w:r w:rsidR="0036186B" w:rsidRPr="0036186B">
        <w:rPr>
          <w:rStyle w:val="af7"/>
          <w:color w:val="002164"/>
          <w:sz w:val="23"/>
          <w:szCs w:val="23"/>
        </w:rPr>
        <w:footnoteReference w:id="562"/>
      </w:r>
      <w:r>
        <w:rPr>
          <w:sz w:val="23"/>
          <w:szCs w:val="23"/>
        </w:rPr>
        <w:t xml:space="preserve">. </w:t>
      </w:r>
      <w:r>
        <w:rPr>
          <w:sz w:val="23"/>
          <w:szCs w:val="23"/>
        </w:rPr>
        <w:br/>
        <w:t xml:space="preserve"> Создал Бел и звёзды, и солнце, и луну, и пять планет. Так, по словам Александра </w:t>
      </w:r>
      <w:proofErr w:type="spellStart"/>
      <w:r>
        <w:rPr>
          <w:sz w:val="23"/>
          <w:szCs w:val="23"/>
        </w:rPr>
        <w:t>Полигистора</w:t>
      </w:r>
      <w:proofErr w:type="spellEnd"/>
      <w:r>
        <w:rPr>
          <w:sz w:val="23"/>
          <w:szCs w:val="23"/>
        </w:rPr>
        <w:t xml:space="preserve">, рассказывает </w:t>
      </w:r>
      <w:proofErr w:type="spellStart"/>
      <w:r>
        <w:rPr>
          <w:sz w:val="23"/>
          <w:szCs w:val="23"/>
        </w:rPr>
        <w:t>Берос</w:t>
      </w:r>
      <w:proofErr w:type="spellEnd"/>
      <w:r>
        <w:rPr>
          <w:sz w:val="23"/>
          <w:szCs w:val="23"/>
        </w:rPr>
        <w:t xml:space="preserve"> в первой книге </w:t>
      </w:r>
      <w:r w:rsidR="0036186B" w:rsidRPr="0036186B">
        <w:rPr>
          <w:rStyle w:val="af7"/>
          <w:color w:val="002164"/>
          <w:sz w:val="23"/>
          <w:szCs w:val="23"/>
        </w:rPr>
        <w:footnoteReference w:id="563"/>
      </w:r>
      <w:r>
        <w:rPr>
          <w:sz w:val="23"/>
          <w:szCs w:val="23"/>
        </w:rPr>
        <w:t>.</w:t>
      </w:r>
    </w:p>
    <w:p w14:paraId="33263F3E" w14:textId="77777777" w:rsidR="008C6D26" w:rsidRDefault="008C6D26" w:rsidP="008C6D26">
      <w:pPr>
        <w:ind w:firstLine="709"/>
        <w:jc w:val="center"/>
        <w:rPr>
          <w:noProof/>
          <w:sz w:val="23"/>
          <w:szCs w:val="23"/>
        </w:rPr>
      </w:pPr>
      <w:r>
        <w:rPr>
          <w:noProof/>
          <w:sz w:val="23"/>
          <w:szCs w:val="23"/>
        </w:rPr>
        <w:t>***</w:t>
      </w:r>
    </w:p>
    <w:p w14:paraId="5D54EA10" w14:textId="77777777" w:rsidR="008C6D26" w:rsidRDefault="008C6D26" w:rsidP="008C6D26">
      <w:pPr>
        <w:ind w:firstLine="709"/>
        <w:rPr>
          <w:noProof/>
          <w:sz w:val="23"/>
          <w:szCs w:val="23"/>
        </w:rPr>
      </w:pPr>
      <w:r>
        <w:rPr>
          <w:noProof/>
          <w:sz w:val="23"/>
          <w:szCs w:val="23"/>
        </w:rPr>
        <w:t xml:space="preserve">а) </w:t>
      </w:r>
      <w:r>
        <w:rPr>
          <w:i/>
          <w:noProof/>
          <w:sz w:val="23"/>
          <w:szCs w:val="23"/>
        </w:rPr>
        <w:t>Вода-Матерь, Великое Море, возрыдала. Она поднялась; она исчезла в Луне, которая подняла её, которая породила её</w:t>
      </w:r>
      <w:r>
        <w:rPr>
          <w:noProof/>
          <w:sz w:val="23"/>
          <w:szCs w:val="23"/>
        </w:rPr>
        <w:t>. – Теперь, что же может это означать? Разве это не похоже на действие приливов и отливов в раннюю стадию истории нашей Планеты в её Четвёртом [Большом] Круге? Современные исследования за последнее время выдвинули много теорий относительно больших водных приливов в Палеозойском Периоде. Теория Дарвина заключалась в том, что не менее нежели 52 000 000 лет назад – по всему вероятию гораздо больше – Луна была выброшена из пластической массы Земли. Начиная от точки, где исследования были прекращены Гельмгольцем, Феррелем, сэром Уильямом Томсоном и другими, он проследил далеко назад, в самую глубь времён, ход процесса замедлений приливов и отливов во вращательных движениях Земли, и поместил Луну, во время младенчества нашей Планеты, лишь на «дробную частицу от её нынешнего расстояния». Короче говоря, теория его состояла в том, что именно Луна отделилась от Земли. Подъём прилива совпал с размахом шарообразной массы – причём центробежная стремительность была тогда почти равной притяжению – последнее было одолено, и поднятая приливом масса могла, таким образом, совершенно отделиться от Земли.</w:t>
      </w:r>
    </w:p>
    <w:p w14:paraId="1DA45F07" w14:textId="7B81DBBC" w:rsidR="008C6D26" w:rsidRDefault="008C6D26" w:rsidP="008C6D26">
      <w:pPr>
        <w:ind w:firstLine="709"/>
        <w:rPr>
          <w:noProof/>
          <w:sz w:val="23"/>
          <w:szCs w:val="23"/>
        </w:rPr>
      </w:pPr>
      <w:r>
        <w:rPr>
          <w:noProof/>
          <w:sz w:val="23"/>
          <w:szCs w:val="23"/>
        </w:rPr>
        <w:t xml:space="preserve">Оккультное Учение противоположно этой теории. Луна гораздо старше Земли; и, как это объяснено в первом томе, именно Земля обязана своим бытием Луне, вопреки всем противоположным объяснениям этого факта астрономами и геологами. Отсюда и приливы и притяжение к Луне, как это выявляется жидкою частью нашего Земного Шара </w:t>
      </w:r>
      <w:r w:rsidR="0036186B" w:rsidRPr="0036186B">
        <w:rPr>
          <w:rStyle w:val="af7"/>
          <w:noProof/>
          <w:color w:val="002164"/>
          <w:sz w:val="23"/>
          <w:szCs w:val="23"/>
        </w:rPr>
        <w:footnoteReference w:id="564"/>
      </w:r>
      <w:r>
        <w:rPr>
          <w:noProof/>
          <w:sz w:val="23"/>
          <w:szCs w:val="23"/>
        </w:rPr>
        <w:t>, постоянно стремящейся подняться к своей родительнице. Таков смысл фразы, что Матерь-Вода «восстала и исчезла в Луне, которая подняла её, которая породила её».</w:t>
      </w:r>
    </w:p>
    <w:p w14:paraId="45DE42A5" w14:textId="77777777" w:rsidR="008C6D26" w:rsidRDefault="008C6D26" w:rsidP="008C6D26">
      <w:pPr>
        <w:ind w:left="113" w:firstLine="709"/>
        <w:jc w:val="center"/>
        <w:rPr>
          <w:noProof/>
          <w:sz w:val="27"/>
          <w:szCs w:val="27"/>
        </w:rPr>
      </w:pPr>
      <w:r>
        <w:rPr>
          <w:noProof/>
          <w:sz w:val="27"/>
          <w:szCs w:val="27"/>
        </w:rPr>
        <w:t>_____</w:t>
      </w:r>
    </w:p>
    <w:p w14:paraId="7AAF8922" w14:textId="77777777" w:rsidR="008C6D26" w:rsidRDefault="008C6D26" w:rsidP="008C6D26">
      <w:pPr>
        <w:ind w:left="113" w:firstLine="709"/>
        <w:jc w:val="center"/>
        <w:rPr>
          <w:noProof/>
          <w:sz w:val="23"/>
          <w:szCs w:val="23"/>
        </w:rPr>
      </w:pPr>
    </w:p>
    <w:p w14:paraId="3B2CCB59" w14:textId="77777777" w:rsidR="008C6D26" w:rsidRDefault="008C6D26" w:rsidP="00D82C33">
      <w:pPr>
        <w:pStyle w:val="3"/>
        <w:ind w:left="113" w:right="0" w:firstLine="709"/>
        <w:rPr>
          <w:noProof/>
          <w:sz w:val="23"/>
          <w:szCs w:val="23"/>
        </w:rPr>
      </w:pPr>
      <w:bookmarkStart w:id="1633" w:name="_Toc161291910"/>
      <w:bookmarkStart w:id="1634" w:name="_Toc161292200"/>
      <w:bookmarkStart w:id="1635" w:name="_Toc165309463"/>
      <w:bookmarkStart w:id="1636" w:name="_Toc166476836"/>
      <w:bookmarkStart w:id="1637" w:name="_Toc169967296"/>
      <w:bookmarkStart w:id="1638" w:name="_Toc172142538"/>
      <w:r>
        <w:rPr>
          <w:noProof/>
          <w:sz w:val="23"/>
          <w:szCs w:val="23"/>
        </w:rPr>
        <w:t xml:space="preserve">СТАНЦА II (52). </w:t>
      </w:r>
      <w:bookmarkEnd w:id="1633"/>
      <w:bookmarkEnd w:id="1634"/>
      <w:r>
        <w:rPr>
          <w:noProof/>
          <w:sz w:val="23"/>
          <w:szCs w:val="23"/>
        </w:rPr>
        <w:t>Стих 10.</w:t>
      </w:r>
      <w:bookmarkEnd w:id="1635"/>
      <w:bookmarkEnd w:id="1636"/>
      <w:bookmarkEnd w:id="1637"/>
      <w:bookmarkEnd w:id="1638"/>
    </w:p>
    <w:p w14:paraId="4081E1AF" w14:textId="56F5AFD3" w:rsidR="008C6D26" w:rsidRDefault="008C6D26" w:rsidP="008C6D26">
      <w:pPr>
        <w:pStyle w:val="ac"/>
        <w:ind w:firstLine="709"/>
        <w:rPr>
          <w:noProof/>
          <w:sz w:val="21"/>
          <w:szCs w:val="21"/>
        </w:rPr>
      </w:pPr>
      <w:r>
        <w:rPr>
          <w:noProof/>
          <w:sz w:val="21"/>
          <w:szCs w:val="21"/>
        </w:rPr>
        <w:t xml:space="preserve">10. КОГДА ОНИ </w:t>
      </w:r>
      <w:r w:rsidR="0036186B" w:rsidRPr="0036186B">
        <w:rPr>
          <w:noProof/>
          <w:color w:val="002164"/>
          <w:sz w:val="21"/>
          <w:szCs w:val="21"/>
          <w:vertAlign w:val="superscript"/>
        </w:rPr>
        <w:t>(чудовищные формы)</w:t>
      </w:r>
      <w:r>
        <w:rPr>
          <w:noProof/>
          <w:sz w:val="21"/>
          <w:szCs w:val="21"/>
        </w:rPr>
        <w:t xml:space="preserve"> БЫЛИ ИСТРЕБЛЕНЫ, ЗЕМЛЯ-МАТЕРЬ ОСТАЛАСЬ ОПУСТОШЁННОЙ. ОНА ПРОСИЛА ВЫСУШИТЬ ЕЁ</w:t>
      </w:r>
      <w:r w:rsidR="0036186B" w:rsidRPr="0036186B">
        <w:rPr>
          <w:rStyle w:val="af7"/>
          <w:noProof/>
          <w:color w:val="002164"/>
          <w:sz w:val="21"/>
          <w:szCs w:val="21"/>
        </w:rPr>
        <w:footnoteReference w:id="565"/>
      </w:r>
      <w:r>
        <w:rPr>
          <w:noProof/>
          <w:sz w:val="21"/>
          <w:szCs w:val="21"/>
        </w:rPr>
        <w:t>.</w:t>
      </w:r>
    </w:p>
    <w:p w14:paraId="51BBD3EF" w14:textId="77777777" w:rsidR="008C6D26" w:rsidRDefault="008C6D26" w:rsidP="008C6D26">
      <w:pPr>
        <w:ind w:firstLine="709"/>
        <w:rPr>
          <w:noProof/>
          <w:sz w:val="23"/>
          <w:szCs w:val="23"/>
        </w:rPr>
      </w:pPr>
      <w:r>
        <w:rPr>
          <w:noProof/>
          <w:sz w:val="23"/>
          <w:szCs w:val="23"/>
        </w:rPr>
        <w:t>Время отвердевания земной коры наступило. Воды разделились, и процесс начался. Это было началом новой жизни. Именно это и открывается нам одним из ключей. Другой ключ учит происхождению Воды, её смешение с Огнем – «Жидким Огнем», согласно употреблённому выражению – и даёт алхимическое описание порождения этих двух – твёрдых веществ, подобных минералам и землям.</w:t>
      </w:r>
    </w:p>
    <w:p w14:paraId="2DBE5E1A" w14:textId="77777777" w:rsidR="008C6D26" w:rsidRDefault="008C6D26" w:rsidP="008C6D26">
      <w:pPr>
        <w:ind w:firstLine="709"/>
        <w:rPr>
          <w:noProof/>
          <w:sz w:val="23"/>
          <w:szCs w:val="23"/>
        </w:rPr>
      </w:pPr>
      <w:r>
        <w:rPr>
          <w:noProof/>
          <w:sz w:val="23"/>
          <w:szCs w:val="23"/>
        </w:rPr>
        <w:t>Везде Вода есть символ Женского Начала; Материя, от которой происходит буква М, производится графически от /\/\/\, водного иероглифа. Это есть Всемирная Утроба или «Великая Глубь». Венера, Великая Дева-Матерь выходит из морской волны, а Купидон или Эрос – сын её. Но Венера является позднейшим мифологическим вариантом Геи и Земли, которая в своём высшем аспекте есть Пракрити, Природа, метафизически же Адити и даже Мулапракрити, Корень-Пракрити или же её Нумен.</w:t>
      </w:r>
    </w:p>
    <w:p w14:paraId="7B2CE2F5" w14:textId="77777777" w:rsidR="008C6D26" w:rsidRDefault="008C6D26" w:rsidP="008C6D26">
      <w:pPr>
        <w:ind w:firstLine="709"/>
        <w:rPr>
          <w:noProof/>
          <w:sz w:val="23"/>
          <w:szCs w:val="23"/>
        </w:rPr>
      </w:pPr>
      <w:r>
        <w:rPr>
          <w:noProof/>
          <w:sz w:val="23"/>
          <w:szCs w:val="23"/>
        </w:rPr>
        <w:t>Следовательно, Купидон или Любовь в своём первоначальном смысле есть Эрос, Божественная Воля или Желание проявить себя через видимое Творение. Отсюда Фохат, прообраз Эроса, становится на Земле Великою Мощью, «Жизненным Электричеством» или же Духом «Жизне-дателем». Припомним греческую Теогонию и вникнем в дух её философии. Греки учат нас, что всё сущее, включая и Богов, обязано своим бытием Океану и его супруге Тетис, последняя то же, что и Гея, Земля или Природа. Но кто же Океан? Океан есть бесконечное Пространство – Дух в Хаосе – которое и есть Бог. Тетис же не есть Земля, но Предвечная Материя в процессе образования. В нашем случае она уже не Адити-Гея, рождающая Урана или [ранневедического] Варуну, главного Адитья среди семи Планетных Богов, но Пракрити, материализованная и локализованная.</w:t>
      </w:r>
    </w:p>
    <w:p w14:paraId="040BD734" w14:textId="77777777" w:rsidR="008C6D26" w:rsidRDefault="008C6D26" w:rsidP="008C6D26">
      <w:pPr>
        <w:ind w:left="113" w:firstLine="709"/>
        <w:jc w:val="center"/>
        <w:rPr>
          <w:noProof/>
          <w:sz w:val="27"/>
          <w:szCs w:val="27"/>
        </w:rPr>
      </w:pPr>
      <w:r>
        <w:rPr>
          <w:noProof/>
          <w:sz w:val="27"/>
          <w:szCs w:val="27"/>
        </w:rPr>
        <w:t>_____</w:t>
      </w:r>
    </w:p>
    <w:p w14:paraId="554BA5A7" w14:textId="77777777" w:rsidR="008C6D26" w:rsidRDefault="008C6D26" w:rsidP="008C6D26">
      <w:pPr>
        <w:ind w:left="113" w:firstLine="709"/>
        <w:jc w:val="center"/>
        <w:rPr>
          <w:noProof/>
          <w:sz w:val="23"/>
          <w:szCs w:val="23"/>
        </w:rPr>
      </w:pPr>
    </w:p>
    <w:p w14:paraId="521EE79C" w14:textId="77777777" w:rsidR="008C6D26" w:rsidRDefault="008C6D26" w:rsidP="008C6D26">
      <w:pPr>
        <w:pStyle w:val="3"/>
        <w:ind w:right="0" w:firstLine="709"/>
        <w:rPr>
          <w:noProof/>
          <w:sz w:val="23"/>
          <w:szCs w:val="23"/>
        </w:rPr>
      </w:pPr>
      <w:bookmarkStart w:id="1639" w:name="_Toc161291911"/>
      <w:bookmarkStart w:id="1640" w:name="_Toc161292201"/>
      <w:bookmarkStart w:id="1641" w:name="_Toc165309464"/>
      <w:bookmarkStart w:id="1642" w:name="_Toc165310000"/>
      <w:bookmarkStart w:id="1643" w:name="_Toc165310115"/>
      <w:bookmarkStart w:id="1644" w:name="_Toc166476837"/>
      <w:bookmarkStart w:id="1645" w:name="_Toc166476998"/>
      <w:bookmarkStart w:id="1646" w:name="_Toc169967297"/>
      <w:bookmarkStart w:id="1647" w:name="_Toc172142539"/>
      <w:r>
        <w:rPr>
          <w:noProof/>
          <w:sz w:val="23"/>
          <w:szCs w:val="23"/>
        </w:rPr>
        <w:t>СТАНЦА III (53)</w:t>
      </w:r>
      <w:bookmarkEnd w:id="1639"/>
      <w:bookmarkEnd w:id="1640"/>
      <w:r>
        <w:rPr>
          <w:noProof/>
          <w:sz w:val="23"/>
          <w:szCs w:val="23"/>
        </w:rPr>
        <w:t>. Стих 11.</w:t>
      </w:r>
      <w:bookmarkEnd w:id="1641"/>
      <w:bookmarkEnd w:id="1642"/>
      <w:bookmarkEnd w:id="1643"/>
      <w:bookmarkEnd w:id="1644"/>
      <w:bookmarkEnd w:id="1645"/>
      <w:bookmarkEnd w:id="1646"/>
      <w:bookmarkEnd w:id="1647"/>
    </w:p>
    <w:p w14:paraId="06A833C0" w14:textId="77777777" w:rsidR="008C6D26" w:rsidRDefault="008C6D26" w:rsidP="008C6D26">
      <w:pPr>
        <w:pStyle w:val="4"/>
        <w:spacing w:before="0" w:after="0"/>
        <w:ind w:right="0" w:firstLine="709"/>
        <w:rPr>
          <w:noProof/>
          <w:sz w:val="23"/>
          <w:szCs w:val="23"/>
        </w:rPr>
      </w:pPr>
      <w:bookmarkStart w:id="1648" w:name="_Toc161291912"/>
      <w:bookmarkStart w:id="1649" w:name="_Toc161292202"/>
      <w:bookmarkStart w:id="1650" w:name="_Toc165309465"/>
      <w:bookmarkStart w:id="1651" w:name="_Toc166476838"/>
      <w:bookmarkStart w:id="1652" w:name="_Toc169967298"/>
      <w:bookmarkStart w:id="1653" w:name="_Toc172142540"/>
      <w:r>
        <w:rPr>
          <w:noProof/>
          <w:sz w:val="23"/>
          <w:szCs w:val="23"/>
        </w:rPr>
        <w:t>ПОПЫТКИ СОЗДАТЬ ЧЕЛОВЕКА</w:t>
      </w:r>
      <w:bookmarkEnd w:id="1648"/>
      <w:bookmarkEnd w:id="1649"/>
      <w:bookmarkEnd w:id="1650"/>
      <w:bookmarkEnd w:id="1651"/>
      <w:bookmarkEnd w:id="1652"/>
      <w:bookmarkEnd w:id="1653"/>
    </w:p>
    <w:p w14:paraId="7DD60BB0" w14:textId="77777777" w:rsidR="008C6D26" w:rsidRDefault="008C6D26" w:rsidP="008C6D26">
      <w:pPr>
        <w:ind w:firstLine="709"/>
        <w:rPr>
          <w:noProof/>
          <w:sz w:val="23"/>
          <w:szCs w:val="23"/>
        </w:rPr>
      </w:pPr>
    </w:p>
    <w:p w14:paraId="178B4EF5" w14:textId="77777777" w:rsidR="008C6D26" w:rsidRDefault="008C6D26" w:rsidP="008C6D26">
      <w:pPr>
        <w:pStyle w:val="31"/>
        <w:ind w:firstLine="709"/>
        <w:rPr>
          <w:noProof/>
          <w:sz w:val="21"/>
          <w:szCs w:val="21"/>
        </w:rPr>
      </w:pPr>
      <w:r>
        <w:rPr>
          <w:noProof/>
          <w:sz w:val="21"/>
          <w:szCs w:val="21"/>
        </w:rPr>
        <w:t>11. Сошествие Демиурга. 12. Приказ Лунным Богам созидать. 13. Высшие Боги отказываются.</w:t>
      </w:r>
    </w:p>
    <w:p w14:paraId="5660D5C2" w14:textId="77777777" w:rsidR="008C6D26" w:rsidRDefault="008C6D26" w:rsidP="008C6D26">
      <w:pPr>
        <w:pStyle w:val="31"/>
        <w:ind w:firstLine="709"/>
        <w:rPr>
          <w:noProof/>
          <w:sz w:val="23"/>
          <w:szCs w:val="23"/>
        </w:rPr>
      </w:pPr>
    </w:p>
    <w:p w14:paraId="5BF55BA0" w14:textId="77777777" w:rsidR="008C6D26" w:rsidRDefault="008C6D26" w:rsidP="008C6D26">
      <w:pPr>
        <w:pStyle w:val="ac"/>
        <w:ind w:firstLine="709"/>
        <w:rPr>
          <w:noProof/>
          <w:sz w:val="21"/>
          <w:szCs w:val="21"/>
        </w:rPr>
      </w:pPr>
      <w:r>
        <w:rPr>
          <w:noProof/>
          <w:sz w:val="21"/>
          <w:szCs w:val="21"/>
        </w:rPr>
        <w:t>11. ПРЕВЫШНИЙ ВЛАДЫКА ПРИШЕЛ. ОН ОТДЕЛИЛ ВОДЫ ОТ ТЕЛА ЕЁ, И ЭТО СТАЛО НЕБОМ НАВЕРХУ, ПЕРВЫМИ НЕБЕСАМИ.</w:t>
      </w:r>
    </w:p>
    <w:p w14:paraId="6EC8F565" w14:textId="77777777" w:rsidR="008C6D26" w:rsidRDefault="008C6D26" w:rsidP="00D82C33">
      <w:pPr>
        <w:pStyle w:val="3"/>
        <w:ind w:left="113" w:right="0" w:firstLine="709"/>
        <w:rPr>
          <w:noProof/>
          <w:sz w:val="23"/>
          <w:szCs w:val="23"/>
        </w:rPr>
      </w:pPr>
      <w:bookmarkStart w:id="1654" w:name="_Toc161291913"/>
      <w:bookmarkStart w:id="1655" w:name="_Toc161292203"/>
      <w:bookmarkStart w:id="1656" w:name="_Toc165309466"/>
      <w:bookmarkStart w:id="1657" w:name="_Toc166476839"/>
      <w:bookmarkStart w:id="1658" w:name="_Toc169967299"/>
      <w:bookmarkStart w:id="1659" w:name="_Toc172142541"/>
      <w:r>
        <w:rPr>
          <w:noProof/>
          <w:sz w:val="23"/>
          <w:szCs w:val="23"/>
        </w:rPr>
        <w:t xml:space="preserve">СТАНЦА III (53). </w:t>
      </w:r>
      <w:bookmarkEnd w:id="1654"/>
      <w:bookmarkEnd w:id="1655"/>
      <w:r>
        <w:rPr>
          <w:noProof/>
          <w:sz w:val="23"/>
          <w:szCs w:val="23"/>
        </w:rPr>
        <w:t>Стих 12.</w:t>
      </w:r>
      <w:bookmarkEnd w:id="1656"/>
      <w:bookmarkEnd w:id="1657"/>
      <w:bookmarkEnd w:id="1658"/>
      <w:bookmarkEnd w:id="1659"/>
    </w:p>
    <w:p w14:paraId="2E7B0F97" w14:textId="0436155E" w:rsidR="008C6D26" w:rsidRDefault="008C6D26" w:rsidP="008C6D26">
      <w:pPr>
        <w:pStyle w:val="ac"/>
        <w:ind w:firstLine="709"/>
        <w:rPr>
          <w:noProof/>
          <w:sz w:val="21"/>
          <w:szCs w:val="21"/>
        </w:rPr>
      </w:pPr>
      <w:r>
        <w:rPr>
          <w:noProof/>
          <w:sz w:val="21"/>
          <w:szCs w:val="21"/>
        </w:rPr>
        <w:t>12. ВЕЛИКИЕ КОГАНЫ (Владыки) ПРИЗВАЛИ ВЛАДЫК ЛУНЫ О ВОЗДУШНЫХ ТЕЛАХ: «ПОРОДИТЕ ЛЮДЕЙ, ЛЮДЕЙ ВАШЕГО ЕСТЕСТВА. ДАЙТЕ ИМ (</w:t>
      </w:r>
      <w:r w:rsidR="0036186B" w:rsidRPr="0036186B">
        <w:rPr>
          <w:noProof/>
          <w:color w:val="002164"/>
          <w:sz w:val="21"/>
          <w:szCs w:val="21"/>
          <w:vertAlign w:val="superscript"/>
        </w:rPr>
        <w:t>человеческим</w:t>
      </w:r>
      <w:r>
        <w:rPr>
          <w:noProof/>
          <w:sz w:val="21"/>
          <w:szCs w:val="21"/>
        </w:rPr>
        <w:t xml:space="preserve"> Дживам, Монадам) ИХ ВНУТРЕННИЕ ФОРМЫ. ОНА ЖЕ (Земля </w:t>
      </w:r>
      <w:r w:rsidR="0036186B" w:rsidRPr="0036186B">
        <w:rPr>
          <w:noProof/>
          <w:color w:val="002164"/>
          <w:sz w:val="21"/>
          <w:szCs w:val="21"/>
          <w:vertAlign w:val="superscript"/>
        </w:rPr>
        <w:t>и Духи Земли</w:t>
      </w:r>
      <w:r>
        <w:rPr>
          <w:noProof/>
          <w:sz w:val="21"/>
          <w:szCs w:val="21"/>
        </w:rPr>
        <w:t>) СЛОЖИТ ВНЕШНИЕ ОБОЛОЧКИ (внешние тела). МУЖЕ-ЖЕНАМИ БУДУТ ОНИ. ВЛАДЫКИ ПЛАМЕНИ ТАКЖЕ…»</w:t>
      </w:r>
    </w:p>
    <w:p w14:paraId="4211DCE9" w14:textId="77777777" w:rsidR="008C6D26" w:rsidRDefault="008C6D26" w:rsidP="008C6D26">
      <w:pPr>
        <w:ind w:firstLine="709"/>
        <w:rPr>
          <w:noProof/>
          <w:sz w:val="23"/>
          <w:szCs w:val="23"/>
        </w:rPr>
      </w:pPr>
      <w:r>
        <w:rPr>
          <w:noProof/>
          <w:sz w:val="23"/>
          <w:szCs w:val="23"/>
        </w:rPr>
        <w:t xml:space="preserve">Кто эти «Владыки Луны»? В Индии их называют Питри или «Лунными Предками», но в еврейских свитках сам Иегова есть «Владыка Луны», коллективно же он явлен как Воинство и также как один из Элохимов. </w:t>
      </w:r>
    </w:p>
    <w:p w14:paraId="4254B44E" w14:textId="77777777" w:rsidR="008C6D26" w:rsidRDefault="008C6D26" w:rsidP="008C6D26">
      <w:pPr>
        <w:ind w:left="113" w:firstLine="709"/>
        <w:jc w:val="center"/>
        <w:rPr>
          <w:noProof/>
          <w:sz w:val="27"/>
          <w:szCs w:val="27"/>
        </w:rPr>
      </w:pPr>
      <w:r>
        <w:rPr>
          <w:noProof/>
          <w:sz w:val="27"/>
          <w:szCs w:val="27"/>
        </w:rPr>
        <w:t>_____</w:t>
      </w:r>
    </w:p>
    <w:p w14:paraId="4695F01F" w14:textId="77777777" w:rsidR="008C6D26" w:rsidRDefault="008C6D26" w:rsidP="008C6D26">
      <w:pPr>
        <w:ind w:left="113" w:firstLine="709"/>
        <w:jc w:val="center"/>
        <w:rPr>
          <w:noProof/>
          <w:sz w:val="23"/>
          <w:szCs w:val="23"/>
        </w:rPr>
      </w:pPr>
    </w:p>
    <w:p w14:paraId="0129C2A9" w14:textId="77777777" w:rsidR="008C6D26" w:rsidRDefault="008C6D26" w:rsidP="00D82C33">
      <w:pPr>
        <w:pStyle w:val="3"/>
        <w:ind w:left="113" w:right="0" w:firstLine="709"/>
        <w:rPr>
          <w:noProof/>
          <w:sz w:val="23"/>
          <w:szCs w:val="23"/>
        </w:rPr>
      </w:pPr>
      <w:bookmarkStart w:id="1660" w:name="_Toc161291914"/>
      <w:bookmarkStart w:id="1661" w:name="_Toc161292204"/>
      <w:bookmarkStart w:id="1662" w:name="_Toc165309467"/>
      <w:bookmarkStart w:id="1663" w:name="_Toc166476840"/>
      <w:bookmarkStart w:id="1664" w:name="_Toc169967300"/>
      <w:bookmarkStart w:id="1665" w:name="_Toc172142542"/>
      <w:r>
        <w:rPr>
          <w:noProof/>
          <w:sz w:val="23"/>
          <w:szCs w:val="23"/>
        </w:rPr>
        <w:t xml:space="preserve">СТАНЦА III (53). </w:t>
      </w:r>
      <w:bookmarkEnd w:id="1660"/>
      <w:bookmarkEnd w:id="1661"/>
      <w:r>
        <w:rPr>
          <w:noProof/>
          <w:sz w:val="23"/>
          <w:szCs w:val="23"/>
        </w:rPr>
        <w:t>Стих 13.</w:t>
      </w:r>
      <w:bookmarkEnd w:id="1662"/>
      <w:bookmarkEnd w:id="1663"/>
      <w:bookmarkEnd w:id="1664"/>
      <w:bookmarkEnd w:id="1665"/>
    </w:p>
    <w:p w14:paraId="3A1D885D" w14:textId="77777777" w:rsidR="008C6D26" w:rsidRDefault="008C6D26" w:rsidP="008C6D26">
      <w:pPr>
        <w:pStyle w:val="ac"/>
        <w:ind w:firstLine="709"/>
        <w:rPr>
          <w:noProof/>
          <w:sz w:val="21"/>
          <w:szCs w:val="21"/>
        </w:rPr>
      </w:pPr>
      <w:r>
        <w:rPr>
          <w:noProof/>
          <w:sz w:val="21"/>
          <w:szCs w:val="21"/>
        </w:rPr>
        <w:t>13. ПОШЛИ ОНИ (Лунные Боги), КАЖДЫЙ В ПРЕДНАЗНАЧЕННУЮ ЕМУ ЗЕМЛЮ; СЕМЬ ИЗ НИХ, КАЖДЫЙ НА СВОЙ УДЕЛ. ВЛАДЫКИ ПЛАМЕНИ ОСТАЛИСЬ ПОЗАДИ. ОНИ НЕ ЗАХОТЕЛИ ИДТИ. ОНИ НЕ ПОЖЕЛАЛИ ТВОРИТЬ.</w:t>
      </w:r>
    </w:p>
    <w:p w14:paraId="1A052FC1" w14:textId="050E9528" w:rsidR="008C6D26" w:rsidRDefault="008C6D26" w:rsidP="008C6D26">
      <w:pPr>
        <w:ind w:firstLine="709"/>
        <w:rPr>
          <w:noProof/>
          <w:sz w:val="23"/>
          <w:szCs w:val="23"/>
        </w:rPr>
      </w:pPr>
      <w:r>
        <w:rPr>
          <w:noProof/>
          <w:sz w:val="23"/>
          <w:szCs w:val="23"/>
        </w:rPr>
        <w:t xml:space="preserve">Сокровенные Учения показывают божественных Прародителей </w:t>
      </w:r>
      <w:r w:rsidR="0036186B" w:rsidRPr="0036186B">
        <w:rPr>
          <w:noProof/>
          <w:color w:val="002164"/>
          <w:sz w:val="23"/>
          <w:szCs w:val="23"/>
          <w:vertAlign w:val="superscript"/>
        </w:rPr>
        <w:t>(лунных питри)</w:t>
      </w:r>
      <w:r>
        <w:rPr>
          <w:noProof/>
          <w:sz w:val="23"/>
          <w:szCs w:val="23"/>
        </w:rPr>
        <w:t xml:space="preserve">, как создающих людей на семи частях этого Глобуса </w:t>
      </w:r>
      <w:r w:rsidR="0036186B" w:rsidRPr="0036186B">
        <w:rPr>
          <w:rStyle w:val="af7"/>
          <w:noProof/>
          <w:color w:val="002164"/>
          <w:sz w:val="23"/>
          <w:szCs w:val="23"/>
        </w:rPr>
        <w:footnoteReference w:id="566"/>
      </w:r>
      <w:r>
        <w:rPr>
          <w:noProof/>
          <w:sz w:val="23"/>
          <w:szCs w:val="23"/>
        </w:rPr>
        <w:t>, «каждый на своём уделе» – т. е. каждый особую Расу людей по внутреннему и внешнему виду и на различных Зонах. Это полигенистическое утверждение рассматривается в другом месте в Станце VII (</w:t>
      </w:r>
      <w:r w:rsidRPr="00FE4D84">
        <w:rPr>
          <w:noProof/>
          <w:sz w:val="23"/>
          <w:szCs w:val="23"/>
        </w:rPr>
        <w:t>57</w:t>
      </w:r>
      <w:r>
        <w:rPr>
          <w:noProof/>
          <w:sz w:val="23"/>
          <w:szCs w:val="23"/>
        </w:rPr>
        <w:t xml:space="preserve">). </w:t>
      </w:r>
    </w:p>
    <w:p w14:paraId="5405C77E" w14:textId="2AD51ED5" w:rsidR="008C6D26" w:rsidRDefault="008C6D26" w:rsidP="008C6D26">
      <w:pPr>
        <w:ind w:firstLine="709"/>
        <w:rPr>
          <w:noProof/>
          <w:sz w:val="23"/>
          <w:szCs w:val="23"/>
        </w:rPr>
      </w:pPr>
      <w:r>
        <w:rPr>
          <w:noProof/>
          <w:sz w:val="23"/>
          <w:szCs w:val="23"/>
        </w:rPr>
        <w:t xml:space="preserve">Но кто же «Они», кто создаёт, и «Владыки Пламени», «которые не захотели»? Оккультизм разделяет «Создателей» на Двенадцать Классов, из которых четыре достигли «Освобождения» до конца «Великого Века», пятый готов достичь его, но всё ещё остаётся деятельным на умственных планах, тогда как семь классов ещё находятся под непосредственным Кармическим Законом. Эти последние действуют на обитаемых Глобусах </w:t>
      </w:r>
      <w:r w:rsidR="0036186B" w:rsidRPr="0036186B">
        <w:rPr>
          <w:rStyle w:val="af7"/>
          <w:noProof/>
          <w:color w:val="002164"/>
          <w:sz w:val="23"/>
          <w:szCs w:val="23"/>
        </w:rPr>
        <w:footnoteReference w:id="567"/>
      </w:r>
      <w:r>
        <w:rPr>
          <w:noProof/>
          <w:sz w:val="23"/>
          <w:szCs w:val="23"/>
        </w:rPr>
        <w:t xml:space="preserve"> нашей Цепи.</w:t>
      </w:r>
    </w:p>
    <w:p w14:paraId="7CC31871" w14:textId="77777777" w:rsidR="008C6D26" w:rsidRDefault="008C6D26" w:rsidP="008C6D26">
      <w:pPr>
        <w:ind w:firstLine="709"/>
        <w:rPr>
          <w:noProof/>
          <w:sz w:val="23"/>
          <w:szCs w:val="23"/>
        </w:rPr>
      </w:pPr>
      <w:r>
        <w:rPr>
          <w:noProof/>
          <w:sz w:val="23"/>
          <w:szCs w:val="23"/>
        </w:rPr>
        <w:t xml:space="preserve">Экзотерические индусские книги упоминают Семь Классов Питри и среди них два определённых вида Прародителей или Предков: </w:t>
      </w:r>
      <w:r>
        <w:rPr>
          <w:i/>
          <w:noProof/>
          <w:sz w:val="23"/>
          <w:szCs w:val="23"/>
        </w:rPr>
        <w:t>Бархишады</w:t>
      </w:r>
      <w:r>
        <w:rPr>
          <w:noProof/>
          <w:sz w:val="23"/>
          <w:szCs w:val="23"/>
        </w:rPr>
        <w:t xml:space="preserve"> и </w:t>
      </w:r>
      <w:r>
        <w:rPr>
          <w:i/>
          <w:noProof/>
          <w:sz w:val="23"/>
          <w:szCs w:val="23"/>
        </w:rPr>
        <w:t>Агнишватта</w:t>
      </w:r>
      <w:r>
        <w:rPr>
          <w:noProof/>
          <w:sz w:val="23"/>
          <w:szCs w:val="23"/>
        </w:rPr>
        <w:t xml:space="preserve">; или одни, обладающие «священным огнём», и другие, [якобы] лишённые его. Ритуализм индусов, по-видимому, связывает их с жертвенными огнями и с грихастха браминами в их ранних воплощениях, с теми из них, кто в своих предыдущих рождениях охранял, и теми, кто [якобы] </w:t>
      </w:r>
      <w:r>
        <w:rPr>
          <w:i/>
          <w:noProof/>
          <w:sz w:val="23"/>
          <w:szCs w:val="23"/>
        </w:rPr>
        <w:t>не</w:t>
      </w:r>
      <w:r>
        <w:rPr>
          <w:noProof/>
          <w:sz w:val="23"/>
          <w:szCs w:val="23"/>
        </w:rPr>
        <w:t xml:space="preserve"> охранял, как они должны были это делать, священные огни своего очага. Различие это, как сказано, взято из </w:t>
      </w:r>
      <w:r>
        <w:rPr>
          <w:i/>
          <w:noProof/>
          <w:sz w:val="23"/>
          <w:szCs w:val="23"/>
        </w:rPr>
        <w:t>Вед</w:t>
      </w:r>
      <w:r>
        <w:rPr>
          <w:noProof/>
          <w:sz w:val="23"/>
          <w:szCs w:val="23"/>
        </w:rPr>
        <w:t>. Первый и наивысший Класс (эзотерически), Класс Агнишватта, представлен в экзотерической аллегории как состоящий из грихастха или браминов, глав семей, которые [якобы] не выполнили своего долга в поддержании огней очага и в приношении жертв на сжигание огнём в своих прошлых рождениях, в других Манвантарах и потому утратили всякое право на принесение им жертвоприношения с огнём. Тогда как Бархишады, будучи браминами, поддерживавшими священные огни у своего очага, почитаются, таким образом, по сей день. Следовательно, Агнишватта представлены как лишенные огней, тогда как Бархишады обладают ими.</w:t>
      </w:r>
    </w:p>
    <w:p w14:paraId="638DA7ED" w14:textId="77777777" w:rsidR="008C6D26" w:rsidRDefault="008C6D26" w:rsidP="008C6D26">
      <w:pPr>
        <w:ind w:firstLine="709"/>
        <w:rPr>
          <w:noProof/>
          <w:sz w:val="23"/>
          <w:szCs w:val="23"/>
        </w:rPr>
      </w:pPr>
      <w:r>
        <w:rPr>
          <w:noProof/>
          <w:sz w:val="23"/>
          <w:szCs w:val="23"/>
        </w:rPr>
        <w:t>Но Эзотерическая Философия объясняет первоначальную классификацию как возникшую в силу различия между природами этих двух Классов: Агнишватта Питри лишены «Огня», то есть [животно] творческой страсти, ибо они слишком божественны и чисты, тогда как Бархишады, будучи Лунными Богами, более тесно связанными с Землёю, стали Элохимами, творцами форм или Адама из праха.</w:t>
      </w:r>
    </w:p>
    <w:p w14:paraId="4C70191F" w14:textId="77777777" w:rsidR="008C6D26" w:rsidRDefault="008C6D26" w:rsidP="008C6D26">
      <w:pPr>
        <w:ind w:firstLine="709"/>
        <w:rPr>
          <w:noProof/>
          <w:sz w:val="23"/>
          <w:szCs w:val="23"/>
        </w:rPr>
      </w:pPr>
      <w:r>
        <w:rPr>
          <w:noProof/>
          <w:sz w:val="23"/>
          <w:szCs w:val="23"/>
        </w:rPr>
        <w:t>Аллегория говорит, что Санандана и другие Ведха, Сыны Брамы, его первое потомство:</w:t>
      </w:r>
    </w:p>
    <w:p w14:paraId="038094EE" w14:textId="1AF3BE86" w:rsidR="008C6D26" w:rsidRDefault="008C6D26" w:rsidP="008C6D26">
      <w:pPr>
        <w:pStyle w:val="af6"/>
        <w:ind w:firstLine="709"/>
        <w:rPr>
          <w:noProof/>
          <w:sz w:val="21"/>
          <w:szCs w:val="21"/>
        </w:rPr>
      </w:pPr>
      <w:r>
        <w:rPr>
          <w:noProof/>
          <w:sz w:val="21"/>
          <w:szCs w:val="21"/>
        </w:rPr>
        <w:t xml:space="preserve">«Были без желаний или страсти, вдохновлённые святой мудростью, отчуждённые от Мира, и </w:t>
      </w:r>
      <w:r>
        <w:rPr>
          <w:i/>
          <w:noProof/>
          <w:sz w:val="21"/>
          <w:szCs w:val="21"/>
        </w:rPr>
        <w:t>не желали иметь потомства</w:t>
      </w:r>
      <w:r>
        <w:rPr>
          <w:noProof/>
          <w:sz w:val="21"/>
          <w:szCs w:val="21"/>
        </w:rPr>
        <w:t>»</w:t>
      </w:r>
      <w:r w:rsidR="0036186B" w:rsidRPr="0036186B">
        <w:rPr>
          <w:rStyle w:val="af7"/>
          <w:noProof/>
          <w:color w:val="002164"/>
          <w:sz w:val="21"/>
          <w:szCs w:val="21"/>
        </w:rPr>
        <w:footnoteReference w:id="568"/>
      </w:r>
      <w:r>
        <w:rPr>
          <w:noProof/>
          <w:sz w:val="21"/>
          <w:szCs w:val="21"/>
        </w:rPr>
        <w:t>.</w:t>
      </w:r>
    </w:p>
    <w:p w14:paraId="76DE19B1" w14:textId="77777777" w:rsidR="008C6D26" w:rsidRDefault="008C6D26" w:rsidP="008C6D26">
      <w:pPr>
        <w:ind w:firstLine="709"/>
        <w:rPr>
          <w:noProof/>
          <w:sz w:val="23"/>
          <w:szCs w:val="23"/>
        </w:rPr>
      </w:pPr>
      <w:r>
        <w:rPr>
          <w:noProof/>
          <w:sz w:val="23"/>
          <w:szCs w:val="23"/>
        </w:rPr>
        <w:t>Именно таков смысл слов в стихе: «Они не захотели творить», и это объясняется следующим образом:</w:t>
      </w:r>
    </w:p>
    <w:p w14:paraId="418C9416" w14:textId="77777777" w:rsidR="008C6D26" w:rsidRDefault="008C6D26" w:rsidP="008C6D26">
      <w:pPr>
        <w:spacing w:before="60" w:after="60"/>
        <w:ind w:firstLine="709"/>
        <w:rPr>
          <w:i/>
          <w:noProof/>
          <w:sz w:val="23"/>
          <w:szCs w:val="23"/>
        </w:rPr>
      </w:pPr>
      <w:r>
        <w:rPr>
          <w:i/>
          <w:noProof/>
          <w:sz w:val="23"/>
          <w:szCs w:val="23"/>
        </w:rPr>
        <w:t>«Первичные Эманации творческой Мощи слишком близки к Абсолютной Причине. Они силы преходящие и латентные, которые разовьются лишь в грядущих и последующих стадиях».</w:t>
      </w:r>
    </w:p>
    <w:p w14:paraId="4919E257" w14:textId="77777777" w:rsidR="008C6D26" w:rsidRDefault="008C6D26" w:rsidP="008C6D26">
      <w:pPr>
        <w:ind w:firstLine="709"/>
        <w:rPr>
          <w:noProof/>
          <w:sz w:val="23"/>
          <w:szCs w:val="23"/>
        </w:rPr>
      </w:pPr>
      <w:r>
        <w:rPr>
          <w:noProof/>
          <w:sz w:val="23"/>
          <w:szCs w:val="23"/>
        </w:rPr>
        <w:t>Этим всё объясняется. Потому сказано, что Брама ощутил гнев, когда он увидел, что те</w:t>
      </w:r>
    </w:p>
    <w:p w14:paraId="010CEEFD" w14:textId="77777777" w:rsidR="008C6D26" w:rsidRDefault="008C6D26" w:rsidP="008C6D26">
      <w:pPr>
        <w:pStyle w:val="af6"/>
        <w:ind w:firstLine="709"/>
        <w:rPr>
          <w:noProof/>
          <w:sz w:val="21"/>
          <w:szCs w:val="21"/>
        </w:rPr>
      </w:pPr>
      <w:r>
        <w:rPr>
          <w:noProof/>
          <w:sz w:val="21"/>
          <w:szCs w:val="21"/>
        </w:rPr>
        <w:t>«Воплощённые Духи, рождённые из его членов [</w:t>
      </w:r>
      <w:r>
        <w:rPr>
          <w:i/>
          <w:noProof/>
          <w:sz w:val="21"/>
          <w:szCs w:val="21"/>
        </w:rPr>
        <w:t>гатра</w:t>
      </w:r>
      <w:r>
        <w:rPr>
          <w:noProof/>
          <w:sz w:val="21"/>
          <w:szCs w:val="21"/>
        </w:rPr>
        <w:t>]</w:t>
      </w:r>
      <w:r>
        <w:rPr>
          <w:i/>
          <w:noProof/>
          <w:sz w:val="21"/>
          <w:szCs w:val="21"/>
        </w:rPr>
        <w:t>,</w:t>
      </w:r>
      <w:r>
        <w:rPr>
          <w:noProof/>
          <w:sz w:val="21"/>
          <w:szCs w:val="21"/>
        </w:rPr>
        <w:t xml:space="preserve"> не захотели размножаться».</w:t>
      </w:r>
    </w:p>
    <w:p w14:paraId="6839090B" w14:textId="10ABDCD8" w:rsidR="008C6D26" w:rsidRDefault="008C6D26" w:rsidP="008C6D26">
      <w:pPr>
        <w:ind w:firstLine="709"/>
        <w:rPr>
          <w:noProof/>
          <w:sz w:val="23"/>
          <w:szCs w:val="23"/>
        </w:rPr>
      </w:pPr>
      <w:r>
        <w:rPr>
          <w:noProof/>
          <w:sz w:val="23"/>
          <w:szCs w:val="23"/>
        </w:rPr>
        <w:t>После чего, как говорится в аллегории, он создаёт других семь Разумом-рождённых Сынов</w:t>
      </w:r>
      <w:r w:rsidR="0036186B" w:rsidRPr="0036186B">
        <w:rPr>
          <w:rStyle w:val="af7"/>
          <w:noProof/>
          <w:color w:val="002164"/>
          <w:sz w:val="23"/>
          <w:szCs w:val="23"/>
        </w:rPr>
        <w:footnoteReference w:id="569"/>
      </w:r>
      <w:r>
        <w:rPr>
          <w:noProof/>
          <w:sz w:val="23"/>
          <w:szCs w:val="23"/>
        </w:rPr>
        <w:t xml:space="preserve">, именно Маричи, Атри, Ангирас, Пуластья, Пулаха, Крату и Васиштха, последний часто заменяется Дакшей, наиболее многочадным из Создателей. В большинстве текстов эти Семь Сыновей Васиштхи-Дакши называются семью Ришами </w:t>
      </w:r>
      <w:r>
        <w:rPr>
          <w:i/>
          <w:noProof/>
          <w:sz w:val="23"/>
          <w:szCs w:val="23"/>
        </w:rPr>
        <w:t>Третьей</w:t>
      </w:r>
      <w:r>
        <w:rPr>
          <w:noProof/>
          <w:sz w:val="23"/>
          <w:szCs w:val="23"/>
        </w:rPr>
        <w:t xml:space="preserve"> Манвантары: последняя относится так же к Третьему [Большому] Кругу, как и к Третьей Коренной Расе и её расовым ответвлениям в Четвёртом [Большом] Круге. Все они Создатели различных Существ на этой Земле, так называемые Праджапати, но в то же время они появляются как различные воплощения в ранних Манвантарах или Расах.</w:t>
      </w:r>
    </w:p>
    <w:p w14:paraId="6F1CE07B" w14:textId="7BB834E3" w:rsidR="008C6D26" w:rsidRDefault="008C6D26" w:rsidP="008C6D26">
      <w:pPr>
        <w:ind w:firstLine="709"/>
        <w:rPr>
          <w:noProof/>
          <w:sz w:val="23"/>
          <w:szCs w:val="23"/>
        </w:rPr>
      </w:pPr>
      <w:r>
        <w:rPr>
          <w:noProof/>
          <w:sz w:val="23"/>
          <w:szCs w:val="23"/>
        </w:rPr>
        <w:t xml:space="preserve">Таким образом, становится ясным, почему Агнишватта, лишённые более грубого «творческого огня» и потому неспособные создать физического человека, также не имея [необходимого для данного случая] Двойника или Астрального Тела, чтобы выявить его </w:t>
      </w:r>
      <w:r w:rsidR="0036186B" w:rsidRPr="0036186B">
        <w:rPr>
          <w:rStyle w:val="af7"/>
          <w:noProof/>
          <w:color w:val="002164"/>
          <w:sz w:val="23"/>
          <w:szCs w:val="23"/>
        </w:rPr>
        <w:footnoteReference w:id="570"/>
      </w:r>
      <w:r>
        <w:rPr>
          <w:noProof/>
          <w:sz w:val="23"/>
          <w:szCs w:val="23"/>
        </w:rPr>
        <w:t xml:space="preserve">, показаны в экзотерических аллегориях как Йоги, Кумары [непорочные Юноши], которые [в поздних браминских легендах] стали «восставшими» Асурами, сражающимися и противодействующими Богам </w:t>
      </w:r>
      <w:r w:rsidR="0036186B" w:rsidRPr="0036186B">
        <w:rPr>
          <w:noProof/>
          <w:color w:val="002164"/>
          <w:sz w:val="23"/>
          <w:szCs w:val="23"/>
          <w:vertAlign w:val="superscript"/>
        </w:rPr>
        <w:t>(в данном случае, как это видно – лунно-земным богам)</w:t>
      </w:r>
      <w:r>
        <w:rPr>
          <w:noProof/>
          <w:sz w:val="23"/>
          <w:szCs w:val="23"/>
        </w:rPr>
        <w:t xml:space="preserve"> и т. д. Тем не менее лишь они (Агнишватта) могли завершить человека, то есть сделать его самосознательным, почти божественным Существом – Богом на Земле. Бархишады, хотя и обладали «творческим огнём», были лишены высшего элемента Махата. Будучи на уровне с низшими «Принципами» – теми, которые предшествуют грубой объективной материи, – они </w:t>
      </w:r>
      <w:r w:rsidR="0036186B" w:rsidRPr="0036186B">
        <w:rPr>
          <w:noProof/>
          <w:color w:val="002164"/>
          <w:sz w:val="23"/>
          <w:szCs w:val="23"/>
          <w:vertAlign w:val="superscript"/>
        </w:rPr>
        <w:t>(Бархишады)</w:t>
      </w:r>
      <w:r>
        <w:rPr>
          <w:noProof/>
          <w:sz w:val="23"/>
          <w:szCs w:val="23"/>
        </w:rPr>
        <w:t xml:space="preserve"> могли дать рождение только внешнему человеку или же, вернее, прообразу физического, т.е. астральному человеку. Таким образом, мы видим, что хотя задание это возложено на них Брамой – коллективным Махатом или Вселенским Божественным Разумом, – «Тайна Творения» повторяется на Земле, но в обратном порядке, как в зеркале.</w:t>
      </w:r>
    </w:p>
    <w:p w14:paraId="41DCD328" w14:textId="16F03C64" w:rsidR="008C6D26" w:rsidRDefault="008C6D26" w:rsidP="008C6D26">
      <w:pPr>
        <w:ind w:firstLine="709"/>
        <w:rPr>
          <w:noProof/>
          <w:sz w:val="23"/>
          <w:szCs w:val="23"/>
        </w:rPr>
      </w:pPr>
      <w:r>
        <w:rPr>
          <w:noProof/>
          <w:sz w:val="23"/>
          <w:szCs w:val="23"/>
        </w:rPr>
        <w:t xml:space="preserve">Именно те, кто не в состоянии создать духовного бессмертного человека, отбрасывают бессознательный образец (Астральный) физического Существа; и как это будет видно, именно те, кто не хотел размножаться, [позднее, в конце Третьей Расы] пожертвовали собою во благо и спасение Духовного Человечества. Ибо, чтобы закончить </w:t>
      </w:r>
      <w:r>
        <w:rPr>
          <w:i/>
          <w:noProof/>
          <w:sz w:val="23"/>
          <w:szCs w:val="23"/>
        </w:rPr>
        <w:t>семеричного</w:t>
      </w:r>
      <w:r>
        <w:rPr>
          <w:noProof/>
          <w:sz w:val="23"/>
          <w:szCs w:val="23"/>
        </w:rPr>
        <w:t xml:space="preserve"> человека, чтобы добавить к его трём низшим Принципам и скрепить их с Духовной Монадой – которая никогда не смогла бы пребывать в такой форме иначе, как в </w:t>
      </w:r>
      <w:r>
        <w:rPr>
          <w:i/>
          <w:noProof/>
          <w:sz w:val="23"/>
          <w:szCs w:val="23"/>
        </w:rPr>
        <w:t xml:space="preserve">абсолютно латентном состоянии, </w:t>
      </w:r>
      <w:r>
        <w:rPr>
          <w:noProof/>
          <w:sz w:val="23"/>
          <w:szCs w:val="23"/>
        </w:rPr>
        <w:t xml:space="preserve">– нужны два связующих «Принципа»: Манас и Кама. Это требует живого Духовного Огня среднего Принципа из Пятого и Третьего Состояния Плеромы. Но этот Огонь находится во владении Треугольников </w:t>
      </w:r>
      <w:r w:rsidR="0036186B" w:rsidRPr="0036186B">
        <w:rPr>
          <w:noProof/>
          <w:color w:val="002164"/>
          <w:sz w:val="23"/>
          <w:szCs w:val="23"/>
          <w:vertAlign w:val="superscript"/>
        </w:rPr>
        <w:t>(Дхиан-Коганов, Кумаров)</w:t>
      </w:r>
      <w:r>
        <w:rPr>
          <w:noProof/>
          <w:sz w:val="23"/>
          <w:szCs w:val="23"/>
        </w:rPr>
        <w:t xml:space="preserve"> </w:t>
      </w:r>
      <w:r w:rsidR="0036186B" w:rsidRPr="0036186B">
        <w:rPr>
          <w:rStyle w:val="af7"/>
          <w:noProof/>
          <w:color w:val="002164"/>
          <w:sz w:val="23"/>
          <w:szCs w:val="23"/>
        </w:rPr>
        <w:footnoteReference w:id="571"/>
      </w:r>
      <w:r>
        <w:rPr>
          <w:noProof/>
          <w:sz w:val="23"/>
          <w:szCs w:val="23"/>
        </w:rPr>
        <w:t xml:space="preserve">, а не у (совершенных) Кубов </w:t>
      </w:r>
      <w:r w:rsidR="0036186B" w:rsidRPr="0036186B">
        <w:rPr>
          <w:noProof/>
          <w:color w:val="002164"/>
          <w:sz w:val="23"/>
          <w:szCs w:val="23"/>
          <w:vertAlign w:val="superscript"/>
        </w:rPr>
        <w:t>(Бархишадов)</w:t>
      </w:r>
      <w:r>
        <w:rPr>
          <w:noProof/>
          <w:sz w:val="23"/>
          <w:szCs w:val="23"/>
        </w:rPr>
        <w:t xml:space="preserve">; которые </w:t>
      </w:r>
      <w:r w:rsidR="0036186B" w:rsidRPr="0036186B">
        <w:rPr>
          <w:noProof/>
          <w:color w:val="002164"/>
          <w:sz w:val="23"/>
          <w:szCs w:val="23"/>
          <w:vertAlign w:val="superscript"/>
        </w:rPr>
        <w:t>(Агнишватты)</w:t>
      </w:r>
      <w:r>
        <w:rPr>
          <w:noProof/>
          <w:sz w:val="23"/>
          <w:szCs w:val="23"/>
        </w:rPr>
        <w:t xml:space="preserve"> являются символами Ангельских Существ: первые обрели его со времени Первого Творения, и сказано, что они завладели им, как в аллегории Прометея. Именно они являются активными, и потому – в Небесах – они Существа, переставшие быть «чистыми». Они стали независимыми и свободными Разумами, явленными в каждой Теогонии как сражающиеся за эту независимость и свободу и, следовательно, – в обычном смысле – как «воспротивившиеся божественному пассивному закону» </w:t>
      </w:r>
      <w:r w:rsidR="0036186B" w:rsidRPr="0036186B">
        <w:rPr>
          <w:noProof/>
          <w:color w:val="002164"/>
          <w:sz w:val="23"/>
          <w:szCs w:val="23"/>
          <w:vertAlign w:val="superscript"/>
        </w:rPr>
        <w:t>(или, точнее, Закону земного Демиурга)</w:t>
      </w:r>
      <w:r>
        <w:rPr>
          <w:noProof/>
          <w:sz w:val="23"/>
          <w:szCs w:val="23"/>
        </w:rPr>
        <w:t xml:space="preserve">. Таким образом, именно они есть те «Пламена» – Агнишватта – которые, как это показано в стихе, «остались позади», вместо того чтобы последовать за другими для создания людей на Земле. Но истинный эзотерический смысл заключается в том, что большинство из них было предназначено к воплощению, как будущие </w:t>
      </w:r>
      <w:r>
        <w:rPr>
          <w:i/>
          <w:noProof/>
          <w:sz w:val="23"/>
          <w:szCs w:val="23"/>
        </w:rPr>
        <w:t>Ego</w:t>
      </w:r>
      <w:r>
        <w:rPr>
          <w:i/>
          <w:noProof/>
          <w:sz w:val="23"/>
          <w:szCs w:val="23"/>
          <w:lang w:val="en-US"/>
        </w:rPr>
        <w:t>s</w:t>
      </w:r>
      <w:r>
        <w:rPr>
          <w:noProof/>
          <w:sz w:val="23"/>
          <w:szCs w:val="23"/>
        </w:rPr>
        <w:t xml:space="preserve"> грядущего посева Человечества.</w:t>
      </w:r>
    </w:p>
    <w:p w14:paraId="4F9D84C4" w14:textId="1A3CFF99" w:rsidR="008C6D26" w:rsidRDefault="008C6D26" w:rsidP="008C6D26">
      <w:pPr>
        <w:ind w:firstLine="709"/>
        <w:rPr>
          <w:noProof/>
          <w:sz w:val="23"/>
          <w:szCs w:val="23"/>
        </w:rPr>
      </w:pPr>
      <w:r>
        <w:rPr>
          <w:noProof/>
          <w:sz w:val="23"/>
          <w:szCs w:val="23"/>
        </w:rPr>
        <w:t xml:space="preserve">Человеческое </w:t>
      </w:r>
      <w:r>
        <w:rPr>
          <w:i/>
          <w:noProof/>
          <w:sz w:val="23"/>
          <w:szCs w:val="23"/>
        </w:rPr>
        <w:t>Ego</w:t>
      </w:r>
      <w:r>
        <w:rPr>
          <w:noProof/>
          <w:sz w:val="23"/>
          <w:szCs w:val="23"/>
        </w:rPr>
        <w:t xml:space="preserve"> не есть ни Атман, ни Буддхи, но [скорее] Высший Манас: плод разума и расцвет разумного самосознательного Эготизма </w:t>
      </w:r>
      <w:r w:rsidR="0036186B" w:rsidRPr="0036186B">
        <w:rPr>
          <w:rStyle w:val="af7"/>
          <w:noProof/>
          <w:color w:val="002164"/>
          <w:sz w:val="23"/>
          <w:szCs w:val="23"/>
        </w:rPr>
        <w:footnoteReference w:id="572"/>
      </w:r>
      <w:r>
        <w:rPr>
          <w:noProof/>
          <w:sz w:val="23"/>
          <w:szCs w:val="23"/>
        </w:rPr>
        <w:t xml:space="preserve"> – в высшем духовном смысле. Древние труды упоминают его как Карана Шарира </w:t>
      </w:r>
      <w:r w:rsidR="0036186B" w:rsidRPr="0036186B">
        <w:rPr>
          <w:rStyle w:val="af7"/>
          <w:noProof/>
          <w:color w:val="002164"/>
          <w:sz w:val="23"/>
          <w:szCs w:val="23"/>
        </w:rPr>
        <w:footnoteReference w:id="573"/>
      </w:r>
      <w:r>
        <w:rPr>
          <w:noProof/>
          <w:sz w:val="23"/>
          <w:szCs w:val="23"/>
        </w:rPr>
        <w:t xml:space="preserve"> на плане Сутратма </w:t>
      </w:r>
      <w:r w:rsidR="0036186B" w:rsidRPr="0036186B">
        <w:rPr>
          <w:rStyle w:val="af7"/>
          <w:noProof/>
          <w:color w:val="002164"/>
          <w:sz w:val="23"/>
          <w:szCs w:val="23"/>
        </w:rPr>
        <w:footnoteReference w:id="574"/>
      </w:r>
      <w:r>
        <w:rPr>
          <w:noProof/>
          <w:sz w:val="23"/>
          <w:szCs w:val="23"/>
        </w:rPr>
        <w:t xml:space="preserve">, что есть «златая нить», на которой подобно бусам нанизаны различные Личности этого Высшего </w:t>
      </w:r>
      <w:r>
        <w:rPr>
          <w:i/>
          <w:noProof/>
          <w:sz w:val="23"/>
          <w:szCs w:val="23"/>
        </w:rPr>
        <w:t>Ego</w:t>
      </w:r>
      <w:r>
        <w:rPr>
          <w:noProof/>
          <w:sz w:val="23"/>
          <w:szCs w:val="23"/>
        </w:rPr>
        <w:t xml:space="preserve">. Если бы сказать читателю, как это дано в </w:t>
      </w:r>
      <w:r>
        <w:rPr>
          <w:i/>
          <w:noProof/>
          <w:sz w:val="23"/>
          <w:szCs w:val="23"/>
        </w:rPr>
        <w:t>полу-эзотерических</w:t>
      </w:r>
      <w:r>
        <w:rPr>
          <w:noProof/>
          <w:sz w:val="23"/>
          <w:szCs w:val="23"/>
        </w:rPr>
        <w:t xml:space="preserve"> аллегориях, что эти Существа были возвращающимися Нирвани </w:t>
      </w:r>
      <w:r w:rsidR="0036186B" w:rsidRPr="0036186B">
        <w:rPr>
          <w:rStyle w:val="af7"/>
          <w:noProof/>
          <w:color w:val="002164"/>
          <w:sz w:val="23"/>
          <w:szCs w:val="23"/>
        </w:rPr>
        <w:footnoteReference w:id="575"/>
      </w:r>
      <w:r>
        <w:rPr>
          <w:noProof/>
          <w:sz w:val="23"/>
          <w:szCs w:val="23"/>
        </w:rPr>
        <w:t xml:space="preserve"> из предыдущих Маха-Манвантар – Веков, неисчислимой длительности, которые канули в Вечность ещё более неисчислимое время тому назад, – то едва ли он поймет правильно этот текст; тогда как некоторые ведантисты могут сказать: «это не так; Нирвани никогда не могут вернуться»; что является истиной на протяжении той Манвантары, к которой они принадлежат, и неверно там, где это касается Вечности. Ибо в Сокровенных Стихах сказано:</w:t>
      </w:r>
    </w:p>
    <w:p w14:paraId="68FB27DF" w14:textId="77777777" w:rsidR="008C6D26" w:rsidRDefault="008C6D26" w:rsidP="008C6D26">
      <w:pPr>
        <w:spacing w:before="60" w:after="60"/>
        <w:ind w:firstLine="709"/>
        <w:rPr>
          <w:i/>
          <w:noProof/>
          <w:sz w:val="23"/>
          <w:szCs w:val="23"/>
        </w:rPr>
      </w:pPr>
      <w:r>
        <w:rPr>
          <w:i/>
          <w:noProof/>
          <w:sz w:val="23"/>
          <w:szCs w:val="23"/>
        </w:rPr>
        <w:t>«Нить Лучезарности, которая нерушима и растворяется лишь в Нирване, возникает из неё в своей цельности в день, когда Великий Закон призывает всё сущее назад к действию».</w:t>
      </w:r>
    </w:p>
    <w:p w14:paraId="06357998" w14:textId="354A053D" w:rsidR="008C6D26" w:rsidRDefault="008C6D26" w:rsidP="008C6D26">
      <w:pPr>
        <w:ind w:firstLine="709"/>
        <w:rPr>
          <w:noProof/>
          <w:sz w:val="23"/>
          <w:szCs w:val="23"/>
        </w:rPr>
      </w:pPr>
      <w:r>
        <w:rPr>
          <w:noProof/>
          <w:sz w:val="23"/>
          <w:szCs w:val="23"/>
        </w:rPr>
        <w:t xml:space="preserve">Следовательно, раз Высшие [Духовные] Питри или Дхиани (Агнишватты) не приняли участия в этом физическом творении, то мы находим Первоначального Человека – исшедшего из тел своих [лунных] Прародителей, </w:t>
      </w:r>
      <w:r>
        <w:rPr>
          <w:i/>
          <w:noProof/>
          <w:sz w:val="23"/>
          <w:szCs w:val="23"/>
        </w:rPr>
        <w:t>духовно</w:t>
      </w:r>
      <w:r>
        <w:rPr>
          <w:noProof/>
          <w:sz w:val="23"/>
          <w:szCs w:val="23"/>
        </w:rPr>
        <w:t xml:space="preserve"> лишённых огней, – описанного как существо воздушной формы, лишённое плотности и «не обладающее умом». Он не имел срединного Принципа </w:t>
      </w:r>
      <w:r w:rsidR="0036186B" w:rsidRPr="0036186B">
        <w:rPr>
          <w:noProof/>
          <w:color w:val="002164"/>
          <w:sz w:val="23"/>
          <w:szCs w:val="23"/>
          <w:vertAlign w:val="superscript"/>
        </w:rPr>
        <w:t>(души, кама-манаса)</w:t>
      </w:r>
      <w:r>
        <w:rPr>
          <w:noProof/>
          <w:sz w:val="23"/>
          <w:szCs w:val="23"/>
        </w:rPr>
        <w:t xml:space="preserve">, который мог бы служить ему посредником между Высшим и Низшим (между Духовным Человеком и физическим мозгом [животного человека]), ибо ему недоставало Манаса (Мыслителя). [Человеческие] монады, воплощавшиеся в эти </w:t>
      </w:r>
      <w:r>
        <w:rPr>
          <w:i/>
          <w:noProof/>
          <w:sz w:val="23"/>
          <w:szCs w:val="23"/>
        </w:rPr>
        <w:t>пустые</w:t>
      </w:r>
      <w:r>
        <w:rPr>
          <w:noProof/>
          <w:sz w:val="23"/>
          <w:szCs w:val="23"/>
        </w:rPr>
        <w:t xml:space="preserve"> Оболочки, оставались такими же бессознательными, как и тогда, когда они были разъединены со своими прежними незаконченными формами и носителями </w:t>
      </w:r>
      <w:r w:rsidR="0036186B" w:rsidRPr="0036186B">
        <w:rPr>
          <w:noProof/>
          <w:color w:val="002164"/>
          <w:sz w:val="23"/>
          <w:szCs w:val="23"/>
          <w:vertAlign w:val="superscript"/>
        </w:rPr>
        <w:t>(на предыдущей разрушенной планете?)</w:t>
      </w:r>
      <w:r>
        <w:rPr>
          <w:noProof/>
          <w:sz w:val="23"/>
          <w:szCs w:val="23"/>
        </w:rPr>
        <w:t>.</w:t>
      </w:r>
    </w:p>
    <w:p w14:paraId="4C867F0E" w14:textId="705C9478" w:rsidR="008C6D26" w:rsidRDefault="008C6D26" w:rsidP="008C6D26">
      <w:pPr>
        <w:ind w:firstLine="709"/>
        <w:rPr>
          <w:noProof/>
          <w:sz w:val="23"/>
          <w:szCs w:val="23"/>
        </w:rPr>
      </w:pPr>
      <w:r>
        <w:rPr>
          <w:noProof/>
          <w:sz w:val="23"/>
          <w:szCs w:val="23"/>
        </w:rPr>
        <w:t xml:space="preserve">Единый Божественный Принцип, безымянное ТО в </w:t>
      </w:r>
      <w:r>
        <w:rPr>
          <w:i/>
          <w:noProof/>
          <w:sz w:val="23"/>
          <w:szCs w:val="23"/>
        </w:rPr>
        <w:t>Ведах</w:t>
      </w:r>
      <w:r>
        <w:rPr>
          <w:noProof/>
          <w:sz w:val="23"/>
          <w:szCs w:val="23"/>
        </w:rPr>
        <w:t xml:space="preserve">, есть Всемирная Совокупность, которая ни в своих духовных аспектах и эманациях, ни в своих физических Атомах, никогда не может находиться в «Абсолютном Покое», исключая Ночей Брамы. Следовательно, также и «Перворождённые» </w:t>
      </w:r>
      <w:r w:rsidR="0036186B" w:rsidRPr="0036186B">
        <w:rPr>
          <w:noProof/>
          <w:color w:val="002164"/>
          <w:sz w:val="23"/>
          <w:szCs w:val="23"/>
          <w:vertAlign w:val="superscript"/>
        </w:rPr>
        <w:t>(Высшие Кумары, Дхиан-Коганы)</w:t>
      </w:r>
      <w:r>
        <w:rPr>
          <w:noProof/>
          <w:sz w:val="23"/>
          <w:szCs w:val="23"/>
        </w:rPr>
        <w:t xml:space="preserve"> есть те, кто первые получают импульс движения при начале Манвантары, и потому они первыми нисходят [как Творцы] в низшие сферы материальности. Они, которые в Богословии называются «Престолами» и являются «Твердынею Бога», должны стать [в конце Третьей Расы] первыми воплощёнными людьми на Земле [как только животные тела лунных питри будут развиты до необходимого проточеловеческого уровня]; и становится понятным, если мы помыслим о бесконечных сериях прошлых Манвантар, что последние должны были быть первыми и первые последними. Короче говоря, мы видим, что высшие Ангелы, бесчисленные эоны назад, пробились сквозь «Семь Кругов» </w:t>
      </w:r>
      <w:r w:rsidR="0036186B" w:rsidRPr="0036186B">
        <w:rPr>
          <w:noProof/>
          <w:color w:val="002164"/>
          <w:sz w:val="23"/>
          <w:szCs w:val="23"/>
          <w:vertAlign w:val="superscript"/>
        </w:rPr>
        <w:t>(земной круг-Глобус – последний)</w:t>
      </w:r>
      <w:r>
        <w:rPr>
          <w:noProof/>
          <w:sz w:val="23"/>
          <w:szCs w:val="23"/>
        </w:rPr>
        <w:t xml:space="preserve"> и, таким образом, «завладели» их Священным Огнём </w:t>
      </w:r>
      <w:r w:rsidR="0036186B" w:rsidRPr="0036186B">
        <w:rPr>
          <w:rStyle w:val="af7"/>
          <w:noProof/>
          <w:color w:val="002164"/>
          <w:sz w:val="23"/>
          <w:szCs w:val="23"/>
        </w:rPr>
        <w:footnoteReference w:id="576"/>
      </w:r>
      <w:r>
        <w:rPr>
          <w:noProof/>
          <w:sz w:val="23"/>
          <w:szCs w:val="23"/>
        </w:rPr>
        <w:t xml:space="preserve">; проще говоря, это значит, что они восприняли в течение своих прошлых воплощений в низших, так же как и высших Мирах всю их Мудрость – отображение Махата в его различных степенях напряжения. Ни одна Сущность, будь она ангельской или человеческой, не может достичь состояния Нирваны или же абсолютной чистоты иначе, нежели через эоны страданий и </w:t>
      </w:r>
      <w:r>
        <w:rPr>
          <w:i/>
          <w:noProof/>
          <w:sz w:val="23"/>
          <w:szCs w:val="23"/>
        </w:rPr>
        <w:t>познавания</w:t>
      </w:r>
      <w:r>
        <w:rPr>
          <w:noProof/>
          <w:sz w:val="23"/>
          <w:szCs w:val="23"/>
        </w:rPr>
        <w:t xml:space="preserve"> зла, так же как и добра, ибо, в противном случае, последнее останется непонятым.</w:t>
      </w:r>
    </w:p>
    <w:p w14:paraId="5EC516D3" w14:textId="77777777" w:rsidR="008C6D26" w:rsidRDefault="008C6D26" w:rsidP="008C6D26">
      <w:pPr>
        <w:ind w:firstLine="709"/>
        <w:rPr>
          <w:noProof/>
          <w:sz w:val="23"/>
          <w:szCs w:val="23"/>
        </w:rPr>
      </w:pPr>
      <w:r>
        <w:rPr>
          <w:noProof/>
          <w:sz w:val="23"/>
          <w:szCs w:val="23"/>
        </w:rPr>
        <w:t xml:space="preserve">Между человеком и животным, Монады или Дживы которых в основании своём тождественны, – существует непроходимая бездна Разумности и Само-сознания. Что есть человеческий разум в его высшем аспекте, откуда он, если он не есть доля естества – и в некоторых редких случаях воплощения </w:t>
      </w:r>
      <w:r>
        <w:rPr>
          <w:i/>
          <w:noProof/>
          <w:sz w:val="23"/>
          <w:szCs w:val="23"/>
        </w:rPr>
        <w:t>само естество</w:t>
      </w:r>
      <w:r>
        <w:rPr>
          <w:noProof/>
          <w:sz w:val="23"/>
          <w:szCs w:val="23"/>
        </w:rPr>
        <w:t xml:space="preserve"> – высшего Существа, Существа, принадлежащего к более высокому и божественному плану. Может ли [земной] человек – Бог в животной форме – быть продуктом Материальной Природы лишь в силу эволюции, так же как [земное] животное, которое разнится от [земного] человека внешнею формою, но ни в коем случае не материалами своих физических тканей, и одушевлено тою же, хотя и неразвитой Монадой – возможно ли это, когда мы видим, что мыслительные потенциальности этих двух разнятся, как солнце от светлячка? Что же это, что создаёт такое различие, если только человек не есть животное </w:t>
      </w:r>
      <w:r>
        <w:rPr>
          <w:i/>
          <w:noProof/>
          <w:sz w:val="23"/>
          <w:szCs w:val="23"/>
        </w:rPr>
        <w:t>плюс живой Бог</w:t>
      </w:r>
      <w:r>
        <w:rPr>
          <w:noProof/>
          <w:sz w:val="23"/>
          <w:szCs w:val="23"/>
        </w:rPr>
        <w:t xml:space="preserve"> внутри этой физической оболочки? Приостановимся на минуту и серьёзно поставим себе вопрос, не обращая внимания на фантазии и софизмы как материалистической, так и психологической современной науки.</w:t>
      </w:r>
    </w:p>
    <w:p w14:paraId="4A097538" w14:textId="77777777" w:rsidR="008C6D26" w:rsidRDefault="008C6D26" w:rsidP="008C6D26">
      <w:pPr>
        <w:ind w:firstLine="709"/>
        <w:rPr>
          <w:noProof/>
          <w:sz w:val="23"/>
          <w:szCs w:val="23"/>
        </w:rPr>
      </w:pPr>
      <w:r>
        <w:rPr>
          <w:noProof/>
          <w:sz w:val="23"/>
          <w:szCs w:val="23"/>
        </w:rPr>
        <w:t xml:space="preserve">Тайна, относящаяся к высокодуховным Предкам </w:t>
      </w:r>
      <w:r>
        <w:rPr>
          <w:i/>
          <w:noProof/>
          <w:sz w:val="23"/>
          <w:szCs w:val="23"/>
        </w:rPr>
        <w:t>Божественного</w:t>
      </w:r>
      <w:r>
        <w:rPr>
          <w:noProof/>
          <w:sz w:val="23"/>
          <w:szCs w:val="23"/>
        </w:rPr>
        <w:t xml:space="preserve"> Человека, находящегося внутри земного человека, очень велика. Намёки на его двоякое создание имеются в </w:t>
      </w:r>
      <w:r>
        <w:rPr>
          <w:i/>
          <w:noProof/>
          <w:sz w:val="23"/>
          <w:szCs w:val="23"/>
        </w:rPr>
        <w:t>Пуранах</w:t>
      </w:r>
      <w:r>
        <w:rPr>
          <w:noProof/>
          <w:sz w:val="23"/>
          <w:szCs w:val="23"/>
        </w:rPr>
        <w:t xml:space="preserve">, хотя эзотерическое значение этого может быть понято лишь путём сопоставления многих различных описаний, читая их в их символическом и аллегорическом характере. То же самое мы встречаем в </w:t>
      </w:r>
      <w:r>
        <w:rPr>
          <w:i/>
          <w:noProof/>
          <w:sz w:val="23"/>
          <w:szCs w:val="23"/>
        </w:rPr>
        <w:t>Библии</w:t>
      </w:r>
      <w:r>
        <w:rPr>
          <w:noProof/>
          <w:sz w:val="23"/>
          <w:szCs w:val="23"/>
        </w:rPr>
        <w:t xml:space="preserve">,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и даже в </w:t>
      </w:r>
      <w:r>
        <w:rPr>
          <w:i/>
          <w:noProof/>
          <w:sz w:val="23"/>
          <w:szCs w:val="23"/>
        </w:rPr>
        <w:t>Посланиях Павла</w:t>
      </w:r>
      <w:r>
        <w:rPr>
          <w:noProof/>
          <w:sz w:val="23"/>
          <w:szCs w:val="23"/>
        </w:rPr>
        <w:t xml:space="preserve">. Ибо тот «Создатель», который во второй главе </w:t>
      </w:r>
      <w:r>
        <w:rPr>
          <w:i/>
          <w:iCs/>
          <w:noProof/>
          <w:sz w:val="23"/>
          <w:szCs w:val="23"/>
        </w:rPr>
        <w:t>книги</w:t>
      </w:r>
      <w:r>
        <w:rPr>
          <w:noProof/>
          <w:sz w:val="23"/>
          <w:szCs w:val="23"/>
        </w:rPr>
        <w:t xml:space="preserve"> </w:t>
      </w:r>
      <w:r>
        <w:rPr>
          <w:i/>
          <w:noProof/>
          <w:sz w:val="23"/>
          <w:szCs w:val="23"/>
        </w:rPr>
        <w:t>Бытия</w:t>
      </w:r>
      <w:r>
        <w:rPr>
          <w:noProof/>
          <w:sz w:val="23"/>
          <w:szCs w:val="23"/>
        </w:rPr>
        <w:t xml:space="preserve"> назван «Господь Бог», в оригинальном тексте есть не кто иной, как Элохим или Боги (Владыки) во множественном числе; и тогда как один из них создаёт земного Адама из Праха, другой вдыхает в него Дыхание Жизни, и третий делает из него Живую Душу; все эти значения переданы множественным числом слова </w:t>
      </w:r>
      <w:r>
        <w:rPr>
          <w:i/>
          <w:noProof/>
          <w:sz w:val="23"/>
          <w:szCs w:val="23"/>
        </w:rPr>
        <w:t>Элохим</w:t>
      </w:r>
      <w:r>
        <w:rPr>
          <w:noProof/>
          <w:sz w:val="23"/>
          <w:szCs w:val="23"/>
        </w:rPr>
        <w:t>. Или, как говорит Павел:</w:t>
      </w:r>
    </w:p>
    <w:p w14:paraId="67E2B3A4" w14:textId="6DF418D4" w:rsidR="008C6D26" w:rsidRDefault="008C6D26" w:rsidP="008C6D26">
      <w:pPr>
        <w:pStyle w:val="af6"/>
        <w:ind w:firstLine="709"/>
        <w:rPr>
          <w:noProof/>
          <w:sz w:val="21"/>
          <w:szCs w:val="21"/>
        </w:rPr>
      </w:pPr>
      <w:r>
        <w:rPr>
          <w:noProof/>
          <w:sz w:val="21"/>
          <w:szCs w:val="21"/>
        </w:rPr>
        <w:t>«Первый человек из Земли, второй [последний или, вернее, высший] Господь с Небеси»</w:t>
      </w:r>
      <w:r w:rsidR="0036186B" w:rsidRPr="0036186B">
        <w:rPr>
          <w:rStyle w:val="af7"/>
          <w:noProof/>
          <w:color w:val="002164"/>
          <w:sz w:val="21"/>
          <w:szCs w:val="21"/>
        </w:rPr>
        <w:footnoteReference w:id="577"/>
      </w:r>
      <w:r>
        <w:rPr>
          <w:noProof/>
          <w:sz w:val="21"/>
          <w:szCs w:val="21"/>
        </w:rPr>
        <w:t>.</w:t>
      </w:r>
    </w:p>
    <w:p w14:paraId="7F1293A9" w14:textId="77777777" w:rsidR="008C6D26" w:rsidRDefault="008C6D26" w:rsidP="008C6D26">
      <w:pPr>
        <w:rPr>
          <w:noProof/>
          <w:sz w:val="23"/>
          <w:szCs w:val="23"/>
        </w:rPr>
      </w:pPr>
    </w:p>
    <w:p w14:paraId="06B7A89E" w14:textId="77777777" w:rsidR="008C6D26" w:rsidRPr="00763369" w:rsidRDefault="008C6D26" w:rsidP="008C6D26">
      <w:pPr>
        <w:pStyle w:val="1"/>
        <w:jc w:val="center"/>
        <w:rPr>
          <w:smallCaps/>
          <w:noProof/>
        </w:rPr>
      </w:pPr>
      <w:bookmarkStart w:id="1666" w:name="_Toc165309468"/>
      <w:bookmarkStart w:id="1667" w:name="_Toc165310001"/>
      <w:bookmarkStart w:id="1668" w:name="_Toc165310116"/>
      <w:bookmarkStart w:id="1669" w:name="_Toc166476841"/>
      <w:bookmarkStart w:id="1670" w:name="_Toc166476999"/>
      <w:bookmarkStart w:id="1671" w:name="_Toc169967301"/>
      <w:bookmarkStart w:id="1672" w:name="_Toc172142543"/>
      <w:r w:rsidRPr="00763369">
        <w:rPr>
          <w:smallCaps/>
          <w:noProof/>
        </w:rPr>
        <w:t xml:space="preserve">Из тома </w:t>
      </w:r>
      <w:r w:rsidRPr="00763369">
        <w:rPr>
          <w:smallCaps/>
          <w:noProof/>
          <w:lang w:val="en-US"/>
        </w:rPr>
        <w:t>I</w:t>
      </w:r>
      <w:r w:rsidRPr="00763369">
        <w:rPr>
          <w:smallCaps/>
          <w:noProof/>
        </w:rPr>
        <w:t xml:space="preserve"> (к станце </w:t>
      </w:r>
      <w:r w:rsidRPr="00763369">
        <w:rPr>
          <w:smallCaps/>
          <w:noProof/>
          <w:lang w:val="en-US"/>
        </w:rPr>
        <w:t>IV</w:t>
      </w:r>
      <w:r w:rsidRPr="00763369">
        <w:rPr>
          <w:smallCaps/>
          <w:noProof/>
        </w:rPr>
        <w:t>.1а).</w:t>
      </w:r>
      <w:bookmarkEnd w:id="1666"/>
      <w:bookmarkEnd w:id="1667"/>
      <w:bookmarkEnd w:id="1668"/>
      <w:bookmarkEnd w:id="1669"/>
      <w:bookmarkEnd w:id="1670"/>
      <w:bookmarkEnd w:id="1671"/>
      <w:bookmarkEnd w:id="1672"/>
    </w:p>
    <w:p w14:paraId="4ECC705E" w14:textId="77777777" w:rsidR="008C6D26" w:rsidRDefault="008C6D26" w:rsidP="008C6D26">
      <w:pPr>
        <w:rPr>
          <w:snapToGrid w:val="0"/>
          <w:sz w:val="23"/>
          <w:szCs w:val="23"/>
        </w:rPr>
      </w:pPr>
    </w:p>
    <w:p w14:paraId="13FF9E1E" w14:textId="77777777" w:rsidR="008C6D26" w:rsidRDefault="008C6D26" w:rsidP="008C6D26">
      <w:pPr>
        <w:ind w:firstLine="709"/>
        <w:rPr>
          <w:noProof/>
          <w:sz w:val="23"/>
          <w:szCs w:val="23"/>
        </w:rPr>
      </w:pPr>
      <w:r>
        <w:rPr>
          <w:noProof/>
          <w:sz w:val="23"/>
          <w:szCs w:val="23"/>
        </w:rPr>
        <w:t xml:space="preserve">Термины: «Сыны Огня», «Сыны Огненного Тумана» и тому подобные [в Станцах и в Комментариях] требуют объяснения. Они связаны с великой изначальной и всемирной тайной, и нелегко пояснить это. </w:t>
      </w:r>
    </w:p>
    <w:p w14:paraId="5061A1D1" w14:textId="77777777" w:rsidR="008C6D26" w:rsidRDefault="008C6D26" w:rsidP="008C6D26">
      <w:pPr>
        <w:ind w:firstLine="709"/>
        <w:rPr>
          <w:noProof/>
          <w:sz w:val="23"/>
          <w:szCs w:val="23"/>
        </w:rPr>
      </w:pPr>
    </w:p>
    <w:p w14:paraId="4C899C40" w14:textId="77777777" w:rsidR="008C6D26" w:rsidRPr="00763369" w:rsidRDefault="008C6D26" w:rsidP="008C6D26">
      <w:pPr>
        <w:pStyle w:val="1"/>
        <w:jc w:val="center"/>
        <w:rPr>
          <w:smallCaps/>
          <w:noProof/>
        </w:rPr>
      </w:pPr>
      <w:bookmarkStart w:id="1673" w:name="_Toc165309469"/>
      <w:bookmarkStart w:id="1674" w:name="_Toc165310002"/>
      <w:bookmarkStart w:id="1675" w:name="_Toc165310117"/>
      <w:bookmarkStart w:id="1676" w:name="_Toc166476842"/>
      <w:bookmarkStart w:id="1677" w:name="_Toc166477000"/>
      <w:bookmarkStart w:id="1678" w:name="_Toc169967302"/>
      <w:bookmarkStart w:id="1679" w:name="_Toc172142544"/>
      <w:r w:rsidRPr="00763369">
        <w:rPr>
          <w:smallCaps/>
          <w:noProof/>
        </w:rPr>
        <w:t>Агни Йога о населении Земли</w:t>
      </w:r>
      <w:bookmarkEnd w:id="1673"/>
      <w:bookmarkEnd w:id="1674"/>
      <w:bookmarkEnd w:id="1675"/>
      <w:bookmarkEnd w:id="1676"/>
      <w:bookmarkEnd w:id="1677"/>
      <w:bookmarkEnd w:id="1678"/>
      <w:bookmarkEnd w:id="1679"/>
    </w:p>
    <w:p w14:paraId="563C2E79" w14:textId="77777777" w:rsidR="008C6D26" w:rsidRDefault="008C6D26" w:rsidP="008C6D26">
      <w:pPr>
        <w:ind w:firstLine="709"/>
        <w:rPr>
          <w:noProof/>
          <w:sz w:val="23"/>
          <w:szCs w:val="23"/>
        </w:rPr>
      </w:pPr>
    </w:p>
    <w:p w14:paraId="5DCFAF06" w14:textId="77777777" w:rsidR="008C6D26" w:rsidRDefault="008C6D26" w:rsidP="008C6D26">
      <w:pPr>
        <w:ind w:firstLine="709"/>
        <w:rPr>
          <w:sz w:val="23"/>
          <w:szCs w:val="23"/>
        </w:rPr>
      </w:pPr>
      <w:r>
        <w:rPr>
          <w:sz w:val="23"/>
          <w:szCs w:val="23"/>
        </w:rPr>
        <w:t xml:space="preserve">Сыны Огня противопоставляются Сынам Земли. Е.И.Рерих поясняла это различие: </w:t>
      </w:r>
    </w:p>
    <w:p w14:paraId="037A5592" w14:textId="58996161" w:rsidR="008C6D26" w:rsidRDefault="008C6D26" w:rsidP="008C6D26">
      <w:pPr>
        <w:ind w:firstLine="720"/>
        <w:rPr>
          <w:sz w:val="23"/>
          <w:szCs w:val="23"/>
        </w:rPr>
      </w:pPr>
      <w:r>
        <w:t>«...Строго говоря, Духом и духами, рождёнными от Земли, мы можем считать лишь Князя мира сего и всех землян, отвечающих его лучу, ибо каждое зерно духа зарождается под известным светилом, которое на всю Манвантару остаётся его ведущей звездой. Так Князь мира сего принадлежит к Земле, и он в силу своих прежних достижений на другой планете и по космическому праву является её Хозяином, и понятно, что ему ближе всего будут те духи, которые тоже зародились под соответствующим ему лучом. Но много на нашей Земле духов, принадлежащих, в сущности своей, или имеющих в себе потенциал энергий других миров, входящих в нашу Солнечную систему, и даже таких отдаленных, как Уран и Нептун, подверженных уже высшим притяжениям. Кроме того, не забудем, что жизнь всех царств</w:t>
      </w:r>
      <w:r>
        <w:rPr>
          <w:sz w:val="23"/>
          <w:szCs w:val="23"/>
        </w:rPr>
        <w:t xml:space="preserve"> была перенесена на нашу планету с Луны, потому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и указаны двойные предки человечества – Лунные и Солнечные. Лунные предки, в действительности, и являются сейчас самим человечеством, – вернее большинством его, но Солнечные предки суть те Сыны Света, которые приняли на себя самоотверженное творчество на пользу всего Космоса и пришли на нашу планету с высших миров, как уже сказано, в конце Третьей Расы нашего Круга. С этого времени Они неустанно воплощались на пороге всех рас, всех великих событий, чтобы каждый раз дать новый сдвиг сознанию человечества. Истинно, жизни Их устланы жертвенными подвигами. Истинно, Они испили многие чаши яда. Так, они Основатели Вел. Братства на Священном Острове во времена Атлантиды, Они же Хранители Транс-Гималайской Твердыни в нашей Расе» </w:t>
      </w:r>
      <w:r w:rsidR="0036186B" w:rsidRPr="0036186B">
        <w:rPr>
          <w:rStyle w:val="af7"/>
          <w:color w:val="002164"/>
          <w:sz w:val="23"/>
          <w:szCs w:val="23"/>
        </w:rPr>
        <w:footnoteReference w:id="578"/>
      </w:r>
      <w:r>
        <w:rPr>
          <w:sz w:val="23"/>
          <w:szCs w:val="23"/>
        </w:rPr>
        <w:t>.</w:t>
      </w:r>
    </w:p>
    <w:p w14:paraId="07317418" w14:textId="10AF30DE" w:rsidR="008C6D26" w:rsidRDefault="008C6D26" w:rsidP="008C6D26">
      <w:pPr>
        <w:ind w:firstLine="720"/>
        <w:rPr>
          <w:sz w:val="23"/>
          <w:szCs w:val="23"/>
        </w:rPr>
      </w:pPr>
      <w:r>
        <w:rPr>
          <w:sz w:val="23"/>
          <w:szCs w:val="23"/>
        </w:rPr>
        <w:t xml:space="preserve">«Теперь о зарождении человечества на нашей планете. Прежде всего, необходимо усвоить, что лунная эволюция была значительно ниже земной, и обитатели Луны не обладали разумом или так называемым интеллектом. При завершении ими лунной эволюции ум их не превышал инстинкта животных. Но ведь и сейчас немало земных жителей, ум которых недалек от инстинкта животных! Именно, многие ещё живут инстинктом. Потому, конечно, лунные монады должны были начать свою новую эволюцию на Земле с растительного и животного царства, чтобы примениться к условиям новой планеты. Бархишады, упоминаемые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 эволюция других более высоких миров, но тоже далеко не совершенных. Конечно, среди них </w:t>
      </w:r>
      <w:proofErr w:type="spellStart"/>
      <w:r>
        <w:rPr>
          <w:sz w:val="23"/>
          <w:szCs w:val="23"/>
        </w:rPr>
        <w:t>бьши</w:t>
      </w:r>
      <w:proofErr w:type="spellEnd"/>
      <w:r>
        <w:rPr>
          <w:sz w:val="23"/>
          <w:szCs w:val="23"/>
        </w:rPr>
        <w:t xml:space="preserve"> монады разного развития. Они способствовали облачению лунной монады в человеческие оболочки. В связи с этим прочтите в </w:t>
      </w:r>
      <w:r w:rsidRPr="00845EE1">
        <w:rPr>
          <w:color w:val="FF0000"/>
          <w:sz w:val="23"/>
          <w:szCs w:val="23"/>
        </w:rPr>
        <w:t>“</w:t>
      </w:r>
      <w:r>
        <w:rPr>
          <w:sz w:val="23"/>
          <w:szCs w:val="23"/>
        </w:rPr>
        <w:t>Чаше Востока</w:t>
      </w:r>
      <w:r w:rsidRPr="00845EE1">
        <w:rPr>
          <w:color w:val="FF6600"/>
          <w:sz w:val="23"/>
          <w:szCs w:val="23"/>
        </w:rPr>
        <w:t>”</w:t>
      </w:r>
      <w:r>
        <w:rPr>
          <w:sz w:val="23"/>
          <w:szCs w:val="23"/>
        </w:rPr>
        <w:t xml:space="preserve">, стран. 128, </w:t>
      </w:r>
      <w:r w:rsidRPr="00845EE1">
        <w:rPr>
          <w:color w:val="FF0000"/>
          <w:sz w:val="23"/>
          <w:szCs w:val="23"/>
        </w:rPr>
        <w:t>“</w:t>
      </w:r>
      <w:r>
        <w:rPr>
          <w:sz w:val="23"/>
          <w:szCs w:val="23"/>
        </w:rPr>
        <w:t>Добавочные Записи</w:t>
      </w:r>
      <w:r w:rsidRPr="00845EE1">
        <w:rPr>
          <w:color w:val="FF6600"/>
          <w:sz w:val="23"/>
          <w:szCs w:val="23"/>
        </w:rPr>
        <w:t>”</w:t>
      </w:r>
      <w:r>
        <w:rPr>
          <w:sz w:val="23"/>
          <w:szCs w:val="23"/>
        </w:rPr>
        <w:t xml:space="preserve"> </w:t>
      </w:r>
      <w:r w:rsidR="0036186B" w:rsidRPr="0036186B">
        <w:rPr>
          <w:color w:val="002164"/>
          <w:sz w:val="23"/>
          <w:szCs w:val="23"/>
          <w:vertAlign w:val="superscript"/>
        </w:rPr>
        <w:t>(Приложение к Письму Махатм № 65)</w:t>
      </w:r>
      <w:r>
        <w:rPr>
          <w:sz w:val="23"/>
          <w:szCs w:val="23"/>
        </w:rPr>
        <w:t>. Именно Бархишады основали первую расу людей на нашей Земле. Но и они могли дать лишь астральную оболочку с её животными инстинктами. Потому для скорейшего пробуждения зачатков разума необходимо было получить импульс или искру от Духов, обладавших уже высоким разумением, вполне оформленным ментальным телом, или от Агнишваттов, Кумаров и Архангелов и т.д. , как их называют в разных религиях.</w:t>
      </w:r>
    </w:p>
    <w:p w14:paraId="0F3F7D16" w14:textId="77777777" w:rsidR="008C6D26" w:rsidRDefault="008C6D26" w:rsidP="008C6D26">
      <w:pPr>
        <w:ind w:firstLine="720"/>
        <w:rPr>
          <w:sz w:val="23"/>
          <w:szCs w:val="23"/>
        </w:rPr>
      </w:pPr>
      <w:r>
        <w:rPr>
          <w:sz w:val="23"/>
          <w:szCs w:val="23"/>
        </w:rPr>
        <w:t>Разнообразие видов природы зависит именно от духов, привлечённых из других миров и даже систем. Ибо при взрывах того или иного мира астральная сфера её притягивается иногда к орбите планеты, находящейся в другой системе.</w:t>
      </w:r>
    </w:p>
    <w:p w14:paraId="11AE6998" w14:textId="77777777" w:rsidR="008C6D26" w:rsidRDefault="008C6D26" w:rsidP="008C6D26">
      <w:pPr>
        <w:ind w:firstLine="720"/>
        <w:rPr>
          <w:sz w:val="23"/>
          <w:szCs w:val="23"/>
        </w:rPr>
      </w:pPr>
      <w:r>
        <w:rPr>
          <w:sz w:val="23"/>
          <w:szCs w:val="23"/>
        </w:rPr>
        <w:t xml:space="preserve">Так поэты, воображение которых рисовало им прекрасные воздушные образы лунных обитателей, содрогнулись бы при виде некоторых настоящих лунных жителей, покрытых волосами и ещё при других особенностях. Ведь и внутреннее строение их отличалось от нашего. Так и зрение было иное, они могли видеть и спереди, и сзади. Мы должны привыкать к мыслям о </w:t>
      </w:r>
      <w:r>
        <w:rPr>
          <w:i/>
          <w:sz w:val="23"/>
          <w:szCs w:val="23"/>
        </w:rPr>
        <w:t>бесконечном разнообразии</w:t>
      </w:r>
      <w:r>
        <w:rPr>
          <w:sz w:val="23"/>
          <w:szCs w:val="23"/>
        </w:rPr>
        <w:t xml:space="preserve"> творений и о</w:t>
      </w:r>
      <w:r>
        <w:rPr>
          <w:b/>
          <w:sz w:val="23"/>
          <w:szCs w:val="23"/>
        </w:rPr>
        <w:t xml:space="preserve"> </w:t>
      </w:r>
      <w:proofErr w:type="spellStart"/>
      <w:r>
        <w:rPr>
          <w:i/>
          <w:sz w:val="23"/>
          <w:szCs w:val="23"/>
        </w:rPr>
        <w:t>медлительносги</w:t>
      </w:r>
      <w:proofErr w:type="spellEnd"/>
      <w:r>
        <w:rPr>
          <w:i/>
          <w:sz w:val="23"/>
          <w:szCs w:val="23"/>
        </w:rPr>
        <w:t xml:space="preserve"> эволюции</w:t>
      </w:r>
      <w:r>
        <w:rPr>
          <w:sz w:val="23"/>
          <w:szCs w:val="23"/>
        </w:rPr>
        <w:t xml:space="preserve"> на её первых ступенях. Лишь с зарождением разума эволюция вступает в ускоренный процесс развития, и этот разум при гармонии с Руководящими Силами может вознести планету до великого расцвета, и он же, в противном случае, способствует её скорейшему распадению или гибели.</w:t>
      </w:r>
    </w:p>
    <w:p w14:paraId="6B15B353" w14:textId="77777777" w:rsidR="008C6D26" w:rsidRDefault="008C6D26" w:rsidP="008C6D26">
      <w:pPr>
        <w:ind w:firstLine="720"/>
        <w:rPr>
          <w:sz w:val="23"/>
          <w:szCs w:val="23"/>
        </w:rPr>
      </w:pPr>
      <w:r>
        <w:rPr>
          <w:sz w:val="23"/>
          <w:szCs w:val="23"/>
        </w:rPr>
        <w:t>Итак, следует всегда помнить, во-первых, всё многообразие эволюции в Беспредельности и, во-вторых, основную схему. Именно низшие сущности проходят через низшие царства планеты, чтобы приспособиться к её условиям и развить низшие оболочки. Но когда достигнуто завершение в наиболее высоком животном типе, и наступает возможность так называемой человеческой, разумной эволюции, то Строители или Иерархия Духов высших эволюций с других миров жертвуют своим естеством для облачения монад в человеческую оболочку и даже сами в разные периоды воплощаются в эти оболочки. Человеческая эволюция протекает на трёх планах: физическом, психическом и духовном.</w:t>
      </w:r>
    </w:p>
    <w:p w14:paraId="3A8D5F74" w14:textId="77777777" w:rsidR="008C6D26" w:rsidRDefault="008C6D26" w:rsidP="008C6D26">
      <w:pPr>
        <w:ind w:firstLine="720"/>
        <w:rPr>
          <w:sz w:val="23"/>
          <w:szCs w:val="23"/>
        </w:rPr>
      </w:pPr>
      <w:r>
        <w:rPr>
          <w:sz w:val="23"/>
          <w:szCs w:val="23"/>
        </w:rPr>
        <w:t xml:space="preserve">Думаю, что в случае благополучного завершения нашей планетой положенного для нее цикла духи земного человечества смогут выполнить на новой планете роль Бархишадов, и наиболее высокие монады среди них смогут даже стать </w:t>
      </w:r>
      <w:proofErr w:type="spellStart"/>
      <w:r>
        <w:rPr>
          <w:sz w:val="23"/>
          <w:szCs w:val="23"/>
        </w:rPr>
        <w:t>пробудителями</w:t>
      </w:r>
      <w:proofErr w:type="spellEnd"/>
      <w:r>
        <w:rPr>
          <w:sz w:val="23"/>
          <w:szCs w:val="23"/>
        </w:rPr>
        <w:t xml:space="preserve"> огня разума, ибо разве не сказано в Тайной Доктрине, что в конце седьмого Круга многие люди станут сынами беспорочных родителей и Буддами. Если же наша планета не выдержит и взорвётся раньше срока, то, конечно, человечество наше, в своем большинстве, может очутиться и на низшей планете и снова будет проходить через низшие царства её. Великое соответствие и целесообразность царствуют в Космосе.</w:t>
      </w:r>
    </w:p>
    <w:p w14:paraId="5C93B8FC" w14:textId="77777777" w:rsidR="008C6D26" w:rsidRDefault="008C6D26" w:rsidP="008C6D26">
      <w:pPr>
        <w:ind w:firstLine="720"/>
        <w:rPr>
          <w:sz w:val="23"/>
          <w:szCs w:val="23"/>
        </w:rPr>
      </w:pPr>
      <w:r>
        <w:rPr>
          <w:sz w:val="23"/>
          <w:szCs w:val="23"/>
        </w:rPr>
        <w:t>Сказано, что на высших планетах меньше животных и они гораздо совершеннее. Так, на Венере совсем нет насекомых и хищников. Там настоящее царство полётов. Летают люди, летают птицы и даже рыбы. Причем птицы понимают человеческую речь. Краски рыб и оперения птиц достигают изумительных сочетаний и красоты.</w:t>
      </w:r>
    </w:p>
    <w:p w14:paraId="2A2C7F34" w14:textId="77777777" w:rsidR="008C6D26" w:rsidRDefault="008C6D26" w:rsidP="008C6D26">
      <w:pPr>
        <w:ind w:firstLine="720"/>
        <w:rPr>
          <w:sz w:val="23"/>
          <w:szCs w:val="23"/>
        </w:rPr>
      </w:pPr>
      <w:r>
        <w:rPr>
          <w:sz w:val="23"/>
          <w:szCs w:val="23"/>
        </w:rPr>
        <w:t xml:space="preserve">Привожу Вам полезную Беседу: </w:t>
      </w:r>
      <w:r w:rsidRPr="00845EE1">
        <w:rPr>
          <w:color w:val="FF0000"/>
          <w:sz w:val="23"/>
          <w:szCs w:val="23"/>
        </w:rPr>
        <w:t>“</w:t>
      </w:r>
      <w:r>
        <w:rPr>
          <w:sz w:val="23"/>
          <w:szCs w:val="23"/>
        </w:rPr>
        <w:t xml:space="preserve">Вы знаете, насколько трудно принимают люди разнообразие эволюции. Они прежде всего скажут о едином законе. Каждый напомнит те отрывки о </w:t>
      </w:r>
      <w:proofErr w:type="spellStart"/>
      <w:r>
        <w:rPr>
          <w:sz w:val="23"/>
          <w:szCs w:val="23"/>
        </w:rPr>
        <w:t>миросозидании</w:t>
      </w:r>
      <w:proofErr w:type="spellEnd"/>
      <w:r>
        <w:rPr>
          <w:sz w:val="23"/>
          <w:szCs w:val="23"/>
        </w:rPr>
        <w:t>, которые ему пришлось узнать. При этом будут найдены многие противоречия, и люди не замедлят упрекнуть кого-то в неточности. Споры и недоумения возникают, по большей части, от невмещения беспредельности. По земному разумению трудно представить схему, которая пребудет неприкосновенной. Тоже нелегко вообразить все ветви того же закона, но все-таки нужно привыкать к космическому многообразию. Наша планета с её тонкими сферами может испытать самые неожиданные воздействия из дальних миров. Не следует полагать, что наша Солнечная система представляет нечто обособленное, наоборот, все миры находятся в тончайшем взаимодействии. Таким образом, закон основной незыблем, но каждое небесное тело может создать вокруг себя индивидуальные особенности. На Земле могут ужиться представители самых дальних эволюций с людьми шестой расы. Также можно видеть, что мировоззрение колеблется от примитивного до разумения озаренности. Но не только среди природы проявленной замечаются непримиримые крайности, они ещё больше поражают в Тонком Мире. Можно представить, как могут вторгаться воздействия самых отдалённых систем. Такие воздействия могут быть подобны взрывам и смерчам. Они вносят своего рода революции, потому не следует представлять себе Тонкий Мир как нечто мертво-узаконенное. Могут быть и в высоких сферах столкновения психических сил. К таким представлениям нужно привыкать. Только ясное сознание о великом разнообразии может оберечь от пагубы ограничения. Пусть сперва пробуют ощутить себя в Беспредельности, затем укрепятся сознанием у дальних миров. Так придут к мысли о разнообразии эволюции</w:t>
      </w:r>
      <w:r w:rsidRPr="00845EE1">
        <w:rPr>
          <w:color w:val="FF6600"/>
          <w:sz w:val="23"/>
          <w:szCs w:val="23"/>
        </w:rPr>
        <w:t>”</w:t>
      </w:r>
      <w:r>
        <w:rPr>
          <w:sz w:val="23"/>
          <w:szCs w:val="23"/>
        </w:rPr>
        <w:t>.</w:t>
      </w:r>
    </w:p>
    <w:p w14:paraId="0818B7B3" w14:textId="77777777" w:rsidR="008C6D26" w:rsidRDefault="008C6D26" w:rsidP="008C6D26">
      <w:pPr>
        <w:ind w:firstLine="720"/>
        <w:rPr>
          <w:sz w:val="23"/>
          <w:szCs w:val="23"/>
        </w:rPr>
      </w:pPr>
      <w:r>
        <w:rPr>
          <w:sz w:val="23"/>
          <w:szCs w:val="23"/>
        </w:rPr>
        <w:t xml:space="preserve">Теперь о чистилище, или средних сферах Тонкого Мира. Низшие слои уже близки к описанию ада. Именно от самого человека зависит использовать как можно полезнее для себя и других своё пребывание в средних сферах. По мере нашего очищения и более высокие сферы становятся нам доступны, и перед погружением в состояние </w:t>
      </w:r>
      <w:proofErr w:type="spellStart"/>
      <w:r>
        <w:rPr>
          <w:sz w:val="23"/>
          <w:szCs w:val="23"/>
        </w:rPr>
        <w:t>Дэвачана</w:t>
      </w:r>
      <w:proofErr w:type="spellEnd"/>
      <w:r>
        <w:rPr>
          <w:sz w:val="23"/>
          <w:szCs w:val="23"/>
        </w:rPr>
        <w:t xml:space="preserve"> мы сбрасываем уже изношенную астральную оболочку, которая тем быстрее разлагается, чем она чище. У высоких духов при помощи Учителя астральная оболочка после использования её предается пространственному огню. Но не все духи погружаются в </w:t>
      </w:r>
      <w:proofErr w:type="spellStart"/>
      <w:r>
        <w:rPr>
          <w:sz w:val="23"/>
          <w:szCs w:val="23"/>
        </w:rPr>
        <w:t>Дэвачан</w:t>
      </w:r>
      <w:proofErr w:type="spellEnd"/>
      <w:r>
        <w:rPr>
          <w:sz w:val="23"/>
          <w:szCs w:val="23"/>
        </w:rPr>
        <w:t>, есть сильные духи, которые не нуждаются в такой остановке и спешат продолжить свой земной путь. Если бы человек стремился к осознанию в Тонком Мире своих ошибок, вся эволюция значительно ускорилась бы. Но трудность в том, что обычно люди среднего уровня, не хорошие и не худые, без устремлений и ярко выраженных способностей, попадая в соответствующую им безразличную и серую сферу Тонкого Мира, влачат в ней то же тягостное унылое существование. Их малое сознание и неразвитое мышление не позволяют им воспрянуть духом и подняться в высшие сферы, где царствует творчество мысли. Теплота, безразличие и лень – наши самые страшные палачи. Они пожиратели психической энергии, которая одна делает нас сознательными и обладателями Чаши Амриты-Бессмертия.</w:t>
      </w:r>
    </w:p>
    <w:p w14:paraId="374BFE48" w14:textId="77777777" w:rsidR="008C6D26" w:rsidRDefault="008C6D26" w:rsidP="008C6D26">
      <w:pPr>
        <w:ind w:firstLine="720"/>
        <w:rPr>
          <w:sz w:val="23"/>
          <w:szCs w:val="23"/>
        </w:rPr>
      </w:pPr>
      <w:r>
        <w:rPr>
          <w:sz w:val="23"/>
          <w:szCs w:val="23"/>
        </w:rPr>
        <w:t xml:space="preserve">Изжить пороки в Тонком Мире невозможно, они должны быть изжиты на Земле. Ибо лишь на Земле можем мы получить новые импульсы энергии и преобразить или трансмутировать последние в более высокие их проявления. Но в Тонком Мире, при помощи Руководителей, можно сознать губительность неизжитых страстей и настолько запечатлеть это сознание в тонких центрах, что при новом земном нарождении уже легче будет преодолевать влечение к тому или иному пороку. Если бы мы могли изжить пороки в Тонком Мире, то к чему были бы земные воплощения? Итак, для </w:t>
      </w:r>
      <w:proofErr w:type="spellStart"/>
      <w:r>
        <w:rPr>
          <w:sz w:val="23"/>
          <w:szCs w:val="23"/>
        </w:rPr>
        <w:t>трансмутирования</w:t>
      </w:r>
      <w:proofErr w:type="spellEnd"/>
      <w:r>
        <w:rPr>
          <w:sz w:val="23"/>
          <w:szCs w:val="23"/>
        </w:rPr>
        <w:t xml:space="preserve"> и </w:t>
      </w:r>
      <w:proofErr w:type="spellStart"/>
      <w:r>
        <w:rPr>
          <w:sz w:val="23"/>
          <w:szCs w:val="23"/>
        </w:rPr>
        <w:t>сублимирования</w:t>
      </w:r>
      <w:proofErr w:type="spellEnd"/>
      <w:r>
        <w:rPr>
          <w:sz w:val="23"/>
          <w:szCs w:val="23"/>
        </w:rPr>
        <w:t xml:space="preserve"> наших энергий-страстей необходима наша земная, физическая лаборатория, в которой объединяются и претворяются элементы всех миров.</w:t>
      </w:r>
    </w:p>
    <w:p w14:paraId="7966E918" w14:textId="77777777" w:rsidR="008C6D26" w:rsidRDefault="008C6D26" w:rsidP="008C6D26">
      <w:pPr>
        <w:ind w:firstLine="720"/>
        <w:rPr>
          <w:sz w:val="23"/>
          <w:szCs w:val="23"/>
        </w:rPr>
      </w:pPr>
      <w:r>
        <w:rPr>
          <w:sz w:val="23"/>
          <w:szCs w:val="23"/>
        </w:rPr>
        <w:t>Самое прекрасное пребывание в Тонком Мире имеют души великих тружеников мысли и творчества, полагавших свой труд во благо человечества. Они найдут там безграничные возможности применения всех своих способностей и устремлений. &lt;...&gt;</w:t>
      </w:r>
    </w:p>
    <w:p w14:paraId="7C092EDB" w14:textId="7027B800" w:rsidR="008C6D26" w:rsidRDefault="008C6D26" w:rsidP="008C6D26">
      <w:pPr>
        <w:ind w:firstLine="720"/>
      </w:pPr>
      <w:r>
        <w:rPr>
          <w:sz w:val="23"/>
          <w:szCs w:val="23"/>
        </w:rPr>
        <w:t xml:space="preserve">Ярые, злобные души и души, жившие лишь чувственными наслаждениями, очень страдают из-за невозможности утолить свою злобу и страсти. Они буквально горят в пламени своих страстей. Именно они являются, большею частью, одержателями и ночными шептунами. Они не могут подняться в более высокие сферы, ибо одно приближение к ним такого обитателя причиняет им страдания, и ткани их начинают разлагаться от прикосновения более чистых флюидов. И мучительность таких ожогов тонкого тела превышает телесные страдания. Ужасы низших слоев Тонкого Мира не поддаются описанию, но лучше не останавливаться на них, чтобы не усилять их и не отяжелять себя подобными мыслеобразами» </w:t>
      </w:r>
      <w:r w:rsidR="0036186B" w:rsidRPr="0036186B">
        <w:rPr>
          <w:rStyle w:val="af7"/>
          <w:color w:val="002164"/>
          <w:sz w:val="23"/>
          <w:szCs w:val="23"/>
        </w:rPr>
        <w:footnoteReference w:id="579"/>
      </w:r>
      <w:r>
        <w:rPr>
          <w:sz w:val="23"/>
          <w:szCs w:val="23"/>
        </w:rPr>
        <w:t>.</w:t>
      </w:r>
    </w:p>
    <w:p w14:paraId="0757928E" w14:textId="77777777" w:rsidR="008C6D26" w:rsidRDefault="008C6D26" w:rsidP="008C6D26">
      <w:pPr>
        <w:ind w:firstLine="709"/>
        <w:rPr>
          <w:noProof/>
          <w:sz w:val="23"/>
          <w:szCs w:val="23"/>
        </w:rPr>
      </w:pPr>
    </w:p>
    <w:p w14:paraId="459E02F7" w14:textId="77777777" w:rsidR="008C6D26" w:rsidRDefault="008C6D26" w:rsidP="008C6D26">
      <w:pPr>
        <w:ind w:firstLine="709"/>
        <w:jc w:val="center"/>
        <w:rPr>
          <w:noProof/>
          <w:sz w:val="23"/>
          <w:szCs w:val="23"/>
        </w:rPr>
      </w:pPr>
      <w:r>
        <w:rPr>
          <w:noProof/>
          <w:sz w:val="23"/>
          <w:szCs w:val="23"/>
        </w:rPr>
        <w:t>***</w:t>
      </w:r>
    </w:p>
    <w:p w14:paraId="59E48C1B" w14:textId="77777777" w:rsidR="008C6D26" w:rsidRDefault="008C6D26" w:rsidP="008C6D26">
      <w:pPr>
        <w:ind w:firstLine="709"/>
        <w:rPr>
          <w:noProof/>
          <w:sz w:val="23"/>
          <w:szCs w:val="23"/>
        </w:rPr>
      </w:pPr>
    </w:p>
    <w:p w14:paraId="2FDFC180" w14:textId="77777777" w:rsidR="008C6D26" w:rsidRDefault="008C6D26" w:rsidP="008C6D26">
      <w:pPr>
        <w:ind w:firstLine="709"/>
        <w:rPr>
          <w:noProof/>
          <w:sz w:val="23"/>
          <w:szCs w:val="23"/>
        </w:rPr>
      </w:pPr>
      <w:r>
        <w:rPr>
          <w:i/>
          <w:noProof/>
          <w:sz w:val="23"/>
          <w:szCs w:val="23"/>
        </w:rPr>
        <w:t>Е.П.Б.</w:t>
      </w:r>
      <w:r>
        <w:rPr>
          <w:noProof/>
          <w:sz w:val="23"/>
          <w:szCs w:val="23"/>
        </w:rPr>
        <w:t xml:space="preserve">: В </w:t>
      </w:r>
      <w:r>
        <w:rPr>
          <w:i/>
          <w:noProof/>
          <w:sz w:val="23"/>
          <w:szCs w:val="23"/>
        </w:rPr>
        <w:t>Бхагават Гите</w:t>
      </w:r>
      <w:r>
        <w:rPr>
          <w:noProof/>
          <w:sz w:val="23"/>
          <w:szCs w:val="23"/>
        </w:rPr>
        <w:t xml:space="preserve"> есть место, где Кришна, говоря символично и эзотерично, выражается следующим образом [о двух путях – Солнечном и Лунном, по которому следуют люди]:</w:t>
      </w:r>
    </w:p>
    <w:p w14:paraId="360F0F3C" w14:textId="15512223" w:rsidR="008C6D26" w:rsidRDefault="008C6D26" w:rsidP="008C6D26">
      <w:pPr>
        <w:pStyle w:val="af6"/>
        <w:ind w:firstLine="709"/>
        <w:rPr>
          <w:noProof/>
          <w:sz w:val="21"/>
          <w:szCs w:val="21"/>
        </w:rPr>
      </w:pPr>
      <w:r>
        <w:rPr>
          <w:noProof/>
          <w:sz w:val="21"/>
          <w:szCs w:val="21"/>
        </w:rPr>
        <w:t xml:space="preserve">Я укажу времена (условия)... когда и при которых благочестивые люди, уходя (из этой жизни), никогда больше не возвращаются (чтобы вновь родиться) или же возвращаются (чтобы снова воплотиться). Огонь, пламя, день, нарастающая луна, светлые (счастливые) две недели, шесть месяцев северного солнцестояния, уходя (умирая)... в это время, те, кто знают </w:t>
      </w:r>
      <w:bookmarkStart w:id="1680" w:name="стр134"/>
      <w:bookmarkEnd w:id="1680"/>
      <w:r>
        <w:rPr>
          <w:noProof/>
          <w:sz w:val="21"/>
          <w:szCs w:val="21"/>
        </w:rPr>
        <w:t>Брамана (Йоги), идут к Браману. Дым, ночь, убыль луны (мрачные две недели), шесть месяцев южного солнцестояния, (умирая) в эти дни благочестивые идут к лунному свету (или в обитель, также Астральный Свет) и возвращаются (вновь рождаются). Эти два пути, светлый и тёмный (Солнечная и Лунная Тропа), как сказано, вечны в этом мире (или Великой Кальпе-Веке). Одним путём (человек) уходит, чтобы никогда больше не вернуться, другим он возвращается</w:t>
      </w:r>
      <w:r w:rsidR="0036186B" w:rsidRPr="0036186B">
        <w:rPr>
          <w:rStyle w:val="af7"/>
          <w:noProof/>
          <w:color w:val="002164"/>
          <w:sz w:val="21"/>
          <w:szCs w:val="21"/>
        </w:rPr>
        <w:footnoteReference w:id="580"/>
      </w:r>
      <w:r>
        <w:rPr>
          <w:noProof/>
          <w:sz w:val="21"/>
          <w:szCs w:val="21"/>
        </w:rPr>
        <w:t>.</w:t>
      </w:r>
    </w:p>
    <w:p w14:paraId="7AC8526D" w14:textId="2C136C1F" w:rsidR="008C6D26" w:rsidRDefault="008C6D26" w:rsidP="008C6D26">
      <w:pPr>
        <w:ind w:firstLine="720"/>
        <w:rPr>
          <w:noProof/>
          <w:sz w:val="23"/>
          <w:szCs w:val="23"/>
        </w:rPr>
      </w:pPr>
      <w:r>
        <w:rPr>
          <w:noProof/>
          <w:sz w:val="23"/>
          <w:szCs w:val="23"/>
        </w:rPr>
        <w:t xml:space="preserve">Термины «огонь», «пламя», «день», «светлые две недели» и т. д.; «дым», «ночь» и т. д., ведущие лишь к концу Лунной Тропы, непонятны без знания Эзотеризма. Все они являются </w:t>
      </w:r>
      <w:r>
        <w:rPr>
          <w:i/>
          <w:noProof/>
          <w:sz w:val="23"/>
          <w:szCs w:val="23"/>
        </w:rPr>
        <w:t>именами различных Божеств</w:t>
      </w:r>
      <w:r>
        <w:rPr>
          <w:noProof/>
          <w:sz w:val="23"/>
          <w:szCs w:val="23"/>
        </w:rPr>
        <w:t xml:space="preserve">, управляющих космо-психическими Силами. Мы часто говорим об Иерархии «Пламен», о «Сынах Огня» и т. д. Талантливый переводчик </w:t>
      </w:r>
      <w:r>
        <w:rPr>
          <w:i/>
          <w:noProof/>
          <w:sz w:val="23"/>
          <w:szCs w:val="23"/>
        </w:rPr>
        <w:t>Бхагават Гиты</w:t>
      </w:r>
      <w:r>
        <w:rPr>
          <w:noProof/>
          <w:sz w:val="23"/>
          <w:szCs w:val="23"/>
        </w:rPr>
        <w:t xml:space="preserve"> Кашинат Тримбак Теланг из Бомбея признается, что он «не имеет ясного представления о значении этих стихов!» Тогда как они кажутся вполне понятными тому, кто знает Оккультную Доктрину. В этих строках заключен мистический смысл солнечных и лунных символов. Питри являются Лунными Божествами и нашими Предками, ибо они </w:t>
      </w:r>
      <w:r>
        <w:rPr>
          <w:i/>
          <w:noProof/>
          <w:sz w:val="23"/>
          <w:szCs w:val="23"/>
        </w:rPr>
        <w:t>создали физического человека</w:t>
      </w:r>
      <w:r>
        <w:rPr>
          <w:noProof/>
          <w:sz w:val="23"/>
          <w:szCs w:val="23"/>
        </w:rPr>
        <w:t xml:space="preserve">. Агнишватта, Кумары (Семь мистических Мудрецов) – Солнечные Божества, хотя они тоже Питри, но являются «Создателями </w:t>
      </w:r>
      <w:r>
        <w:rPr>
          <w:i/>
          <w:noProof/>
          <w:sz w:val="23"/>
          <w:szCs w:val="23"/>
        </w:rPr>
        <w:t>Внутреннего</w:t>
      </w:r>
      <w:r>
        <w:rPr>
          <w:noProof/>
          <w:sz w:val="23"/>
          <w:szCs w:val="23"/>
        </w:rPr>
        <w:t xml:space="preserve"> [Духовного] Человека». Они – «Сыны Огня», ибо они первые Существа, исшедшие и развившиеся от Изначального Огня, называемые «Разумами» в Тайной Доктрине. «Ибо Господь Бог... есть Огнь поядающий»</w:t>
      </w:r>
      <w:r w:rsidR="0036186B" w:rsidRPr="0036186B">
        <w:rPr>
          <w:rStyle w:val="af7"/>
          <w:noProof/>
          <w:color w:val="002164"/>
          <w:sz w:val="23"/>
          <w:szCs w:val="23"/>
        </w:rPr>
        <w:footnoteReference w:id="581"/>
      </w:r>
      <w:r>
        <w:rPr>
          <w:noProof/>
          <w:sz w:val="23"/>
          <w:szCs w:val="23"/>
        </w:rPr>
        <w:t>. «Явление Господа... с Ангелами силы Его в пламенеющем Огне»</w:t>
      </w:r>
      <w:r w:rsidR="0036186B" w:rsidRPr="0036186B">
        <w:rPr>
          <w:rStyle w:val="af7"/>
          <w:noProof/>
          <w:color w:val="002164"/>
          <w:sz w:val="23"/>
          <w:szCs w:val="23"/>
        </w:rPr>
        <w:footnoteReference w:id="582"/>
      </w:r>
      <w:r>
        <w:rPr>
          <w:noProof/>
          <w:sz w:val="23"/>
          <w:szCs w:val="23"/>
        </w:rPr>
        <w:t>. Святой дух снизошел на Апостолов... «и явились им разделяющиеся языки, как бы огненные...»</w:t>
      </w:r>
      <w:r w:rsidR="0036186B" w:rsidRPr="0036186B">
        <w:rPr>
          <w:rStyle w:val="af7"/>
          <w:noProof/>
          <w:color w:val="002164"/>
          <w:sz w:val="23"/>
          <w:szCs w:val="23"/>
        </w:rPr>
        <w:footnoteReference w:id="583"/>
      </w:r>
      <w:r>
        <w:rPr>
          <w:noProof/>
          <w:sz w:val="23"/>
          <w:szCs w:val="23"/>
        </w:rPr>
        <w:t xml:space="preserve">. Вишну вернётся на Калки, Белом Коне, как последний Аватар, среди Огня и Пламени; и [зороастрийский] Сосиош также сойдет на Белом Коне «в вихре Огня». «И увидел я отверстое небо и вот конь белый, и сидящий на нём... имя Ему: Слово Божие среди пламени Огня» </w:t>
      </w:r>
      <w:r w:rsidR="0036186B" w:rsidRPr="0036186B">
        <w:rPr>
          <w:rStyle w:val="af7"/>
          <w:noProof/>
          <w:color w:val="002164"/>
          <w:sz w:val="23"/>
          <w:szCs w:val="23"/>
        </w:rPr>
        <w:footnoteReference w:id="584"/>
      </w:r>
      <w:r>
        <w:rPr>
          <w:noProof/>
          <w:sz w:val="23"/>
          <w:szCs w:val="23"/>
        </w:rPr>
        <w:t xml:space="preserve">. </w:t>
      </w:r>
    </w:p>
    <w:p w14:paraId="720F136F" w14:textId="77777777" w:rsidR="008C6D26" w:rsidRDefault="008C6D26" w:rsidP="008C6D26">
      <w:pPr>
        <w:ind w:firstLine="720"/>
        <w:rPr>
          <w:noProof/>
          <w:sz w:val="23"/>
          <w:szCs w:val="23"/>
        </w:rPr>
      </w:pPr>
      <w:r>
        <w:rPr>
          <w:i/>
          <w:noProof/>
          <w:sz w:val="23"/>
          <w:szCs w:val="23"/>
        </w:rPr>
        <w:t>А.В.</w:t>
      </w:r>
      <w:r>
        <w:rPr>
          <w:noProof/>
          <w:sz w:val="23"/>
          <w:szCs w:val="23"/>
        </w:rPr>
        <w:t>: Таким образом, следующие Лунной Тропой вынуждены постоянно возвращаться к земным воплощениям в полуживотную оболочку земных людей, тогда как следующие Путём Солнца освобождаются от этого цикла. Искра, данная земному человеку, есть та нить и основа, из которой человек, вставший на Солнечную Тропу, может развить мощное пламя – тело света, перейти к жизни в более высоких, подлинно человеческих мирах.</w:t>
      </w:r>
    </w:p>
    <w:p w14:paraId="476982A2" w14:textId="77777777" w:rsidR="008C6D26" w:rsidRDefault="008C6D26" w:rsidP="008C6D26">
      <w:pPr>
        <w:ind w:left="113" w:firstLine="709"/>
        <w:jc w:val="center"/>
        <w:rPr>
          <w:noProof/>
          <w:sz w:val="27"/>
          <w:szCs w:val="27"/>
        </w:rPr>
      </w:pPr>
      <w:r>
        <w:rPr>
          <w:noProof/>
          <w:sz w:val="27"/>
          <w:szCs w:val="27"/>
        </w:rPr>
        <w:t>_____</w:t>
      </w:r>
    </w:p>
    <w:p w14:paraId="35C55DB0" w14:textId="77777777" w:rsidR="008C6D26" w:rsidRDefault="008C6D26" w:rsidP="008C6D26">
      <w:pPr>
        <w:ind w:left="113" w:firstLine="709"/>
        <w:jc w:val="center"/>
        <w:rPr>
          <w:noProof/>
          <w:sz w:val="23"/>
          <w:szCs w:val="23"/>
        </w:rPr>
      </w:pPr>
    </w:p>
    <w:p w14:paraId="6FA804CC" w14:textId="77777777" w:rsidR="008C6D26" w:rsidRDefault="008C6D26" w:rsidP="008C6D26">
      <w:pPr>
        <w:pStyle w:val="3"/>
        <w:ind w:right="0" w:firstLine="709"/>
        <w:rPr>
          <w:noProof/>
          <w:sz w:val="23"/>
          <w:szCs w:val="23"/>
        </w:rPr>
      </w:pPr>
      <w:bookmarkStart w:id="1681" w:name="_Toc161291915"/>
      <w:bookmarkStart w:id="1682" w:name="_Toc161292205"/>
      <w:bookmarkStart w:id="1683" w:name="_Toc165309470"/>
      <w:bookmarkStart w:id="1684" w:name="_Toc165310003"/>
      <w:bookmarkStart w:id="1685" w:name="_Toc165310118"/>
      <w:bookmarkStart w:id="1686" w:name="_Toc166476843"/>
      <w:bookmarkStart w:id="1687" w:name="_Toc166477001"/>
      <w:bookmarkStart w:id="1688" w:name="_Toc169967303"/>
      <w:bookmarkStart w:id="1689" w:name="_Toc172142545"/>
      <w:r>
        <w:rPr>
          <w:noProof/>
          <w:sz w:val="23"/>
          <w:szCs w:val="23"/>
        </w:rPr>
        <w:t>СТАНЦА IV (54)</w:t>
      </w:r>
      <w:bookmarkEnd w:id="1681"/>
      <w:bookmarkEnd w:id="1682"/>
      <w:r>
        <w:rPr>
          <w:noProof/>
          <w:sz w:val="23"/>
          <w:szCs w:val="23"/>
        </w:rPr>
        <w:t>. Стих 14.</w:t>
      </w:r>
      <w:bookmarkEnd w:id="1683"/>
      <w:bookmarkEnd w:id="1684"/>
      <w:bookmarkEnd w:id="1685"/>
      <w:bookmarkEnd w:id="1686"/>
      <w:bookmarkEnd w:id="1687"/>
      <w:bookmarkEnd w:id="1688"/>
      <w:bookmarkEnd w:id="1689"/>
    </w:p>
    <w:p w14:paraId="1BCCFA7A" w14:textId="77777777" w:rsidR="008C6D26" w:rsidRDefault="008C6D26" w:rsidP="008C6D26">
      <w:pPr>
        <w:pStyle w:val="4"/>
        <w:spacing w:before="0" w:after="0"/>
        <w:ind w:right="0" w:firstLine="709"/>
        <w:rPr>
          <w:noProof/>
          <w:sz w:val="23"/>
          <w:szCs w:val="23"/>
        </w:rPr>
      </w:pPr>
      <w:bookmarkStart w:id="1690" w:name="_Toc161291916"/>
      <w:bookmarkStart w:id="1691" w:name="_Toc161292206"/>
      <w:bookmarkStart w:id="1692" w:name="_Toc165309471"/>
      <w:bookmarkStart w:id="1693" w:name="_Toc166476844"/>
      <w:bookmarkStart w:id="1694" w:name="_Toc169967304"/>
      <w:bookmarkStart w:id="1695" w:name="_Toc172142546"/>
      <w:r>
        <w:rPr>
          <w:noProof/>
          <w:sz w:val="23"/>
          <w:szCs w:val="23"/>
        </w:rPr>
        <w:t>СОЗДАНИЕ ПЕРВЫХ РАС</w:t>
      </w:r>
      <w:bookmarkEnd w:id="1690"/>
      <w:bookmarkEnd w:id="1691"/>
      <w:bookmarkEnd w:id="1692"/>
      <w:bookmarkEnd w:id="1693"/>
      <w:bookmarkEnd w:id="1694"/>
      <w:bookmarkEnd w:id="1695"/>
    </w:p>
    <w:p w14:paraId="21B1D13F" w14:textId="77777777" w:rsidR="008C6D26" w:rsidRDefault="008C6D26" w:rsidP="008C6D26">
      <w:pPr>
        <w:ind w:firstLine="709"/>
        <w:rPr>
          <w:noProof/>
          <w:sz w:val="23"/>
          <w:szCs w:val="23"/>
        </w:rPr>
      </w:pPr>
    </w:p>
    <w:p w14:paraId="3DB516D5" w14:textId="77777777" w:rsidR="008C6D26" w:rsidRDefault="008C6D26" w:rsidP="008C6D26">
      <w:pPr>
        <w:pStyle w:val="31"/>
        <w:ind w:firstLine="709"/>
        <w:rPr>
          <w:noProof/>
          <w:sz w:val="21"/>
          <w:szCs w:val="21"/>
        </w:rPr>
      </w:pPr>
      <w:r>
        <w:rPr>
          <w:noProof/>
          <w:sz w:val="21"/>
          <w:szCs w:val="21"/>
        </w:rPr>
        <w:t>14. Создание людей. 15. Они пустые тени. 16. Создатели в смущении, как создать мыслящего человека. 17. Что нужно для создания совершенного Человека?</w:t>
      </w:r>
    </w:p>
    <w:p w14:paraId="6739C504" w14:textId="77777777" w:rsidR="008C6D26" w:rsidRDefault="008C6D26" w:rsidP="008C6D26">
      <w:pPr>
        <w:ind w:firstLine="709"/>
        <w:rPr>
          <w:noProof/>
          <w:sz w:val="23"/>
          <w:szCs w:val="23"/>
        </w:rPr>
      </w:pPr>
    </w:p>
    <w:p w14:paraId="2E4809EA" w14:textId="6D2023FE" w:rsidR="008C6D26" w:rsidRDefault="008C6D26" w:rsidP="008C6D26">
      <w:pPr>
        <w:pStyle w:val="ac"/>
        <w:ind w:firstLine="709"/>
        <w:rPr>
          <w:noProof/>
          <w:sz w:val="21"/>
          <w:szCs w:val="21"/>
        </w:rPr>
      </w:pPr>
      <w:r>
        <w:rPr>
          <w:noProof/>
          <w:sz w:val="21"/>
          <w:szCs w:val="21"/>
        </w:rPr>
        <w:t xml:space="preserve">14. СЕМЬ ВОИНСТВ, ВОЛЕЮ-РОЖДЁННЫЕ </w:t>
      </w:r>
      <w:r w:rsidR="0036186B" w:rsidRPr="0036186B">
        <w:rPr>
          <w:noProof/>
          <w:color w:val="002164"/>
          <w:sz w:val="21"/>
          <w:szCs w:val="21"/>
          <w:vertAlign w:val="superscript"/>
        </w:rPr>
        <w:t>[лунные]</w:t>
      </w:r>
      <w:r>
        <w:rPr>
          <w:noProof/>
          <w:sz w:val="21"/>
          <w:szCs w:val="21"/>
        </w:rPr>
        <w:t xml:space="preserve"> ВЛАДЫКИ, УСТРЕМЛЁННЫЕ ДУХОМ ЖИЗНЕ-ДАТЕЛЕМ (Фохатом), ВЫДЕЛИЛИ ЛЮДЕЙ ИЗ СЕБЯ САМИХ, КАЖДЫЙ НА СВОЕЙ ЗОНЕ.</w:t>
      </w:r>
    </w:p>
    <w:p w14:paraId="1CB11939" w14:textId="77777777" w:rsidR="008C6D26" w:rsidRDefault="008C6D26" w:rsidP="008C6D26">
      <w:pPr>
        <w:ind w:firstLine="709"/>
        <w:rPr>
          <w:noProof/>
          <w:sz w:val="23"/>
          <w:szCs w:val="23"/>
        </w:rPr>
      </w:pPr>
      <w:r>
        <w:rPr>
          <w:noProof/>
          <w:sz w:val="23"/>
          <w:szCs w:val="23"/>
        </w:rPr>
        <w:t xml:space="preserve">Они (Лунные Питри) сбросили свои «Тени» или Астральные Тела – если только возможно предположить, что такое эфирообразное существо, как «Лунный Дух», может обладать ещё Астральным телом, кроме едва осязаемого тела. В другом Комментарии сказано, что [Лунные] Предки </w:t>
      </w:r>
      <w:r>
        <w:rPr>
          <w:i/>
          <w:noProof/>
          <w:sz w:val="23"/>
          <w:szCs w:val="23"/>
        </w:rPr>
        <w:t>выдохнули</w:t>
      </w:r>
      <w:r>
        <w:rPr>
          <w:noProof/>
          <w:sz w:val="23"/>
          <w:szCs w:val="23"/>
        </w:rPr>
        <w:t xml:space="preserve"> первичного человека. В третьем Комментарии сказано, что они, новосозданные люди, были «тенями Теней».</w:t>
      </w:r>
    </w:p>
    <w:p w14:paraId="5121508F" w14:textId="77777777" w:rsidR="008C6D26" w:rsidRDefault="008C6D26" w:rsidP="008C6D26">
      <w:pPr>
        <w:ind w:firstLine="709"/>
        <w:rPr>
          <w:noProof/>
          <w:sz w:val="23"/>
          <w:szCs w:val="23"/>
        </w:rPr>
      </w:pPr>
      <w:r>
        <w:rPr>
          <w:noProof/>
          <w:sz w:val="23"/>
          <w:szCs w:val="23"/>
        </w:rPr>
        <w:t>Относительно этой фразы – «Они были тенями Теней» – можно добавить несколько слов и попытаться дать более полное объяснение. Этот первый процесс эволюции человека гораздо легче принять, нежели тот, который следует за ним, хотя как этот, так и все подобные процессы будут отвергнуты и даже вызовут сомнение со стороны каббалистов, особенно западных, изучающих нынешние следствия, но пренебрегших изучением их первичных причин. Также и писательница этого труда не чувствует себя достаточно компетентной, чтобы объяснить способ размножения, столь трудный для понимания всех, исключая восточного оккультиста. Потому бесполезно входить здесь в подробности, касающиеся этого процесса, хотя он до малейших деталей описан в Сокровенных Книгах, ибо это повело бы лишь к изложению фактов, до сих пор неизвестных непосвящённому миру, и в результате к их неправильному толкованию.</w:t>
      </w:r>
    </w:p>
    <w:p w14:paraId="061C6847" w14:textId="77777777" w:rsidR="008C6D26" w:rsidRDefault="008C6D26" w:rsidP="008C6D26">
      <w:pPr>
        <w:ind w:firstLine="709"/>
        <w:rPr>
          <w:noProof/>
          <w:sz w:val="23"/>
          <w:szCs w:val="23"/>
        </w:rPr>
      </w:pPr>
      <w:r>
        <w:rPr>
          <w:noProof/>
          <w:sz w:val="23"/>
          <w:szCs w:val="23"/>
        </w:rPr>
        <w:t xml:space="preserve">[Библейский] Адам, созданный из праха земли, всегда будет предпочтён известным классом изучающих Адаму, выявленному из эфирообразного тела его [лунного] создателя; хотя о первом процессе [как о повторенном неоднократно факте] никто никогда не слыхал, тогда как второй, как всем известно, хорошо знаком многим спиритуалистам в Европе и Америке, именно они лучше всех других должны были бы понимать его. Ибо кто из тех, кто был свидетелем феномена материализации формы, выходящей из пор медиума или иногда из его </w:t>
      </w:r>
      <w:r>
        <w:rPr>
          <w:i/>
          <w:noProof/>
          <w:sz w:val="23"/>
          <w:szCs w:val="23"/>
        </w:rPr>
        <w:t>левого бока</w:t>
      </w:r>
      <w:r>
        <w:rPr>
          <w:noProof/>
          <w:sz w:val="23"/>
          <w:szCs w:val="23"/>
        </w:rPr>
        <w:t xml:space="preserve">, кто из них может усомниться хотя бы в возможности подобного </w:t>
      </w:r>
      <w:r>
        <w:rPr>
          <w:i/>
          <w:noProof/>
          <w:sz w:val="23"/>
          <w:szCs w:val="23"/>
        </w:rPr>
        <w:t>рождения?</w:t>
      </w:r>
      <w:r>
        <w:rPr>
          <w:noProof/>
          <w:sz w:val="23"/>
          <w:szCs w:val="23"/>
        </w:rPr>
        <w:t xml:space="preserve"> </w:t>
      </w:r>
    </w:p>
    <w:p w14:paraId="0AD9159B" w14:textId="77777777" w:rsidR="008C6D26" w:rsidRDefault="008C6D26" w:rsidP="008C6D26">
      <w:pPr>
        <w:ind w:firstLine="709"/>
        <w:rPr>
          <w:noProof/>
          <w:sz w:val="23"/>
          <w:szCs w:val="23"/>
        </w:rPr>
      </w:pPr>
      <w:r>
        <w:rPr>
          <w:noProof/>
          <w:sz w:val="23"/>
          <w:szCs w:val="23"/>
        </w:rPr>
        <w:t xml:space="preserve">Оккультная Философия учит, что первое человечество было выявлено высшими полубожественными [лунными] Существами из их собственной Сущности. Если этот последний процесс должен рассматриваться как ненормальный или же непостижимый – потому что Природа вывела его из употребления в нынешней стадии эволюции, – тем не менее, он возможен на основании доказательств «некоторых определённых </w:t>
      </w:r>
      <w:r>
        <w:rPr>
          <w:i/>
          <w:noProof/>
          <w:sz w:val="23"/>
          <w:szCs w:val="23"/>
        </w:rPr>
        <w:t>фактов</w:t>
      </w:r>
      <w:r>
        <w:rPr>
          <w:noProof/>
          <w:sz w:val="23"/>
          <w:szCs w:val="23"/>
        </w:rPr>
        <w:t xml:space="preserve"> спиритизма». </w:t>
      </w:r>
    </w:p>
    <w:p w14:paraId="451E9C6C" w14:textId="2B682148" w:rsidR="008C6D26" w:rsidRDefault="008C6D26" w:rsidP="008C6D26">
      <w:pPr>
        <w:ind w:firstLine="709"/>
        <w:rPr>
          <w:noProof/>
          <w:sz w:val="23"/>
          <w:szCs w:val="23"/>
        </w:rPr>
      </w:pPr>
      <w:r>
        <w:rPr>
          <w:noProof/>
          <w:sz w:val="23"/>
          <w:szCs w:val="23"/>
        </w:rPr>
        <w:t xml:space="preserve">Теперь, как это показано, мы узнаем из Сокровенного Учения, что человек не был «создан» таким законченным существом, каким он является теперь, несмотря на то, что он всё ещё остаётся несовершенным. Происходила духовная, психическая и разумная [эволюция, с одной стороны], и животная эволюция [с другой стороны], от высшего до самого низшего </w:t>
      </w:r>
      <w:r w:rsidR="0036186B" w:rsidRPr="0036186B">
        <w:rPr>
          <w:rStyle w:val="af7"/>
          <w:noProof/>
          <w:color w:val="002164"/>
          <w:sz w:val="23"/>
          <w:szCs w:val="23"/>
        </w:rPr>
        <w:footnoteReference w:id="585"/>
      </w:r>
      <w:r>
        <w:rPr>
          <w:noProof/>
          <w:sz w:val="23"/>
          <w:szCs w:val="23"/>
        </w:rPr>
        <w:t>, [с одной стороны] так же и физическое развитие – от простого и однородного до более сложного и разнородного [с другой стороны]; хотя и не совсем вдоль линий, начертанных нам современными эволюционистами. Эта двоякая эволюция (духовного и телесного), в двух противоположных направлениях, потребовала века, различные по природе и по степени духовности и разумности, чтобы создать существо, известное сейчас как человек.</w:t>
      </w:r>
    </w:p>
    <w:p w14:paraId="4263AF27" w14:textId="77777777" w:rsidR="008C6D26" w:rsidRDefault="008C6D26" w:rsidP="008C6D26">
      <w:pPr>
        <w:ind w:firstLine="709"/>
        <w:rPr>
          <w:noProof/>
          <w:sz w:val="23"/>
          <w:szCs w:val="23"/>
        </w:rPr>
      </w:pPr>
      <w:r>
        <w:rPr>
          <w:noProof/>
          <w:sz w:val="23"/>
          <w:szCs w:val="23"/>
        </w:rPr>
        <w:t xml:space="preserve">Кроме того, единый абсолютный закон, вечно действенный и никогда не ошибающийся, который проходит вдоль тех же линий от одной Вечности (или Манвантары) до другой – непрестанно, являя восходящую лестницу для проявленного или того, что мы называем великой Иллюзией (Маха-Майя), но, с одной стороны, погружая Дух всё глубже и глубже в материальность, а затем, </w:t>
      </w:r>
      <w:r>
        <w:rPr>
          <w:i/>
          <w:noProof/>
          <w:sz w:val="23"/>
          <w:szCs w:val="23"/>
        </w:rPr>
        <w:t>искупая его через плоть</w:t>
      </w:r>
      <w:r>
        <w:rPr>
          <w:noProof/>
          <w:sz w:val="23"/>
          <w:szCs w:val="23"/>
        </w:rPr>
        <w:t xml:space="preserve"> и освобождая его, – этот закон, говорим мы, пользуется для этих целей Существами других и высших планов, людьми или Разумами (Манус) в соответствии с их Кармическими нуждами.</w:t>
      </w:r>
    </w:p>
    <w:p w14:paraId="054355CB" w14:textId="77777777" w:rsidR="008C6D26" w:rsidRDefault="008C6D26" w:rsidP="008C6D26">
      <w:pPr>
        <w:ind w:firstLine="709"/>
        <w:rPr>
          <w:noProof/>
          <w:sz w:val="23"/>
          <w:szCs w:val="23"/>
        </w:rPr>
      </w:pPr>
      <w:r>
        <w:rPr>
          <w:noProof/>
          <w:sz w:val="23"/>
          <w:szCs w:val="23"/>
        </w:rPr>
        <w:t>Дойдя до этой точки, мы снова просим читателя вернуться или обратиться к индусской философии и религии. Эзотеризм, как той, так и другой, вполне согласуется с нашей Тайной Доктриной, несмотря на всё разнообразие и отличие в форме.</w:t>
      </w:r>
    </w:p>
    <w:p w14:paraId="033F126F" w14:textId="77777777" w:rsidR="008C6D26" w:rsidRDefault="008C6D26" w:rsidP="008C6D26">
      <w:pPr>
        <w:ind w:left="113" w:firstLine="709"/>
        <w:jc w:val="center"/>
        <w:rPr>
          <w:noProof/>
          <w:sz w:val="27"/>
          <w:szCs w:val="27"/>
        </w:rPr>
      </w:pPr>
      <w:r>
        <w:rPr>
          <w:noProof/>
          <w:sz w:val="27"/>
          <w:szCs w:val="27"/>
        </w:rPr>
        <w:t>_____</w:t>
      </w:r>
    </w:p>
    <w:p w14:paraId="25B2DCF4" w14:textId="77777777" w:rsidR="008C6D26" w:rsidRDefault="008C6D26" w:rsidP="008C6D26">
      <w:pPr>
        <w:ind w:left="113" w:firstLine="709"/>
        <w:jc w:val="center"/>
        <w:rPr>
          <w:noProof/>
          <w:sz w:val="23"/>
          <w:szCs w:val="23"/>
        </w:rPr>
      </w:pPr>
    </w:p>
    <w:p w14:paraId="59D3520F" w14:textId="77777777" w:rsidR="008C6D26" w:rsidRDefault="008C6D26" w:rsidP="008C6D26">
      <w:pPr>
        <w:pStyle w:val="4"/>
        <w:ind w:right="0" w:firstLine="709"/>
        <w:rPr>
          <w:noProof/>
          <w:sz w:val="23"/>
          <w:szCs w:val="23"/>
        </w:rPr>
      </w:pPr>
      <w:bookmarkStart w:id="1696" w:name="_Toc161291917"/>
      <w:bookmarkStart w:id="1697" w:name="_Toc161292207"/>
      <w:bookmarkStart w:id="1698" w:name="_Toc165309472"/>
      <w:bookmarkStart w:id="1699" w:name="_Toc166476845"/>
      <w:bookmarkStart w:id="1700" w:name="_Toc169967305"/>
      <w:bookmarkStart w:id="1701" w:name="_Toc172142547"/>
      <w:r>
        <w:rPr>
          <w:noProof/>
          <w:sz w:val="23"/>
          <w:szCs w:val="23"/>
        </w:rPr>
        <w:t>ТОЖДЕСТВЕННОСТЬ СИЛ ВОПЛОЩАЮЩИХСЯ И ИХ РАЗЛИЧИЯ</w:t>
      </w:r>
      <w:bookmarkEnd w:id="1696"/>
      <w:bookmarkEnd w:id="1697"/>
      <w:bookmarkEnd w:id="1698"/>
      <w:bookmarkEnd w:id="1699"/>
      <w:bookmarkEnd w:id="1700"/>
      <w:bookmarkEnd w:id="1701"/>
    </w:p>
    <w:p w14:paraId="1AFFFCFE" w14:textId="3C3C352C" w:rsidR="008C6D26" w:rsidRDefault="008C6D26" w:rsidP="008C6D26">
      <w:pPr>
        <w:ind w:firstLine="709"/>
        <w:rPr>
          <w:noProof/>
          <w:sz w:val="23"/>
          <w:szCs w:val="23"/>
        </w:rPr>
      </w:pPr>
      <w:r>
        <w:rPr>
          <w:noProof/>
          <w:sz w:val="23"/>
          <w:szCs w:val="23"/>
        </w:rPr>
        <w:t xml:space="preserve">Прародители Человека, именуемые в Индии – Отцы, Питара или [Лунные] Питри, суть «Создатели» наших [физических животных] тел и низших принципов. Они [в этой низшей части] есть мы сами как </w:t>
      </w:r>
      <w:r>
        <w:rPr>
          <w:i/>
          <w:noProof/>
          <w:sz w:val="23"/>
          <w:szCs w:val="23"/>
        </w:rPr>
        <w:t xml:space="preserve">первичные личности, и мы </w:t>
      </w:r>
      <w:r>
        <w:rPr>
          <w:noProof/>
          <w:sz w:val="23"/>
          <w:szCs w:val="23"/>
        </w:rPr>
        <w:t>[в части нашей низшей личности]</w:t>
      </w:r>
      <w:r>
        <w:rPr>
          <w:i/>
          <w:noProof/>
          <w:sz w:val="23"/>
          <w:szCs w:val="23"/>
        </w:rPr>
        <w:t xml:space="preserve"> есть они</w:t>
      </w:r>
      <w:r>
        <w:rPr>
          <w:noProof/>
          <w:sz w:val="23"/>
          <w:szCs w:val="23"/>
        </w:rPr>
        <w:t xml:space="preserve">. Первичный человек [так сказать] был бы «костью от кости их и плотью от плоти их», если бы они [в то время] обладали костями и плотью. Но, как сказано, они были «Лунными Существами» </w:t>
      </w:r>
      <w:r w:rsidR="0036186B" w:rsidRPr="0036186B">
        <w:rPr>
          <w:rStyle w:val="af7"/>
          <w:noProof/>
          <w:color w:val="002164"/>
          <w:sz w:val="23"/>
          <w:szCs w:val="23"/>
        </w:rPr>
        <w:footnoteReference w:id="586"/>
      </w:r>
      <w:r>
        <w:rPr>
          <w:noProof/>
          <w:sz w:val="23"/>
          <w:szCs w:val="23"/>
        </w:rPr>
        <w:t>.</w:t>
      </w:r>
    </w:p>
    <w:p w14:paraId="69995332" w14:textId="1179D552" w:rsidR="008C6D26" w:rsidRDefault="008C6D26" w:rsidP="008C6D26">
      <w:pPr>
        <w:ind w:firstLine="709"/>
        <w:rPr>
          <w:noProof/>
          <w:sz w:val="23"/>
          <w:szCs w:val="23"/>
        </w:rPr>
      </w:pPr>
      <w:r>
        <w:rPr>
          <w:noProof/>
          <w:sz w:val="23"/>
          <w:szCs w:val="23"/>
        </w:rPr>
        <w:t xml:space="preserve">Те [другие], кто одарил человека его сознательным, бессмертным </w:t>
      </w:r>
      <w:r>
        <w:rPr>
          <w:i/>
          <w:noProof/>
          <w:sz w:val="23"/>
          <w:szCs w:val="23"/>
        </w:rPr>
        <w:t>Ego</w:t>
      </w:r>
      <w:r>
        <w:rPr>
          <w:noProof/>
          <w:sz w:val="23"/>
          <w:szCs w:val="23"/>
        </w:rPr>
        <w:t xml:space="preserve">, были «Солнечными Ангелами» – будем ли мы рассматривать их метафорически или же буквально. Тайны сознательного </w:t>
      </w:r>
      <w:r>
        <w:rPr>
          <w:i/>
          <w:noProof/>
          <w:sz w:val="23"/>
          <w:szCs w:val="23"/>
        </w:rPr>
        <w:t>Ego</w:t>
      </w:r>
      <w:r>
        <w:rPr>
          <w:noProof/>
          <w:sz w:val="23"/>
          <w:szCs w:val="23"/>
        </w:rPr>
        <w:t xml:space="preserve">, или же Человеческой Души, велики. Эзотерическое имя этих Солнечных Ангелов буквально означает «Владыки» (Натх) «неуклонного, постоянного Предстояния» (Пранидхана). Потому они, обладающие </w:t>
      </w:r>
      <w:r>
        <w:rPr>
          <w:i/>
          <w:noProof/>
          <w:sz w:val="23"/>
          <w:szCs w:val="23"/>
        </w:rPr>
        <w:t>Пятым</w:t>
      </w:r>
      <w:r>
        <w:rPr>
          <w:noProof/>
          <w:sz w:val="23"/>
          <w:szCs w:val="23"/>
        </w:rPr>
        <w:t xml:space="preserve"> Принципом (Манас), по-видимому, не только имеют отношение, но и установили Йогическую систему и включили Пранидхану </w:t>
      </w:r>
      <w:r w:rsidR="0036186B" w:rsidRPr="0036186B">
        <w:rPr>
          <w:noProof/>
          <w:color w:val="002164"/>
          <w:sz w:val="23"/>
          <w:szCs w:val="23"/>
          <w:vertAlign w:val="superscript"/>
        </w:rPr>
        <w:t>(бхакти, предстояние Всевышнему)</w:t>
      </w:r>
      <w:r>
        <w:rPr>
          <w:noProof/>
          <w:sz w:val="23"/>
          <w:szCs w:val="23"/>
        </w:rPr>
        <w:t xml:space="preserve"> как </w:t>
      </w:r>
      <w:r>
        <w:rPr>
          <w:i/>
          <w:noProof/>
          <w:sz w:val="23"/>
          <w:szCs w:val="23"/>
        </w:rPr>
        <w:t>пятое</w:t>
      </w:r>
      <w:r>
        <w:rPr>
          <w:noProof/>
          <w:sz w:val="23"/>
          <w:szCs w:val="23"/>
        </w:rPr>
        <w:t xml:space="preserve"> правило для соблюдения</w:t>
      </w:r>
      <w:r w:rsidR="0036186B" w:rsidRPr="0036186B">
        <w:rPr>
          <w:rStyle w:val="af7"/>
          <w:noProof/>
          <w:color w:val="002164"/>
          <w:sz w:val="23"/>
          <w:szCs w:val="23"/>
        </w:rPr>
        <w:footnoteReference w:id="587"/>
      </w:r>
      <w:r>
        <w:rPr>
          <w:noProof/>
          <w:sz w:val="23"/>
          <w:szCs w:val="23"/>
        </w:rPr>
        <w:t>. Уже было объяснено, почему Транс-Гималайские оккультисты рассматривают их как явно тождественных тем, кого в Индии называют Кумарами, Агнишваттами.</w:t>
      </w:r>
    </w:p>
    <w:p w14:paraId="3A198479" w14:textId="77777777" w:rsidR="008C6D26" w:rsidRDefault="008C6D26" w:rsidP="008C6D26">
      <w:pPr>
        <w:ind w:firstLine="709"/>
        <w:rPr>
          <w:noProof/>
          <w:sz w:val="23"/>
          <w:szCs w:val="23"/>
        </w:rPr>
      </w:pPr>
      <w:r>
        <w:rPr>
          <w:noProof/>
          <w:sz w:val="23"/>
          <w:szCs w:val="23"/>
        </w:rPr>
        <w:t xml:space="preserve">Насколько точно и верно выражение Платона, как глубоко и философично его замечание по поводу (Человеческой) Души или </w:t>
      </w:r>
      <w:r>
        <w:rPr>
          <w:i/>
          <w:noProof/>
          <w:sz w:val="23"/>
          <w:szCs w:val="23"/>
        </w:rPr>
        <w:t>Ego</w:t>
      </w:r>
      <w:r>
        <w:rPr>
          <w:noProof/>
          <w:sz w:val="23"/>
          <w:szCs w:val="23"/>
        </w:rPr>
        <w:t xml:space="preserve">, когда он определяет её как «состав того же </w:t>
      </w:r>
      <w:r>
        <w:rPr>
          <w:i/>
          <w:noProof/>
          <w:sz w:val="23"/>
          <w:szCs w:val="23"/>
        </w:rPr>
        <w:t>самого</w:t>
      </w:r>
      <w:r>
        <w:rPr>
          <w:noProof/>
          <w:sz w:val="23"/>
          <w:szCs w:val="23"/>
        </w:rPr>
        <w:t xml:space="preserve"> и </w:t>
      </w:r>
      <w:r>
        <w:rPr>
          <w:i/>
          <w:noProof/>
          <w:sz w:val="23"/>
          <w:szCs w:val="23"/>
        </w:rPr>
        <w:t>другого</w:t>
      </w:r>
      <w:r>
        <w:rPr>
          <w:noProof/>
          <w:sz w:val="23"/>
          <w:szCs w:val="23"/>
        </w:rPr>
        <w:t xml:space="preserve">». Она «то же </w:t>
      </w:r>
      <w:r>
        <w:rPr>
          <w:i/>
          <w:noProof/>
          <w:sz w:val="23"/>
          <w:szCs w:val="23"/>
        </w:rPr>
        <w:t>самое</w:t>
      </w:r>
      <w:r>
        <w:rPr>
          <w:noProof/>
          <w:sz w:val="23"/>
          <w:szCs w:val="23"/>
        </w:rPr>
        <w:t xml:space="preserve"> и </w:t>
      </w:r>
      <w:r>
        <w:rPr>
          <w:i/>
          <w:noProof/>
          <w:sz w:val="23"/>
          <w:szCs w:val="23"/>
        </w:rPr>
        <w:t>другое</w:t>
      </w:r>
      <w:r>
        <w:rPr>
          <w:noProof/>
          <w:sz w:val="23"/>
          <w:szCs w:val="23"/>
        </w:rPr>
        <w:t xml:space="preserve">», ибо </w:t>
      </w:r>
      <w:r>
        <w:rPr>
          <w:i/>
          <w:noProof/>
          <w:sz w:val="23"/>
          <w:szCs w:val="23"/>
        </w:rPr>
        <w:t>Ego</w:t>
      </w:r>
      <w:r>
        <w:rPr>
          <w:noProof/>
          <w:sz w:val="23"/>
          <w:szCs w:val="23"/>
        </w:rPr>
        <w:t xml:space="preserve"> – «Высшее Я», когда оно погружено, слито с Божественной Монадой – есть Человек и в то же время оно остаётся «</w:t>
      </w:r>
      <w:r>
        <w:rPr>
          <w:i/>
          <w:noProof/>
          <w:sz w:val="23"/>
          <w:szCs w:val="23"/>
        </w:rPr>
        <w:t>тем же самым и другим</w:t>
      </w:r>
      <w:r>
        <w:rPr>
          <w:noProof/>
          <w:sz w:val="23"/>
          <w:szCs w:val="23"/>
        </w:rPr>
        <w:t>»; Ангел, воплощенный в нём, тождественен с Вселенским Махатом. Великие классические писатели и философы чуяли эту истину, когда они говорили:</w:t>
      </w:r>
    </w:p>
    <w:p w14:paraId="7FFBF197" w14:textId="44BD1DA5" w:rsidR="008C6D26" w:rsidRDefault="008C6D26" w:rsidP="008C6D26">
      <w:pPr>
        <w:pStyle w:val="af6"/>
        <w:ind w:firstLine="709"/>
        <w:rPr>
          <w:noProof/>
          <w:sz w:val="21"/>
          <w:szCs w:val="21"/>
        </w:rPr>
      </w:pPr>
      <w:r>
        <w:rPr>
          <w:noProof/>
          <w:sz w:val="21"/>
          <w:szCs w:val="21"/>
        </w:rPr>
        <w:t>«Нечто должно находиться в нас, что производит наши мысли. Нечто весьма тонкое, это есть дыхание; это – огонь, это – эфир; это – квинтэссенция; это – тонкое подобие; это – разумение; это – число; это есть гармония»</w:t>
      </w:r>
      <w:r w:rsidR="0036186B" w:rsidRPr="0036186B">
        <w:rPr>
          <w:rStyle w:val="af7"/>
          <w:noProof/>
          <w:color w:val="002164"/>
          <w:sz w:val="21"/>
          <w:szCs w:val="21"/>
        </w:rPr>
        <w:footnoteReference w:id="588"/>
      </w:r>
      <w:r>
        <w:rPr>
          <w:noProof/>
          <w:sz w:val="21"/>
          <w:szCs w:val="21"/>
        </w:rPr>
        <w:t>.</w:t>
      </w:r>
    </w:p>
    <w:p w14:paraId="7F7033AD" w14:textId="392EEDB5" w:rsidR="008C6D26" w:rsidRDefault="008C6D26" w:rsidP="008C6D26">
      <w:pPr>
        <w:ind w:firstLine="709"/>
        <w:rPr>
          <w:noProof/>
          <w:sz w:val="23"/>
          <w:szCs w:val="23"/>
        </w:rPr>
      </w:pPr>
      <w:r>
        <w:rPr>
          <w:noProof/>
          <w:sz w:val="23"/>
          <w:szCs w:val="23"/>
        </w:rPr>
        <w:t xml:space="preserve">Всё это есть Манасы и Раджасы; Кумары, Асуры и другие Правители и [Всевозможные] Питри (Праотцы) </w:t>
      </w:r>
      <w:r w:rsidR="0036186B" w:rsidRPr="0036186B">
        <w:rPr>
          <w:rStyle w:val="af7"/>
          <w:noProof/>
          <w:color w:val="002164"/>
          <w:sz w:val="23"/>
          <w:szCs w:val="23"/>
        </w:rPr>
        <w:footnoteReference w:id="589"/>
      </w:r>
      <w:r>
        <w:rPr>
          <w:noProof/>
          <w:sz w:val="23"/>
          <w:szCs w:val="23"/>
        </w:rPr>
        <w:t>, которые воплотились в Третьей Расе и этим способом и различными другими одарили человека Разумом.</w:t>
      </w:r>
    </w:p>
    <w:p w14:paraId="0E7B5D93" w14:textId="77777777" w:rsidR="008C6D26" w:rsidRDefault="008C6D26" w:rsidP="008C6D26">
      <w:pPr>
        <w:ind w:firstLine="709"/>
        <w:rPr>
          <w:noProof/>
          <w:sz w:val="23"/>
          <w:szCs w:val="23"/>
        </w:rPr>
      </w:pPr>
      <w:r>
        <w:rPr>
          <w:noProof/>
          <w:sz w:val="23"/>
          <w:szCs w:val="23"/>
        </w:rPr>
        <w:t xml:space="preserve">Существуют Семь Классов Питри (Праотцов), как показано дальше, три Бесплотных и четыре плотских; и два вида – Агнишватты и Бархишады. И мы можем добавить, раз имеются два вида Питри, то также имеется и двойная и тройная категория Бархишадов и Агнишваттов. </w:t>
      </w:r>
    </w:p>
    <w:p w14:paraId="2DC18F45" w14:textId="6D3B0219" w:rsidR="008C6D26" w:rsidRDefault="008C6D26" w:rsidP="008C6D26">
      <w:pPr>
        <w:ind w:firstLine="709"/>
        <w:rPr>
          <w:noProof/>
          <w:sz w:val="23"/>
          <w:szCs w:val="23"/>
        </w:rPr>
      </w:pPr>
      <w:r>
        <w:rPr>
          <w:noProof/>
          <w:sz w:val="23"/>
          <w:szCs w:val="23"/>
        </w:rPr>
        <w:t xml:space="preserve">Да, помимо тех Существ, которые, подобно Якшам, Гандхарвам, Киннарам и др., будучи рассматриваемы как </w:t>
      </w:r>
      <w:r>
        <w:rPr>
          <w:i/>
          <w:noProof/>
          <w:sz w:val="23"/>
          <w:szCs w:val="23"/>
        </w:rPr>
        <w:t>индивидуальности</w:t>
      </w:r>
      <w:r>
        <w:rPr>
          <w:noProof/>
          <w:sz w:val="23"/>
          <w:szCs w:val="23"/>
        </w:rPr>
        <w:t xml:space="preserve">, обитают Астральный План </w:t>
      </w:r>
      <w:r w:rsidR="0036186B" w:rsidRPr="0036186B">
        <w:rPr>
          <w:rStyle w:val="af7"/>
          <w:noProof/>
          <w:color w:val="002164"/>
          <w:sz w:val="23"/>
          <w:szCs w:val="23"/>
        </w:rPr>
        <w:footnoteReference w:id="590"/>
      </w:r>
      <w:r>
        <w:rPr>
          <w:noProof/>
          <w:sz w:val="23"/>
          <w:szCs w:val="23"/>
        </w:rPr>
        <w:t xml:space="preserve">, существуют настоящие Дэвы, именно к этим категориям принадлежат Адитья, Вайраджа, Кумары, [ранневедические] Асуры и все те высокие небесные Существа, кого Оккультное Учение называет Манасвин, Мудрейшими, первейшими среди всех и кто всех людей сделали бы </w:t>
      </w:r>
      <w:r>
        <w:rPr>
          <w:i/>
          <w:noProof/>
          <w:sz w:val="23"/>
          <w:szCs w:val="23"/>
        </w:rPr>
        <w:t>самосознательными</w:t>
      </w:r>
      <w:r>
        <w:rPr>
          <w:noProof/>
          <w:sz w:val="23"/>
          <w:szCs w:val="23"/>
        </w:rPr>
        <w:t xml:space="preserve"> духовно разумными Существами, которыми они и станут.</w:t>
      </w:r>
    </w:p>
    <w:p w14:paraId="75A20CC0" w14:textId="77777777" w:rsidR="008C6D26" w:rsidRDefault="008C6D26" w:rsidP="008C6D26">
      <w:pPr>
        <w:ind w:left="113" w:firstLine="709"/>
        <w:jc w:val="center"/>
        <w:rPr>
          <w:noProof/>
          <w:sz w:val="27"/>
          <w:szCs w:val="27"/>
        </w:rPr>
      </w:pPr>
    </w:p>
    <w:p w14:paraId="64D014EA" w14:textId="37A850EE" w:rsidR="008C6D26" w:rsidRPr="00763369" w:rsidRDefault="008C6D26" w:rsidP="008C6D26">
      <w:pPr>
        <w:pStyle w:val="1"/>
        <w:jc w:val="center"/>
        <w:rPr>
          <w:smallCaps/>
          <w:noProof/>
          <w:sz w:val="23"/>
          <w:szCs w:val="23"/>
        </w:rPr>
      </w:pPr>
      <w:bookmarkStart w:id="1702" w:name="_Toc161291918"/>
      <w:bookmarkStart w:id="1703" w:name="_Toc161292208"/>
      <w:bookmarkStart w:id="1704" w:name="_Toc165309473"/>
      <w:bookmarkStart w:id="1705" w:name="_Toc165310004"/>
      <w:bookmarkStart w:id="1706" w:name="_Toc165310119"/>
      <w:bookmarkStart w:id="1707" w:name="_Toc166476846"/>
      <w:bookmarkStart w:id="1708" w:name="_Toc166477002"/>
      <w:bookmarkStart w:id="1709" w:name="_Toc169967306"/>
      <w:bookmarkStart w:id="1710" w:name="_Toc172142548"/>
      <w:r w:rsidRPr="00763369">
        <w:rPr>
          <w:smallCaps/>
          <w:noProof/>
          <w:sz w:val="23"/>
          <w:szCs w:val="23"/>
        </w:rPr>
        <w:t xml:space="preserve">Из тома </w:t>
      </w:r>
      <w:r w:rsidRPr="00763369">
        <w:rPr>
          <w:smallCaps/>
          <w:noProof/>
          <w:sz w:val="23"/>
          <w:szCs w:val="23"/>
          <w:lang w:val="en-US"/>
        </w:rPr>
        <w:t>I</w:t>
      </w:r>
      <w:r w:rsidRPr="00763369">
        <w:rPr>
          <w:smallCaps/>
          <w:noProof/>
          <w:sz w:val="23"/>
          <w:szCs w:val="23"/>
        </w:rPr>
        <w:t xml:space="preserve"> (Комментарий Е.П.Блаватской к Станце </w:t>
      </w:r>
      <w:r w:rsidRPr="00763369">
        <w:rPr>
          <w:smallCaps/>
          <w:noProof/>
          <w:sz w:val="23"/>
          <w:szCs w:val="23"/>
          <w:lang w:val="en-US"/>
        </w:rPr>
        <w:t>VII</w:t>
      </w:r>
      <w:r w:rsidRPr="00763369">
        <w:rPr>
          <w:smallCaps/>
          <w:noProof/>
          <w:sz w:val="23"/>
          <w:szCs w:val="23"/>
        </w:rPr>
        <w:t xml:space="preserve">.2) </w:t>
      </w:r>
      <w:r w:rsidR="0036186B" w:rsidRPr="0036186B">
        <w:rPr>
          <w:rStyle w:val="af7"/>
          <w:smallCaps/>
          <w:noProof/>
          <w:color w:val="002164"/>
          <w:sz w:val="23"/>
          <w:szCs w:val="23"/>
        </w:rPr>
        <w:footnoteReference w:id="591"/>
      </w:r>
      <w:r w:rsidRPr="00763369">
        <w:rPr>
          <w:smallCaps/>
          <w:noProof/>
          <w:sz w:val="23"/>
          <w:szCs w:val="23"/>
        </w:rPr>
        <w:t>.</w:t>
      </w:r>
      <w:bookmarkEnd w:id="1702"/>
      <w:bookmarkEnd w:id="1703"/>
      <w:bookmarkEnd w:id="1704"/>
      <w:bookmarkEnd w:id="1705"/>
      <w:bookmarkEnd w:id="1706"/>
      <w:bookmarkEnd w:id="1707"/>
      <w:bookmarkEnd w:id="1708"/>
      <w:bookmarkEnd w:id="1709"/>
      <w:bookmarkEnd w:id="1710"/>
    </w:p>
    <w:p w14:paraId="1DBF35E4" w14:textId="77777777" w:rsidR="008C6D26" w:rsidRDefault="008C6D26" w:rsidP="008C6D26">
      <w:pPr>
        <w:ind w:firstLine="709"/>
        <w:rPr>
          <w:noProof/>
          <w:sz w:val="23"/>
          <w:szCs w:val="23"/>
        </w:rPr>
      </w:pPr>
    </w:p>
    <w:p w14:paraId="4B834059" w14:textId="77777777" w:rsidR="008C6D26" w:rsidRDefault="008C6D26" w:rsidP="008C6D26">
      <w:pPr>
        <w:ind w:firstLine="709"/>
        <w:rPr>
          <w:noProof/>
          <w:sz w:val="23"/>
          <w:szCs w:val="23"/>
        </w:rPr>
      </w:pPr>
      <w:r>
        <w:rPr>
          <w:noProof/>
          <w:sz w:val="23"/>
          <w:szCs w:val="23"/>
        </w:rPr>
        <w:t xml:space="preserve">Прежде чем прибегнуть к иллюстрации, я хотела бы спросить, когда мы наблюдаем процесс роста и развития в чреве плода в здорового младенца, весящего несколько фунтов, кажется ли это кому-либо неестественным или сверхъестественным? Развившегося из чего? От сегментации бесконечно малого </w:t>
      </w:r>
      <w:r>
        <w:rPr>
          <w:i/>
          <w:noProof/>
          <w:sz w:val="23"/>
          <w:szCs w:val="23"/>
        </w:rPr>
        <w:t>ovum</w:t>
      </w:r>
      <w:r w:rsidRPr="00A52EC0">
        <w:rPr>
          <w:i/>
          <w:noProof/>
          <w:color w:val="800080"/>
          <w:sz w:val="23"/>
          <w:szCs w:val="23"/>
        </w:rPr>
        <w:t>'</w:t>
      </w:r>
      <w:r>
        <w:rPr>
          <w:i/>
          <w:noProof/>
          <w:sz w:val="23"/>
          <w:szCs w:val="23"/>
        </w:rPr>
        <w:t>а</w:t>
      </w:r>
      <w:r>
        <w:rPr>
          <w:noProof/>
          <w:sz w:val="23"/>
          <w:szCs w:val="23"/>
        </w:rPr>
        <w:t xml:space="preserve"> и спермы (</w:t>
      </w:r>
      <w:r>
        <w:rPr>
          <w:i/>
          <w:noProof/>
          <w:sz w:val="23"/>
          <w:szCs w:val="23"/>
        </w:rPr>
        <w:t>spermatozo</w:t>
      </w:r>
      <w:r>
        <w:rPr>
          <w:i/>
          <w:noProof/>
          <w:sz w:val="23"/>
          <w:szCs w:val="23"/>
          <w:lang w:val="en-US"/>
        </w:rPr>
        <w:t>o</w:t>
      </w:r>
      <w:r>
        <w:rPr>
          <w:i/>
          <w:noProof/>
          <w:sz w:val="23"/>
          <w:szCs w:val="23"/>
        </w:rPr>
        <w:t>n</w:t>
      </w:r>
      <w:r>
        <w:rPr>
          <w:noProof/>
          <w:sz w:val="23"/>
          <w:szCs w:val="23"/>
        </w:rPr>
        <w:t xml:space="preserve">)! И после этого мы видим младенца, развивающегося в шестифутового человека! Это касается атомического и физического развёртывания из микроскопически малого в нечто чрезвычайно большое; из невидимого невооружённому глазу в видимое и объективное. Всё это установлено наукою, и я отваживаюсь сказать, что её теории, эмбриологические, биологические и физиологические, достаточно правильны, что касается до точного наблюдения над материальной стороной. Тем не менее, две главные трудности науки эмбриологии – именно, какие силы принимают участие в формировании плода и </w:t>
      </w:r>
      <w:r>
        <w:rPr>
          <w:i/>
          <w:noProof/>
          <w:sz w:val="23"/>
          <w:szCs w:val="23"/>
        </w:rPr>
        <w:t>причина</w:t>
      </w:r>
      <w:r>
        <w:rPr>
          <w:noProof/>
          <w:sz w:val="23"/>
          <w:szCs w:val="23"/>
        </w:rPr>
        <w:t xml:space="preserve"> «наследственной передачи» сходства, физического, морального или умственного, – никогда не были разрешены удовлетворительно и никогда не будут разрешены до того дня, пока ученые не снизойдут до принятия оккультных теорий. Но если этот физический феномен никого не удивляет, за исключением того, что он вызывает недоумения эмбриологов, то почему наш умственный и внутренний рост, эволюция Человеческо-Духовного до Божественно-Духовного должна рассматриваться и казаться более невозможной, нежели другое?</w:t>
      </w:r>
    </w:p>
    <w:p w14:paraId="05486BFB" w14:textId="77777777" w:rsidR="008C6D26" w:rsidRDefault="008C6D26" w:rsidP="008C6D26">
      <w:pPr>
        <w:spacing w:before="60"/>
        <w:ind w:firstLine="709"/>
        <w:rPr>
          <w:noProof/>
          <w:sz w:val="23"/>
          <w:szCs w:val="23"/>
        </w:rPr>
      </w:pPr>
      <w:r>
        <w:rPr>
          <w:noProof/>
          <w:sz w:val="23"/>
          <w:szCs w:val="23"/>
        </w:rPr>
        <w:t>Вернемся теперь к сравнению.</w:t>
      </w:r>
    </w:p>
    <w:p w14:paraId="466320E6" w14:textId="57DDA1E2" w:rsidR="008C6D26" w:rsidRDefault="00AA1A62" w:rsidP="008C6D26">
      <w:pPr>
        <w:spacing w:before="60" w:after="60"/>
        <w:ind w:firstLine="709"/>
        <w:rPr>
          <w:i/>
          <w:noProof/>
          <w:sz w:val="23"/>
          <w:szCs w:val="23"/>
        </w:rPr>
      </w:pPr>
      <w:r>
        <w:rPr>
          <w:i/>
          <w:noProof/>
          <w:sz w:val="23"/>
          <w:szCs w:val="23"/>
        </w:rPr>
        <w:t>«</w:t>
      </w:r>
      <w:r w:rsidR="008C6D26">
        <w:rPr>
          <w:i/>
          <w:noProof/>
          <w:sz w:val="23"/>
          <w:szCs w:val="23"/>
        </w:rPr>
        <w:t xml:space="preserve">Когда семя животного человека брошено в почву животной женщины, семя это не может расти, если оно не было оплодотворено пятью свойствами </w:t>
      </w:r>
      <w:r w:rsidR="008C6D26">
        <w:rPr>
          <w:noProof/>
          <w:sz w:val="23"/>
          <w:szCs w:val="23"/>
        </w:rPr>
        <w:t>(флюидом или эманацией от принципов)</w:t>
      </w:r>
      <w:r w:rsidR="008C6D26">
        <w:rPr>
          <w:i/>
          <w:noProof/>
          <w:sz w:val="23"/>
          <w:szCs w:val="23"/>
        </w:rPr>
        <w:t xml:space="preserve"> Шестеричного Небесного Человека. Потому Микрокосм изображается как Пятиугольник в Шестиугольной Звезде Макрокосма</w:t>
      </w:r>
      <w:r w:rsidR="0036186B" w:rsidRPr="0036186B">
        <w:rPr>
          <w:rStyle w:val="af7"/>
          <w:noProof/>
          <w:color w:val="002164"/>
          <w:sz w:val="23"/>
          <w:szCs w:val="23"/>
        </w:rPr>
        <w:footnoteReference w:id="592"/>
      </w:r>
      <w:r w:rsidR="008C6D26">
        <w:rPr>
          <w:noProof/>
          <w:sz w:val="23"/>
          <w:szCs w:val="23"/>
        </w:rPr>
        <w:t>.</w:t>
      </w:r>
    </w:p>
    <w:p w14:paraId="63F1F18B" w14:textId="4D1033D8" w:rsidR="008C6D26" w:rsidRDefault="008C6D26" w:rsidP="008C6D26">
      <w:pPr>
        <w:spacing w:before="60" w:after="60"/>
        <w:ind w:firstLine="709"/>
        <w:rPr>
          <w:i/>
          <w:noProof/>
          <w:sz w:val="23"/>
          <w:szCs w:val="23"/>
        </w:rPr>
      </w:pPr>
      <w:r>
        <w:rPr>
          <w:i/>
          <w:noProof/>
          <w:sz w:val="23"/>
          <w:szCs w:val="23"/>
        </w:rPr>
        <w:t xml:space="preserve">Функции Дживы на этой Земле пятеричного свойства. В минеральном атоме она связана с низшими принципами Духов Земли </w:t>
      </w:r>
      <w:r>
        <w:rPr>
          <w:noProof/>
          <w:sz w:val="23"/>
          <w:szCs w:val="23"/>
        </w:rPr>
        <w:t>(Шестеричные Дхиани)</w:t>
      </w:r>
      <w:r>
        <w:rPr>
          <w:i/>
          <w:noProof/>
          <w:sz w:val="23"/>
          <w:szCs w:val="23"/>
        </w:rPr>
        <w:t xml:space="preserve">; в растительной частице она связана с их вторым принципом – Праною </w:t>
      </w:r>
      <w:r>
        <w:rPr>
          <w:noProof/>
          <w:sz w:val="23"/>
          <w:szCs w:val="23"/>
        </w:rPr>
        <w:t>(Жизнь)</w:t>
      </w:r>
      <w:r>
        <w:rPr>
          <w:i/>
          <w:noProof/>
          <w:sz w:val="23"/>
          <w:szCs w:val="23"/>
        </w:rPr>
        <w:t xml:space="preserve">; в животном </w:t>
      </w:r>
      <w:r>
        <w:t>–</w:t>
      </w:r>
      <w:r>
        <w:rPr>
          <w:i/>
          <w:noProof/>
          <w:sz w:val="23"/>
          <w:szCs w:val="23"/>
        </w:rPr>
        <w:t xml:space="preserve"> со всеми этими плюс с третьим и четвёртым; в человеке зародыш должен получить плод всех пяти, иначе он будет рождён не выше животного</w:t>
      </w:r>
      <w:r w:rsidR="0036186B" w:rsidRPr="0036186B">
        <w:rPr>
          <w:rStyle w:val="af7"/>
          <w:noProof/>
          <w:color w:val="002164"/>
          <w:sz w:val="23"/>
          <w:szCs w:val="23"/>
        </w:rPr>
        <w:footnoteReference w:id="593"/>
      </w:r>
      <w:r w:rsidR="00AA1A62">
        <w:rPr>
          <w:i/>
          <w:noProof/>
          <w:sz w:val="23"/>
          <w:szCs w:val="23"/>
        </w:rPr>
        <w:t>»</w:t>
      </w:r>
      <w:r>
        <w:rPr>
          <w:noProof/>
          <w:sz w:val="23"/>
          <w:szCs w:val="23"/>
        </w:rPr>
        <w:t>.</w:t>
      </w:r>
    </w:p>
    <w:p w14:paraId="53CC411B" w14:textId="77777777" w:rsidR="008C6D26" w:rsidRDefault="008C6D26" w:rsidP="008C6D26">
      <w:pPr>
        <w:ind w:firstLine="709"/>
        <w:rPr>
          <w:noProof/>
          <w:sz w:val="23"/>
          <w:szCs w:val="23"/>
        </w:rPr>
      </w:pPr>
      <w:r>
        <w:rPr>
          <w:noProof/>
          <w:sz w:val="23"/>
          <w:szCs w:val="23"/>
        </w:rPr>
        <w:t>Следовательно, Джива завершена лишь в человеке. Что же касается до его седьмого принципа, то это лишь один из Лучей Всемирного Солнца, ибо каждое разумное создание получает временный заем лишь того, что должно вернуться к своему источнику. Что же касается до его физического тела, то оно оформлено низшими земными Жизнями через физическую, химическую и физиологическую эволюцию.</w:t>
      </w:r>
    </w:p>
    <w:p w14:paraId="5DEA79F4" w14:textId="77777777" w:rsidR="008C6D26" w:rsidRDefault="008C6D26" w:rsidP="008C6D26">
      <w:pPr>
        <w:ind w:firstLine="709"/>
        <w:rPr>
          <w:noProof/>
          <w:sz w:val="23"/>
          <w:szCs w:val="23"/>
        </w:rPr>
      </w:pPr>
      <w:r>
        <w:rPr>
          <w:noProof/>
          <w:sz w:val="23"/>
          <w:szCs w:val="23"/>
        </w:rPr>
        <w:t>Итак, мы приходим к следующему: Человечество, в своей первой прототипной эфирной форме, есть отпрыск Элохима [телесной] Жизни или [Лунного] Питри; в своём качественном и [животно]физическом аспекте оно есть прямое потомство «Предков», низших Дхиани или Духов Земли; но своей моральной и духовной природою оно обязано Группе божественных [надземных] Существ.</w:t>
      </w:r>
    </w:p>
    <w:p w14:paraId="07557AFB" w14:textId="77777777" w:rsidR="008C6D26" w:rsidRDefault="008C6D26" w:rsidP="008C6D26">
      <w:pPr>
        <w:ind w:firstLine="709"/>
        <w:rPr>
          <w:noProof/>
          <w:sz w:val="23"/>
          <w:szCs w:val="23"/>
        </w:rPr>
      </w:pPr>
      <w:r>
        <w:rPr>
          <w:noProof/>
          <w:sz w:val="23"/>
          <w:szCs w:val="23"/>
        </w:rPr>
        <w:t xml:space="preserve">Вышеупомянутые «обиталища» улучшались в тканях и симметрии форм, по мере своего совместного роста и развития </w:t>
      </w:r>
      <w:r>
        <w:rPr>
          <w:sz w:val="23"/>
          <w:szCs w:val="23"/>
        </w:rPr>
        <w:t>с Глобусом, носящим</w:t>
      </w:r>
      <w:r>
        <w:rPr>
          <w:noProof/>
          <w:sz w:val="23"/>
          <w:szCs w:val="23"/>
        </w:rPr>
        <w:t xml:space="preserve"> их. Но физическое улучшение произошло за счет духовного, Внутреннего Человека и Природы. Три срединных принципа в Земле и человеке с каждою Расою становились более материальными; Душа отступала назад, уступая место Физическому Рассудку; сущность Элементов превратилась в материальные и сложные элементы, известные нам сейчас.</w:t>
      </w:r>
    </w:p>
    <w:p w14:paraId="755BB3E4" w14:textId="77777777" w:rsidR="008C6D26" w:rsidRDefault="008C6D26" w:rsidP="008C6D26">
      <w:pPr>
        <w:ind w:firstLine="709"/>
        <w:rPr>
          <w:noProof/>
          <w:sz w:val="23"/>
          <w:szCs w:val="23"/>
        </w:rPr>
      </w:pPr>
      <w:r>
        <w:rPr>
          <w:noProof/>
          <w:sz w:val="23"/>
          <w:szCs w:val="23"/>
        </w:rPr>
        <w:t xml:space="preserve">Человек не есть и никогда не мог быть завершённым произведением «Господа Бога», но он </w:t>
      </w:r>
      <w:r>
        <w:rPr>
          <w:i/>
          <w:noProof/>
          <w:sz w:val="23"/>
          <w:szCs w:val="23"/>
        </w:rPr>
        <w:t>дитя</w:t>
      </w:r>
      <w:r>
        <w:rPr>
          <w:noProof/>
          <w:sz w:val="23"/>
          <w:szCs w:val="23"/>
        </w:rPr>
        <w:t xml:space="preserve"> Элохима, так своевольно превращённого [экзегетами Библии] в единого числом и мужского начала. Первые Дхиани, которым было поручено «создать» человека по их подобию, могли только отбросить свои Тени, как тонкий образец для обработки Духами Природы – материи. Человек, вне всякого сомнения, создан физически из праха Земли, но его создатели и формировщики были многочисленны.</w:t>
      </w:r>
    </w:p>
    <w:p w14:paraId="5A112152" w14:textId="77777777" w:rsidR="008C6D26" w:rsidRDefault="008C6D26" w:rsidP="008C6D26">
      <w:pPr>
        <w:ind w:firstLine="709"/>
        <w:rPr>
          <w:noProof/>
          <w:sz w:val="23"/>
          <w:szCs w:val="23"/>
        </w:rPr>
      </w:pPr>
      <w:r>
        <w:rPr>
          <w:noProof/>
          <w:sz w:val="23"/>
          <w:szCs w:val="23"/>
        </w:rPr>
        <w:t>Таким образом, философия психических, духовных и умственных соотношений человека с его физическими функциями находится почти в безвыходной путанице. Ни древняя арийская, ни египетская психология не поняты сейчас надлежащим образом; также не могут они быть усвоены без принятия эзотерического семеричного подразделения или же хотя бы ведантического пятеричного деления человеческих внутренних принципов. Без этого навсегда невозможно будет понять метафизические и чисто психические и даже физиологические отношения между Дхиани-Коганами или Ангелами на одном плане и человечеством на другом.</w:t>
      </w:r>
    </w:p>
    <w:p w14:paraId="5E382B6B" w14:textId="77777777" w:rsidR="008C6D26" w:rsidRDefault="008C6D26" w:rsidP="008C6D26">
      <w:pPr>
        <w:ind w:left="113" w:firstLine="709"/>
        <w:jc w:val="center"/>
        <w:rPr>
          <w:noProof/>
          <w:sz w:val="27"/>
          <w:szCs w:val="27"/>
        </w:rPr>
      </w:pPr>
    </w:p>
    <w:p w14:paraId="2BE67F8A" w14:textId="48D4C759" w:rsidR="008C6D26" w:rsidRDefault="008C6D26" w:rsidP="008C6D26">
      <w:pPr>
        <w:ind w:firstLine="709"/>
        <w:jc w:val="center"/>
        <w:rPr>
          <w:smallCaps/>
          <w:noProof/>
          <w:sz w:val="23"/>
          <w:szCs w:val="23"/>
        </w:rPr>
      </w:pPr>
      <w:r>
        <w:rPr>
          <w:smallCaps/>
          <w:noProof/>
          <w:sz w:val="23"/>
          <w:szCs w:val="23"/>
        </w:rPr>
        <w:t xml:space="preserve">Из тома </w:t>
      </w:r>
      <w:r>
        <w:rPr>
          <w:smallCaps/>
          <w:noProof/>
          <w:sz w:val="23"/>
          <w:szCs w:val="23"/>
          <w:lang w:val="en-US"/>
        </w:rPr>
        <w:t>I</w:t>
      </w:r>
      <w:r>
        <w:rPr>
          <w:smallCaps/>
          <w:noProof/>
          <w:sz w:val="23"/>
          <w:szCs w:val="23"/>
        </w:rPr>
        <w:t xml:space="preserve"> (Комментарий Е.П.Блаватской к Станце </w:t>
      </w:r>
      <w:r>
        <w:rPr>
          <w:smallCaps/>
          <w:noProof/>
          <w:sz w:val="23"/>
          <w:szCs w:val="23"/>
          <w:lang w:val="en-US"/>
        </w:rPr>
        <w:t>VII</w:t>
      </w:r>
      <w:r>
        <w:rPr>
          <w:smallCaps/>
          <w:noProof/>
          <w:sz w:val="23"/>
          <w:szCs w:val="23"/>
        </w:rPr>
        <w:t xml:space="preserve">.3) </w:t>
      </w:r>
      <w:r w:rsidR="0036186B" w:rsidRPr="0036186B">
        <w:rPr>
          <w:rStyle w:val="af7"/>
          <w:smallCaps/>
          <w:noProof/>
          <w:color w:val="002164"/>
          <w:sz w:val="23"/>
          <w:szCs w:val="23"/>
        </w:rPr>
        <w:footnoteReference w:id="594"/>
      </w:r>
      <w:r>
        <w:rPr>
          <w:smallCaps/>
          <w:noProof/>
          <w:sz w:val="23"/>
          <w:szCs w:val="23"/>
        </w:rPr>
        <w:t>.</w:t>
      </w:r>
    </w:p>
    <w:p w14:paraId="44B7988A" w14:textId="77777777" w:rsidR="008C6D26" w:rsidRDefault="008C6D26" w:rsidP="008C6D26">
      <w:pPr>
        <w:ind w:firstLine="709"/>
        <w:rPr>
          <w:noProof/>
          <w:sz w:val="23"/>
          <w:szCs w:val="23"/>
        </w:rPr>
      </w:pPr>
    </w:p>
    <w:p w14:paraId="5263C3F1" w14:textId="1E201919" w:rsidR="008C6D26" w:rsidRDefault="008C6D26" w:rsidP="008C6D26">
      <w:pPr>
        <w:ind w:firstLine="709"/>
        <w:rPr>
          <w:noProof/>
          <w:sz w:val="23"/>
          <w:szCs w:val="23"/>
        </w:rPr>
      </w:pPr>
      <w:r>
        <w:rPr>
          <w:noProof/>
          <w:sz w:val="23"/>
          <w:szCs w:val="23"/>
        </w:rPr>
        <w:t xml:space="preserve">Группа Иерархии, которой поручено «творить» </w:t>
      </w:r>
      <w:r w:rsidR="0036186B" w:rsidRPr="0036186B">
        <w:rPr>
          <w:rStyle w:val="af7"/>
          <w:noProof/>
          <w:color w:val="002164"/>
          <w:sz w:val="23"/>
          <w:szCs w:val="23"/>
        </w:rPr>
        <w:footnoteReference w:id="595"/>
      </w:r>
      <w:r>
        <w:rPr>
          <w:noProof/>
          <w:sz w:val="23"/>
          <w:szCs w:val="23"/>
        </w:rPr>
        <w:t xml:space="preserve"> людей, есть особая Группа; она развила человека-тень </w:t>
      </w:r>
      <w:r w:rsidR="0036186B" w:rsidRPr="0036186B">
        <w:rPr>
          <w:rStyle w:val="af7"/>
          <w:noProof/>
          <w:color w:val="002164"/>
          <w:sz w:val="23"/>
          <w:szCs w:val="23"/>
        </w:rPr>
        <w:footnoteReference w:id="596"/>
      </w:r>
      <w:r>
        <w:rPr>
          <w:noProof/>
          <w:sz w:val="23"/>
          <w:szCs w:val="23"/>
        </w:rPr>
        <w:t xml:space="preserve"> в этом Цикле. Но так как эта [Лунная] Группа является Шестой – по нисходящей скале Духовности (последняя и Седьмая является уже духами Земли, Элементалами, которые постепенно формируют, слагают и уплотняют его физическое тело), то эта Шестая Группа развивает не более, чем форму-тень будущего человека, тонкую оболочку, едва уловимую зрением, прозрачную копию себя самих. Это задачей Пятой Иерархии – таинственных Существ, возглавляющих созвездие Козерога, Макара или «Крокодила» в Индии и Египте, – становится одушевление пустой и эфирной, животной формы и создание из неё Разумного Человека. Это одна из тем, о которых очень мало может быть сказано во всеуслышание.</w:t>
      </w:r>
    </w:p>
    <w:p w14:paraId="5860DE46" w14:textId="77777777" w:rsidR="008C6D26" w:rsidRDefault="008C6D26" w:rsidP="008C6D26">
      <w:pPr>
        <w:ind w:firstLine="709"/>
        <w:rPr>
          <w:noProof/>
          <w:sz w:val="23"/>
          <w:szCs w:val="23"/>
        </w:rPr>
      </w:pPr>
      <w:r>
        <w:rPr>
          <w:noProof/>
          <w:sz w:val="23"/>
          <w:szCs w:val="23"/>
        </w:rPr>
        <w:t>Точнее сказать, подобная невидимая Сущность может телесно присутствовать на Земле, не покидая своего положения и функций в сверхчувственных областях. Если это требует объяснения, то мы можем лишь напомнить читателю аналогичные случаи в так называемом «Спиритуализме»; хотя подобные случаи очень редки, по крайней мере, что касается до природы сущности, которая воплощается или временно овладевает медиумом. Именно подобно тому, как некоторые люди, вследствие особой организации или в силу приобретенной мощи мистического знания, могут быть видимы в своих «двойниках» в одном месте, тогда как их тело находится на расстоянии многих миль, такие же аналогичные проявления могут иметь место в случае Высших Существ.</w:t>
      </w:r>
    </w:p>
    <w:p w14:paraId="173C0896" w14:textId="506C65EA" w:rsidR="008C6D26" w:rsidRDefault="008C6D26" w:rsidP="008C6D26">
      <w:pPr>
        <w:ind w:firstLine="709"/>
        <w:rPr>
          <w:noProof/>
          <w:sz w:val="23"/>
          <w:szCs w:val="23"/>
        </w:rPr>
      </w:pPr>
      <w:r>
        <w:rPr>
          <w:noProof/>
          <w:sz w:val="23"/>
          <w:szCs w:val="23"/>
        </w:rPr>
        <w:t xml:space="preserve">Человек, рассматриваемый философски в своей внешней форме, есть просто животное, лишь немного совершеннее своего обезьяно-подобного предка Третьего [Большого] Круга. Он – живущее </w:t>
      </w:r>
      <w:r>
        <w:rPr>
          <w:sz w:val="23"/>
          <w:szCs w:val="23"/>
        </w:rPr>
        <w:t>Тело</w:t>
      </w:r>
      <w:r>
        <w:rPr>
          <w:noProof/>
          <w:sz w:val="23"/>
          <w:szCs w:val="23"/>
        </w:rPr>
        <w:t xml:space="preserve">, но не живое </w:t>
      </w:r>
      <w:r>
        <w:rPr>
          <w:sz w:val="23"/>
          <w:szCs w:val="23"/>
        </w:rPr>
        <w:t>Существо</w:t>
      </w:r>
      <w:r>
        <w:rPr>
          <w:noProof/>
          <w:sz w:val="23"/>
          <w:szCs w:val="23"/>
        </w:rPr>
        <w:t>, ибо осознание существования «</w:t>
      </w:r>
      <w:r>
        <w:rPr>
          <w:i/>
          <w:noProof/>
          <w:sz w:val="23"/>
          <w:szCs w:val="23"/>
        </w:rPr>
        <w:t>Ego Sum</w:t>
      </w:r>
      <w:r>
        <w:rPr>
          <w:noProof/>
          <w:sz w:val="23"/>
          <w:szCs w:val="23"/>
        </w:rPr>
        <w:t xml:space="preserve">» (составного «Я») требует самосознания; животное же может иметь лишь непосредственное (директивное) сознание или инстинкт. Это было настолько хорошо понято древними, что даже каббалисты сделали из души и тела две Жизни, независимые одна от другой </w:t>
      </w:r>
      <w:r w:rsidR="0036186B" w:rsidRPr="0036186B">
        <w:rPr>
          <w:rStyle w:val="af7"/>
          <w:noProof/>
          <w:color w:val="002164"/>
          <w:sz w:val="23"/>
          <w:szCs w:val="23"/>
        </w:rPr>
        <w:footnoteReference w:id="597"/>
      </w:r>
      <w:r>
        <w:rPr>
          <w:noProof/>
          <w:sz w:val="23"/>
          <w:szCs w:val="23"/>
        </w:rPr>
        <w:t>.</w:t>
      </w:r>
    </w:p>
    <w:p w14:paraId="75221E35" w14:textId="4D31CFB1" w:rsidR="008C6D26" w:rsidRDefault="008C6D26" w:rsidP="008C6D26">
      <w:pPr>
        <w:ind w:firstLine="709"/>
        <w:rPr>
          <w:noProof/>
          <w:sz w:val="23"/>
          <w:szCs w:val="23"/>
        </w:rPr>
      </w:pPr>
      <w:r>
        <w:rPr>
          <w:noProof/>
          <w:sz w:val="23"/>
          <w:szCs w:val="23"/>
        </w:rPr>
        <w:t xml:space="preserve">Душа, телесным проводником которой является астральная, эфиро-субстанциальная оболочка, – могла умереть, а человек мог ещё продолжать жить на Земле. То есть Душа могла освободиться и покинуть своё обиталище из-за различных причин, подобных сумасшествию, духовной и физической развращённости и т. д. </w:t>
      </w:r>
      <w:r w:rsidR="0036186B" w:rsidRPr="0036186B">
        <w:rPr>
          <w:rStyle w:val="af7"/>
          <w:noProof/>
          <w:color w:val="002164"/>
          <w:sz w:val="23"/>
          <w:szCs w:val="23"/>
        </w:rPr>
        <w:footnoteReference w:id="598"/>
      </w:r>
      <w:r>
        <w:rPr>
          <w:noProof/>
          <w:sz w:val="23"/>
          <w:szCs w:val="23"/>
        </w:rPr>
        <w:t xml:space="preserve"> Потому то, что могут совершать живущие (Посвящённые), ещё лучше могут выполнить Дхиани [высших планов], которые не имеют физических тел, связывающих их. Таково было верование допотопных обитателей, и оно скоро будет принадлежать современному интеллигентному обществу в «спиритуализме», так же как и греческой и римской церквам, учащим вездесущности своих Ангелов. Последователи Зороастра рассматривали своих Амешаспентов как двояких сущностей (Фэруэры), применяя эту двоячность – во всяком случае, в эзотерической философии – ко всем духовным и невидимым обитателям бесчисленных и видимых нам миров в пространстве. В заметках Дамасция (</w:t>
      </w:r>
      <w:r>
        <w:rPr>
          <w:noProof/>
          <w:sz w:val="23"/>
          <w:szCs w:val="23"/>
          <w:lang w:val="en-US"/>
        </w:rPr>
        <w:t>VI</w:t>
      </w:r>
      <w:r>
        <w:rPr>
          <w:noProof/>
          <w:sz w:val="23"/>
          <w:szCs w:val="23"/>
        </w:rPr>
        <w:t xml:space="preserve"> в.) о халдейских оракулах мы имеем достаточно доказательств о всемирности этой доктрины, ибо он говорит: «В этих Оракулах Семь Космократоров Мира («Столбы Мира»), также упомянутые Св. Павлом, являются двоякими. Одна Группа предназначается управлять высшими мирами, духовными и небесными, а другая руководить и блюсти миры материи». Таково также мнение и Ямвлиха, делающего явное различие между Архангелами и Архонтами</w:t>
      </w:r>
      <w:r w:rsidR="0036186B" w:rsidRPr="0036186B">
        <w:rPr>
          <w:rStyle w:val="af7"/>
          <w:noProof/>
          <w:color w:val="002164"/>
          <w:sz w:val="23"/>
          <w:szCs w:val="23"/>
        </w:rPr>
        <w:footnoteReference w:id="599"/>
      </w:r>
      <w:r>
        <w:rPr>
          <w:noProof/>
          <w:sz w:val="23"/>
          <w:szCs w:val="23"/>
        </w:rPr>
        <w:t>.</w:t>
      </w:r>
    </w:p>
    <w:p w14:paraId="38EDCE8A" w14:textId="77777777" w:rsidR="008C6D26" w:rsidRDefault="008C6D26" w:rsidP="008C6D26">
      <w:pPr>
        <w:ind w:firstLine="720"/>
        <w:rPr>
          <w:sz w:val="23"/>
          <w:szCs w:val="23"/>
        </w:rPr>
      </w:pPr>
      <w:r>
        <w:rPr>
          <w:noProof/>
          <w:sz w:val="23"/>
          <w:szCs w:val="23"/>
        </w:rPr>
        <w:t>Вышесказанное может быть применено, конечно, к различию, делаемому между степенями или классами Духовных Существ, именно в этом смысле римско-католическая церковь старается истолковать и преподавать это различие, ибо тогда как в её учении Архангелы являются божественными и священными, их «Двойники» провозглашаются [для всех случаев] Дьяволами. Но лучший живущий человек, поставленный бок о бок с Архангелом – каким описывает его теология – покажется сатанинским исчадием. Отсюда некоторое основание в умалении низшего «Двойника», погруженного гораздо глубже в материю, нежели его Образец. Но всё же также мало имеется причин рассматривать их как дьяволов; но именно это утверждают римско-католики, вопреки всякому смыслу и логике.</w:t>
      </w:r>
    </w:p>
    <w:p w14:paraId="16196492" w14:textId="77777777" w:rsidR="008C6D26" w:rsidRDefault="008C6D26" w:rsidP="008C6D26">
      <w:pPr>
        <w:ind w:left="113" w:firstLine="709"/>
        <w:jc w:val="center"/>
        <w:rPr>
          <w:noProof/>
          <w:sz w:val="27"/>
          <w:szCs w:val="27"/>
        </w:rPr>
      </w:pPr>
    </w:p>
    <w:p w14:paraId="6733DFBF" w14:textId="77777777" w:rsidR="008C6D26" w:rsidRDefault="008C6D26" w:rsidP="008C6D26">
      <w:pPr>
        <w:ind w:left="113" w:firstLine="709"/>
        <w:jc w:val="center"/>
        <w:rPr>
          <w:noProof/>
          <w:sz w:val="27"/>
          <w:szCs w:val="27"/>
        </w:rPr>
      </w:pPr>
      <w:r>
        <w:rPr>
          <w:noProof/>
          <w:sz w:val="27"/>
          <w:szCs w:val="27"/>
        </w:rPr>
        <w:t>_____</w:t>
      </w:r>
    </w:p>
    <w:p w14:paraId="4C1B90C1" w14:textId="77777777" w:rsidR="008C6D26" w:rsidRDefault="008C6D26" w:rsidP="008C6D26">
      <w:pPr>
        <w:ind w:left="113" w:firstLine="709"/>
        <w:jc w:val="center"/>
        <w:rPr>
          <w:noProof/>
          <w:sz w:val="23"/>
          <w:szCs w:val="23"/>
        </w:rPr>
      </w:pPr>
    </w:p>
    <w:p w14:paraId="588D2B4E" w14:textId="77777777" w:rsidR="008C6D26" w:rsidRDefault="008C6D26" w:rsidP="00D82C33">
      <w:pPr>
        <w:pStyle w:val="3"/>
        <w:ind w:left="113" w:right="0" w:firstLine="709"/>
        <w:rPr>
          <w:noProof/>
          <w:sz w:val="23"/>
          <w:szCs w:val="23"/>
        </w:rPr>
      </w:pPr>
      <w:bookmarkStart w:id="1712" w:name="_Toc161291919"/>
      <w:bookmarkStart w:id="1713" w:name="_Toc161292209"/>
      <w:bookmarkStart w:id="1714" w:name="_Toc165309474"/>
      <w:bookmarkStart w:id="1715" w:name="_Toc166476847"/>
      <w:bookmarkStart w:id="1716" w:name="_Toc169967307"/>
      <w:bookmarkStart w:id="1717" w:name="_Toc172142549"/>
      <w:r>
        <w:rPr>
          <w:noProof/>
          <w:sz w:val="23"/>
          <w:szCs w:val="23"/>
        </w:rPr>
        <w:t xml:space="preserve">СТАНЦА IV (54). </w:t>
      </w:r>
      <w:bookmarkEnd w:id="1712"/>
      <w:bookmarkEnd w:id="1713"/>
      <w:r>
        <w:rPr>
          <w:noProof/>
          <w:sz w:val="23"/>
          <w:szCs w:val="23"/>
        </w:rPr>
        <w:t>Стих 15.</w:t>
      </w:r>
      <w:bookmarkEnd w:id="1714"/>
      <w:bookmarkEnd w:id="1715"/>
      <w:bookmarkEnd w:id="1716"/>
      <w:bookmarkEnd w:id="1717"/>
    </w:p>
    <w:p w14:paraId="3AC33E75" w14:textId="5DE44D14" w:rsidR="008C6D26" w:rsidRDefault="008C6D26" w:rsidP="008C6D26">
      <w:pPr>
        <w:pStyle w:val="ac"/>
        <w:ind w:firstLine="709"/>
        <w:rPr>
          <w:noProof/>
          <w:sz w:val="21"/>
          <w:szCs w:val="21"/>
        </w:rPr>
      </w:pPr>
      <w:r>
        <w:rPr>
          <w:noProof/>
          <w:sz w:val="21"/>
          <w:szCs w:val="21"/>
        </w:rPr>
        <w:t xml:space="preserve">15. СЕМИЖДЫ СЕМЬ ТЕНЕЙ (Чхая) БУДУЩИХ ЛЮДЕЙ (Аманаса) </w:t>
      </w:r>
      <w:r>
        <w:rPr>
          <w:i/>
          <w:noProof/>
          <w:sz w:val="21"/>
          <w:szCs w:val="21"/>
        </w:rPr>
        <w:t>(a)</w:t>
      </w:r>
      <w:r>
        <w:rPr>
          <w:noProof/>
          <w:sz w:val="21"/>
          <w:szCs w:val="21"/>
        </w:rPr>
        <w:t xml:space="preserve"> РОЖДЕНЫ БЫЛИ [так], КАЖДЫЙ СВОЕГО ЦВЕТА И ВИДА </w:t>
      </w:r>
      <w:r>
        <w:rPr>
          <w:i/>
          <w:noProof/>
          <w:sz w:val="21"/>
          <w:szCs w:val="21"/>
        </w:rPr>
        <w:t>(b).</w:t>
      </w:r>
      <w:r>
        <w:rPr>
          <w:noProof/>
          <w:sz w:val="21"/>
          <w:szCs w:val="21"/>
        </w:rPr>
        <w:t xml:space="preserve"> КАЖДЫЙ [также] СТЕПЕНЬЮ НИЖЕ СВОЕГО ОТЦА (Создателя). ОТЦЫ, БЕСКОСТНЫЕ, НЕ МОГЛИ ДАТЬ ЖИЗНЬ СУЩЕСТВАМ С КОСТЯМИ. ПОТОМСТВО ИХ БЫЛО БХУТА (Призраки), ЛИШЁННЫЕ ФОРМЫ И РАЗУМА. ПОТОМУ НАЗЫВАЮТ ИХ ЧХАЯ-PACA</w:t>
      </w:r>
      <w:r w:rsidR="0036186B" w:rsidRPr="0036186B">
        <w:rPr>
          <w:rStyle w:val="af7"/>
          <w:noProof/>
          <w:color w:val="002164"/>
          <w:sz w:val="21"/>
          <w:szCs w:val="21"/>
        </w:rPr>
        <w:footnoteReference w:id="600"/>
      </w:r>
      <w:r>
        <w:rPr>
          <w:noProof/>
          <w:sz w:val="21"/>
          <w:szCs w:val="21"/>
        </w:rPr>
        <w:t xml:space="preserve"> </w:t>
      </w:r>
      <w:r>
        <w:rPr>
          <w:i/>
          <w:noProof/>
          <w:sz w:val="21"/>
          <w:szCs w:val="21"/>
        </w:rPr>
        <w:t>(с).</w:t>
      </w:r>
    </w:p>
    <w:p w14:paraId="6F3FD04A" w14:textId="77777777" w:rsidR="008C6D26" w:rsidRDefault="008C6D26" w:rsidP="008C6D26">
      <w:pPr>
        <w:ind w:firstLine="709"/>
        <w:rPr>
          <w:noProof/>
          <w:sz w:val="23"/>
          <w:szCs w:val="23"/>
        </w:rPr>
      </w:pPr>
      <w:r>
        <w:rPr>
          <w:i/>
          <w:noProof/>
          <w:sz w:val="23"/>
          <w:szCs w:val="23"/>
        </w:rPr>
        <w:t>а)</w:t>
      </w:r>
      <w:r>
        <w:rPr>
          <w:noProof/>
          <w:sz w:val="23"/>
          <w:szCs w:val="23"/>
        </w:rPr>
        <w:t xml:space="preserve"> Ману, как уже было указано, происходит от корня </w:t>
      </w:r>
      <w:r>
        <w:rPr>
          <w:i/>
          <w:noProof/>
          <w:sz w:val="23"/>
          <w:szCs w:val="23"/>
        </w:rPr>
        <w:t>man</w:t>
      </w:r>
      <w:r>
        <w:rPr>
          <w:noProof/>
          <w:sz w:val="23"/>
          <w:szCs w:val="23"/>
        </w:rPr>
        <w:t xml:space="preserve">, мыслить, следовательно, означает «Мыслитель». Весьма вероятно, что именно от этого санскритского слова произошло латинское </w:t>
      </w:r>
      <w:r>
        <w:rPr>
          <w:i/>
          <w:noProof/>
          <w:sz w:val="23"/>
          <w:szCs w:val="23"/>
        </w:rPr>
        <w:t>mens</w:t>
      </w:r>
      <w:r>
        <w:rPr>
          <w:noProof/>
          <w:sz w:val="23"/>
          <w:szCs w:val="23"/>
        </w:rPr>
        <w:t xml:space="preserve"> (Ум), египетское </w:t>
      </w:r>
      <w:r>
        <w:rPr>
          <w:i/>
          <w:noProof/>
          <w:sz w:val="23"/>
          <w:szCs w:val="23"/>
        </w:rPr>
        <w:t>Menes</w:t>
      </w:r>
      <w:r>
        <w:rPr>
          <w:noProof/>
          <w:sz w:val="23"/>
          <w:szCs w:val="23"/>
        </w:rPr>
        <w:t xml:space="preserve"> («Владыка-Ум»), </w:t>
      </w:r>
      <w:r>
        <w:rPr>
          <w:i/>
          <w:noProof/>
          <w:sz w:val="23"/>
          <w:szCs w:val="23"/>
        </w:rPr>
        <w:t>monas</w:t>
      </w:r>
      <w:r>
        <w:rPr>
          <w:noProof/>
          <w:sz w:val="23"/>
          <w:szCs w:val="23"/>
        </w:rPr>
        <w:t xml:space="preserve"> Пифагора или сознательная «мыслящая единица», или ум, и даже наш [санскритский] </w:t>
      </w:r>
      <w:r>
        <w:rPr>
          <w:i/>
          <w:noProof/>
          <w:sz w:val="23"/>
          <w:szCs w:val="23"/>
        </w:rPr>
        <w:t>manas</w:t>
      </w:r>
      <w:r>
        <w:rPr>
          <w:noProof/>
          <w:sz w:val="23"/>
          <w:szCs w:val="23"/>
        </w:rPr>
        <w:t xml:space="preserve"> или ум, пятый принцип в человеке. Потому эти Тени называются </w:t>
      </w:r>
      <w:r>
        <w:rPr>
          <w:i/>
          <w:noProof/>
          <w:sz w:val="23"/>
          <w:szCs w:val="23"/>
        </w:rPr>
        <w:t>Am</w:t>
      </w:r>
      <w:r w:rsidRPr="00E1793D">
        <w:rPr>
          <w:i/>
          <w:noProof/>
          <w:color w:val="FF0000"/>
          <w:sz w:val="23"/>
          <w:szCs w:val="23"/>
        </w:rPr>
        <w:t>â</w:t>
      </w:r>
      <w:r>
        <w:rPr>
          <w:i/>
          <w:noProof/>
          <w:sz w:val="23"/>
          <w:szCs w:val="23"/>
        </w:rPr>
        <w:t>nasa</w:t>
      </w:r>
      <w:r>
        <w:rPr>
          <w:noProof/>
          <w:sz w:val="23"/>
          <w:szCs w:val="23"/>
        </w:rPr>
        <w:t xml:space="preserve"> «Неимеющие Ума».</w:t>
      </w:r>
    </w:p>
    <w:p w14:paraId="7E269327" w14:textId="77777777" w:rsidR="008C6D26" w:rsidRDefault="008C6D26" w:rsidP="008C6D26">
      <w:pPr>
        <w:ind w:firstLine="709"/>
        <w:rPr>
          <w:noProof/>
          <w:sz w:val="23"/>
          <w:szCs w:val="23"/>
        </w:rPr>
      </w:pPr>
      <w:r>
        <w:rPr>
          <w:noProof/>
          <w:sz w:val="23"/>
          <w:szCs w:val="23"/>
        </w:rPr>
        <w:t xml:space="preserve">Среди браминов [Лунные] Питри чрезвычайно священны, ибо они являются Прародителями или [Лунными] Предками людей – первыми Манушья на этой Земле, – им приносит жертвоприношения брамин, когда у него рождается сын. </w:t>
      </w:r>
    </w:p>
    <w:p w14:paraId="28E82B24" w14:textId="77777777" w:rsidR="008C6D26" w:rsidRDefault="008C6D26" w:rsidP="008C6D26">
      <w:pPr>
        <w:ind w:firstLine="709"/>
        <w:rPr>
          <w:noProof/>
          <w:sz w:val="23"/>
          <w:szCs w:val="23"/>
        </w:rPr>
      </w:pPr>
    </w:p>
    <w:p w14:paraId="6DCBD42D" w14:textId="77777777" w:rsidR="008C6D26" w:rsidRDefault="008C6D26" w:rsidP="008C6D26">
      <w:pPr>
        <w:ind w:firstLine="709"/>
        <w:rPr>
          <w:noProof/>
          <w:sz w:val="23"/>
          <w:szCs w:val="23"/>
        </w:rPr>
      </w:pPr>
      <w:r>
        <w:rPr>
          <w:noProof/>
          <w:sz w:val="23"/>
          <w:szCs w:val="23"/>
        </w:rPr>
        <w:t>Комментарий гласит:</w:t>
      </w:r>
    </w:p>
    <w:p w14:paraId="3F97A2DB" w14:textId="77777777" w:rsidR="008C6D26" w:rsidRDefault="008C6D26" w:rsidP="008C6D26">
      <w:pPr>
        <w:spacing w:before="60"/>
        <w:ind w:firstLine="709"/>
        <w:rPr>
          <w:i/>
          <w:noProof/>
          <w:sz w:val="23"/>
          <w:szCs w:val="23"/>
        </w:rPr>
      </w:pPr>
      <w:r>
        <w:rPr>
          <w:i/>
          <w:noProof/>
          <w:sz w:val="23"/>
          <w:szCs w:val="23"/>
        </w:rPr>
        <w:t xml:space="preserve">«Выявив свои Тени и создав людей из единого Элемента </w:t>
      </w:r>
      <w:r>
        <w:rPr>
          <w:noProof/>
          <w:sz w:val="23"/>
          <w:szCs w:val="23"/>
        </w:rPr>
        <w:t>(Эфира)</w:t>
      </w:r>
      <w:r>
        <w:rPr>
          <w:i/>
          <w:noProof/>
          <w:sz w:val="23"/>
          <w:szCs w:val="23"/>
        </w:rPr>
        <w:t>, Прародители вновь восходят в Маха-Лока, откуда, при обновлении Мира, они периодически сходят, чтобы дать рождение новым Людям.</w:t>
      </w:r>
    </w:p>
    <w:p w14:paraId="374F839A" w14:textId="77777777" w:rsidR="008C6D26" w:rsidRDefault="008C6D26" w:rsidP="008C6D26">
      <w:pPr>
        <w:spacing w:after="60"/>
        <w:ind w:firstLine="709"/>
        <w:rPr>
          <w:i/>
          <w:noProof/>
          <w:sz w:val="23"/>
          <w:szCs w:val="23"/>
        </w:rPr>
      </w:pPr>
      <w:r>
        <w:rPr>
          <w:i/>
          <w:noProof/>
          <w:sz w:val="23"/>
          <w:szCs w:val="23"/>
        </w:rPr>
        <w:t xml:space="preserve">Тонкие Тела остаются без разумения </w:t>
      </w:r>
      <w:r>
        <w:rPr>
          <w:noProof/>
          <w:sz w:val="23"/>
          <w:szCs w:val="23"/>
        </w:rPr>
        <w:t>(Манаса)</w:t>
      </w:r>
      <w:r>
        <w:rPr>
          <w:i/>
          <w:noProof/>
          <w:sz w:val="23"/>
          <w:szCs w:val="23"/>
        </w:rPr>
        <w:t xml:space="preserve"> до пришествия Сура </w:t>
      </w:r>
      <w:r>
        <w:rPr>
          <w:noProof/>
          <w:sz w:val="23"/>
          <w:szCs w:val="23"/>
        </w:rPr>
        <w:t>(богов)</w:t>
      </w:r>
      <w:r>
        <w:rPr>
          <w:i/>
          <w:noProof/>
          <w:sz w:val="23"/>
          <w:szCs w:val="23"/>
        </w:rPr>
        <w:t xml:space="preserve">, ныне называемых Асура </w:t>
      </w:r>
      <w:r>
        <w:rPr>
          <w:noProof/>
          <w:sz w:val="23"/>
          <w:szCs w:val="23"/>
        </w:rPr>
        <w:t>(Не-Боги)</w:t>
      </w:r>
      <w:r>
        <w:rPr>
          <w:i/>
          <w:noProof/>
          <w:sz w:val="23"/>
          <w:szCs w:val="23"/>
        </w:rPr>
        <w:t>».</w:t>
      </w:r>
    </w:p>
    <w:p w14:paraId="00786ED6" w14:textId="77777777" w:rsidR="008C6D26" w:rsidRDefault="008C6D26" w:rsidP="008C6D26">
      <w:pPr>
        <w:ind w:firstLine="709"/>
        <w:rPr>
          <w:noProof/>
          <w:sz w:val="23"/>
          <w:szCs w:val="23"/>
        </w:rPr>
      </w:pPr>
      <w:r>
        <w:rPr>
          <w:noProof/>
          <w:sz w:val="23"/>
          <w:szCs w:val="23"/>
        </w:rPr>
        <w:t>«Не-Боги», может быть, для браминов, но высшие «Дыхания» для оккультиста, ибо эти Прародители (Питара), бесформенные и разумные, отказываются слагать человека, но одаряют его Разумом; тогда как четыре телесные Класса [Питри] создают лишь его тело.</w:t>
      </w:r>
    </w:p>
    <w:p w14:paraId="2740AA96" w14:textId="77777777" w:rsidR="008C6D26" w:rsidRDefault="008C6D26" w:rsidP="008C6D26">
      <w:pPr>
        <w:ind w:firstLine="709"/>
        <w:rPr>
          <w:noProof/>
          <w:sz w:val="23"/>
          <w:szCs w:val="23"/>
        </w:rPr>
      </w:pPr>
      <w:r>
        <w:rPr>
          <w:noProof/>
          <w:sz w:val="23"/>
          <w:szCs w:val="23"/>
        </w:rPr>
        <w:t xml:space="preserve">Это весьма ясно пояснено в различных текстах </w:t>
      </w:r>
      <w:r>
        <w:rPr>
          <w:i/>
          <w:noProof/>
          <w:sz w:val="23"/>
          <w:szCs w:val="23"/>
        </w:rPr>
        <w:t>Риг-Веды</w:t>
      </w:r>
      <w:r>
        <w:rPr>
          <w:noProof/>
          <w:sz w:val="23"/>
          <w:szCs w:val="23"/>
        </w:rPr>
        <w:t xml:space="preserve"> – высшего авторитета для индуса любой секты. В них Асура означает «духовный, божественный», и слово это употребляется как синоним Высочайшего Духа; также термин Асура, в смысле «Бога», применяется к Варуне и Индре, в особенности же к Агни – эти трое в древние времена были тремя </w:t>
      </w:r>
      <w:r>
        <w:rPr>
          <w:i/>
          <w:noProof/>
          <w:sz w:val="23"/>
          <w:szCs w:val="23"/>
        </w:rPr>
        <w:t>высшими</w:t>
      </w:r>
      <w:r>
        <w:rPr>
          <w:noProof/>
          <w:sz w:val="23"/>
          <w:szCs w:val="23"/>
        </w:rPr>
        <w:t xml:space="preserve"> Богами, прежде чем браминская Тео-Мифология не исказила истинного смысла почти всего содержания Архаических Писаний. Но так как ключ ныне утерян, то и Асура почти не упоминаются.</w:t>
      </w:r>
    </w:p>
    <w:p w14:paraId="76DD01B9" w14:textId="369F6EBC" w:rsidR="008C6D26" w:rsidRDefault="008C6D26" w:rsidP="008C6D26">
      <w:pPr>
        <w:ind w:firstLine="709"/>
        <w:rPr>
          <w:noProof/>
          <w:sz w:val="23"/>
          <w:szCs w:val="23"/>
        </w:rPr>
      </w:pPr>
      <w:r>
        <w:rPr>
          <w:noProof/>
          <w:sz w:val="23"/>
          <w:szCs w:val="23"/>
        </w:rPr>
        <w:t xml:space="preserve">Итак, предполагаемые «Восставшие» </w:t>
      </w:r>
      <w:r w:rsidR="0036186B" w:rsidRPr="0036186B">
        <w:rPr>
          <w:noProof/>
          <w:color w:val="002164"/>
          <w:sz w:val="23"/>
          <w:szCs w:val="23"/>
          <w:vertAlign w:val="superscript"/>
        </w:rPr>
        <w:t>(Асуры, Дыхания)</w:t>
      </w:r>
      <w:r>
        <w:rPr>
          <w:noProof/>
          <w:sz w:val="23"/>
          <w:szCs w:val="23"/>
        </w:rPr>
        <w:t xml:space="preserve"> были просто те, кто </w:t>
      </w:r>
      <w:r>
        <w:rPr>
          <w:i/>
          <w:noProof/>
          <w:sz w:val="23"/>
          <w:szCs w:val="23"/>
        </w:rPr>
        <w:t>должны были вновь родиться</w:t>
      </w:r>
      <w:r>
        <w:rPr>
          <w:noProof/>
          <w:sz w:val="23"/>
          <w:szCs w:val="23"/>
        </w:rPr>
        <w:t xml:space="preserve"> и, таким образом, создать мыслящих сущностей из астральных статуй, выявленных их низшими братьями. Некоторые из них, как сказано, отказались, ибо они не имели в себе требуемого [низшего] материала, – то есть астрального тела – ибо они были [на низшем астральном плане] Арупа </w:t>
      </w:r>
      <w:r w:rsidR="0036186B" w:rsidRPr="0036186B">
        <w:rPr>
          <w:rStyle w:val="af7"/>
          <w:noProof/>
          <w:color w:val="002164"/>
          <w:sz w:val="23"/>
          <w:szCs w:val="23"/>
        </w:rPr>
        <w:footnoteReference w:id="601"/>
      </w:r>
      <w:r>
        <w:rPr>
          <w:noProof/>
          <w:sz w:val="23"/>
          <w:szCs w:val="23"/>
        </w:rPr>
        <w:t xml:space="preserve">. Отказ других был основан на том, что они были Адептами и Йогами в давно прошедших предыдущих Манвантарах; ещё одна тайна. Но позднее [в конце Третьей Расы], как Нирманакая, они пожертвовали собою на благо и спасение Монад, ожидавших своей очереди и которые иначе должны были бы томиться на протяжении бесчисленных веков в безответственных животно-подобных, хотя на вид и человеческих, формах. Это может быть притча и аллегория, </w:t>
      </w:r>
      <w:r>
        <w:rPr>
          <w:i/>
          <w:noProof/>
          <w:sz w:val="23"/>
          <w:szCs w:val="23"/>
        </w:rPr>
        <w:t>заключённая в другой аллегории</w:t>
      </w:r>
      <w:r>
        <w:rPr>
          <w:noProof/>
          <w:sz w:val="23"/>
          <w:szCs w:val="23"/>
        </w:rPr>
        <w:t xml:space="preserve">. Решение её предоставляется интуиции изучающего, если только он даст себе труд прочесть последующее </w:t>
      </w:r>
      <w:r>
        <w:rPr>
          <w:i/>
          <w:noProof/>
          <w:sz w:val="23"/>
          <w:szCs w:val="23"/>
        </w:rPr>
        <w:t>духовным</w:t>
      </w:r>
      <w:r>
        <w:rPr>
          <w:noProof/>
          <w:sz w:val="23"/>
          <w:szCs w:val="23"/>
        </w:rPr>
        <w:t xml:space="preserve"> оком.</w:t>
      </w:r>
    </w:p>
    <w:p w14:paraId="17981B9F" w14:textId="3FE9CAAE" w:rsidR="008C6D26" w:rsidRDefault="008C6D26" w:rsidP="008C6D26">
      <w:pPr>
        <w:ind w:firstLine="709"/>
        <w:rPr>
          <w:noProof/>
          <w:sz w:val="23"/>
          <w:szCs w:val="23"/>
        </w:rPr>
      </w:pPr>
      <w:r>
        <w:rPr>
          <w:noProof/>
          <w:sz w:val="23"/>
          <w:szCs w:val="23"/>
        </w:rPr>
        <w:t xml:space="preserve">Что же касается до их [проточеловеческих тел] Формовщиков или Предков – тех Ангелов, которые в экзотерических легендах подчинились закону, – они должны быть отождествлены с [Лунными] Питри Бархишадами или Питри-Дэвата (Боги), т. е. с теми, которые обладали </w:t>
      </w:r>
      <w:r>
        <w:rPr>
          <w:i/>
          <w:noProof/>
          <w:sz w:val="23"/>
          <w:szCs w:val="23"/>
        </w:rPr>
        <w:t>физическим творческим огнем</w:t>
      </w:r>
      <w:r>
        <w:rPr>
          <w:noProof/>
          <w:sz w:val="23"/>
          <w:szCs w:val="23"/>
        </w:rPr>
        <w:t xml:space="preserve">. Они могли создать или, вернее, облечь человеческие Монады только своей собственной астральной сущностью [соответствующей их животному уровню], но они не могли создать человека по образу и подобию своему. Создание подобия людей из их собственного Естества эзотерически означает, что именно они стали Первой Расой и, таким образом, разделили её участь и дальнейшую эволюцию. Они </w:t>
      </w:r>
      <w:r>
        <w:rPr>
          <w:i/>
          <w:noProof/>
          <w:sz w:val="23"/>
          <w:szCs w:val="23"/>
        </w:rPr>
        <w:t>не хотели</w:t>
      </w:r>
      <w:r>
        <w:rPr>
          <w:noProof/>
          <w:sz w:val="23"/>
          <w:szCs w:val="23"/>
        </w:rPr>
        <w:t xml:space="preserve"> просто потому, что они </w:t>
      </w:r>
      <w:r>
        <w:rPr>
          <w:i/>
          <w:noProof/>
          <w:sz w:val="23"/>
          <w:szCs w:val="23"/>
        </w:rPr>
        <w:t>не могли</w:t>
      </w:r>
      <w:r>
        <w:rPr>
          <w:noProof/>
          <w:sz w:val="23"/>
          <w:szCs w:val="23"/>
        </w:rPr>
        <w:t xml:space="preserve"> дать человеку ту сокровенную священную искру, которая горит и развивается в цветок человеческого разума и самосознания, ибо они не имели её, чтобы дать. Это было предоставлено тому Классу Дэв </w:t>
      </w:r>
      <w:r w:rsidR="0036186B" w:rsidRPr="0036186B">
        <w:rPr>
          <w:noProof/>
          <w:color w:val="002164"/>
          <w:sz w:val="23"/>
          <w:szCs w:val="23"/>
          <w:vertAlign w:val="superscript"/>
        </w:rPr>
        <w:t>(Агнишватам)</w:t>
      </w:r>
      <w:r>
        <w:rPr>
          <w:noProof/>
          <w:sz w:val="23"/>
          <w:szCs w:val="23"/>
        </w:rPr>
        <w:t>, символом которых в Греции был Прометей; именно тем, которые не имели никакого касания к [земному] физическому телу, но всецело к чисто духовному человеку.</w:t>
      </w:r>
    </w:p>
    <w:p w14:paraId="416852F1" w14:textId="77777777" w:rsidR="008C6D26" w:rsidRDefault="008C6D26" w:rsidP="008C6D26">
      <w:pPr>
        <w:ind w:firstLine="709"/>
        <w:rPr>
          <w:noProof/>
          <w:sz w:val="23"/>
          <w:szCs w:val="23"/>
        </w:rPr>
      </w:pPr>
    </w:p>
    <w:p w14:paraId="5A42B985" w14:textId="77777777" w:rsidR="008C6D26" w:rsidRDefault="008C6D26" w:rsidP="008C6D26">
      <w:pPr>
        <w:ind w:firstLine="709"/>
        <w:rPr>
          <w:noProof/>
          <w:sz w:val="23"/>
          <w:szCs w:val="23"/>
        </w:rPr>
      </w:pPr>
      <w:r>
        <w:rPr>
          <w:i/>
          <w:noProof/>
          <w:sz w:val="23"/>
          <w:szCs w:val="23"/>
        </w:rPr>
        <w:t>b)</w:t>
      </w:r>
      <w:r>
        <w:rPr>
          <w:noProof/>
          <w:sz w:val="23"/>
          <w:szCs w:val="23"/>
        </w:rPr>
        <w:t xml:space="preserve"> «Тени» эти были рождены, «каждая своего цвета и вида», каждая также «степенью ниже степени своего Отца» или Создателя, ибо последний был завершённым Существом своего вида. Комментарии поясняют первую фразу, как указание на цвет кожи каждой таким образом выявленной человеческой расы. В </w:t>
      </w:r>
      <w:r>
        <w:rPr>
          <w:i/>
          <w:noProof/>
          <w:sz w:val="23"/>
          <w:szCs w:val="23"/>
        </w:rPr>
        <w:t>Пэмандре</w:t>
      </w:r>
      <w:r>
        <w:rPr>
          <w:noProof/>
          <w:sz w:val="23"/>
          <w:szCs w:val="23"/>
        </w:rPr>
        <w:t xml:space="preserve"> все Семь Первоначальных Людей, созданных Природой от «Небесного Человека», разделяют качества Семи «Руководителей» или «Правителей», возлюбивших Человека – их собственное отображение и синтез.</w:t>
      </w:r>
    </w:p>
    <w:p w14:paraId="4CD41894" w14:textId="77777777" w:rsidR="008C6D26" w:rsidRDefault="008C6D26" w:rsidP="008C6D26">
      <w:pPr>
        <w:ind w:firstLine="709"/>
        <w:rPr>
          <w:noProof/>
          <w:sz w:val="23"/>
          <w:szCs w:val="23"/>
        </w:rPr>
      </w:pPr>
    </w:p>
    <w:p w14:paraId="7FBFC9DE" w14:textId="77777777" w:rsidR="008C6D26" w:rsidRDefault="008C6D26" w:rsidP="008C6D26">
      <w:pPr>
        <w:ind w:firstLine="709"/>
        <w:rPr>
          <w:noProof/>
          <w:sz w:val="23"/>
          <w:szCs w:val="23"/>
        </w:rPr>
      </w:pPr>
      <w:r>
        <w:rPr>
          <w:i/>
          <w:noProof/>
          <w:sz w:val="23"/>
          <w:szCs w:val="23"/>
        </w:rPr>
        <w:t>с)</w:t>
      </w:r>
      <w:r>
        <w:rPr>
          <w:noProof/>
          <w:sz w:val="23"/>
          <w:szCs w:val="23"/>
        </w:rPr>
        <w:t xml:space="preserve"> </w:t>
      </w:r>
      <w:r>
        <w:rPr>
          <w:i/>
          <w:noProof/>
          <w:sz w:val="23"/>
          <w:szCs w:val="23"/>
        </w:rPr>
        <w:t>Чхая</w:t>
      </w:r>
      <w:r>
        <w:rPr>
          <w:noProof/>
          <w:sz w:val="23"/>
          <w:szCs w:val="23"/>
        </w:rPr>
        <w:t xml:space="preserve">, как уже было объяснено, есть Астральное Отражение. В санскритских трудах оно имеет именно это значение. Таким образом, Санджня, Духовное Сознание, супруга Сурья (Солнца), изображается как удаляющаяся в лес для отшельнической жизни и оставляющая своему супругу свою Чхая, Тень или Отражение. </w:t>
      </w:r>
    </w:p>
    <w:p w14:paraId="7BB03D42" w14:textId="77777777" w:rsidR="008C6D26" w:rsidRDefault="008C6D26" w:rsidP="008C6D26">
      <w:pPr>
        <w:ind w:firstLine="709"/>
        <w:rPr>
          <w:noProof/>
          <w:sz w:val="23"/>
          <w:szCs w:val="23"/>
        </w:rPr>
      </w:pPr>
      <w:r>
        <w:rPr>
          <w:i/>
          <w:noProof/>
          <w:sz w:val="23"/>
          <w:szCs w:val="23"/>
        </w:rPr>
        <w:t>А.В.</w:t>
      </w:r>
      <w:r>
        <w:rPr>
          <w:noProof/>
          <w:sz w:val="23"/>
          <w:szCs w:val="23"/>
        </w:rPr>
        <w:t xml:space="preserve">: Это Солнце в пуранах носит имя </w:t>
      </w:r>
      <w:r>
        <w:rPr>
          <w:i/>
          <w:noProof/>
          <w:sz w:val="23"/>
          <w:szCs w:val="23"/>
        </w:rPr>
        <w:t>Мартанда</w:t>
      </w:r>
      <w:r>
        <w:rPr>
          <w:noProof/>
          <w:sz w:val="23"/>
          <w:szCs w:val="23"/>
        </w:rPr>
        <w:t>. Он есть Хозяин Земли, и Лунные Питри, выделившие свои эфирные оболочки для земной человеческой эволюции, были подчинены ему. Мартанда, передав земнорожденному животному своё дыхание, – предоставил человеку душу, но без Санджни, духовной половины Мартанды, эта душа оказалась лишенной божественного сияния.</w:t>
      </w:r>
    </w:p>
    <w:p w14:paraId="332B17AC" w14:textId="77777777" w:rsidR="008C6D26" w:rsidRDefault="008C6D26" w:rsidP="008C6D26">
      <w:pPr>
        <w:ind w:left="113" w:firstLine="709"/>
        <w:jc w:val="center"/>
        <w:rPr>
          <w:noProof/>
          <w:sz w:val="27"/>
          <w:szCs w:val="27"/>
        </w:rPr>
      </w:pPr>
      <w:r>
        <w:rPr>
          <w:noProof/>
          <w:sz w:val="27"/>
          <w:szCs w:val="27"/>
        </w:rPr>
        <w:t>_____</w:t>
      </w:r>
    </w:p>
    <w:p w14:paraId="1737DD5B" w14:textId="77777777" w:rsidR="008C6D26" w:rsidRDefault="008C6D26" w:rsidP="008C6D26">
      <w:pPr>
        <w:ind w:left="113" w:firstLine="709"/>
        <w:jc w:val="center"/>
        <w:rPr>
          <w:noProof/>
          <w:sz w:val="23"/>
          <w:szCs w:val="23"/>
        </w:rPr>
      </w:pPr>
    </w:p>
    <w:p w14:paraId="5533A48E" w14:textId="77777777" w:rsidR="008C6D26" w:rsidRDefault="008C6D26" w:rsidP="00D82C33">
      <w:pPr>
        <w:pStyle w:val="3"/>
        <w:ind w:left="113" w:right="0" w:firstLine="709"/>
        <w:rPr>
          <w:noProof/>
          <w:sz w:val="23"/>
          <w:szCs w:val="23"/>
        </w:rPr>
      </w:pPr>
      <w:bookmarkStart w:id="1718" w:name="_Toc161291920"/>
      <w:bookmarkStart w:id="1719" w:name="_Toc161292210"/>
      <w:bookmarkStart w:id="1720" w:name="_Toc165309475"/>
      <w:bookmarkStart w:id="1721" w:name="_Toc166476848"/>
      <w:bookmarkStart w:id="1722" w:name="_Toc169967308"/>
      <w:bookmarkStart w:id="1723" w:name="_Toc172142550"/>
      <w:r>
        <w:rPr>
          <w:noProof/>
          <w:sz w:val="23"/>
          <w:szCs w:val="23"/>
        </w:rPr>
        <w:t xml:space="preserve">СТАНЦА IV (54). </w:t>
      </w:r>
      <w:bookmarkEnd w:id="1718"/>
      <w:bookmarkEnd w:id="1719"/>
      <w:r>
        <w:rPr>
          <w:noProof/>
          <w:sz w:val="23"/>
          <w:szCs w:val="23"/>
        </w:rPr>
        <w:t>Стих 16.</w:t>
      </w:r>
      <w:bookmarkEnd w:id="1720"/>
      <w:bookmarkEnd w:id="1721"/>
      <w:bookmarkEnd w:id="1722"/>
      <w:bookmarkEnd w:id="1723"/>
    </w:p>
    <w:p w14:paraId="393CB3C7" w14:textId="5E66927D" w:rsidR="008C6D26" w:rsidRDefault="008C6D26" w:rsidP="008C6D26">
      <w:pPr>
        <w:pStyle w:val="ac"/>
        <w:ind w:firstLine="709"/>
        <w:rPr>
          <w:noProof/>
          <w:sz w:val="21"/>
          <w:szCs w:val="21"/>
        </w:rPr>
      </w:pPr>
      <w:r>
        <w:rPr>
          <w:noProof/>
          <w:sz w:val="21"/>
          <w:szCs w:val="21"/>
        </w:rPr>
        <w:t>16. КАК ЖЕ РОЖДАЮТСЯ МАНУШИЯ</w:t>
      </w:r>
      <w:r w:rsidR="0036186B" w:rsidRPr="0036186B">
        <w:rPr>
          <w:rStyle w:val="af7"/>
          <w:noProof/>
          <w:color w:val="002164"/>
          <w:sz w:val="21"/>
          <w:szCs w:val="21"/>
        </w:rPr>
        <w:footnoteReference w:id="602"/>
      </w:r>
      <w:r>
        <w:rPr>
          <w:noProof/>
          <w:sz w:val="21"/>
          <w:szCs w:val="21"/>
        </w:rPr>
        <w:t xml:space="preserve">? МАНУ, ОБЛАДАЮЩИЕ РАЗУМОМ, КАК СОЗДАЛИСЬ ОНИ? </w:t>
      </w:r>
      <w:r>
        <w:rPr>
          <w:i/>
          <w:noProof/>
          <w:sz w:val="21"/>
          <w:szCs w:val="21"/>
        </w:rPr>
        <w:t>(а).</w:t>
      </w:r>
      <w:r>
        <w:rPr>
          <w:noProof/>
          <w:sz w:val="21"/>
          <w:szCs w:val="21"/>
        </w:rPr>
        <w:t xml:space="preserve"> ОТЦЫ</w:t>
      </w:r>
      <w:r w:rsidR="0036186B" w:rsidRPr="0036186B">
        <w:rPr>
          <w:rStyle w:val="af7"/>
          <w:noProof/>
          <w:color w:val="002164"/>
          <w:sz w:val="21"/>
          <w:szCs w:val="21"/>
        </w:rPr>
        <w:footnoteReference w:id="603"/>
      </w:r>
      <w:r>
        <w:rPr>
          <w:noProof/>
          <w:sz w:val="21"/>
          <w:szCs w:val="21"/>
        </w:rPr>
        <w:t xml:space="preserve"> ПРИЗВАЛИ НА ПОМОЩЬ СВОЙ СОБСТВЕННЫЙ ОГОНЬ</w:t>
      </w:r>
      <w:r w:rsidR="0036186B" w:rsidRPr="0036186B">
        <w:rPr>
          <w:rStyle w:val="af7"/>
          <w:noProof/>
          <w:color w:val="002164"/>
          <w:sz w:val="21"/>
          <w:szCs w:val="21"/>
        </w:rPr>
        <w:footnoteReference w:id="604"/>
      </w:r>
      <w:r>
        <w:rPr>
          <w:noProof/>
          <w:sz w:val="21"/>
          <w:szCs w:val="21"/>
        </w:rPr>
        <w:t>, КОТОРЫЙ ЕСТЬ ОГОНЬ, ГОРЯЩИЙ В ЗЕМЛЕ. ДУХ ЗЕМЛИ ПРИЗВАЛ СЕБЕ НА ПОМОЩЬ СОЛНЕЧНЫЙ ОГОНЬ</w:t>
      </w:r>
      <w:r w:rsidR="0036186B" w:rsidRPr="0036186B">
        <w:rPr>
          <w:rStyle w:val="af7"/>
          <w:noProof/>
          <w:color w:val="002164"/>
          <w:sz w:val="21"/>
          <w:szCs w:val="21"/>
        </w:rPr>
        <w:footnoteReference w:id="605"/>
      </w:r>
      <w:r>
        <w:rPr>
          <w:noProof/>
          <w:sz w:val="21"/>
          <w:szCs w:val="21"/>
        </w:rPr>
        <w:t>. ЭТИ ТРОЕ</w:t>
      </w:r>
      <w:r w:rsidR="0036186B" w:rsidRPr="0036186B">
        <w:rPr>
          <w:rStyle w:val="af7"/>
          <w:noProof/>
          <w:color w:val="002164"/>
          <w:sz w:val="21"/>
          <w:szCs w:val="21"/>
        </w:rPr>
        <w:footnoteReference w:id="606"/>
      </w:r>
      <w:r>
        <w:rPr>
          <w:noProof/>
          <w:sz w:val="21"/>
          <w:szCs w:val="21"/>
        </w:rPr>
        <w:t xml:space="preserve"> СОЗДАЛИ СОЕДИНЁННЫМИ УСИЛИЯМИ ФОРМУ ГОДНУЮ. ОНА (форма) МОГЛА СТОЯТЬ, ХОДИТЬ, БЕГАТЬ, ЛЕЖАТЬ ИЛИ ЛЕТАТЬ. НО ВСЁ ЖЕ ОНА БЫЛА ТОЛЬКО ЧХАЯ, ТЕНЬ, РАЗУМА ЛИШЁННАЯ </w:t>
      </w:r>
      <w:r>
        <w:rPr>
          <w:i/>
          <w:noProof/>
          <w:sz w:val="21"/>
          <w:szCs w:val="21"/>
        </w:rPr>
        <w:t>(b)…</w:t>
      </w:r>
    </w:p>
    <w:p w14:paraId="68C9AB1D" w14:textId="0151777E" w:rsidR="008C6D26" w:rsidRDefault="008C6D26" w:rsidP="008C6D26">
      <w:pPr>
        <w:ind w:firstLine="709"/>
        <w:rPr>
          <w:noProof/>
          <w:sz w:val="23"/>
          <w:szCs w:val="23"/>
        </w:rPr>
      </w:pPr>
      <w:r>
        <w:rPr>
          <w:i/>
          <w:noProof/>
          <w:sz w:val="23"/>
          <w:szCs w:val="23"/>
        </w:rPr>
        <w:t>a)</w:t>
      </w:r>
      <w:r>
        <w:rPr>
          <w:noProof/>
          <w:sz w:val="23"/>
          <w:szCs w:val="23"/>
        </w:rPr>
        <w:t xml:space="preserve"> Манушия (Люди) и Ману являются здесь эквивалентными Адаму халдеев – причем, как и в представлении халдеев и ассирийцев, термин этот вовсе не означает первичного человека, как мы видим это у евреев, или же одиночного индивидуума, но, именно, Человечество коллективно. Лха Луны, Лунные Духи, как уже было сказано, были лишь Предками его Формы, то есть того образца, по которому Природа начала свою внешнюю работу. Итак, Первоначальный Человек был при своём появлении лишь бессознательным Бхута</w:t>
      </w:r>
      <w:r w:rsidR="0036186B" w:rsidRPr="0036186B">
        <w:rPr>
          <w:rStyle w:val="af7"/>
          <w:noProof/>
          <w:color w:val="002164"/>
          <w:sz w:val="23"/>
          <w:szCs w:val="23"/>
        </w:rPr>
        <w:footnoteReference w:id="607"/>
      </w:r>
      <w:r>
        <w:rPr>
          <w:noProof/>
          <w:sz w:val="23"/>
          <w:szCs w:val="23"/>
        </w:rPr>
        <w:t xml:space="preserve"> или же «Призраком».</w:t>
      </w:r>
    </w:p>
    <w:p w14:paraId="1BB65EDD" w14:textId="77777777" w:rsidR="008C6D26" w:rsidRDefault="008C6D26" w:rsidP="008C6D26">
      <w:pPr>
        <w:ind w:firstLine="709"/>
        <w:rPr>
          <w:i/>
          <w:noProof/>
          <w:sz w:val="23"/>
          <w:szCs w:val="23"/>
        </w:rPr>
      </w:pPr>
    </w:p>
    <w:p w14:paraId="3E620A45" w14:textId="77777777" w:rsidR="008C6D26" w:rsidRDefault="008C6D26" w:rsidP="008C6D26">
      <w:pPr>
        <w:ind w:firstLine="709"/>
        <w:rPr>
          <w:noProof/>
          <w:sz w:val="23"/>
          <w:szCs w:val="23"/>
        </w:rPr>
      </w:pPr>
      <w:r>
        <w:rPr>
          <w:i/>
          <w:noProof/>
          <w:sz w:val="23"/>
          <w:szCs w:val="23"/>
        </w:rPr>
        <w:t>А.В.</w:t>
      </w:r>
      <w:r>
        <w:rPr>
          <w:noProof/>
          <w:sz w:val="23"/>
          <w:szCs w:val="23"/>
        </w:rPr>
        <w:t xml:space="preserve"> 1) Данная Станца при правильной расшифровке могла бы раскрыть механизм взаимодействия Земли, Луны и Солнца и отражение или повторение данного механизма в устройстве человека. </w:t>
      </w:r>
      <w:r>
        <w:rPr>
          <w:i/>
          <w:noProof/>
          <w:sz w:val="23"/>
          <w:szCs w:val="23"/>
        </w:rPr>
        <w:t>Лунные Питри (Бархишады) призвали Огонь</w:t>
      </w:r>
      <w:r>
        <w:rPr>
          <w:noProof/>
          <w:sz w:val="23"/>
          <w:szCs w:val="23"/>
        </w:rPr>
        <w:t xml:space="preserve">, называемый </w:t>
      </w:r>
      <w:r>
        <w:rPr>
          <w:i/>
          <w:noProof/>
          <w:sz w:val="23"/>
          <w:szCs w:val="23"/>
        </w:rPr>
        <w:t>Кавья-вахана</w:t>
      </w:r>
      <w:r>
        <w:rPr>
          <w:noProof/>
          <w:sz w:val="23"/>
          <w:szCs w:val="23"/>
        </w:rPr>
        <w:t xml:space="preserve">. Кавья-вахана – это Огонь, который порождён </w:t>
      </w:r>
      <w:r>
        <w:rPr>
          <w:i/>
          <w:noProof/>
          <w:sz w:val="23"/>
          <w:szCs w:val="23"/>
        </w:rPr>
        <w:t>Паваной</w:t>
      </w:r>
      <w:r>
        <w:rPr>
          <w:noProof/>
          <w:sz w:val="23"/>
          <w:szCs w:val="23"/>
        </w:rPr>
        <w:t xml:space="preserve"> (Парвака, Павака) – витальным электричеством, которое рождается Солнцем, и придя на Луну далее струится на Землю, питая физические тела, и которое бывает наиболее сильно и ощутимо в дни полнолуния. На санскрите слово </w:t>
      </w:r>
      <w:r>
        <w:rPr>
          <w:i/>
          <w:noProof/>
          <w:sz w:val="23"/>
          <w:szCs w:val="23"/>
          <w:lang w:val="en-US"/>
        </w:rPr>
        <w:t>kavya</w:t>
      </w:r>
      <w:r>
        <w:rPr>
          <w:noProof/>
          <w:sz w:val="23"/>
          <w:szCs w:val="23"/>
        </w:rPr>
        <w:t xml:space="preserve"> означает «души умерших», а также этим словом называют пищу, приносимую в жертву предкам или раздаваемую при поминании предков. В Индии считается, что предки (и души умерших) пребывают на Луне. Родственники умершего должны брать шарики вареного риса, и в то время, пока от риса восходит пар и запах, надлежит думать об ушедшем. Считается, что тонкие эманации пищи (играющие роль ваханы-носителя), а также мысли и благие сердечные посылки в адрес отошедшего позволят ему сформировать в эфирно-астральном подлунном плане новое эфирно-астральное тело. Симпатические связи, соединяющие телесные оболочки родственников, позволяют этим земным посылкам достигнуть умершего. Отсюда индийское поверье, что если у человека нет родственников, то он после смерти будет бесконечно пребывать в «пропасти» между землей и иным миром, ибо будет некому вспомнить и помолиться ему в помощь при образовании или адаптации им посмертного тела. Подобно тому, как эфирное тело человека удерживается в физической оболочке работающим сердцем (движущейся кровью), а при ослаблении или остановке биений, или потере крови – выходит из физического тела, так и Луна удерживается возле Земли. Через эфирное тело человека витальное электричество питает астральное и физическое тела человека. Аналогичным образом преображенное Луной витальное электричество Солнца становится доступным для усвоения эфирными оболочками царств Земли, а значит, и физическими и астральными телами этих земных царств.</w:t>
      </w:r>
    </w:p>
    <w:p w14:paraId="5230C591" w14:textId="77777777" w:rsidR="008C6D26" w:rsidRDefault="008C6D26" w:rsidP="008C6D26">
      <w:pPr>
        <w:ind w:firstLine="709"/>
        <w:rPr>
          <w:noProof/>
          <w:sz w:val="23"/>
          <w:szCs w:val="23"/>
        </w:rPr>
      </w:pPr>
      <w:r>
        <w:rPr>
          <w:noProof/>
          <w:sz w:val="23"/>
          <w:szCs w:val="23"/>
        </w:rPr>
        <w:t xml:space="preserve">2) </w:t>
      </w:r>
      <w:r>
        <w:rPr>
          <w:i/>
          <w:noProof/>
          <w:sz w:val="23"/>
          <w:szCs w:val="23"/>
        </w:rPr>
        <w:t>Который есть Огонь, горящий в Земле</w:t>
      </w:r>
      <w:r>
        <w:rPr>
          <w:noProof/>
          <w:sz w:val="23"/>
          <w:szCs w:val="23"/>
        </w:rPr>
        <w:t>. – Подземный Огонь есть тот эпицентр, вокруг которого вращается Луна. Аналогичным образом эфирное тело человека притянуто к физическому телу человека.</w:t>
      </w:r>
    </w:p>
    <w:p w14:paraId="341836F9" w14:textId="77777777" w:rsidR="008C6D26" w:rsidRDefault="008C6D26" w:rsidP="008C6D26">
      <w:pPr>
        <w:ind w:firstLine="709"/>
        <w:rPr>
          <w:noProof/>
          <w:sz w:val="23"/>
          <w:szCs w:val="23"/>
        </w:rPr>
      </w:pPr>
      <w:r>
        <w:rPr>
          <w:noProof/>
          <w:sz w:val="23"/>
          <w:szCs w:val="23"/>
        </w:rPr>
        <w:t xml:space="preserve">3) </w:t>
      </w:r>
      <w:r>
        <w:rPr>
          <w:i/>
          <w:noProof/>
          <w:sz w:val="23"/>
          <w:szCs w:val="23"/>
        </w:rPr>
        <w:t>Дух Земли призвал себе на помощь Солнечный Огонь</w:t>
      </w:r>
      <w:r>
        <w:rPr>
          <w:noProof/>
          <w:sz w:val="23"/>
          <w:szCs w:val="23"/>
        </w:rPr>
        <w:t xml:space="preserve">. – В Агни Йоге говорится, что Земной Центр и Солнце порождены от одной Матери, поэтому сокращения в одном отзываются в другом, и наоборот. Центры небесных тел аналогичны сердцам в организмах, а о сердцах, как об имеющих огненную природу, в Агни Йоге говорится, что они являются связующими миров. На высшем Огненном плане, где пространственная протяжённость преображается в смысловую «протяжённость», созвучные или единородные явления оказываются в непосредственной «близости» друг от друга. Дух Земли – это Мартанда, Дух прежнего солнца, смещённый Духом Урана, Владыкой нынешнего Солнца – центрального распределителя высших энергий в Солнечной системе. Дух Земли в силу своего падения способен был воспринять лишь низшую составную Огня, алый, так сказать, «инфракрасный» спектр, способный поддерживать лишь животных. Но духовную часть, необходимую для завершения человеческого организма, он и его Воинство (Духи Земли) принять от Солнца были неспособны. «Солнцем» в организме человека в Индии, Китае и Тибете называют солнечное сплетение. Это животный эпицентр энергии – огонь </w:t>
      </w:r>
      <w:r>
        <w:rPr>
          <w:i/>
          <w:noProof/>
          <w:sz w:val="23"/>
          <w:szCs w:val="23"/>
        </w:rPr>
        <w:t>Шучи</w:t>
      </w:r>
      <w:r>
        <w:rPr>
          <w:noProof/>
          <w:sz w:val="23"/>
          <w:szCs w:val="23"/>
        </w:rPr>
        <w:t>. Поэтому Станца говорит, что эти трое не смогли завершить разумного человека. Физическое, эфирное и низшее астральное тела не могли стать проводниками для духовной монады. Для проводника духа требуется ментальное тело (высшее астральное), которое питается лишь духовной праной.</w:t>
      </w:r>
    </w:p>
    <w:p w14:paraId="2001CC7F" w14:textId="77777777" w:rsidR="008C6D26" w:rsidRDefault="008C6D26" w:rsidP="008C6D26">
      <w:pPr>
        <w:ind w:firstLine="709"/>
        <w:jc w:val="center"/>
        <w:rPr>
          <w:noProof/>
          <w:sz w:val="23"/>
          <w:szCs w:val="23"/>
        </w:rPr>
      </w:pPr>
      <w:r>
        <w:rPr>
          <w:noProof/>
          <w:sz w:val="23"/>
          <w:szCs w:val="23"/>
        </w:rPr>
        <w:t>***</w:t>
      </w:r>
    </w:p>
    <w:p w14:paraId="000ED60B" w14:textId="77777777" w:rsidR="008C6D26" w:rsidRDefault="008C6D26" w:rsidP="008C6D26">
      <w:pPr>
        <w:ind w:firstLine="709"/>
        <w:rPr>
          <w:noProof/>
          <w:sz w:val="23"/>
          <w:szCs w:val="23"/>
        </w:rPr>
      </w:pPr>
      <w:r>
        <w:rPr>
          <w:i/>
          <w:noProof/>
          <w:sz w:val="23"/>
          <w:szCs w:val="23"/>
        </w:rPr>
        <w:t>Е.П.Б.</w:t>
      </w:r>
      <w:r>
        <w:rPr>
          <w:noProof/>
          <w:sz w:val="23"/>
          <w:szCs w:val="23"/>
        </w:rPr>
        <w:t>:</w:t>
      </w:r>
      <w:r>
        <w:rPr>
          <w:i/>
          <w:noProof/>
          <w:sz w:val="23"/>
          <w:szCs w:val="23"/>
        </w:rPr>
        <w:t xml:space="preserve"> b)</w:t>
      </w:r>
      <w:r>
        <w:rPr>
          <w:noProof/>
          <w:sz w:val="23"/>
          <w:szCs w:val="23"/>
        </w:rPr>
        <w:t xml:space="preserve"> Попытка эта оказалась неудачной. В этом заключается аллегория, изображающая тщетность попыток, сделанных </w:t>
      </w:r>
      <w:r>
        <w:rPr>
          <w:i/>
          <w:noProof/>
          <w:sz w:val="23"/>
          <w:szCs w:val="23"/>
        </w:rPr>
        <w:t>физической</w:t>
      </w:r>
      <w:r>
        <w:rPr>
          <w:noProof/>
          <w:sz w:val="23"/>
          <w:szCs w:val="23"/>
        </w:rPr>
        <w:t xml:space="preserve"> Природою, чтобы построить даже совершенное животное, не говоря уже о человеке. Ибо Отцы, Низшие Ангелы, все они суть Духи [Земной] Природы, и высшие Элементалы также обладают присущей им своего рода разумностью; но всего этого недостаточно, чтобы построить </w:t>
      </w:r>
      <w:r>
        <w:rPr>
          <w:i/>
          <w:noProof/>
          <w:sz w:val="23"/>
          <w:szCs w:val="23"/>
        </w:rPr>
        <w:t>мыслящего</w:t>
      </w:r>
      <w:r>
        <w:rPr>
          <w:noProof/>
          <w:sz w:val="23"/>
          <w:szCs w:val="23"/>
        </w:rPr>
        <w:t xml:space="preserve"> человека. Нужен был </w:t>
      </w:r>
      <w:r>
        <w:rPr>
          <w:i/>
          <w:noProof/>
          <w:sz w:val="23"/>
          <w:szCs w:val="23"/>
        </w:rPr>
        <w:t>«Живой Огонь»,</w:t>
      </w:r>
      <w:r>
        <w:rPr>
          <w:noProof/>
          <w:sz w:val="23"/>
          <w:szCs w:val="23"/>
        </w:rPr>
        <w:t xml:space="preserve"> тот Огонь, который даёт человеческому разуму самопознание и самоосознание или же Манас; потомством же Парвака и Шучи [Огней] являются Животно-Электрические и Солнечные Огни, которые создают животных и потому они могли предоставить лишь физический, живой организм для этого первичного астрального прообраза человека. Следовательно, первые Создатели были Пигмалионами Первобытного Человека; им не удалось оживить эту статую – </w:t>
      </w:r>
      <w:r>
        <w:rPr>
          <w:i/>
          <w:noProof/>
          <w:sz w:val="23"/>
          <w:szCs w:val="23"/>
        </w:rPr>
        <w:t>разумом</w:t>
      </w:r>
      <w:r>
        <w:rPr>
          <w:noProof/>
          <w:sz w:val="23"/>
          <w:szCs w:val="23"/>
        </w:rPr>
        <w:t>.</w:t>
      </w:r>
    </w:p>
    <w:p w14:paraId="5436166C" w14:textId="77777777" w:rsidR="008C6D26" w:rsidRDefault="008C6D26" w:rsidP="008C6D26">
      <w:pPr>
        <w:ind w:firstLine="709"/>
        <w:rPr>
          <w:noProof/>
          <w:sz w:val="23"/>
          <w:szCs w:val="23"/>
        </w:rPr>
      </w:pPr>
      <w:r>
        <w:rPr>
          <w:noProof/>
          <w:sz w:val="23"/>
          <w:szCs w:val="23"/>
        </w:rPr>
        <w:t xml:space="preserve">Эта Станца, как мы увидим, очень показательна. Она объясняет тайну и заполняет пробел, существующий между одухотворяющим Принципом в человеке – Высшим Я или Человеческой Монадой – и Животной Монадой, составляющими вместе одну, хотя первая одарена </w:t>
      </w:r>
      <w:r>
        <w:rPr>
          <w:i/>
          <w:noProof/>
          <w:sz w:val="23"/>
          <w:szCs w:val="23"/>
        </w:rPr>
        <w:t>божественным</w:t>
      </w:r>
      <w:r>
        <w:rPr>
          <w:noProof/>
          <w:sz w:val="23"/>
          <w:szCs w:val="23"/>
        </w:rPr>
        <w:t xml:space="preserve"> разумом, тогда как вторая лишь способностью </w:t>
      </w:r>
      <w:r>
        <w:rPr>
          <w:i/>
          <w:noProof/>
          <w:sz w:val="23"/>
          <w:szCs w:val="23"/>
        </w:rPr>
        <w:t>инстинкта</w:t>
      </w:r>
      <w:r>
        <w:rPr>
          <w:noProof/>
          <w:sz w:val="23"/>
          <w:szCs w:val="23"/>
        </w:rPr>
        <w:t>. Как следует понять это различие и как объяснить присутствие Высшего Я в [животном] человеке?</w:t>
      </w:r>
    </w:p>
    <w:p w14:paraId="3A071071" w14:textId="77777777" w:rsidR="008C6D26" w:rsidRDefault="008C6D26" w:rsidP="008C6D26">
      <w:pPr>
        <w:ind w:firstLine="709"/>
        <w:rPr>
          <w:noProof/>
          <w:sz w:val="23"/>
          <w:szCs w:val="23"/>
        </w:rPr>
      </w:pPr>
      <w:r>
        <w:rPr>
          <w:noProof/>
          <w:sz w:val="23"/>
          <w:szCs w:val="23"/>
        </w:rPr>
        <w:t>Комментарии гласят:</w:t>
      </w:r>
    </w:p>
    <w:p w14:paraId="3C0E930C" w14:textId="77777777" w:rsidR="008C6D26" w:rsidRDefault="008C6D26" w:rsidP="008C6D26">
      <w:pPr>
        <w:spacing w:before="60" w:after="60"/>
        <w:ind w:firstLine="709"/>
        <w:rPr>
          <w:i/>
          <w:noProof/>
          <w:sz w:val="23"/>
          <w:szCs w:val="23"/>
        </w:rPr>
      </w:pPr>
      <w:r>
        <w:rPr>
          <w:i/>
          <w:noProof/>
          <w:sz w:val="23"/>
          <w:szCs w:val="23"/>
        </w:rPr>
        <w:t xml:space="preserve">«Сыны Махата есть те, кто ускоряют развитие человеческого Растения. Они есть Воды, падающие на бесплодную почву латентной жизни, и Искра, оживляющая человеческое Животное. Они Владыки Духовной Жизни Вечности… В начале </w:t>
      </w:r>
      <w:r>
        <w:rPr>
          <w:noProof/>
          <w:sz w:val="23"/>
          <w:szCs w:val="23"/>
        </w:rPr>
        <w:t>[Второй Расы]</w:t>
      </w:r>
      <w:r>
        <w:rPr>
          <w:i/>
          <w:noProof/>
          <w:sz w:val="23"/>
          <w:szCs w:val="23"/>
        </w:rPr>
        <w:t xml:space="preserve"> некоторые </w:t>
      </w:r>
      <w:r>
        <w:rPr>
          <w:noProof/>
          <w:sz w:val="23"/>
          <w:szCs w:val="23"/>
        </w:rPr>
        <w:t>[из Владык]</w:t>
      </w:r>
      <w:r>
        <w:rPr>
          <w:i/>
          <w:noProof/>
          <w:sz w:val="23"/>
          <w:szCs w:val="23"/>
        </w:rPr>
        <w:t xml:space="preserve"> только вдохнули своё естество в Манушия </w:t>
      </w:r>
      <w:r>
        <w:rPr>
          <w:noProof/>
          <w:sz w:val="23"/>
          <w:szCs w:val="23"/>
        </w:rPr>
        <w:t>[людей]</w:t>
      </w:r>
      <w:r>
        <w:rPr>
          <w:i/>
          <w:noProof/>
          <w:sz w:val="23"/>
          <w:szCs w:val="23"/>
        </w:rPr>
        <w:t>, другие же избрали человека своим обиталищем».</w:t>
      </w:r>
    </w:p>
    <w:p w14:paraId="162BFE97" w14:textId="31A9E184" w:rsidR="008C6D26" w:rsidRDefault="008C6D26" w:rsidP="008C6D26">
      <w:pPr>
        <w:ind w:firstLine="709"/>
        <w:rPr>
          <w:noProof/>
          <w:sz w:val="23"/>
          <w:szCs w:val="23"/>
        </w:rPr>
      </w:pPr>
      <w:r>
        <w:rPr>
          <w:noProof/>
          <w:sz w:val="23"/>
          <w:szCs w:val="23"/>
        </w:rPr>
        <w:t xml:space="preserve">Это показывает, что не все люди стали воплощениями «Божественных Восставших», но лишь некоторые среди них. У остальных их Пятый Принцип был просто ускорен в своём развитии, посредством искры, брошенной в него, что и объясняет великую разницу среди умственных способностей людей и рас. Если бы «Сыны Махата» [воплотившиеся в земных прото-людей], говоря аллегорически, не прорвались через Промежуточные Миры </w:t>
      </w:r>
      <w:r w:rsidR="0036186B" w:rsidRPr="0036186B">
        <w:rPr>
          <w:rStyle w:val="af7"/>
          <w:noProof/>
          <w:color w:val="002164"/>
          <w:sz w:val="23"/>
          <w:szCs w:val="23"/>
        </w:rPr>
        <w:footnoteReference w:id="608"/>
      </w:r>
      <w:r>
        <w:rPr>
          <w:noProof/>
          <w:sz w:val="23"/>
          <w:szCs w:val="23"/>
        </w:rPr>
        <w:t xml:space="preserve"> в своём устремлении к умственной свободе, животный человек никогда не был бы в состоянии подняться [сознанием] от этой Земли и достичь личными усилиями своей конечной цели. Цикловое Странствование [животного человека] должно было бы [последовательно и за гигантские эоны времени] совершиться через все планы существования, наполовину бессознательно, если и не вполне, как мы видим это на примерах животных. </w:t>
      </w:r>
    </w:p>
    <w:p w14:paraId="30D2A86B" w14:textId="77777777" w:rsidR="008C6D26" w:rsidRDefault="008C6D26" w:rsidP="008C6D26">
      <w:pPr>
        <w:ind w:left="113" w:firstLine="709"/>
        <w:jc w:val="center"/>
        <w:rPr>
          <w:noProof/>
          <w:sz w:val="27"/>
          <w:szCs w:val="27"/>
        </w:rPr>
      </w:pPr>
      <w:r>
        <w:rPr>
          <w:noProof/>
          <w:sz w:val="27"/>
          <w:szCs w:val="27"/>
        </w:rPr>
        <w:t>_____</w:t>
      </w:r>
    </w:p>
    <w:p w14:paraId="1C93E83D" w14:textId="77777777" w:rsidR="008C6D26" w:rsidRDefault="008C6D26" w:rsidP="008C6D26">
      <w:pPr>
        <w:ind w:left="113" w:firstLine="709"/>
        <w:jc w:val="center"/>
        <w:rPr>
          <w:noProof/>
          <w:sz w:val="23"/>
          <w:szCs w:val="23"/>
        </w:rPr>
      </w:pPr>
    </w:p>
    <w:p w14:paraId="71413E0E" w14:textId="77777777" w:rsidR="008C6D26" w:rsidRDefault="008C6D26" w:rsidP="00D82C33">
      <w:pPr>
        <w:pStyle w:val="3"/>
        <w:ind w:left="113" w:right="0" w:firstLine="709"/>
        <w:rPr>
          <w:noProof/>
          <w:sz w:val="23"/>
          <w:szCs w:val="23"/>
        </w:rPr>
      </w:pPr>
      <w:bookmarkStart w:id="1724" w:name="_Toc161291921"/>
      <w:bookmarkStart w:id="1725" w:name="_Toc161292211"/>
      <w:bookmarkStart w:id="1726" w:name="_Toc165309476"/>
      <w:bookmarkStart w:id="1727" w:name="_Toc166476849"/>
      <w:bookmarkStart w:id="1728" w:name="_Toc169967309"/>
      <w:bookmarkStart w:id="1729" w:name="_Toc172142551"/>
      <w:r>
        <w:rPr>
          <w:noProof/>
          <w:sz w:val="23"/>
          <w:szCs w:val="23"/>
        </w:rPr>
        <w:t xml:space="preserve">СТАНЦА IV (54). </w:t>
      </w:r>
      <w:bookmarkEnd w:id="1724"/>
      <w:bookmarkEnd w:id="1725"/>
      <w:r>
        <w:rPr>
          <w:noProof/>
          <w:sz w:val="23"/>
          <w:szCs w:val="23"/>
        </w:rPr>
        <w:t>Стих 17.</w:t>
      </w:r>
      <w:bookmarkEnd w:id="1726"/>
      <w:bookmarkEnd w:id="1727"/>
      <w:bookmarkEnd w:id="1728"/>
      <w:bookmarkEnd w:id="1729"/>
    </w:p>
    <w:p w14:paraId="6EF68D61" w14:textId="77777777" w:rsidR="008C6D26" w:rsidRDefault="008C6D26" w:rsidP="008C6D26">
      <w:pPr>
        <w:pStyle w:val="ac"/>
        <w:ind w:firstLine="709"/>
        <w:rPr>
          <w:noProof/>
          <w:sz w:val="21"/>
          <w:szCs w:val="21"/>
        </w:rPr>
      </w:pPr>
      <w:r>
        <w:rPr>
          <w:noProof/>
          <w:sz w:val="21"/>
          <w:szCs w:val="21"/>
        </w:rPr>
        <w:t>17. ДЫХАНИЕ (</w:t>
      </w:r>
      <w:r>
        <w:rPr>
          <w:sz w:val="21"/>
          <w:szCs w:val="21"/>
        </w:rPr>
        <w:t>Человеческая Монада</w:t>
      </w:r>
      <w:r>
        <w:rPr>
          <w:noProof/>
          <w:sz w:val="21"/>
          <w:szCs w:val="21"/>
        </w:rPr>
        <w:t>) НУЖДАЛОСЬ В ФОРМЕ; ОТЦЫ ДАЛИ ЕЁ. ДЫХАНИЕ НУЖДАЛОСЬ В ПЛОТНОМ ТЕЛЕ; ЗЕМЛЯ СФОРМИРОВАЛА ЕГО. ДЫХАНИЕ НУЖДАЛОСЬ В ДУХЕ ЖИЗНИ; СОЛНЕЧНЫЕ ЛХА ВДОХНУЛИ ЕГО В ФОРМУ ЕЁ. ДЫХАНИЕ НУЖДАЛОСЬ В ЗЕРКАЛЕ ТЕЛА СВОЕГО (</w:t>
      </w:r>
      <w:r>
        <w:rPr>
          <w:sz w:val="21"/>
          <w:szCs w:val="21"/>
        </w:rPr>
        <w:t>Астральная тень</w:t>
      </w:r>
      <w:r>
        <w:rPr>
          <w:noProof/>
          <w:sz w:val="21"/>
          <w:szCs w:val="21"/>
        </w:rPr>
        <w:t>); «МЫ ДАЛИ ЕМУ НАШЕ СОБСТВЕННОЕ!» – СКАЗАЛИ ДХИАНИ. ДЫХАНИЕ НУЖДАЛОСЬ В НОСИТЕЛЕ ЖЕЛАНИЙ (</w:t>
      </w:r>
      <w:r>
        <w:t>Кама Рупа</w:t>
      </w:r>
      <w:r>
        <w:rPr>
          <w:noProof/>
          <w:sz w:val="21"/>
          <w:szCs w:val="21"/>
        </w:rPr>
        <w:t>); «ОНО ИМЕЕТ ЕГО!» – СКАЗАЛ ОСУШИТЕЛЬ ВОД (</w:t>
      </w:r>
      <w:proofErr w:type="spellStart"/>
      <w:r>
        <w:t>Шучи</w:t>
      </w:r>
      <w:proofErr w:type="spellEnd"/>
      <w:r>
        <w:t>, огонь страсти и животного инстинкта</w:t>
      </w:r>
      <w:r>
        <w:rPr>
          <w:noProof/>
          <w:sz w:val="21"/>
          <w:szCs w:val="21"/>
        </w:rPr>
        <w:t>). НО ДЫХАНИЕ НУЖДАЕТСЯ В РАЗУМЕ, ЧТОБЫ ВМЕСТИТЬ ВСЕЛЕННУЮ; «МЫ НЕ МОЖЕМ ДАТЬ ЕГО!» – СКАЗАЛИ ОТЦЫ. «Я НИКОГДА НЕ ИМЕЛ ЕГО!» – СКАЗАЛ ДУХ ЗЕМЛИ. «ФОРМА СГОРИТ, ЕСЛИ Я ДАМ ЕЙ СВОЙ!» – СКАЗАЛ ВЕЛИКИЙ ОГОНЬ (</w:t>
      </w:r>
      <w:r>
        <w:t>Солнечный Огонь</w:t>
      </w:r>
      <w:r>
        <w:rPr>
          <w:noProof/>
          <w:sz w:val="21"/>
          <w:szCs w:val="21"/>
        </w:rPr>
        <w:t>)… [</w:t>
      </w:r>
      <w:r>
        <w:t>Нарождающийся</w:t>
      </w:r>
      <w:r>
        <w:rPr>
          <w:noProof/>
          <w:sz w:val="21"/>
          <w:szCs w:val="21"/>
        </w:rPr>
        <w:t>] ЧЕЛОВЕК ОСТАЛСЯ ПУСТЫМ, БЕССМЫСЛЕННЫМ БХУТА…</w:t>
      </w:r>
    </w:p>
    <w:p w14:paraId="039AAA78" w14:textId="10018386" w:rsidR="008C6D26" w:rsidRDefault="008C6D26" w:rsidP="008C6D26">
      <w:pPr>
        <w:pStyle w:val="ac"/>
        <w:ind w:firstLine="709"/>
        <w:rPr>
          <w:noProof/>
          <w:sz w:val="21"/>
          <w:szCs w:val="21"/>
        </w:rPr>
      </w:pPr>
      <w:r>
        <w:rPr>
          <w:noProof/>
          <w:sz w:val="21"/>
          <w:szCs w:val="21"/>
        </w:rPr>
        <w:t xml:space="preserve">ТАК БЕСКОСТНЫЕ </w:t>
      </w:r>
      <w:r w:rsidR="0036186B" w:rsidRPr="0036186B">
        <w:rPr>
          <w:noProof/>
          <w:color w:val="002164"/>
          <w:sz w:val="21"/>
          <w:szCs w:val="21"/>
          <w:vertAlign w:val="superscript"/>
        </w:rPr>
        <w:t>[лунные бхуты-питри]</w:t>
      </w:r>
      <w:r>
        <w:rPr>
          <w:noProof/>
          <w:sz w:val="21"/>
          <w:szCs w:val="21"/>
        </w:rPr>
        <w:t xml:space="preserve"> ДАЛИ ЖИЗНЬ ТЕМ, КТО [</w:t>
      </w:r>
      <w:r>
        <w:rPr>
          <w:sz w:val="21"/>
          <w:szCs w:val="21"/>
        </w:rPr>
        <w:t>позднее</w:t>
      </w:r>
      <w:r>
        <w:rPr>
          <w:noProof/>
          <w:sz w:val="21"/>
          <w:szCs w:val="21"/>
        </w:rPr>
        <w:t>] СТАЛИ ЛЮДЬМИ, КОСТЯМИ УКРЕПЛЕННЫМИ В ТРЕТЬЕЙ [Расе].</w:t>
      </w:r>
    </w:p>
    <w:p w14:paraId="5F8A642E" w14:textId="77777777" w:rsidR="008C6D26" w:rsidRDefault="008C6D26" w:rsidP="008C6D26">
      <w:pPr>
        <w:ind w:firstLine="709"/>
        <w:rPr>
          <w:noProof/>
          <w:sz w:val="23"/>
          <w:szCs w:val="23"/>
        </w:rPr>
      </w:pPr>
    </w:p>
    <w:p w14:paraId="5B322774" w14:textId="72D0808F" w:rsidR="008C6D26" w:rsidRDefault="008C6D26" w:rsidP="008C6D26">
      <w:pPr>
        <w:ind w:firstLine="709"/>
        <w:rPr>
          <w:noProof/>
          <w:sz w:val="23"/>
          <w:szCs w:val="23"/>
        </w:rPr>
      </w:pPr>
      <w:r>
        <w:rPr>
          <w:noProof/>
          <w:sz w:val="23"/>
          <w:szCs w:val="23"/>
        </w:rPr>
        <w:t>Так как полное объяснение будет найдено в комментариях на Станцу V, то сейчас достаточно нескольких замечаний. «Отец», первоначально физического человека или же его тела, есть Жизненный Электрический Принцип, пребывающий в Солнце [как прана и поступающий на Землю через Луну и эфирные тела земных обитателей, рождённые от Луны]. Луна его «Матерь», в силу той таинственной мощи, присущей Луне, которая имеет такое же определённое влияние на человеческое зарождение и рождение, регулируемое ею, как и на рост растений и животных. «Вихрь» или Эфир, означающий в данном случае передаточный проводник, через который воздействия двух этих светил приносятся и рассеиваются на Земле, называется «Пестуньей»</w:t>
      </w:r>
      <w:r w:rsidR="0036186B" w:rsidRPr="0036186B">
        <w:rPr>
          <w:rStyle w:val="af7"/>
          <w:noProof/>
          <w:color w:val="002164"/>
          <w:sz w:val="23"/>
          <w:szCs w:val="23"/>
        </w:rPr>
        <w:footnoteReference w:id="609"/>
      </w:r>
      <w:r>
        <w:rPr>
          <w:noProof/>
          <w:sz w:val="23"/>
          <w:szCs w:val="23"/>
        </w:rPr>
        <w:t>; тогда как лишь «Духовный Огонь» делает из человека божественное и совершенное существо.</w:t>
      </w:r>
    </w:p>
    <w:p w14:paraId="2E2078D0" w14:textId="77777777" w:rsidR="008C6D26" w:rsidRDefault="008C6D26" w:rsidP="008C6D26">
      <w:pPr>
        <w:ind w:left="113" w:firstLine="709"/>
        <w:jc w:val="center"/>
        <w:rPr>
          <w:noProof/>
          <w:sz w:val="27"/>
          <w:szCs w:val="27"/>
        </w:rPr>
      </w:pPr>
      <w:r>
        <w:rPr>
          <w:noProof/>
          <w:sz w:val="27"/>
          <w:szCs w:val="27"/>
        </w:rPr>
        <w:t>_____</w:t>
      </w:r>
    </w:p>
    <w:p w14:paraId="2EC79E14" w14:textId="77777777" w:rsidR="008C6D26" w:rsidRDefault="008C6D26" w:rsidP="008C6D26">
      <w:pPr>
        <w:ind w:left="113" w:firstLine="709"/>
        <w:jc w:val="center"/>
        <w:rPr>
          <w:noProof/>
          <w:sz w:val="23"/>
          <w:szCs w:val="23"/>
        </w:rPr>
      </w:pPr>
    </w:p>
    <w:p w14:paraId="3B0828ED" w14:textId="77777777" w:rsidR="008C6D26" w:rsidRDefault="008C6D26" w:rsidP="008C6D26">
      <w:pPr>
        <w:pStyle w:val="3"/>
        <w:ind w:right="0" w:firstLine="709"/>
        <w:rPr>
          <w:noProof/>
          <w:sz w:val="23"/>
          <w:szCs w:val="23"/>
        </w:rPr>
      </w:pPr>
      <w:bookmarkStart w:id="1730" w:name="_Toc161291922"/>
      <w:bookmarkStart w:id="1731" w:name="_Toc161292212"/>
      <w:bookmarkStart w:id="1732" w:name="_Toc165309477"/>
      <w:bookmarkStart w:id="1733" w:name="_Toc165310005"/>
      <w:bookmarkStart w:id="1734" w:name="_Toc165310120"/>
      <w:bookmarkStart w:id="1735" w:name="_Toc166476850"/>
      <w:bookmarkStart w:id="1736" w:name="_Toc166477003"/>
      <w:bookmarkStart w:id="1737" w:name="_Toc169967310"/>
      <w:bookmarkStart w:id="1738" w:name="_Toc172142552"/>
      <w:r>
        <w:rPr>
          <w:noProof/>
          <w:sz w:val="23"/>
          <w:szCs w:val="23"/>
        </w:rPr>
        <w:t>СТАНЦА V (55)</w:t>
      </w:r>
      <w:bookmarkEnd w:id="1730"/>
      <w:bookmarkEnd w:id="1731"/>
      <w:r>
        <w:rPr>
          <w:noProof/>
          <w:sz w:val="23"/>
          <w:szCs w:val="23"/>
        </w:rPr>
        <w:t>. Стих 18.</w:t>
      </w:r>
      <w:bookmarkEnd w:id="1732"/>
      <w:bookmarkEnd w:id="1733"/>
      <w:bookmarkEnd w:id="1734"/>
      <w:bookmarkEnd w:id="1735"/>
      <w:bookmarkEnd w:id="1736"/>
      <w:bookmarkEnd w:id="1737"/>
      <w:bookmarkEnd w:id="1738"/>
    </w:p>
    <w:p w14:paraId="4316E6C3" w14:textId="77777777" w:rsidR="008C6D26" w:rsidRDefault="008C6D26" w:rsidP="008C6D26">
      <w:pPr>
        <w:pStyle w:val="4"/>
        <w:spacing w:before="0" w:after="0"/>
        <w:ind w:right="0" w:firstLine="709"/>
        <w:rPr>
          <w:noProof/>
          <w:sz w:val="23"/>
          <w:szCs w:val="23"/>
        </w:rPr>
      </w:pPr>
      <w:bookmarkStart w:id="1739" w:name="_Toc161291923"/>
      <w:bookmarkStart w:id="1740" w:name="_Toc161292213"/>
      <w:bookmarkStart w:id="1741" w:name="_Toc165309478"/>
      <w:bookmarkStart w:id="1742" w:name="_Toc166476851"/>
      <w:bookmarkStart w:id="1743" w:name="_Toc169967311"/>
      <w:bookmarkStart w:id="1744" w:name="_Toc172142553"/>
      <w:r>
        <w:rPr>
          <w:noProof/>
          <w:sz w:val="23"/>
          <w:szCs w:val="23"/>
        </w:rPr>
        <w:t>ЭВОЛЮЦИЯ ВТОРОЙ РАСЫ</w:t>
      </w:r>
      <w:bookmarkEnd w:id="1739"/>
      <w:bookmarkEnd w:id="1740"/>
      <w:bookmarkEnd w:id="1741"/>
      <w:bookmarkEnd w:id="1742"/>
      <w:bookmarkEnd w:id="1743"/>
      <w:bookmarkEnd w:id="1744"/>
    </w:p>
    <w:p w14:paraId="609F986F" w14:textId="77777777" w:rsidR="008C6D26" w:rsidRDefault="008C6D26" w:rsidP="008C6D26">
      <w:pPr>
        <w:ind w:firstLine="709"/>
        <w:rPr>
          <w:noProof/>
          <w:sz w:val="23"/>
          <w:szCs w:val="23"/>
        </w:rPr>
      </w:pPr>
    </w:p>
    <w:p w14:paraId="65A7D31B" w14:textId="77777777" w:rsidR="008C6D26" w:rsidRDefault="008C6D26" w:rsidP="008C6D26">
      <w:pPr>
        <w:ind w:firstLine="709"/>
        <w:rPr>
          <w:noProof/>
          <w:sz w:val="21"/>
          <w:szCs w:val="21"/>
        </w:rPr>
      </w:pPr>
      <w:r>
        <w:rPr>
          <w:noProof/>
          <w:sz w:val="21"/>
          <w:szCs w:val="21"/>
        </w:rPr>
        <w:t>18. Сыны Йоги. 19. Бесполая Вторая Раса. 20. Сыны «Сынов Сумерек». 21. «Тень» или Астральный Человек входит внутрь, и человек развивает Физическое Тело.</w:t>
      </w:r>
    </w:p>
    <w:p w14:paraId="725AAB84" w14:textId="77777777" w:rsidR="008C6D26" w:rsidRDefault="008C6D26" w:rsidP="008C6D26">
      <w:pPr>
        <w:ind w:firstLine="709"/>
        <w:rPr>
          <w:noProof/>
          <w:sz w:val="21"/>
          <w:szCs w:val="21"/>
        </w:rPr>
      </w:pPr>
    </w:p>
    <w:p w14:paraId="1B72D8B2" w14:textId="77777777" w:rsidR="008C6D26" w:rsidRDefault="008C6D26" w:rsidP="008C6D26">
      <w:pPr>
        <w:pStyle w:val="ac"/>
        <w:ind w:firstLine="709"/>
        <w:rPr>
          <w:noProof/>
          <w:sz w:val="21"/>
          <w:szCs w:val="21"/>
        </w:rPr>
      </w:pPr>
      <w:r>
        <w:rPr>
          <w:noProof/>
          <w:sz w:val="21"/>
          <w:szCs w:val="21"/>
        </w:rPr>
        <w:t>18. ПЕРВЫЕ (</w:t>
      </w:r>
      <w:r>
        <w:t>Первая Раса</w:t>
      </w:r>
      <w:r>
        <w:rPr>
          <w:noProof/>
          <w:sz w:val="21"/>
          <w:szCs w:val="21"/>
        </w:rPr>
        <w:t>) БЫЛИ СЫНАМИ ЙОГИ. СЫНЫ ИХ СТАЛИ ПОТОМСТВОМ ЖЁЛТОГО ОТЦА И БЕЛОЙ МАТЕРИ.</w:t>
      </w:r>
    </w:p>
    <w:p w14:paraId="1FEFF451" w14:textId="77777777" w:rsidR="008C6D26" w:rsidRDefault="008C6D26" w:rsidP="008C6D26">
      <w:pPr>
        <w:ind w:firstLine="709"/>
        <w:rPr>
          <w:noProof/>
          <w:sz w:val="23"/>
          <w:szCs w:val="23"/>
        </w:rPr>
      </w:pPr>
      <w:r>
        <w:rPr>
          <w:noProof/>
          <w:sz w:val="23"/>
          <w:szCs w:val="23"/>
        </w:rPr>
        <w:t>В позднейших Комментариях эта фраза переводится так:</w:t>
      </w:r>
    </w:p>
    <w:p w14:paraId="537C7E1F" w14:textId="63B58D85" w:rsidR="008C6D26" w:rsidRDefault="008C6D26" w:rsidP="008C6D26">
      <w:pPr>
        <w:spacing w:before="60" w:after="60"/>
        <w:ind w:firstLine="709"/>
        <w:rPr>
          <w:i/>
          <w:noProof/>
          <w:sz w:val="23"/>
          <w:szCs w:val="23"/>
        </w:rPr>
      </w:pPr>
      <w:r>
        <w:rPr>
          <w:i/>
          <w:noProof/>
          <w:sz w:val="23"/>
          <w:szCs w:val="23"/>
        </w:rPr>
        <w:t xml:space="preserve">«Сыны Солнца и Луны, питомцы Эфира </w:t>
      </w:r>
      <w:r>
        <w:rPr>
          <w:noProof/>
          <w:sz w:val="23"/>
          <w:szCs w:val="23"/>
        </w:rPr>
        <w:t xml:space="preserve">[или «Ветра»] </w:t>
      </w:r>
      <w:r w:rsidR="0036186B" w:rsidRPr="0036186B">
        <w:rPr>
          <w:rStyle w:val="af7"/>
          <w:noProof/>
          <w:color w:val="002164"/>
          <w:sz w:val="23"/>
          <w:szCs w:val="23"/>
        </w:rPr>
        <w:footnoteReference w:id="610"/>
      </w:r>
      <w:r>
        <w:rPr>
          <w:i/>
          <w:noProof/>
          <w:sz w:val="23"/>
          <w:szCs w:val="23"/>
        </w:rPr>
        <w:t xml:space="preserve"> (а)…… Они были тени Теней Владык (b). Они </w:t>
      </w:r>
      <w:r>
        <w:rPr>
          <w:noProof/>
          <w:sz w:val="23"/>
          <w:szCs w:val="23"/>
        </w:rPr>
        <w:t>[тени]</w:t>
      </w:r>
      <w:r>
        <w:rPr>
          <w:i/>
          <w:noProof/>
          <w:sz w:val="23"/>
          <w:szCs w:val="23"/>
        </w:rPr>
        <w:t xml:space="preserve"> умножились. Духи Земли одели их. Солнечные Лха согрели их. Дыхания имели жизнь, но не имели понимания. Они не имели ещё никакого Огня, ни водного, ни собственного» </w:t>
      </w:r>
      <w:r w:rsidR="0036186B" w:rsidRPr="0036186B">
        <w:rPr>
          <w:rStyle w:val="af7"/>
          <w:noProof/>
          <w:color w:val="002164"/>
          <w:sz w:val="23"/>
          <w:szCs w:val="23"/>
        </w:rPr>
        <w:footnoteReference w:id="611"/>
      </w:r>
      <w:r>
        <w:rPr>
          <w:i/>
          <w:noProof/>
          <w:sz w:val="23"/>
          <w:szCs w:val="23"/>
        </w:rPr>
        <w:t xml:space="preserve"> (с).</w:t>
      </w:r>
    </w:p>
    <w:p w14:paraId="69FF5C07" w14:textId="77777777" w:rsidR="008C6D26" w:rsidRDefault="008C6D26" w:rsidP="008C6D26">
      <w:pPr>
        <w:ind w:firstLine="709"/>
        <w:rPr>
          <w:i/>
          <w:noProof/>
          <w:sz w:val="23"/>
          <w:szCs w:val="23"/>
        </w:rPr>
      </w:pPr>
    </w:p>
    <w:p w14:paraId="047A608C" w14:textId="79880666" w:rsidR="008C6D26" w:rsidRDefault="008C6D26" w:rsidP="008C6D26">
      <w:pPr>
        <w:ind w:firstLine="709"/>
        <w:rPr>
          <w:noProof/>
          <w:sz w:val="23"/>
          <w:szCs w:val="23"/>
        </w:rPr>
      </w:pPr>
      <w:r>
        <w:rPr>
          <w:i/>
          <w:noProof/>
          <w:sz w:val="23"/>
          <w:szCs w:val="23"/>
        </w:rPr>
        <w:t>а)</w:t>
      </w:r>
      <w:r>
        <w:rPr>
          <w:noProof/>
          <w:sz w:val="23"/>
          <w:szCs w:val="23"/>
        </w:rPr>
        <w:t xml:space="preserve"> Странный закон Природы, что на этом </w:t>
      </w:r>
      <w:r w:rsidR="0036186B" w:rsidRPr="0036186B">
        <w:rPr>
          <w:noProof/>
          <w:color w:val="002164"/>
          <w:sz w:val="23"/>
          <w:szCs w:val="23"/>
          <w:vertAlign w:val="superscript"/>
        </w:rPr>
        <w:t>(земном)</w:t>
      </w:r>
      <w:r>
        <w:rPr>
          <w:noProof/>
          <w:sz w:val="23"/>
          <w:szCs w:val="23"/>
        </w:rPr>
        <w:t xml:space="preserve"> плане высшая (Духовная) Природа должна находиться, так сказать, в рабстве у низшей. Если только [личное] </w:t>
      </w:r>
      <w:r>
        <w:rPr>
          <w:i/>
          <w:noProof/>
          <w:sz w:val="23"/>
          <w:szCs w:val="23"/>
        </w:rPr>
        <w:t>Ego</w:t>
      </w:r>
      <w:r>
        <w:rPr>
          <w:noProof/>
          <w:sz w:val="23"/>
          <w:szCs w:val="23"/>
        </w:rPr>
        <w:t xml:space="preserve"> [земного человека] не найдет прибежища в Атмане, ВСЕСУЩЕМ-ДУХЕ, и не сольётся вполне с его естеством, оно может докатиться до печального конца. Это не может быть вполне понято, если только сам изучающий не ознакомится с тайной эволюции, происходящей по трём линиям – Духовной, Психической и Физической.</w:t>
      </w:r>
    </w:p>
    <w:p w14:paraId="65D692D4" w14:textId="77777777" w:rsidR="008C6D26" w:rsidRDefault="008C6D26" w:rsidP="008C6D26">
      <w:pPr>
        <w:ind w:firstLine="709"/>
        <w:rPr>
          <w:noProof/>
          <w:sz w:val="23"/>
          <w:szCs w:val="23"/>
        </w:rPr>
      </w:pPr>
      <w:r>
        <w:rPr>
          <w:noProof/>
          <w:sz w:val="23"/>
          <w:szCs w:val="23"/>
        </w:rPr>
        <w:t>То, что устремляет к эволюции и ускоряет её, т. е. понуждает рост и развитие человека к совершенствованию, есть:</w:t>
      </w:r>
    </w:p>
    <w:p w14:paraId="73CBC327" w14:textId="77777777" w:rsidR="008C6D26" w:rsidRDefault="008C6D26" w:rsidP="008C6D26">
      <w:pPr>
        <w:ind w:firstLine="709"/>
        <w:rPr>
          <w:noProof/>
          <w:sz w:val="23"/>
          <w:szCs w:val="23"/>
        </w:rPr>
      </w:pPr>
      <w:r>
        <w:rPr>
          <w:i/>
          <w:noProof/>
          <w:sz w:val="23"/>
          <w:szCs w:val="23"/>
        </w:rPr>
        <w:t>1)</w:t>
      </w:r>
      <w:r>
        <w:rPr>
          <w:noProof/>
          <w:sz w:val="23"/>
          <w:szCs w:val="23"/>
        </w:rPr>
        <w:t xml:space="preserve"> Монада или то, что действует в ней бессознательно через Силу, присущую и самосущую; и </w:t>
      </w:r>
    </w:p>
    <w:p w14:paraId="6B0A9DD6" w14:textId="5606A478" w:rsidR="008C6D26" w:rsidRDefault="008C6D26" w:rsidP="008C6D26">
      <w:pPr>
        <w:ind w:firstLine="709"/>
        <w:rPr>
          <w:noProof/>
          <w:sz w:val="23"/>
          <w:szCs w:val="23"/>
        </w:rPr>
      </w:pPr>
      <w:r>
        <w:rPr>
          <w:i/>
          <w:noProof/>
          <w:sz w:val="23"/>
          <w:szCs w:val="23"/>
        </w:rPr>
        <w:t>2)</w:t>
      </w:r>
      <w:r>
        <w:rPr>
          <w:noProof/>
          <w:sz w:val="23"/>
          <w:szCs w:val="23"/>
        </w:rPr>
        <w:t xml:space="preserve"> низшее Астральное Тело или же </w:t>
      </w:r>
      <w:r>
        <w:rPr>
          <w:i/>
          <w:noProof/>
          <w:sz w:val="23"/>
          <w:szCs w:val="23"/>
        </w:rPr>
        <w:t>Личное</w:t>
      </w:r>
      <w:r>
        <w:rPr>
          <w:noProof/>
          <w:sz w:val="23"/>
          <w:szCs w:val="23"/>
        </w:rPr>
        <w:t xml:space="preserve"> Я </w:t>
      </w:r>
      <w:r w:rsidR="0036186B" w:rsidRPr="0036186B">
        <w:rPr>
          <w:noProof/>
          <w:color w:val="002164"/>
          <w:sz w:val="23"/>
          <w:szCs w:val="23"/>
          <w:vertAlign w:val="superscript"/>
        </w:rPr>
        <w:t>(низшая личность)</w:t>
      </w:r>
      <w:r>
        <w:rPr>
          <w:noProof/>
          <w:sz w:val="23"/>
          <w:szCs w:val="23"/>
        </w:rPr>
        <w:t xml:space="preserve">. </w:t>
      </w:r>
    </w:p>
    <w:p w14:paraId="1155FF86" w14:textId="6BEBF6AF" w:rsidR="008C6D26" w:rsidRDefault="008C6D26" w:rsidP="008C6D26">
      <w:pPr>
        <w:ind w:firstLine="709"/>
        <w:rPr>
          <w:noProof/>
          <w:sz w:val="23"/>
          <w:szCs w:val="23"/>
        </w:rPr>
      </w:pPr>
      <w:r>
        <w:rPr>
          <w:noProof/>
          <w:sz w:val="23"/>
          <w:szCs w:val="23"/>
        </w:rPr>
        <w:t xml:space="preserve">Первая, будет ли она заключена в растительном или же животном теле, одарена этой Силой и в действительности сама есть эта Сила. Благодаря её тождественности со Все-Силою, которая, как сказано, присуща Монаде, она всемогуща на Арупа или плане бесформенном. На нашем плане, в силу того, что естество её слишком чисто, она остаётся всепотенциальной, но индивидуально пребывает бездеятельной. Например, лучи Солнца, которые способствуют росту растений, не избирают то или другое растение, чтобы излучать свет на него. Выдерните с корнем растение и пересадите его в такое место, где солнечный луч не может достигать его, и последний не последует за ним. Так же точно и с Атманом; если только Высшее Я или </w:t>
      </w:r>
      <w:r>
        <w:rPr>
          <w:i/>
          <w:noProof/>
          <w:sz w:val="23"/>
          <w:szCs w:val="23"/>
        </w:rPr>
        <w:t>Ego</w:t>
      </w:r>
      <w:r>
        <w:rPr>
          <w:noProof/>
          <w:sz w:val="23"/>
          <w:szCs w:val="23"/>
        </w:rPr>
        <w:t xml:space="preserve"> не подымается к своему Солнцу – Монаде, – Низшее </w:t>
      </w:r>
      <w:r>
        <w:rPr>
          <w:i/>
          <w:noProof/>
          <w:sz w:val="23"/>
          <w:szCs w:val="23"/>
        </w:rPr>
        <w:t>Ego</w:t>
      </w:r>
      <w:r>
        <w:rPr>
          <w:noProof/>
          <w:sz w:val="23"/>
          <w:szCs w:val="23"/>
        </w:rPr>
        <w:t xml:space="preserve"> или </w:t>
      </w:r>
      <w:r>
        <w:rPr>
          <w:i/>
          <w:noProof/>
          <w:sz w:val="23"/>
          <w:szCs w:val="23"/>
        </w:rPr>
        <w:t>Личное</w:t>
      </w:r>
      <w:r>
        <w:rPr>
          <w:noProof/>
          <w:sz w:val="23"/>
          <w:szCs w:val="23"/>
        </w:rPr>
        <w:t xml:space="preserve"> Я возьмет верх во всех случаях. Ибо именно это [низшее] </w:t>
      </w:r>
      <w:r>
        <w:rPr>
          <w:i/>
          <w:noProof/>
          <w:sz w:val="23"/>
          <w:szCs w:val="23"/>
        </w:rPr>
        <w:t>Ego</w:t>
      </w:r>
      <w:r>
        <w:rPr>
          <w:noProof/>
          <w:sz w:val="23"/>
          <w:szCs w:val="23"/>
        </w:rPr>
        <w:t xml:space="preserve"> с его яростным себялюбием и животным желанием жить безрассудной жизнью (Танха) и является «создателем храма </w:t>
      </w:r>
      <w:r w:rsidR="0036186B" w:rsidRPr="0036186B">
        <w:rPr>
          <w:rStyle w:val="af7"/>
          <w:noProof/>
          <w:color w:val="002164"/>
          <w:sz w:val="23"/>
          <w:szCs w:val="23"/>
        </w:rPr>
        <w:footnoteReference w:id="612"/>
      </w:r>
      <w:r>
        <w:rPr>
          <w:noProof/>
          <w:sz w:val="23"/>
          <w:szCs w:val="23"/>
        </w:rPr>
        <w:t xml:space="preserve">», как называет его Будда в </w:t>
      </w:r>
      <w:r>
        <w:rPr>
          <w:i/>
          <w:noProof/>
          <w:sz w:val="23"/>
          <w:szCs w:val="23"/>
        </w:rPr>
        <w:t>Дхаммападе</w:t>
      </w:r>
      <w:r w:rsidR="0036186B" w:rsidRPr="0036186B">
        <w:rPr>
          <w:rStyle w:val="af7"/>
          <w:noProof/>
          <w:color w:val="002164"/>
          <w:sz w:val="23"/>
          <w:szCs w:val="23"/>
        </w:rPr>
        <w:footnoteReference w:id="613"/>
      </w:r>
      <w:r>
        <w:rPr>
          <w:noProof/>
          <w:sz w:val="23"/>
          <w:szCs w:val="23"/>
        </w:rPr>
        <w:t xml:space="preserve">. Отсюда и выражение – Духи Земли облекли тени и распространили их. К этим «Духам» временно принадлежат человеческие Астральные Самости и именно они дают или слагают физический храм человека </w:t>
      </w:r>
      <w:r w:rsidR="0036186B" w:rsidRPr="0036186B">
        <w:rPr>
          <w:noProof/>
          <w:color w:val="002164"/>
          <w:sz w:val="23"/>
          <w:szCs w:val="23"/>
          <w:vertAlign w:val="superscript"/>
        </w:rPr>
        <w:t>(его тело)</w:t>
      </w:r>
      <w:r>
        <w:rPr>
          <w:noProof/>
          <w:sz w:val="23"/>
          <w:szCs w:val="23"/>
        </w:rPr>
        <w:t xml:space="preserve"> для пребывания в нём Монады и её сознательного принципа Манаса. Но «Солнечные» Лха или Духи [духовно] согревают Тени. Дословно и физически это есть истина; также и метафизически или же на плане психическом и духовном верно, что лишь Атман согревает Внутреннего Человека; т. е. освещает его Лучом Божественной Жизни, и только он один может передать Внутреннему Человеку или же Перевоплощающемуся </w:t>
      </w:r>
      <w:r>
        <w:rPr>
          <w:i/>
          <w:noProof/>
          <w:sz w:val="23"/>
          <w:szCs w:val="23"/>
        </w:rPr>
        <w:t>Ego</w:t>
      </w:r>
      <w:r>
        <w:rPr>
          <w:noProof/>
          <w:sz w:val="23"/>
          <w:szCs w:val="23"/>
        </w:rPr>
        <w:t xml:space="preserve"> его бессмертие. Таким образом, мы увидим, что для первых трёх Коренных Рас и половины Четвёртой, до её срединной или поворотной точки, именно Астральные Тени «Прародителей», Лунных Питри, являются формирующими силами в Расах, которые строят и постепенно направляют эволюцию физической формы к совершенству. Затем, от этой поворотной точки [вместо низшей личности, вместо животной души, животного </w:t>
      </w:r>
      <w:r>
        <w:rPr>
          <w:noProof/>
          <w:sz w:val="23"/>
          <w:szCs w:val="23"/>
          <w:lang w:val="en-US"/>
        </w:rPr>
        <w:t>Ego</w:t>
      </w:r>
      <w:r>
        <w:rPr>
          <w:noProof/>
          <w:sz w:val="23"/>
          <w:szCs w:val="23"/>
        </w:rPr>
        <w:t xml:space="preserve">] Высшее </w:t>
      </w:r>
      <w:r>
        <w:rPr>
          <w:i/>
          <w:noProof/>
          <w:sz w:val="23"/>
          <w:szCs w:val="23"/>
        </w:rPr>
        <w:t>Ego</w:t>
      </w:r>
      <w:r>
        <w:rPr>
          <w:noProof/>
          <w:sz w:val="23"/>
          <w:szCs w:val="23"/>
        </w:rPr>
        <w:t xml:space="preserve"> или Воплощающийся Принцип, </w:t>
      </w:r>
      <w:r>
        <w:rPr>
          <w:i/>
          <w:noProof/>
          <w:sz w:val="23"/>
          <w:szCs w:val="23"/>
        </w:rPr>
        <w:t>Nous</w:t>
      </w:r>
      <w:r>
        <w:rPr>
          <w:noProof/>
          <w:sz w:val="23"/>
          <w:szCs w:val="23"/>
        </w:rPr>
        <w:t xml:space="preserve"> или Разум, начинает царствовать над Животным </w:t>
      </w:r>
      <w:r>
        <w:rPr>
          <w:i/>
          <w:noProof/>
          <w:sz w:val="23"/>
          <w:szCs w:val="23"/>
        </w:rPr>
        <w:t>Ego</w:t>
      </w:r>
      <w:r>
        <w:rPr>
          <w:noProof/>
          <w:sz w:val="23"/>
          <w:szCs w:val="23"/>
        </w:rPr>
        <w:t xml:space="preserve"> и руководить им во всех случаях, когда последний не влечёт его книзу. Короче говоря, [теперь] Духовность находится на восходящей дуге, и животная или физическая сторона только тогда препятствует её неуклонному продвижению по тропе её эволюции, когда себялюбие Личности настолько сильно заразило внутреннего, истинного Человека своим смертоносным </w:t>
      </w:r>
      <w:r>
        <w:rPr>
          <w:i/>
          <w:noProof/>
          <w:sz w:val="23"/>
          <w:szCs w:val="23"/>
        </w:rPr>
        <w:t>микробом</w:t>
      </w:r>
      <w:r>
        <w:rPr>
          <w:noProof/>
          <w:sz w:val="23"/>
          <w:szCs w:val="23"/>
        </w:rPr>
        <w:t xml:space="preserve">, что верхнее притяжение утратило всю свою силу над мыслящим разумным человеком. Говоря по правде, в настоящий период нашей человеческой эволюции порок и злоба являются </w:t>
      </w:r>
      <w:r>
        <w:rPr>
          <w:i/>
          <w:noProof/>
          <w:sz w:val="23"/>
          <w:szCs w:val="23"/>
        </w:rPr>
        <w:t>анормальными, неестественными</w:t>
      </w:r>
      <w:r>
        <w:rPr>
          <w:noProof/>
          <w:sz w:val="23"/>
          <w:szCs w:val="23"/>
        </w:rPr>
        <w:t xml:space="preserve"> проявлениями – по крайней мере, они должны были бы считаться таковыми. Тот факт, что человечество никогда не было более себялюбиво и порочно, нежели сейчас, – цивилизованные народы успешно возвели себялюбие в этическое понятие, а порок </w:t>
      </w:r>
      <w:r>
        <w:t xml:space="preserve">– </w:t>
      </w:r>
      <w:r>
        <w:rPr>
          <w:noProof/>
          <w:sz w:val="23"/>
          <w:szCs w:val="23"/>
        </w:rPr>
        <w:t>в искусство – является ещё одним добавочным доказательством необыкновенной природы этого феномена.</w:t>
      </w:r>
    </w:p>
    <w:p w14:paraId="2B3876FF" w14:textId="77777777" w:rsidR="008C6D26" w:rsidRDefault="008C6D26" w:rsidP="008C6D26">
      <w:pPr>
        <w:ind w:firstLine="709"/>
        <w:rPr>
          <w:noProof/>
          <w:sz w:val="23"/>
          <w:szCs w:val="23"/>
        </w:rPr>
      </w:pPr>
      <w:r>
        <w:rPr>
          <w:noProof/>
          <w:sz w:val="23"/>
          <w:szCs w:val="23"/>
        </w:rPr>
        <w:t xml:space="preserve">Во всех древних Писаниях и Космогониях указано, что изначала человек эволюционировал [на Земле], как </w:t>
      </w:r>
      <w:r>
        <w:rPr>
          <w:i/>
          <w:noProof/>
          <w:sz w:val="23"/>
          <w:szCs w:val="23"/>
        </w:rPr>
        <w:t>светящаяся, бесплотная форма</w:t>
      </w:r>
      <w:r>
        <w:rPr>
          <w:noProof/>
          <w:sz w:val="23"/>
          <w:szCs w:val="23"/>
        </w:rPr>
        <w:t xml:space="preserve">, поверх которой, подобно расплавленной бронзе, вливаемой в модель ваятеля, была построена физическая форма его тела, посредством и из низших форм и типов животной земной жизни. </w:t>
      </w:r>
      <w:r>
        <w:rPr>
          <w:i/>
          <w:noProof/>
          <w:sz w:val="23"/>
          <w:szCs w:val="23"/>
        </w:rPr>
        <w:t>Зогар</w:t>
      </w:r>
      <w:r>
        <w:rPr>
          <w:noProof/>
          <w:sz w:val="23"/>
          <w:szCs w:val="23"/>
        </w:rPr>
        <w:t xml:space="preserve"> утверждает:</w:t>
      </w:r>
    </w:p>
    <w:p w14:paraId="3039DAC5" w14:textId="77777777" w:rsidR="008C6D26" w:rsidRDefault="008C6D26" w:rsidP="008C6D26">
      <w:pPr>
        <w:pStyle w:val="af6"/>
        <w:ind w:firstLine="709"/>
        <w:rPr>
          <w:noProof/>
          <w:sz w:val="21"/>
          <w:szCs w:val="21"/>
        </w:rPr>
      </w:pPr>
      <w:r>
        <w:rPr>
          <w:noProof/>
          <w:sz w:val="21"/>
          <w:szCs w:val="21"/>
        </w:rPr>
        <w:t xml:space="preserve">«Душа и </w:t>
      </w:r>
      <w:r>
        <w:rPr>
          <w:i/>
          <w:noProof/>
          <w:sz w:val="21"/>
          <w:szCs w:val="21"/>
        </w:rPr>
        <w:t>Форма</w:t>
      </w:r>
      <w:r>
        <w:rPr>
          <w:noProof/>
          <w:sz w:val="21"/>
          <w:szCs w:val="21"/>
        </w:rPr>
        <w:t>, спускаясь на Землю, обличаются в земное одеяние».</w:t>
      </w:r>
    </w:p>
    <w:p w14:paraId="368A9201" w14:textId="77777777" w:rsidR="008C6D26" w:rsidRDefault="008C6D26" w:rsidP="008C6D26">
      <w:pPr>
        <w:ind w:firstLine="709"/>
        <w:rPr>
          <w:noProof/>
          <w:sz w:val="23"/>
          <w:szCs w:val="23"/>
        </w:rPr>
      </w:pPr>
      <w:r>
        <w:rPr>
          <w:noProof/>
          <w:sz w:val="23"/>
          <w:szCs w:val="23"/>
        </w:rPr>
        <w:t>Его протопластическое тело не было создано из той же материи, из которой сделаны наши смертные [физические] оболочки.</w:t>
      </w:r>
    </w:p>
    <w:p w14:paraId="7D10136A" w14:textId="593F3DCD" w:rsidR="008C6D26" w:rsidRDefault="008C6D26" w:rsidP="008C6D26">
      <w:pPr>
        <w:pStyle w:val="af6"/>
        <w:ind w:firstLine="709"/>
        <w:rPr>
          <w:noProof/>
          <w:sz w:val="21"/>
          <w:szCs w:val="21"/>
        </w:rPr>
      </w:pPr>
      <w:r>
        <w:rPr>
          <w:noProof/>
          <w:sz w:val="21"/>
          <w:szCs w:val="21"/>
        </w:rPr>
        <w:t xml:space="preserve">«Когда Адам пребывал в саду Эдема, он носил небесное одеяние, одеяние небесного света… </w:t>
      </w:r>
      <w:r>
        <w:rPr>
          <w:i/>
          <w:noProof/>
          <w:sz w:val="21"/>
          <w:szCs w:val="21"/>
        </w:rPr>
        <w:t>свет от того света, которым пользовались в саду Эдема</w:t>
      </w:r>
      <w:r w:rsidR="0036186B" w:rsidRPr="0036186B">
        <w:rPr>
          <w:rStyle w:val="af7"/>
          <w:noProof/>
          <w:color w:val="002164"/>
          <w:sz w:val="21"/>
          <w:szCs w:val="21"/>
        </w:rPr>
        <w:footnoteReference w:id="614"/>
      </w:r>
      <w:r>
        <w:rPr>
          <w:noProof/>
          <w:sz w:val="21"/>
          <w:szCs w:val="21"/>
        </w:rPr>
        <w:t xml:space="preserve">. Человек (Небесный Адам) был </w:t>
      </w:r>
      <w:r>
        <w:rPr>
          <w:i/>
          <w:noProof/>
          <w:sz w:val="21"/>
          <w:szCs w:val="21"/>
        </w:rPr>
        <w:t>создан</w:t>
      </w:r>
      <w:r>
        <w:rPr>
          <w:noProof/>
          <w:sz w:val="21"/>
          <w:szCs w:val="21"/>
        </w:rPr>
        <w:t xml:space="preserve"> десятью Сефиротами Иециратического Мира: и Семь Ангелов ещё более низкого Мира своею </w:t>
      </w:r>
      <w:r>
        <w:rPr>
          <w:i/>
          <w:noProof/>
          <w:sz w:val="21"/>
          <w:szCs w:val="21"/>
        </w:rPr>
        <w:t>взаимною мощью</w:t>
      </w:r>
      <w:r>
        <w:rPr>
          <w:noProof/>
          <w:sz w:val="21"/>
          <w:szCs w:val="21"/>
        </w:rPr>
        <w:t xml:space="preserve"> породили Земного Адама. Самаэль пал первым и затем, </w:t>
      </w:r>
      <w:r>
        <w:rPr>
          <w:i/>
          <w:noProof/>
          <w:sz w:val="21"/>
          <w:szCs w:val="21"/>
        </w:rPr>
        <w:t>обольстив</w:t>
      </w:r>
      <w:r>
        <w:rPr>
          <w:noProof/>
          <w:sz w:val="21"/>
          <w:szCs w:val="21"/>
        </w:rPr>
        <w:t xml:space="preserve"> (?) человека, стал также причиною его падения».</w:t>
      </w:r>
    </w:p>
    <w:p w14:paraId="6CC5CEA7" w14:textId="77777777" w:rsidR="008C6D26" w:rsidRDefault="008C6D26" w:rsidP="008C6D26">
      <w:pPr>
        <w:ind w:firstLine="709"/>
        <w:rPr>
          <w:noProof/>
          <w:sz w:val="23"/>
          <w:szCs w:val="23"/>
        </w:rPr>
      </w:pPr>
    </w:p>
    <w:p w14:paraId="7B95D453" w14:textId="77777777" w:rsidR="008C6D26" w:rsidRPr="00763369" w:rsidRDefault="008C6D26" w:rsidP="008C6D26">
      <w:pPr>
        <w:pStyle w:val="1"/>
        <w:jc w:val="center"/>
        <w:rPr>
          <w:smallCaps/>
          <w:noProof/>
        </w:rPr>
      </w:pPr>
      <w:bookmarkStart w:id="1745" w:name="_Toc166476852"/>
      <w:bookmarkStart w:id="1746" w:name="_Toc166477004"/>
      <w:bookmarkStart w:id="1747" w:name="_Toc169967312"/>
      <w:bookmarkStart w:id="1748" w:name="_Toc172142554"/>
      <w:r w:rsidRPr="00763369">
        <w:rPr>
          <w:smallCaps/>
          <w:noProof/>
        </w:rPr>
        <w:t>Агни Йога о Личности и Самости</w:t>
      </w:r>
      <w:bookmarkEnd w:id="1745"/>
      <w:bookmarkEnd w:id="1746"/>
      <w:bookmarkEnd w:id="1747"/>
      <w:bookmarkEnd w:id="1748"/>
    </w:p>
    <w:p w14:paraId="3DFF7781" w14:textId="77777777" w:rsidR="008C6D26" w:rsidRDefault="008C6D26" w:rsidP="008C6D26">
      <w:pPr>
        <w:ind w:firstLine="709"/>
        <w:rPr>
          <w:noProof/>
          <w:sz w:val="23"/>
          <w:szCs w:val="23"/>
        </w:rPr>
      </w:pPr>
    </w:p>
    <w:p w14:paraId="0C985361" w14:textId="77777777" w:rsidR="008C6D26" w:rsidRDefault="008C6D26" w:rsidP="008C6D26">
      <w:pPr>
        <w:ind w:firstLine="720"/>
        <w:rPr>
          <w:noProof/>
          <w:sz w:val="23"/>
          <w:szCs w:val="23"/>
        </w:rPr>
      </w:pPr>
      <w:r>
        <w:rPr>
          <w:i/>
          <w:noProof/>
          <w:sz w:val="23"/>
          <w:szCs w:val="23"/>
        </w:rPr>
        <w:t>А.В.</w:t>
      </w:r>
      <w:r>
        <w:rPr>
          <w:noProof/>
          <w:sz w:val="23"/>
          <w:szCs w:val="23"/>
        </w:rPr>
        <w:t xml:space="preserve">: В «Тайной Доктрине» применительно к человеку называются «духовная» и «физическая» личности, «высшая» и «низшая» личности. Личность – это </w:t>
      </w:r>
      <w:r>
        <w:rPr>
          <w:i/>
          <w:noProof/>
          <w:sz w:val="23"/>
          <w:szCs w:val="23"/>
        </w:rPr>
        <w:t>феномен</w:t>
      </w:r>
      <w:r>
        <w:rPr>
          <w:noProof/>
          <w:sz w:val="23"/>
          <w:szCs w:val="23"/>
        </w:rPr>
        <w:t xml:space="preserve"> самоосознания, присущий только царству людей, то есть, венцу Эволюции. Формирование вокруг зерна духа наслоений, которые можно назвать «высшей личностью», или «телом света» становится, таким образом, целью развертки Мироздания, его огненной вершиной. </w:t>
      </w:r>
    </w:p>
    <w:p w14:paraId="4AC3569A" w14:textId="77777777" w:rsidR="008C6D26" w:rsidRDefault="008C6D26" w:rsidP="008C6D26">
      <w:pPr>
        <w:ind w:firstLine="720"/>
        <w:rPr>
          <w:noProof/>
          <w:sz w:val="23"/>
          <w:szCs w:val="23"/>
        </w:rPr>
      </w:pPr>
      <w:r>
        <w:rPr>
          <w:noProof/>
          <w:sz w:val="23"/>
          <w:szCs w:val="23"/>
        </w:rPr>
        <w:t xml:space="preserve">В текстах встречается также противопоставление </w:t>
      </w:r>
      <w:r>
        <w:rPr>
          <w:i/>
          <w:noProof/>
          <w:sz w:val="23"/>
          <w:szCs w:val="23"/>
        </w:rPr>
        <w:t>индивидуальности</w:t>
      </w:r>
      <w:r>
        <w:rPr>
          <w:noProof/>
          <w:sz w:val="23"/>
          <w:szCs w:val="23"/>
        </w:rPr>
        <w:t xml:space="preserve"> и </w:t>
      </w:r>
      <w:r>
        <w:rPr>
          <w:i/>
          <w:noProof/>
          <w:sz w:val="23"/>
          <w:szCs w:val="23"/>
        </w:rPr>
        <w:t>личности</w:t>
      </w:r>
      <w:r>
        <w:rPr>
          <w:noProof/>
          <w:sz w:val="23"/>
          <w:szCs w:val="23"/>
        </w:rPr>
        <w:t xml:space="preserve">. В подобных сравнениях под первой обычно подразумевается высшая личность, тогда как вторая есть самость, низшая личность, ЭГО-изм. Их происхождение имеет единый порядок, но различную направленность. </w:t>
      </w:r>
    </w:p>
    <w:p w14:paraId="42DE2BC9" w14:textId="77777777" w:rsidR="008C6D26" w:rsidRDefault="008C6D26" w:rsidP="008C6D26">
      <w:pPr>
        <w:rPr>
          <w:noProof/>
          <w:sz w:val="23"/>
          <w:szCs w:val="23"/>
        </w:rPr>
      </w:pPr>
      <w:r>
        <w:rPr>
          <w:noProof/>
          <w:sz w:val="23"/>
          <w:szCs w:val="23"/>
        </w:rPr>
        <w:t xml:space="preserve">Если же индивидуальность рассматривать как </w:t>
      </w:r>
      <w:r>
        <w:rPr>
          <w:i/>
          <w:noProof/>
          <w:sz w:val="23"/>
          <w:szCs w:val="23"/>
        </w:rPr>
        <w:t>принцип</w:t>
      </w:r>
      <w:r>
        <w:rPr>
          <w:noProof/>
          <w:sz w:val="23"/>
          <w:szCs w:val="23"/>
        </w:rPr>
        <w:t>, то она соотносима с Атма-принципом (Атманом), есть качество Атмы, которое в проявленном плане претворяется Высшим Манасом. В любом случае это по сути нечто неделимое, имеющее как луч Солнца единую природу с остальными лучами Солнца. В этом смысле низшая личность как принцип выражает качество кама-манаса, некую ступень, соединяющую царство животных (или животное тело, в которое воплощены человеческие монады на Земле), с высшей человеческой триадой. Это весьма необычный случай природы, присущий в Солнечной системе лишь человечеству на Земле. В Агни Йоге о природе высшей и низшей личности, огненном и земном Я, говорится:</w:t>
      </w:r>
    </w:p>
    <w:p w14:paraId="60428FB1" w14:textId="77777777" w:rsidR="008C6D26" w:rsidRDefault="008C6D26" w:rsidP="008C6D26">
      <w:pPr>
        <w:rPr>
          <w:noProof/>
          <w:sz w:val="23"/>
          <w:szCs w:val="23"/>
        </w:rPr>
      </w:pPr>
    </w:p>
    <w:p w14:paraId="748F52B0" w14:textId="7904EB17" w:rsidR="008C6D26" w:rsidRDefault="008C6D26" w:rsidP="008C6D26">
      <w:pPr>
        <w:rPr>
          <w:sz w:val="23"/>
          <w:szCs w:val="23"/>
        </w:rPr>
      </w:pPr>
      <w:r>
        <w:rPr>
          <w:sz w:val="23"/>
          <w:szCs w:val="23"/>
        </w:rPr>
        <w:t xml:space="preserve">«Вы говорите </w:t>
      </w:r>
      <w:r w:rsidRPr="00845EE1">
        <w:rPr>
          <w:color w:val="FF0000"/>
          <w:sz w:val="23"/>
          <w:szCs w:val="23"/>
        </w:rPr>
        <w:t>“</w:t>
      </w:r>
      <w:r>
        <w:rPr>
          <w:sz w:val="23"/>
          <w:szCs w:val="23"/>
        </w:rPr>
        <w:t>об освобождении от рабства личности, пола и плоти</w:t>
      </w:r>
      <w:r w:rsidRPr="00845EE1">
        <w:rPr>
          <w:color w:val="FF6600"/>
          <w:sz w:val="23"/>
          <w:szCs w:val="23"/>
        </w:rPr>
        <w:t>”</w:t>
      </w:r>
      <w:r>
        <w:rPr>
          <w:sz w:val="23"/>
          <w:szCs w:val="23"/>
        </w:rPr>
        <w:t xml:space="preserve">, но до чего различно понимается большинством это освобождение, и, я сказала бы, даже превратно, в отвлеченности, в нежизненности своей. &lt;...&gt; Значение личности искажено и унижено вне всякого соответствия. Ведь большинство людей, именно, не имеют личности, настолько она стерта у них с колыбели навязанными им готовыми суждениями, догматами и всякого рода стандартами; они проходят жизнь, как во сне, не задумываясь, не являя ни одной самостоятельной мысли, именно как настоящие роботы. Не думаете ли Вы, что таким людям полезно утвердиться сначала в своей личности? &lt;...&gt; Во всех древних учениях, в основу всех достижений, положен мудрый завет о великом Золотом Пути, или Золотом Равновесии [в данном случае – между всеобщностью и индивидуальным, личным началом]» </w:t>
      </w:r>
      <w:r w:rsidR="0036186B" w:rsidRPr="0036186B">
        <w:rPr>
          <w:rStyle w:val="af7"/>
          <w:color w:val="002164"/>
          <w:sz w:val="23"/>
          <w:szCs w:val="23"/>
        </w:rPr>
        <w:footnoteReference w:id="615"/>
      </w:r>
      <w:r>
        <w:rPr>
          <w:sz w:val="23"/>
          <w:szCs w:val="23"/>
        </w:rPr>
        <w:t>.</w:t>
      </w:r>
    </w:p>
    <w:p w14:paraId="39641E87" w14:textId="3B377B8A" w:rsidR="008C6D26" w:rsidRDefault="008C6D26" w:rsidP="008C6D26">
      <w:pPr>
        <w:ind w:firstLine="720"/>
        <w:rPr>
          <w:sz w:val="23"/>
          <w:szCs w:val="23"/>
        </w:rPr>
      </w:pPr>
      <w:r>
        <w:rPr>
          <w:sz w:val="23"/>
          <w:szCs w:val="23"/>
        </w:rPr>
        <w:t xml:space="preserve">«Утверждение [высшей] личности со всем [её] астральным химизмом [обусловленным зарождением под определённым Родительским Светилом] не есть самость, которая душит устремление к самому восхождению. Самость [и её химизм] есть земное царство. Она не существует в Огненном Мире – остаток её в [околоземном] Тонком Мире и тяжким цепям подобен. Нетрудно усмотреть, как значение самости кончается в земном состоянии; она не применима к тонкому восхождению. Земные люди, попадая в Тонкий Мир, особенно поражаются отсутствием самости в высоких сферах Тонкого Мира. Ничто иное не помогает так покончить земные счета, как освобождение от самости» </w:t>
      </w:r>
      <w:r w:rsidR="0036186B" w:rsidRPr="0036186B">
        <w:rPr>
          <w:rStyle w:val="af7"/>
          <w:color w:val="002164"/>
          <w:sz w:val="23"/>
          <w:szCs w:val="23"/>
        </w:rPr>
        <w:footnoteReference w:id="616"/>
      </w:r>
      <w:r>
        <w:rPr>
          <w:sz w:val="23"/>
          <w:szCs w:val="23"/>
        </w:rPr>
        <w:t>.</w:t>
      </w:r>
    </w:p>
    <w:p w14:paraId="50F3ECCB" w14:textId="77B5B1F3" w:rsidR="008C6D26" w:rsidRDefault="008C6D26" w:rsidP="008C6D26">
      <w:pPr>
        <w:ind w:firstLine="720"/>
        <w:rPr>
          <w:sz w:val="23"/>
          <w:szCs w:val="23"/>
        </w:rPr>
      </w:pPr>
      <w:r>
        <w:rPr>
          <w:sz w:val="23"/>
          <w:szCs w:val="23"/>
        </w:rPr>
        <w:t xml:space="preserve">«Действительно, нужно освобождаться от самости, чтобы претворить и утвердить светлое Я. Можно понести преображенное Я к престолу Света, не опасаясь опаления. Что же подлежит опалению, как не самость со всеми придатками? Самость, как опухоль рака, зарождается от отсутствия Агни. Не забудем, что самость привлекает и напитывает себя плотскими вожделениями и зарождает зло. На приманку самости слетаются воздействия семьи, рода, нации. Самые [низшие] отложения физического и Тонкого Мира пытаются окружить самость; такой мохнатый клубок непригоден Огненному Миру. Но закалённое и сознательное, огненное Я придет в Огненный Мир как желанный гость» </w:t>
      </w:r>
      <w:r w:rsidR="0036186B" w:rsidRPr="0036186B">
        <w:rPr>
          <w:rStyle w:val="af7"/>
          <w:color w:val="002164"/>
          <w:sz w:val="23"/>
          <w:szCs w:val="23"/>
        </w:rPr>
        <w:footnoteReference w:id="617"/>
      </w:r>
      <w:r>
        <w:rPr>
          <w:sz w:val="23"/>
          <w:szCs w:val="23"/>
        </w:rPr>
        <w:t>.</w:t>
      </w:r>
    </w:p>
    <w:p w14:paraId="38D01A16" w14:textId="0E122708" w:rsidR="008C6D26" w:rsidRDefault="008C6D26" w:rsidP="008C6D26">
      <w:pPr>
        <w:ind w:firstLine="720"/>
        <w:rPr>
          <w:sz w:val="23"/>
          <w:szCs w:val="23"/>
        </w:rPr>
      </w:pPr>
      <w:r>
        <w:rPr>
          <w:sz w:val="23"/>
          <w:szCs w:val="23"/>
        </w:rPr>
        <w:t xml:space="preserve">«Многие печали и воздыхания от самости. Много ужасов от самости. Много преткновений от самости. Необходимо перестать думать об [этих земных </w:t>
      </w:r>
      <w:proofErr w:type="spellStart"/>
      <w:r>
        <w:rPr>
          <w:sz w:val="23"/>
          <w:szCs w:val="23"/>
        </w:rPr>
        <w:t>самостных</w:t>
      </w:r>
      <w:proofErr w:type="spellEnd"/>
      <w:r>
        <w:rPr>
          <w:sz w:val="23"/>
          <w:szCs w:val="23"/>
        </w:rPr>
        <w:t xml:space="preserve">] ограничениях. Когда дано зерно огненное, нужно радоваться, что такая жемчужина носима нами по доверию самой Иерархии» </w:t>
      </w:r>
      <w:r w:rsidR="0036186B" w:rsidRPr="0036186B">
        <w:rPr>
          <w:rStyle w:val="af7"/>
          <w:color w:val="002164"/>
          <w:sz w:val="23"/>
          <w:szCs w:val="23"/>
        </w:rPr>
        <w:footnoteReference w:id="618"/>
      </w:r>
      <w:r>
        <w:rPr>
          <w:sz w:val="23"/>
          <w:szCs w:val="23"/>
        </w:rPr>
        <w:t>.</w:t>
      </w:r>
    </w:p>
    <w:p w14:paraId="22859EE0" w14:textId="77777777" w:rsidR="008C6D26" w:rsidRDefault="008C6D26" w:rsidP="008C6D26">
      <w:pPr>
        <w:ind w:firstLine="709"/>
        <w:rPr>
          <w:noProof/>
          <w:sz w:val="23"/>
          <w:szCs w:val="23"/>
        </w:rPr>
      </w:pPr>
    </w:p>
    <w:p w14:paraId="7B2CCBE4" w14:textId="3C7EA5FB" w:rsidR="008C6D26" w:rsidRDefault="008C6D26" w:rsidP="008C6D26">
      <w:pPr>
        <w:ind w:firstLine="709"/>
        <w:rPr>
          <w:noProof/>
          <w:sz w:val="23"/>
          <w:szCs w:val="23"/>
        </w:rPr>
      </w:pPr>
      <w:r>
        <w:rPr>
          <w:i/>
          <w:noProof/>
          <w:sz w:val="23"/>
          <w:szCs w:val="23"/>
        </w:rPr>
        <w:t>Е.П.Б.</w:t>
      </w:r>
      <w:r>
        <w:rPr>
          <w:noProof/>
          <w:sz w:val="23"/>
          <w:szCs w:val="23"/>
        </w:rPr>
        <w:t>:</w:t>
      </w:r>
      <w:r>
        <w:rPr>
          <w:i/>
          <w:noProof/>
          <w:sz w:val="23"/>
          <w:szCs w:val="23"/>
        </w:rPr>
        <w:t xml:space="preserve"> b)</w:t>
      </w:r>
      <w:r>
        <w:rPr>
          <w:noProof/>
          <w:sz w:val="23"/>
          <w:szCs w:val="23"/>
        </w:rPr>
        <w:t xml:space="preserve"> Фраза – «они были тенями Теней Владык» – т. е. Прародители создали человека из своих собственных Астральных Тел – поясняет всеобщее верование. На Востоке утверждают, что «Дэвы не отбрасывают теней </w:t>
      </w:r>
      <w:r w:rsidR="0036186B" w:rsidRPr="0036186B">
        <w:rPr>
          <w:rStyle w:val="af7"/>
          <w:noProof/>
          <w:color w:val="002164"/>
          <w:sz w:val="23"/>
          <w:szCs w:val="23"/>
        </w:rPr>
        <w:footnoteReference w:id="619"/>
      </w:r>
      <w:r>
        <w:rPr>
          <w:noProof/>
          <w:sz w:val="23"/>
          <w:szCs w:val="23"/>
        </w:rPr>
        <w:t xml:space="preserve">» и это является верным признаком </w:t>
      </w:r>
      <w:r>
        <w:rPr>
          <w:i/>
          <w:noProof/>
          <w:sz w:val="23"/>
          <w:szCs w:val="23"/>
        </w:rPr>
        <w:t>благого, святого Духа.</w:t>
      </w:r>
      <w:r>
        <w:rPr>
          <w:noProof/>
          <w:sz w:val="23"/>
          <w:szCs w:val="23"/>
        </w:rPr>
        <w:t xml:space="preserve"> </w:t>
      </w:r>
    </w:p>
    <w:p w14:paraId="0096E5D7" w14:textId="16CEB39E" w:rsidR="008C6D26" w:rsidRDefault="008C6D26" w:rsidP="008C6D26">
      <w:pPr>
        <w:ind w:firstLine="709"/>
        <w:rPr>
          <w:noProof/>
          <w:sz w:val="23"/>
          <w:szCs w:val="23"/>
        </w:rPr>
      </w:pPr>
      <w:r>
        <w:rPr>
          <w:i/>
          <w:noProof/>
          <w:sz w:val="23"/>
          <w:szCs w:val="23"/>
        </w:rPr>
        <w:t>А.В.</w:t>
      </w:r>
      <w:r>
        <w:rPr>
          <w:noProof/>
          <w:sz w:val="23"/>
          <w:szCs w:val="23"/>
        </w:rPr>
        <w:t>: Согласно санскритской терминологии, Прародителями были Бархишады, Лунные Питри, несозревшие ещё для духовной, человеческой стадии эволюции. Они выделили свои низшие эфирные оболочки, тени, которых нет у высших Агнишваттов.</w:t>
      </w:r>
    </w:p>
    <w:p w14:paraId="37FC0DE5" w14:textId="0124DFF3" w:rsidR="008C6D26" w:rsidRDefault="008C6D26" w:rsidP="008C6D26">
      <w:pPr>
        <w:ind w:firstLine="709"/>
        <w:rPr>
          <w:noProof/>
          <w:sz w:val="23"/>
          <w:szCs w:val="23"/>
        </w:rPr>
      </w:pPr>
      <w:r>
        <w:rPr>
          <w:i/>
          <w:noProof/>
          <w:sz w:val="23"/>
          <w:szCs w:val="23"/>
        </w:rPr>
        <w:t>c)</w:t>
      </w:r>
      <w:r>
        <w:rPr>
          <w:noProof/>
          <w:sz w:val="23"/>
          <w:szCs w:val="23"/>
        </w:rPr>
        <w:t xml:space="preserve"> </w:t>
      </w:r>
      <w:r>
        <w:rPr>
          <w:i/>
          <w:noProof/>
          <w:sz w:val="23"/>
          <w:szCs w:val="23"/>
        </w:rPr>
        <w:t>А.В.</w:t>
      </w:r>
      <w:r>
        <w:rPr>
          <w:noProof/>
          <w:sz w:val="23"/>
          <w:szCs w:val="23"/>
        </w:rPr>
        <w:t xml:space="preserve">: Огонь, появляющийся из воды или прячущийся в воду, показан во многих индийских легендах. В «Махабхарате» – это сам Шива, ставший огнём гархапастья (огонь домашнего очага; в теле человека – огонь Муладхара-чакры; в Земле – подземный огонь). В санкхье говорится о цепи развёртывания первоэлементов: акаша (пространство), воздух, огонь (жар), вода (это эктоплазма), земля. В материальной части эволюции, т.е. в эволюции не духа, а тел, развитие элементов следует в обратном порядке. В Наставлениях Учителя Илариона («Учение Храма») говорится, что в органических существах огненные частицы живого электричества (прана) облечены в эктоплазму, иначе этот огонь повредил бы окружающие ткани </w:t>
      </w:r>
      <w:r w:rsidR="0036186B" w:rsidRPr="0036186B">
        <w:rPr>
          <w:rStyle w:val="af7"/>
          <w:noProof/>
          <w:color w:val="002164"/>
          <w:sz w:val="23"/>
          <w:szCs w:val="23"/>
        </w:rPr>
        <w:footnoteReference w:id="620"/>
      </w:r>
      <w:r>
        <w:rPr>
          <w:noProof/>
          <w:sz w:val="23"/>
          <w:szCs w:val="23"/>
        </w:rPr>
        <w:t xml:space="preserve">. Электричество, используемое в электротехнике, представляет эволюционно начальный, «сухой» уровень электричества, которое ещё не обрело, не нарастило эктоплазматической оболочки </w:t>
      </w:r>
      <w:r w:rsidR="0036186B" w:rsidRPr="0036186B">
        <w:rPr>
          <w:rStyle w:val="af7"/>
          <w:noProof/>
          <w:color w:val="002164"/>
          <w:sz w:val="23"/>
          <w:szCs w:val="23"/>
        </w:rPr>
        <w:footnoteReference w:id="621"/>
      </w:r>
      <w:r>
        <w:rPr>
          <w:noProof/>
          <w:sz w:val="23"/>
          <w:szCs w:val="23"/>
        </w:rPr>
        <w:t>. Эктоплазма – это «вода», из которой «рождается» эфирное электричество. Эктоплазма носит лунную природу, это материал тех чхая, которые выделили Лунные Питри.</w:t>
      </w:r>
    </w:p>
    <w:p w14:paraId="5BADEB26" w14:textId="77777777" w:rsidR="008C6D26" w:rsidRDefault="008C6D26" w:rsidP="008C6D26">
      <w:pPr>
        <w:ind w:firstLine="709"/>
        <w:jc w:val="center"/>
        <w:rPr>
          <w:noProof/>
          <w:sz w:val="23"/>
          <w:szCs w:val="23"/>
        </w:rPr>
      </w:pPr>
      <w:r>
        <w:rPr>
          <w:noProof/>
          <w:sz w:val="23"/>
          <w:szCs w:val="23"/>
        </w:rPr>
        <w:t>***</w:t>
      </w:r>
    </w:p>
    <w:p w14:paraId="3A22F7C2" w14:textId="77777777" w:rsidR="008C6D26" w:rsidRDefault="008C6D26" w:rsidP="008C6D26">
      <w:pPr>
        <w:ind w:firstLine="709"/>
        <w:rPr>
          <w:noProof/>
          <w:sz w:val="23"/>
          <w:szCs w:val="23"/>
        </w:rPr>
      </w:pPr>
      <w:r>
        <w:rPr>
          <w:i/>
          <w:noProof/>
          <w:sz w:val="23"/>
          <w:szCs w:val="23"/>
        </w:rPr>
        <w:t>Е.П.Б.</w:t>
      </w:r>
      <w:r>
        <w:rPr>
          <w:noProof/>
          <w:sz w:val="23"/>
          <w:szCs w:val="23"/>
        </w:rPr>
        <w:t>: То, чем является Водород в отношении элементов и газов на объективном плане, тем самым Нумен его является в мире умственных или субъективных феноменов, [Огнём и Первоэлементом всех последующих Элементов]; ибо его тройственная, латентная природа отображается в его трёх активных эманациях из трёх высших принципов в человеке, именно Духа, Души и Ума или Атмы, Буддхи и Манаса.</w:t>
      </w:r>
    </w:p>
    <w:p w14:paraId="6A8796FB" w14:textId="77777777" w:rsidR="008C6D26" w:rsidRDefault="008C6D26" w:rsidP="008C6D26">
      <w:pPr>
        <w:ind w:firstLine="709"/>
        <w:rPr>
          <w:noProof/>
          <w:sz w:val="23"/>
          <w:szCs w:val="23"/>
        </w:rPr>
      </w:pPr>
      <w:r>
        <w:rPr>
          <w:noProof/>
          <w:sz w:val="23"/>
          <w:szCs w:val="23"/>
        </w:rPr>
        <w:t>Как гласит Комментарий:</w:t>
      </w:r>
    </w:p>
    <w:p w14:paraId="6EB7FC4A" w14:textId="6B60A6BA" w:rsidR="008C6D26" w:rsidRDefault="008C6D26" w:rsidP="008C6D26">
      <w:pPr>
        <w:spacing w:before="60" w:after="60"/>
        <w:ind w:firstLine="709"/>
        <w:rPr>
          <w:i/>
          <w:noProof/>
          <w:sz w:val="23"/>
          <w:szCs w:val="23"/>
        </w:rPr>
      </w:pPr>
      <w:r>
        <w:rPr>
          <w:i/>
          <w:noProof/>
          <w:sz w:val="23"/>
          <w:szCs w:val="23"/>
        </w:rPr>
        <w:t xml:space="preserve">«Если ты хочешь постичь ВТОРИЧНОЕ </w:t>
      </w:r>
      <w:r>
        <w:rPr>
          <w:noProof/>
          <w:sz w:val="23"/>
          <w:szCs w:val="23"/>
        </w:rPr>
        <w:t>[Творение, называемое так]</w:t>
      </w:r>
      <w:r>
        <w:rPr>
          <w:i/>
          <w:noProof/>
          <w:sz w:val="23"/>
          <w:szCs w:val="23"/>
        </w:rPr>
        <w:t xml:space="preserve">, о Лану, ты должен сначала изучить его отношение к ПЕРВИЧНОМУ </w:t>
      </w:r>
      <w:r w:rsidR="0036186B" w:rsidRPr="0036186B">
        <w:rPr>
          <w:rStyle w:val="af7"/>
          <w:noProof/>
          <w:color w:val="002164"/>
          <w:sz w:val="23"/>
          <w:szCs w:val="23"/>
        </w:rPr>
        <w:footnoteReference w:id="622"/>
      </w:r>
      <w:r>
        <w:rPr>
          <w:i/>
          <w:noProof/>
          <w:sz w:val="23"/>
          <w:szCs w:val="23"/>
        </w:rPr>
        <w:t xml:space="preserve">» </w:t>
      </w:r>
      <w:r>
        <w:rPr>
          <w:noProof/>
          <w:sz w:val="23"/>
          <w:szCs w:val="23"/>
        </w:rPr>
        <w:t>(</w:t>
      </w:r>
      <w:r>
        <w:rPr>
          <w:sz w:val="23"/>
          <w:szCs w:val="23"/>
        </w:rPr>
        <w:t xml:space="preserve">Книга Дзиан, </w:t>
      </w:r>
      <w:r>
        <w:rPr>
          <w:sz w:val="23"/>
          <w:szCs w:val="23"/>
          <w:lang w:val="en-US"/>
        </w:rPr>
        <w:t>III</w:t>
      </w:r>
      <w:r>
        <w:rPr>
          <w:sz w:val="23"/>
          <w:szCs w:val="23"/>
        </w:rPr>
        <w:t>, 19</w:t>
      </w:r>
      <w:r>
        <w:rPr>
          <w:noProof/>
          <w:sz w:val="23"/>
          <w:szCs w:val="23"/>
        </w:rPr>
        <w:t>).</w:t>
      </w:r>
    </w:p>
    <w:p w14:paraId="23568C4F" w14:textId="12CD6362" w:rsidR="008C6D26" w:rsidRDefault="008C6D26" w:rsidP="008C6D26">
      <w:pPr>
        <w:ind w:firstLine="709"/>
        <w:rPr>
          <w:noProof/>
          <w:sz w:val="23"/>
          <w:szCs w:val="23"/>
        </w:rPr>
      </w:pPr>
      <w:r>
        <w:rPr>
          <w:noProof/>
          <w:sz w:val="23"/>
          <w:szCs w:val="23"/>
        </w:rPr>
        <w:t xml:space="preserve">Первые Расы имели Три [низших. – </w:t>
      </w:r>
      <w:r>
        <w:rPr>
          <w:i/>
          <w:noProof/>
          <w:sz w:val="23"/>
          <w:szCs w:val="23"/>
        </w:rPr>
        <w:t>А.В.</w:t>
      </w:r>
      <w:r>
        <w:rPr>
          <w:noProof/>
          <w:sz w:val="23"/>
          <w:szCs w:val="23"/>
        </w:rPr>
        <w:t xml:space="preserve">] Элемента, но не имели </w:t>
      </w:r>
      <w:r>
        <w:rPr>
          <w:i/>
          <w:noProof/>
          <w:sz w:val="23"/>
          <w:szCs w:val="23"/>
        </w:rPr>
        <w:t>Живого</w:t>
      </w:r>
      <w:r>
        <w:rPr>
          <w:noProof/>
          <w:sz w:val="23"/>
          <w:szCs w:val="23"/>
        </w:rPr>
        <w:t xml:space="preserve"> [Духовного] Огня. Почему? Дух, за пределами Проявленной Природы, есть Огненное ДЫХАНИЕ в своём абсолютном Единстве. В Проявленной Вселенной это есть Центральное Духовное Солнце, [проявляющееся как] электрический Огонь всей Жизни [как Фохат].</w:t>
      </w:r>
    </w:p>
    <w:p w14:paraId="4A517C0E" w14:textId="79DBFE5F" w:rsidR="008C6D26" w:rsidRDefault="008C6D26" w:rsidP="008C6D26">
      <w:pPr>
        <w:ind w:firstLine="709"/>
        <w:rPr>
          <w:noProof/>
          <w:sz w:val="23"/>
          <w:szCs w:val="23"/>
        </w:rPr>
      </w:pPr>
      <w:r>
        <w:rPr>
          <w:noProof/>
          <w:sz w:val="23"/>
          <w:szCs w:val="23"/>
        </w:rPr>
        <w:t xml:space="preserve">Первая Раса людей была просто подобиями, Астральными Двойниками своих Отцов, которые были пионерами или наиболее продвинувшимися Сущностями с предыдущей, хотя и более </w:t>
      </w:r>
      <w:r>
        <w:rPr>
          <w:i/>
          <w:noProof/>
          <w:sz w:val="23"/>
          <w:szCs w:val="23"/>
        </w:rPr>
        <w:t>низкой</w:t>
      </w:r>
      <w:r>
        <w:rPr>
          <w:noProof/>
          <w:sz w:val="23"/>
          <w:szCs w:val="23"/>
        </w:rPr>
        <w:t xml:space="preserve">, Сферы </w:t>
      </w:r>
      <w:r w:rsidR="0036186B" w:rsidRPr="0036186B">
        <w:rPr>
          <w:rStyle w:val="af7"/>
          <w:noProof/>
          <w:color w:val="002164"/>
          <w:sz w:val="23"/>
          <w:szCs w:val="23"/>
        </w:rPr>
        <w:footnoteReference w:id="623"/>
      </w:r>
      <w:r>
        <w:rPr>
          <w:noProof/>
          <w:sz w:val="23"/>
          <w:szCs w:val="23"/>
        </w:rPr>
        <w:t xml:space="preserve">, оболочкой которой сейчас является наша Луна. Но даже эта оболочка всепотенциальна, ибо Луна, породив нашу Землю, свой </w:t>
      </w:r>
      <w:r>
        <w:rPr>
          <w:i/>
          <w:noProof/>
          <w:sz w:val="23"/>
          <w:szCs w:val="23"/>
        </w:rPr>
        <w:t xml:space="preserve">призрак </w:t>
      </w:r>
      <w:r w:rsidR="0036186B" w:rsidRPr="0036186B">
        <w:rPr>
          <w:rStyle w:val="af7"/>
          <w:noProof/>
          <w:color w:val="002164"/>
          <w:sz w:val="23"/>
          <w:szCs w:val="23"/>
        </w:rPr>
        <w:footnoteReference w:id="624"/>
      </w:r>
      <w:r>
        <w:rPr>
          <w:noProof/>
          <w:sz w:val="23"/>
          <w:szCs w:val="23"/>
        </w:rPr>
        <w:t xml:space="preserve">, привлеченная магнитным сродством </w:t>
      </w:r>
      <w:r w:rsidR="0036186B" w:rsidRPr="0036186B">
        <w:rPr>
          <w:rStyle w:val="af7"/>
          <w:noProof/>
          <w:color w:val="002164"/>
          <w:sz w:val="23"/>
          <w:szCs w:val="23"/>
        </w:rPr>
        <w:footnoteReference w:id="625"/>
      </w:r>
      <w:r>
        <w:rPr>
          <w:noProof/>
          <w:sz w:val="23"/>
          <w:szCs w:val="23"/>
        </w:rPr>
        <w:t xml:space="preserve">, пыталась создать её (Земли) первых обитателей, пред-человеческих чудовищ (см. выше, Станца </w:t>
      </w:r>
      <w:r>
        <w:rPr>
          <w:noProof/>
          <w:sz w:val="23"/>
          <w:szCs w:val="23"/>
          <w:lang w:val="en-US"/>
        </w:rPr>
        <w:t>II</w:t>
      </w:r>
      <w:r>
        <w:rPr>
          <w:noProof/>
          <w:sz w:val="23"/>
          <w:szCs w:val="23"/>
        </w:rPr>
        <w:t>). Чтобы убедиться в этом, изучающий должен снова обратиться к халдейским Фрагментам и прочесть утверждения Бероса. Берос, как он сам говорит, получил свои сведения от Эа, Божества Мудрости. Именно Луна (Оморока) возглавляла чудовищное творение неописуемых существ, которых уничтожили Дхиани.</w:t>
      </w:r>
    </w:p>
    <w:p w14:paraId="3310F842" w14:textId="466AAA4F" w:rsidR="008C6D26" w:rsidRDefault="008C6D26" w:rsidP="008C6D26">
      <w:pPr>
        <w:ind w:firstLine="709"/>
        <w:rPr>
          <w:noProof/>
          <w:sz w:val="23"/>
          <w:szCs w:val="23"/>
        </w:rPr>
      </w:pPr>
      <w:r>
        <w:rPr>
          <w:noProof/>
          <w:sz w:val="23"/>
          <w:szCs w:val="23"/>
        </w:rPr>
        <w:t xml:space="preserve">Закон эволюции заставил Лунных Отцов пройти в их монадическом состоянии через все формы жизни и существования на этом нашем земном шаре </w:t>
      </w:r>
      <w:r w:rsidR="0036186B" w:rsidRPr="0036186B">
        <w:rPr>
          <w:rStyle w:val="af7"/>
          <w:noProof/>
          <w:color w:val="002164"/>
          <w:sz w:val="23"/>
          <w:szCs w:val="23"/>
        </w:rPr>
        <w:footnoteReference w:id="626"/>
      </w:r>
      <w:r>
        <w:rPr>
          <w:noProof/>
          <w:sz w:val="23"/>
          <w:szCs w:val="23"/>
        </w:rPr>
        <w:t xml:space="preserve">; но в конце Третьей Расы они были призваны сделаться создателями [человеко-пригодных. – </w:t>
      </w:r>
      <w:r>
        <w:rPr>
          <w:i/>
          <w:noProof/>
          <w:sz w:val="23"/>
          <w:szCs w:val="23"/>
        </w:rPr>
        <w:t>А.В.</w:t>
      </w:r>
      <w:r>
        <w:rPr>
          <w:noProof/>
          <w:sz w:val="23"/>
          <w:szCs w:val="23"/>
        </w:rPr>
        <w:t xml:space="preserve">] форм, предназначенных стать храмами [человеческих. – </w:t>
      </w:r>
      <w:r>
        <w:rPr>
          <w:i/>
          <w:noProof/>
          <w:sz w:val="23"/>
          <w:szCs w:val="23"/>
        </w:rPr>
        <w:t>А.В.</w:t>
      </w:r>
      <w:r>
        <w:rPr>
          <w:noProof/>
          <w:sz w:val="23"/>
          <w:szCs w:val="23"/>
        </w:rPr>
        <w:t>] Монад, которым настал черёд воплотиться.</w:t>
      </w:r>
    </w:p>
    <w:p w14:paraId="2D10C748" w14:textId="051476E3" w:rsidR="008C6D26" w:rsidRDefault="008C6D26" w:rsidP="008C6D26">
      <w:pPr>
        <w:ind w:firstLine="709"/>
        <w:rPr>
          <w:noProof/>
          <w:sz w:val="23"/>
          <w:szCs w:val="23"/>
        </w:rPr>
      </w:pPr>
      <w:r>
        <w:rPr>
          <w:noProof/>
          <w:sz w:val="23"/>
          <w:szCs w:val="23"/>
        </w:rPr>
        <w:t xml:space="preserve">Эти [высокие Духи, воплотившиеся в конце Третьей Расы для развития человечества. – </w:t>
      </w:r>
      <w:r>
        <w:rPr>
          <w:i/>
          <w:noProof/>
          <w:sz w:val="23"/>
          <w:szCs w:val="23"/>
        </w:rPr>
        <w:t>А.В.</w:t>
      </w:r>
      <w:r>
        <w:rPr>
          <w:noProof/>
          <w:sz w:val="23"/>
          <w:szCs w:val="23"/>
        </w:rPr>
        <w:t xml:space="preserve">] называются «Сынами Йоги». Здесь </w:t>
      </w:r>
      <w:r>
        <w:rPr>
          <w:i/>
          <w:noProof/>
          <w:sz w:val="23"/>
          <w:szCs w:val="23"/>
        </w:rPr>
        <w:t>Йога</w:t>
      </w:r>
      <w:r>
        <w:rPr>
          <w:noProof/>
          <w:sz w:val="23"/>
          <w:szCs w:val="23"/>
        </w:rPr>
        <w:t xml:space="preserve"> то же, что и </w:t>
      </w:r>
      <w:r>
        <w:rPr>
          <w:i/>
          <w:noProof/>
          <w:sz w:val="23"/>
          <w:szCs w:val="23"/>
        </w:rPr>
        <w:t>Дхиана</w:t>
      </w:r>
      <w:r>
        <w:rPr>
          <w:noProof/>
          <w:sz w:val="23"/>
          <w:szCs w:val="23"/>
        </w:rPr>
        <w:t xml:space="preserve"> – слово, которое также является синонимом Йоги в тибетском тексте, где «Сыны Йоги» именуются «Сынами Дхианы» или же того абстрактного созерцания </w:t>
      </w:r>
      <w:r w:rsidR="0036186B" w:rsidRPr="0036186B">
        <w:rPr>
          <w:rStyle w:val="af7"/>
          <w:noProof/>
          <w:color w:val="002164"/>
          <w:sz w:val="23"/>
          <w:szCs w:val="23"/>
        </w:rPr>
        <w:footnoteReference w:id="627"/>
      </w:r>
      <w:r>
        <w:rPr>
          <w:noProof/>
          <w:sz w:val="23"/>
          <w:szCs w:val="23"/>
        </w:rPr>
        <w:t>, в силу которого Дхиани-Будды создают своих небесных сыновей Дхиани-Бодхисаттв.</w:t>
      </w:r>
    </w:p>
    <w:p w14:paraId="77B9DDAF" w14:textId="602CAC68" w:rsidR="008C6D26" w:rsidRDefault="008C6D26" w:rsidP="008C6D26">
      <w:pPr>
        <w:pStyle w:val="af6"/>
        <w:ind w:firstLine="709"/>
        <w:rPr>
          <w:noProof/>
          <w:sz w:val="21"/>
          <w:szCs w:val="21"/>
        </w:rPr>
      </w:pPr>
      <w:r>
        <w:rPr>
          <w:noProof/>
          <w:sz w:val="21"/>
          <w:szCs w:val="21"/>
        </w:rPr>
        <w:t xml:space="preserve">«Все существа в мире имеют каждый высшего над собою. Этот высший, внутренняя радость которого заключается </w:t>
      </w:r>
      <w:r>
        <w:rPr>
          <w:i/>
          <w:noProof/>
          <w:sz w:val="21"/>
          <w:szCs w:val="21"/>
        </w:rPr>
        <w:t>в передаче им своих эманаций</w:t>
      </w:r>
      <w:r>
        <w:rPr>
          <w:noProof/>
          <w:sz w:val="21"/>
          <w:szCs w:val="21"/>
        </w:rPr>
        <w:t>, не может передать их, пока они не выкажут почитания [т. е. духовно-созвучного дхиани-созерцания, как это делается во время Йоги]»</w:t>
      </w:r>
      <w:r w:rsidR="0036186B" w:rsidRPr="0036186B">
        <w:rPr>
          <w:rStyle w:val="af7"/>
          <w:noProof/>
          <w:color w:val="002164"/>
          <w:sz w:val="21"/>
          <w:szCs w:val="21"/>
        </w:rPr>
        <w:footnoteReference w:id="628"/>
      </w:r>
      <w:r>
        <w:rPr>
          <w:noProof/>
          <w:sz w:val="21"/>
          <w:szCs w:val="21"/>
        </w:rPr>
        <w:t>.</w:t>
      </w:r>
    </w:p>
    <w:p w14:paraId="307A7C2F" w14:textId="77777777" w:rsidR="008C6D26" w:rsidRDefault="008C6D26" w:rsidP="008C6D26">
      <w:pPr>
        <w:ind w:left="113" w:firstLine="709"/>
        <w:jc w:val="center"/>
        <w:rPr>
          <w:noProof/>
          <w:sz w:val="27"/>
          <w:szCs w:val="27"/>
        </w:rPr>
      </w:pPr>
      <w:r>
        <w:rPr>
          <w:noProof/>
          <w:sz w:val="27"/>
          <w:szCs w:val="27"/>
        </w:rPr>
        <w:t>_____</w:t>
      </w:r>
    </w:p>
    <w:p w14:paraId="65FAE96B" w14:textId="77777777" w:rsidR="008C6D26" w:rsidRDefault="008C6D26" w:rsidP="008C6D26">
      <w:pPr>
        <w:ind w:left="113" w:firstLine="709"/>
        <w:jc w:val="center"/>
        <w:rPr>
          <w:noProof/>
          <w:sz w:val="23"/>
          <w:szCs w:val="23"/>
        </w:rPr>
      </w:pPr>
    </w:p>
    <w:p w14:paraId="65D99F9C" w14:textId="77777777" w:rsidR="008C6D26" w:rsidRDefault="008C6D26" w:rsidP="00D82C33">
      <w:pPr>
        <w:pStyle w:val="3"/>
        <w:ind w:left="113" w:right="0" w:firstLine="709"/>
        <w:rPr>
          <w:noProof/>
          <w:sz w:val="23"/>
          <w:szCs w:val="23"/>
        </w:rPr>
      </w:pPr>
      <w:bookmarkStart w:id="1749" w:name="_Toc161291924"/>
      <w:bookmarkStart w:id="1750" w:name="_Toc161292214"/>
      <w:bookmarkStart w:id="1751" w:name="_Toc165309479"/>
      <w:bookmarkStart w:id="1752" w:name="_Toc166476853"/>
      <w:bookmarkStart w:id="1753" w:name="_Toc169967313"/>
      <w:bookmarkStart w:id="1754" w:name="_Toc172142555"/>
      <w:r>
        <w:rPr>
          <w:noProof/>
          <w:sz w:val="23"/>
          <w:szCs w:val="23"/>
        </w:rPr>
        <w:t xml:space="preserve">СТАНЦА V (55). </w:t>
      </w:r>
      <w:bookmarkEnd w:id="1749"/>
      <w:bookmarkEnd w:id="1750"/>
      <w:r>
        <w:rPr>
          <w:noProof/>
          <w:sz w:val="23"/>
          <w:szCs w:val="23"/>
        </w:rPr>
        <w:t>Стих 19.</w:t>
      </w:r>
      <w:bookmarkEnd w:id="1751"/>
      <w:bookmarkEnd w:id="1752"/>
      <w:bookmarkEnd w:id="1753"/>
      <w:bookmarkEnd w:id="1754"/>
    </w:p>
    <w:p w14:paraId="68CD1988" w14:textId="3D1FF922" w:rsidR="008C6D26" w:rsidRDefault="008C6D26" w:rsidP="008C6D26">
      <w:pPr>
        <w:spacing w:before="120" w:after="240"/>
        <w:ind w:firstLine="709"/>
        <w:rPr>
          <w:noProof/>
          <w:sz w:val="23"/>
          <w:szCs w:val="23"/>
        </w:rPr>
      </w:pPr>
      <w:r>
        <w:rPr>
          <w:noProof/>
          <w:sz w:val="23"/>
          <w:szCs w:val="23"/>
        </w:rPr>
        <w:t>19. ВТОРАЯ РАСА ПРОИЗОШЛА ЧЕРЕЗ ПОЧКОВАНИЕ И ВЫДЕЛЕНИЕ, А-ПОЛОВАЯ</w:t>
      </w:r>
      <w:r w:rsidR="0036186B" w:rsidRPr="0036186B">
        <w:rPr>
          <w:rStyle w:val="af7"/>
          <w:noProof/>
          <w:color w:val="002164"/>
          <w:sz w:val="23"/>
          <w:szCs w:val="23"/>
        </w:rPr>
        <w:footnoteReference w:id="629"/>
      </w:r>
      <w:r>
        <w:rPr>
          <w:noProof/>
          <w:sz w:val="23"/>
          <w:szCs w:val="23"/>
        </w:rPr>
        <w:t xml:space="preserve"> ИЗ БЕСПОЛОЙ</w:t>
      </w:r>
      <w:r w:rsidR="0036186B" w:rsidRPr="0036186B">
        <w:rPr>
          <w:rStyle w:val="af7"/>
          <w:noProof/>
          <w:color w:val="002164"/>
          <w:sz w:val="23"/>
          <w:szCs w:val="23"/>
        </w:rPr>
        <w:footnoteReference w:id="630"/>
      </w:r>
      <w:r>
        <w:rPr>
          <w:noProof/>
          <w:sz w:val="23"/>
          <w:szCs w:val="23"/>
        </w:rPr>
        <w:t>. ТАК, О ЛАНУ, СОЗДАНА БЫЛА ВТОРАЯ РАСА.</w:t>
      </w:r>
    </w:p>
    <w:p w14:paraId="1F596BE5" w14:textId="77777777" w:rsidR="008C6D26" w:rsidRDefault="008C6D26" w:rsidP="008C6D26">
      <w:pPr>
        <w:ind w:firstLine="709"/>
        <w:rPr>
          <w:noProof/>
          <w:sz w:val="23"/>
          <w:szCs w:val="23"/>
        </w:rPr>
      </w:pPr>
      <w:r>
        <w:rPr>
          <w:noProof/>
          <w:sz w:val="23"/>
          <w:szCs w:val="23"/>
        </w:rPr>
        <w:t>Авторитеты науки будут больше всего восставать именно против этой А-сексуальной, Второй Расы, Отцов, так называемых «Потом-рождённых», и, может быть, ещё больше против Третьей Расы, «Яйце-рождённых» Андрогин. Эти два способа размножения являются наиболее трудными для усвоения, особенно для западного ума. Европейские языки не имеют слов для объяснения вещей, более неповторяемых Природою на этой стадии эволюции вещей, которые в силу этого лишены всякого смысла для материалиста. Но имеются аналогии. Не отрицается, что при начале физической эволюции существовали процессы в Природе, как, например, самопроизвольное зарождение, ныне прекратившееся, но которое повторяется в иных формах. Так, нам говорят, что микроскопическое исследование не обнаруживает постоянства какого-либо одного способа размножения. Ибо оно показывает, что:</w:t>
      </w:r>
    </w:p>
    <w:p w14:paraId="448D02D6" w14:textId="1865A369" w:rsidR="008C6D26" w:rsidRDefault="008C6D26" w:rsidP="008C6D26">
      <w:pPr>
        <w:pStyle w:val="af6"/>
        <w:ind w:firstLine="709"/>
        <w:rPr>
          <w:noProof/>
          <w:sz w:val="21"/>
          <w:szCs w:val="21"/>
        </w:rPr>
      </w:pPr>
      <w:r>
        <w:rPr>
          <w:noProof/>
          <w:sz w:val="21"/>
          <w:szCs w:val="21"/>
        </w:rPr>
        <w:t xml:space="preserve">«один и тот же организм может проходить через различные метаморфозы на протяжении своего жизненного цикла, причём в одних случаях он может проявить </w:t>
      </w:r>
      <w:r>
        <w:rPr>
          <w:i/>
          <w:noProof/>
          <w:sz w:val="21"/>
          <w:szCs w:val="21"/>
        </w:rPr>
        <w:t>пол</w:t>
      </w:r>
      <w:r>
        <w:rPr>
          <w:noProof/>
          <w:sz w:val="21"/>
          <w:szCs w:val="21"/>
        </w:rPr>
        <w:t xml:space="preserve">, а в других быть </w:t>
      </w:r>
      <w:r>
        <w:rPr>
          <w:i/>
          <w:noProof/>
          <w:sz w:val="21"/>
          <w:szCs w:val="21"/>
        </w:rPr>
        <w:t>бесполым</w:t>
      </w:r>
      <w:r>
        <w:rPr>
          <w:noProof/>
          <w:sz w:val="21"/>
          <w:szCs w:val="21"/>
        </w:rPr>
        <w:t xml:space="preserve">, т. е. он может воспроизводить себя попеременно, или при кооперации двух сущностей противоположных полов, или же посредством деления или </w:t>
      </w:r>
      <w:r>
        <w:rPr>
          <w:i/>
          <w:noProof/>
          <w:sz w:val="21"/>
          <w:szCs w:val="21"/>
        </w:rPr>
        <w:t>почкования</w:t>
      </w:r>
      <w:r>
        <w:rPr>
          <w:noProof/>
          <w:sz w:val="21"/>
          <w:szCs w:val="21"/>
        </w:rPr>
        <w:t xml:space="preserve"> из одного только бесполого существа»</w:t>
      </w:r>
      <w:r w:rsidR="0036186B" w:rsidRPr="0036186B">
        <w:rPr>
          <w:rStyle w:val="af7"/>
          <w:noProof/>
          <w:color w:val="002164"/>
          <w:sz w:val="21"/>
          <w:szCs w:val="21"/>
        </w:rPr>
        <w:footnoteReference w:id="631"/>
      </w:r>
      <w:r>
        <w:rPr>
          <w:noProof/>
          <w:sz w:val="21"/>
          <w:szCs w:val="21"/>
        </w:rPr>
        <w:t>.</w:t>
      </w:r>
    </w:p>
    <w:p w14:paraId="70B2B2FE" w14:textId="77777777" w:rsidR="008C6D26" w:rsidRDefault="008C6D26" w:rsidP="008C6D26">
      <w:pPr>
        <w:ind w:firstLine="709"/>
        <w:rPr>
          <w:noProof/>
          <w:sz w:val="23"/>
          <w:szCs w:val="23"/>
        </w:rPr>
      </w:pPr>
      <w:r>
        <w:rPr>
          <w:noProof/>
          <w:sz w:val="23"/>
          <w:szCs w:val="23"/>
        </w:rPr>
        <w:t>«Почкование» есть именно слово, употреблённое в Станце. Как иначе могли воспроизвести себя эти Чхая; то есть, породить Вторую Расу, если они были эфирообразными, а-сексуальными и даже лишенными пока что носителя желаний или Кама Рупа, который развился лишь в Третьей Расе? Они развили Вторую Расу бессознательно, как делают это некоторые растения. Или, может быть, подобно амёбе, только в более эфирообразном, значительном и большем масштабе. Если теория клеточек действительно одинаково приложима как в ботанике, так и в зоологии и также распространяется на морфологию, как и на физиологию организмов, и если микроскопические клеточки рассматриваются физической наукою как живые и независимые существа – именно, как Оккультизм рассматривает «Огненные Жизни» – то не может быть затруднения в представлении себе первичного процесса размножения.</w:t>
      </w:r>
    </w:p>
    <w:p w14:paraId="12899FA8" w14:textId="77777777" w:rsidR="008C6D26" w:rsidRDefault="008C6D26" w:rsidP="008C6D26">
      <w:pPr>
        <w:ind w:firstLine="709"/>
        <w:rPr>
          <w:i/>
          <w:noProof/>
          <w:sz w:val="23"/>
          <w:szCs w:val="23"/>
        </w:rPr>
      </w:pPr>
      <w:r>
        <w:rPr>
          <w:noProof/>
          <w:sz w:val="23"/>
          <w:szCs w:val="23"/>
        </w:rPr>
        <w:t xml:space="preserve">Изучите первые стадии развития зародышевой клеточки. Её ядро растет, изменяется и образует </w:t>
      </w:r>
      <w:r>
        <w:rPr>
          <w:i/>
          <w:noProof/>
          <w:sz w:val="23"/>
          <w:szCs w:val="23"/>
        </w:rPr>
        <w:t>внутри</w:t>
      </w:r>
      <w:r>
        <w:rPr>
          <w:noProof/>
          <w:sz w:val="23"/>
          <w:szCs w:val="23"/>
        </w:rPr>
        <w:t xml:space="preserve"> клеточки двойной конус или веретено </w:t>
      </w:r>
      <w:r w:rsidR="001D3D0B">
        <w:rPr>
          <w:noProof/>
          <w:sz w:val="23"/>
          <w:szCs w:val="23"/>
        </w:rPr>
        <w:pict w14:anchorId="1E3245F5">
          <v:shape id="_x0000_i1049" type="#_x0000_t75" style="width:8.8pt;height:16.25pt" fillcolor="window">
            <v:imagedata r:id="rId36" o:title="Веретено"/>
          </v:shape>
        </w:pict>
      </w:r>
      <w:r>
        <w:rPr>
          <w:b/>
          <w:noProof/>
          <w:sz w:val="23"/>
          <w:szCs w:val="23"/>
        </w:rPr>
        <w:t>.</w:t>
      </w:r>
      <w:r>
        <w:rPr>
          <w:noProof/>
          <w:sz w:val="23"/>
          <w:szCs w:val="23"/>
        </w:rPr>
        <w:t xml:space="preserve"> Веретено это приближается к поверхности клеточки, и половина его </w:t>
      </w:r>
      <w:r>
        <w:rPr>
          <w:i/>
          <w:noProof/>
          <w:sz w:val="23"/>
          <w:szCs w:val="23"/>
        </w:rPr>
        <w:t>выталкивается</w:t>
      </w:r>
      <w:r>
        <w:rPr>
          <w:noProof/>
          <w:sz w:val="23"/>
          <w:szCs w:val="23"/>
        </w:rPr>
        <w:t xml:space="preserve"> в виде того, что называется «клеточками, обладающими полярностью». Эти поляризованные клеточки </w:t>
      </w:r>
      <w:r>
        <w:rPr>
          <w:i/>
          <w:noProof/>
          <w:sz w:val="23"/>
          <w:szCs w:val="23"/>
        </w:rPr>
        <w:t>теперь</w:t>
      </w:r>
      <w:r>
        <w:rPr>
          <w:noProof/>
          <w:sz w:val="23"/>
          <w:szCs w:val="23"/>
        </w:rPr>
        <w:t xml:space="preserve"> умирают, и эмбрион развивается из роста и деления оставшейся части ядра, </w:t>
      </w:r>
      <w:r>
        <w:rPr>
          <w:i/>
          <w:noProof/>
          <w:sz w:val="23"/>
          <w:szCs w:val="23"/>
        </w:rPr>
        <w:t>питающегося</w:t>
      </w:r>
      <w:r>
        <w:rPr>
          <w:noProof/>
          <w:sz w:val="23"/>
          <w:szCs w:val="23"/>
        </w:rPr>
        <w:t xml:space="preserve"> субстанцией клеточки. Почему же тогда другие существа не могли так жить и размножаться </w:t>
      </w:r>
      <w:r>
        <w:rPr>
          <w:i/>
          <w:noProof/>
          <w:sz w:val="23"/>
          <w:szCs w:val="23"/>
        </w:rPr>
        <w:t>таким же</w:t>
      </w:r>
      <w:r>
        <w:rPr>
          <w:noProof/>
          <w:sz w:val="23"/>
          <w:szCs w:val="23"/>
        </w:rPr>
        <w:t xml:space="preserve"> способом – при самом начале эволюции, </w:t>
      </w:r>
      <w:r>
        <w:rPr>
          <w:i/>
          <w:noProof/>
          <w:sz w:val="23"/>
          <w:szCs w:val="23"/>
        </w:rPr>
        <w:t>как человеческой, так и эволюции млекопитающих</w:t>
      </w:r>
      <w:r>
        <w:rPr>
          <w:noProof/>
          <w:sz w:val="23"/>
          <w:szCs w:val="23"/>
        </w:rPr>
        <w:t>?</w:t>
      </w:r>
    </w:p>
    <w:p w14:paraId="44BE9A5E" w14:textId="77777777" w:rsidR="008C6D26" w:rsidRDefault="008C6D26" w:rsidP="008C6D26">
      <w:pPr>
        <w:ind w:firstLine="709"/>
        <w:rPr>
          <w:noProof/>
          <w:sz w:val="23"/>
          <w:szCs w:val="23"/>
        </w:rPr>
      </w:pPr>
      <w:r>
        <w:rPr>
          <w:noProof/>
          <w:sz w:val="23"/>
          <w:szCs w:val="23"/>
        </w:rPr>
        <w:t>Может быть, это может служить аналогией и дать некоторое представление о процессе, посредством которого Вторая Раса образовалась из Первой.</w:t>
      </w:r>
    </w:p>
    <w:p w14:paraId="5F34D3AD" w14:textId="77777777" w:rsidR="008C6D26" w:rsidRDefault="008C6D26" w:rsidP="008C6D26">
      <w:pPr>
        <w:ind w:firstLine="709"/>
        <w:rPr>
          <w:noProof/>
          <w:sz w:val="23"/>
          <w:szCs w:val="23"/>
        </w:rPr>
      </w:pPr>
      <w:r>
        <w:rPr>
          <w:noProof/>
          <w:sz w:val="23"/>
          <w:szCs w:val="23"/>
        </w:rPr>
        <w:t xml:space="preserve">Астральная Форма, облекавшая Монаду, была окружена, как и сейчас, яйцеобразной сферой Ауры, которая здесь соответствует субстанции зародышевой клеточки или </w:t>
      </w:r>
      <w:r>
        <w:rPr>
          <w:i/>
          <w:noProof/>
          <w:sz w:val="23"/>
          <w:szCs w:val="23"/>
        </w:rPr>
        <w:t>Ovum</w:t>
      </w:r>
      <w:r>
        <w:rPr>
          <w:noProof/>
          <w:sz w:val="23"/>
          <w:szCs w:val="23"/>
        </w:rPr>
        <w:t>. Сама Астральная форма является сейчас, как и тогда, ядром, одарённым Принципом Жизни.</w:t>
      </w:r>
    </w:p>
    <w:p w14:paraId="08A97149" w14:textId="77777777" w:rsidR="008C6D26" w:rsidRDefault="008C6D26" w:rsidP="008C6D26">
      <w:pPr>
        <w:ind w:firstLine="709"/>
        <w:rPr>
          <w:noProof/>
          <w:sz w:val="23"/>
          <w:szCs w:val="23"/>
        </w:rPr>
      </w:pPr>
      <w:r>
        <w:rPr>
          <w:noProof/>
          <w:sz w:val="23"/>
          <w:szCs w:val="23"/>
        </w:rPr>
        <w:t xml:space="preserve">Когда наступает время для размножения, </w:t>
      </w:r>
      <w:r>
        <w:rPr>
          <w:i/>
          <w:noProof/>
          <w:sz w:val="23"/>
          <w:szCs w:val="23"/>
        </w:rPr>
        <w:t>Суб</w:t>
      </w:r>
      <w:r>
        <w:rPr>
          <w:noProof/>
          <w:sz w:val="23"/>
          <w:szCs w:val="23"/>
        </w:rPr>
        <w:t>-астрал «выталкивает» своё миниатюрное подобие из яйца окружающей Ауры. Этот зародыш растет и питается Аурой до тех пор, пока его развитие не закончится, затем он постепенно отделяется от своего родителя, унося с собой свою собственную сферу Ауры; точно так же, как мы видим это на живых клеточках, воспроизводящих себе подобных путём нарастания и последовательного разделения надвое.</w:t>
      </w:r>
    </w:p>
    <w:p w14:paraId="676BC466" w14:textId="77777777" w:rsidR="008C6D26" w:rsidRDefault="008C6D26" w:rsidP="008C6D26">
      <w:pPr>
        <w:ind w:firstLine="709"/>
        <w:rPr>
          <w:noProof/>
          <w:sz w:val="23"/>
          <w:szCs w:val="23"/>
        </w:rPr>
      </w:pPr>
      <w:r>
        <w:rPr>
          <w:noProof/>
          <w:sz w:val="23"/>
          <w:szCs w:val="23"/>
        </w:rPr>
        <w:t xml:space="preserve">Аналогия с «поляризованными клеточками» остаётся, по-видимому, точной, ибо смерть их соответствует </w:t>
      </w:r>
      <w:r>
        <w:rPr>
          <w:i/>
          <w:noProof/>
          <w:sz w:val="23"/>
          <w:szCs w:val="23"/>
        </w:rPr>
        <w:t>теперь</w:t>
      </w:r>
      <w:r>
        <w:rPr>
          <w:noProof/>
          <w:sz w:val="23"/>
          <w:szCs w:val="23"/>
        </w:rPr>
        <w:t xml:space="preserve"> изменению, введённому разделением полов, когда внутриутробное развитие (нарастание) </w:t>
      </w:r>
      <w:r>
        <w:rPr>
          <w:i/>
          <w:noProof/>
          <w:sz w:val="23"/>
          <w:szCs w:val="23"/>
        </w:rPr>
        <w:t>в матке</w:t>
      </w:r>
      <w:r>
        <w:rPr>
          <w:noProof/>
          <w:sz w:val="23"/>
          <w:szCs w:val="23"/>
        </w:rPr>
        <w:t>, т. е. внутри клеточки, стало правилом.</w:t>
      </w:r>
    </w:p>
    <w:p w14:paraId="2C5A76D1" w14:textId="77777777" w:rsidR="008C6D26" w:rsidRDefault="008C6D26" w:rsidP="008C6D26">
      <w:pPr>
        <w:ind w:firstLine="709"/>
        <w:rPr>
          <w:noProof/>
          <w:sz w:val="23"/>
          <w:szCs w:val="23"/>
        </w:rPr>
      </w:pPr>
      <w:r>
        <w:rPr>
          <w:noProof/>
          <w:sz w:val="23"/>
          <w:szCs w:val="23"/>
        </w:rPr>
        <w:t>Как гласят Комментарии:</w:t>
      </w:r>
    </w:p>
    <w:p w14:paraId="258CE9C6" w14:textId="77777777" w:rsidR="008C6D26" w:rsidRDefault="008C6D26" w:rsidP="008C6D26">
      <w:pPr>
        <w:spacing w:before="60" w:after="60"/>
        <w:ind w:firstLine="709"/>
        <w:rPr>
          <w:i/>
          <w:noProof/>
          <w:sz w:val="23"/>
          <w:szCs w:val="23"/>
        </w:rPr>
      </w:pPr>
      <w:r>
        <w:rPr>
          <w:i/>
          <w:noProof/>
          <w:sz w:val="23"/>
          <w:szCs w:val="23"/>
        </w:rPr>
        <w:t>«Первые люди Второй Расы были Отцами «Потом-рождённых»; последние люди из Второй Расы были «Потом-рождёнными».</w:t>
      </w:r>
    </w:p>
    <w:p w14:paraId="29F10D19" w14:textId="77777777" w:rsidR="008C6D26" w:rsidRDefault="008C6D26" w:rsidP="008C6D26">
      <w:pPr>
        <w:ind w:firstLine="709"/>
        <w:rPr>
          <w:noProof/>
          <w:sz w:val="23"/>
          <w:szCs w:val="23"/>
        </w:rPr>
      </w:pPr>
      <w:r>
        <w:rPr>
          <w:noProof/>
          <w:sz w:val="23"/>
          <w:szCs w:val="23"/>
        </w:rPr>
        <w:t>Это место из Комментариев относится к работе эволюции от начала Расы до её конца. Таким образом, первые Суб-расы Второй Расы сначала были рождены посредством процесса, описанного на основании закона аналогии; тогда как последние начали постепенно, наравне с эволюцией человеческого тела, воспроизводиться иным способом. Процесс размножения в каждой Расе имел также семь стадий, причём каждая Раса длилась эоны времени. Что может сказать физиолог или биолог относительно того, начался ли нынешний способ зарождения со всеми его фазами внутриутробного развития полмиллиона или миллион лет тому назад, раз цикл их наблюдений начался едва полвека тому назад?</w:t>
      </w:r>
    </w:p>
    <w:p w14:paraId="1F904C74" w14:textId="77777777" w:rsidR="008C6D26" w:rsidRDefault="008C6D26" w:rsidP="008C6D26">
      <w:pPr>
        <w:ind w:firstLine="709"/>
        <w:rPr>
          <w:noProof/>
          <w:sz w:val="23"/>
          <w:szCs w:val="23"/>
        </w:rPr>
      </w:pPr>
    </w:p>
    <w:p w14:paraId="7DD1C5D8" w14:textId="77777777" w:rsidR="008C6D26" w:rsidRDefault="008C6D26" w:rsidP="008C6D26">
      <w:pPr>
        <w:ind w:firstLine="720"/>
        <w:rPr>
          <w:noProof/>
          <w:sz w:val="23"/>
          <w:szCs w:val="23"/>
        </w:rPr>
      </w:pPr>
      <w:r>
        <w:rPr>
          <w:i/>
          <w:noProof/>
          <w:sz w:val="23"/>
          <w:szCs w:val="23"/>
        </w:rPr>
        <w:t>Агни Йога о природе пота и явлении потом-рожденных</w:t>
      </w:r>
      <w:r>
        <w:rPr>
          <w:noProof/>
          <w:sz w:val="23"/>
          <w:szCs w:val="23"/>
        </w:rPr>
        <w:t xml:space="preserve">: </w:t>
      </w:r>
    </w:p>
    <w:p w14:paraId="739FE926" w14:textId="49896401" w:rsidR="008C6D26" w:rsidRDefault="008C6D26" w:rsidP="008C6D26">
      <w:pPr>
        <w:ind w:firstLine="720"/>
        <w:rPr>
          <w:sz w:val="23"/>
          <w:szCs w:val="23"/>
        </w:rPr>
      </w:pPr>
      <w:r>
        <w:rPr>
          <w:noProof/>
          <w:sz w:val="23"/>
          <w:szCs w:val="23"/>
        </w:rPr>
        <w:t>«</w:t>
      </w:r>
      <w:r>
        <w:rPr>
          <w:sz w:val="23"/>
          <w:szCs w:val="23"/>
        </w:rPr>
        <w:t xml:space="preserve">Труд служит лучшим очистителем от всяких мерзостей. Труд порождает мощный фактор пота, который даже выдвигался [в «Тайной Доктрине»] как средство зарождения человека. Пот мало исследуется, мало сопоставляется с характером личностей. Мало наблюдается относительно разных стихий. Даже малоопытный наблюдатель заметит различие групп пота. Действительно, легко заметить, что огненная природа [людей] не способствует количеству пота, во всяком случае, выщелачивает его. Земля и вода </w:t>
      </w:r>
      <w:r w:rsidR="0036186B" w:rsidRPr="0036186B">
        <w:rPr>
          <w:color w:val="002164"/>
          <w:sz w:val="23"/>
          <w:szCs w:val="23"/>
          <w:vertAlign w:val="superscript"/>
        </w:rPr>
        <w:t>(стихии людей)</w:t>
      </w:r>
      <w:r>
        <w:rPr>
          <w:sz w:val="23"/>
          <w:szCs w:val="23"/>
        </w:rPr>
        <w:t xml:space="preserve">, напротив, усиленно насыщают потом. Так можно заметить, как мудро указывали на одну из первых эволюций человека </w:t>
      </w:r>
      <w:r w:rsidR="0036186B" w:rsidRPr="0036186B">
        <w:rPr>
          <w:rStyle w:val="af7"/>
          <w:color w:val="002164"/>
          <w:sz w:val="23"/>
          <w:szCs w:val="23"/>
        </w:rPr>
        <w:footnoteReference w:id="632"/>
      </w:r>
      <w:r>
        <w:rPr>
          <w:sz w:val="23"/>
          <w:szCs w:val="23"/>
        </w:rPr>
        <w:t>.</w:t>
      </w:r>
    </w:p>
    <w:p w14:paraId="58C05668" w14:textId="7D17EE98" w:rsidR="008C6D26" w:rsidRDefault="008C6D26" w:rsidP="008C6D26">
      <w:pPr>
        <w:rPr>
          <w:noProof/>
          <w:sz w:val="23"/>
          <w:szCs w:val="23"/>
        </w:rPr>
      </w:pPr>
      <w:r>
        <w:rPr>
          <w:sz w:val="23"/>
          <w:szCs w:val="23"/>
        </w:rPr>
        <w:t xml:space="preserve">Не следует отвращаться от разных стадий человеческой эволюции. Многое может казаться странным с нашей точки зрения, но представим, что все условия относительно изменены, и тогда мы получим хотя и чуждый, но не странный аспект. Ошибка представлять себе все жизни миров от нашего понимания на сегодня» </w:t>
      </w:r>
      <w:r w:rsidR="0036186B" w:rsidRPr="0036186B">
        <w:rPr>
          <w:rStyle w:val="af7"/>
          <w:color w:val="002164"/>
          <w:sz w:val="23"/>
          <w:szCs w:val="23"/>
        </w:rPr>
        <w:footnoteReference w:id="633"/>
      </w:r>
      <w:r>
        <w:rPr>
          <w:sz w:val="23"/>
          <w:szCs w:val="23"/>
        </w:rPr>
        <w:t>.</w:t>
      </w:r>
    </w:p>
    <w:p w14:paraId="65BFBA82" w14:textId="77777777" w:rsidR="008C6D26" w:rsidRDefault="008C6D26" w:rsidP="008C6D26">
      <w:pPr>
        <w:ind w:firstLine="709"/>
        <w:rPr>
          <w:noProof/>
          <w:sz w:val="23"/>
          <w:szCs w:val="23"/>
        </w:rPr>
      </w:pPr>
    </w:p>
    <w:p w14:paraId="0762E831" w14:textId="77777777" w:rsidR="008C6D26" w:rsidRDefault="008C6D26" w:rsidP="008C6D26">
      <w:pPr>
        <w:ind w:firstLine="709"/>
        <w:rPr>
          <w:noProof/>
          <w:sz w:val="23"/>
          <w:szCs w:val="23"/>
        </w:rPr>
      </w:pPr>
      <w:r>
        <w:rPr>
          <w:i/>
          <w:noProof/>
          <w:sz w:val="23"/>
          <w:szCs w:val="23"/>
        </w:rPr>
        <w:t>Е.П.Б.</w:t>
      </w:r>
      <w:r>
        <w:rPr>
          <w:noProof/>
          <w:sz w:val="23"/>
          <w:szCs w:val="23"/>
        </w:rPr>
        <w:t xml:space="preserve">: Первичные человеческие Гермафродиты являются фактом в Природе, хорошо известным древним, и составляют одну из величайших загадок для Дарвина. </w:t>
      </w:r>
    </w:p>
    <w:p w14:paraId="787266E8" w14:textId="77777777" w:rsidR="008C6D26" w:rsidRDefault="008C6D26" w:rsidP="008C6D26">
      <w:pPr>
        <w:ind w:firstLine="709"/>
        <w:rPr>
          <w:noProof/>
          <w:sz w:val="23"/>
          <w:szCs w:val="23"/>
        </w:rPr>
      </w:pPr>
      <w:r>
        <w:rPr>
          <w:noProof/>
          <w:sz w:val="23"/>
          <w:szCs w:val="23"/>
        </w:rPr>
        <w:t xml:space="preserve">В </w:t>
      </w:r>
      <w:r>
        <w:rPr>
          <w:i/>
          <w:noProof/>
          <w:sz w:val="23"/>
          <w:szCs w:val="23"/>
        </w:rPr>
        <w:t>«Descent of Man»</w:t>
      </w:r>
      <w:r>
        <w:rPr>
          <w:noProof/>
          <w:sz w:val="23"/>
          <w:szCs w:val="23"/>
        </w:rPr>
        <w:t xml:space="preserve"> встречается следующее место, показывающее, насколько близко Дарвин подходил к принятию этого древнего Учения:</w:t>
      </w:r>
    </w:p>
    <w:p w14:paraId="57E2BA95" w14:textId="2FAC85ED" w:rsidR="008C6D26" w:rsidRDefault="008C6D26" w:rsidP="008C6D26">
      <w:pPr>
        <w:pStyle w:val="af6"/>
        <w:ind w:firstLine="709"/>
        <w:rPr>
          <w:noProof/>
          <w:sz w:val="21"/>
          <w:szCs w:val="21"/>
        </w:rPr>
      </w:pPr>
      <w:r>
        <w:rPr>
          <w:noProof/>
          <w:sz w:val="21"/>
          <w:szCs w:val="21"/>
        </w:rPr>
        <w:t xml:space="preserve">«С давнего времени известно, что в царстве позвоночных один пол несёт рудименты различных добавочных частей, присущих системе размножения, которые в действительности принадлежат противоположному полу… Какой-то отдалённый прародитель всего Царства позвоночных, по-видимому, был гермафродитом или андрогинным. Но здесь мы встречаемся с одним затруднением. </w:t>
      </w:r>
      <w:r>
        <w:rPr>
          <w:i/>
          <w:noProof/>
          <w:sz w:val="21"/>
          <w:szCs w:val="21"/>
        </w:rPr>
        <w:t>Среди класса млекопитающих самцы обладают зачатками органа матки с прилегающими проходами в vesiculae prostaticae; они имеют также зачатки сосцов, а некоторые самцы, среди сумчатых, носят следы двуутробного мешка.</w:t>
      </w:r>
      <w:r>
        <w:rPr>
          <w:noProof/>
          <w:sz w:val="21"/>
          <w:szCs w:val="21"/>
        </w:rPr>
        <w:t xml:space="preserve"> Другие аналогичные факты могут быть добавлены. Должны ли мы тогда предположить, что один из чрезвычайно древних млекопитающих оставался андрогинным после того, как приобрел главное отличие своего вида и, в силу этого уклонился от низших видов царства позвоночных? Это кажется весьма неправдоподобным, </w:t>
      </w:r>
      <w:r>
        <w:rPr>
          <w:i/>
          <w:noProof/>
          <w:sz w:val="21"/>
          <w:szCs w:val="21"/>
        </w:rPr>
        <w:t>ибо мы должны обратиться к рыбам, самому низшему из всех видов, чтобы найти ещё существующие андрогинные формы</w:t>
      </w:r>
      <w:r>
        <w:rPr>
          <w:noProof/>
          <w:sz w:val="21"/>
          <w:szCs w:val="21"/>
        </w:rPr>
        <w:t>»</w:t>
      </w:r>
      <w:r w:rsidR="0036186B" w:rsidRPr="0036186B">
        <w:rPr>
          <w:rStyle w:val="af7"/>
          <w:noProof/>
          <w:color w:val="002164"/>
          <w:sz w:val="21"/>
          <w:szCs w:val="21"/>
        </w:rPr>
        <w:footnoteReference w:id="634"/>
      </w:r>
      <w:r>
        <w:rPr>
          <w:noProof/>
          <w:sz w:val="21"/>
          <w:szCs w:val="21"/>
        </w:rPr>
        <w:t>.</w:t>
      </w:r>
    </w:p>
    <w:p w14:paraId="301CB9FA" w14:textId="77777777" w:rsidR="008C6D26" w:rsidRDefault="008C6D26" w:rsidP="008C6D26">
      <w:pPr>
        <w:ind w:firstLine="720"/>
        <w:rPr>
          <w:sz w:val="23"/>
          <w:szCs w:val="23"/>
        </w:rPr>
      </w:pPr>
      <w:r>
        <w:rPr>
          <w:sz w:val="23"/>
          <w:szCs w:val="23"/>
        </w:rPr>
        <w:t xml:space="preserve">Е.И.Рерих приводит слова своей беседы с Учителем: </w:t>
      </w:r>
    </w:p>
    <w:p w14:paraId="5917691C" w14:textId="77777777" w:rsidR="008C6D26" w:rsidRDefault="008C6D26" w:rsidP="008C6D26">
      <w:pPr>
        <w:ind w:firstLine="720"/>
        <w:rPr>
          <w:sz w:val="23"/>
          <w:szCs w:val="23"/>
        </w:rPr>
      </w:pPr>
      <w:r>
        <w:rPr>
          <w:sz w:val="23"/>
          <w:szCs w:val="23"/>
        </w:rPr>
        <w:t xml:space="preserve">«Теперь приведу Вам извлечения из моей книги, которую скоро начну собирать, они Вам объяснят многое. </w:t>
      </w:r>
      <w:r w:rsidRPr="00845EE1">
        <w:rPr>
          <w:color w:val="FF0000"/>
          <w:sz w:val="23"/>
          <w:szCs w:val="23"/>
        </w:rPr>
        <w:t>“</w:t>
      </w:r>
      <w:r>
        <w:rPr>
          <w:sz w:val="23"/>
          <w:szCs w:val="23"/>
        </w:rPr>
        <w:t>Сокровенное Учение говорит, что гермафродит, в сущности, никогда не существовал, были отдельные неудачные попытки, скоро прекращённые. Но Учение о половинчатых душах имеет основание и как бы заканчивает символ Андрогина. Все символы Андрогина имеют целью указать на необходимость двух Начал в Космосе во всех его проявлениях для жизни и равновесия. Но все легенды о сродстве душ основаны на великой истине, ибо единство, [космическое] слияние двух Начал, заложены в первичном законе</w:t>
      </w:r>
      <w:r w:rsidR="00A55025" w:rsidRPr="00A55025">
        <w:rPr>
          <w:rFonts w:cs="Times New Roman"/>
          <w:color w:val="FF6600"/>
          <w:sz w:val="23"/>
          <w:szCs w:val="23"/>
        </w:rPr>
        <w:t>”</w:t>
      </w:r>
      <w:r>
        <w:rPr>
          <w:sz w:val="23"/>
          <w:szCs w:val="23"/>
        </w:rPr>
        <w:t>. &lt;...&gt;</w:t>
      </w:r>
    </w:p>
    <w:p w14:paraId="72284756" w14:textId="77777777" w:rsidR="008C6D26" w:rsidRDefault="008C6D26" w:rsidP="008C6D26">
      <w:pPr>
        <w:rPr>
          <w:sz w:val="23"/>
          <w:szCs w:val="23"/>
        </w:rPr>
      </w:pPr>
      <w:r>
        <w:rPr>
          <w:sz w:val="23"/>
          <w:szCs w:val="23"/>
        </w:rPr>
        <w:t xml:space="preserve">Конечно, все это было до сих пор затемнено намеренно, ибо человечество не было готово принять во всей чистоте красоту этого космического закона. Но теперь человечество подошло к поворотному пункту, когда духовность должна восторжествовать, в противном случае планете грозит гибель. Потому и этот </w:t>
      </w:r>
      <w:proofErr w:type="spellStart"/>
      <w:r>
        <w:rPr>
          <w:sz w:val="23"/>
          <w:szCs w:val="23"/>
        </w:rPr>
        <w:t>сокровеннейший</w:t>
      </w:r>
      <w:proofErr w:type="spellEnd"/>
      <w:r>
        <w:rPr>
          <w:sz w:val="23"/>
          <w:szCs w:val="23"/>
        </w:rPr>
        <w:t xml:space="preserve"> космический закон должен начать постепенно входить в сознание людей и тем обуздать и очистить нашу ужасную половую разнузданность.</w:t>
      </w:r>
    </w:p>
    <w:p w14:paraId="0E45AB3A" w14:textId="77777777" w:rsidR="008C6D26" w:rsidRDefault="008C6D26" w:rsidP="008C6D26">
      <w:pPr>
        <w:rPr>
          <w:sz w:val="23"/>
          <w:szCs w:val="23"/>
        </w:rPr>
      </w:pPr>
      <w:r>
        <w:rPr>
          <w:sz w:val="23"/>
          <w:szCs w:val="23"/>
        </w:rPr>
        <w:t>Потому безобразному гермафродиту &lt;...&gt; нет места в будущей эволюции. Эволюция идет путем красоты. &lt;...&gt;</w:t>
      </w:r>
    </w:p>
    <w:p w14:paraId="21C682A6" w14:textId="04B830B7" w:rsidR="008C6D26" w:rsidRDefault="008C6D26" w:rsidP="008C6D26">
      <w:pPr>
        <w:ind w:firstLine="720"/>
        <w:rPr>
          <w:noProof/>
        </w:rPr>
      </w:pPr>
      <w:r>
        <w:rPr>
          <w:sz w:val="23"/>
          <w:szCs w:val="23"/>
        </w:rPr>
        <w:t xml:space="preserve">Перехожу к дальнейшему. [Понятие «Тайной Доктрины»] </w:t>
      </w:r>
      <w:r>
        <w:rPr>
          <w:i/>
          <w:sz w:val="23"/>
          <w:szCs w:val="23"/>
        </w:rPr>
        <w:t>разделение полов</w:t>
      </w:r>
      <w:r>
        <w:rPr>
          <w:sz w:val="23"/>
          <w:szCs w:val="23"/>
        </w:rPr>
        <w:t xml:space="preserve"> означает, что при погружении в плотную материю магнит Начал </w:t>
      </w:r>
      <w:r w:rsidR="0036186B" w:rsidRPr="0036186B">
        <w:rPr>
          <w:color w:val="002164"/>
          <w:sz w:val="23"/>
          <w:szCs w:val="23"/>
          <w:vertAlign w:val="superscript"/>
        </w:rPr>
        <w:t>(взаимное притяжение духовных половин)</w:t>
      </w:r>
      <w:r>
        <w:rPr>
          <w:sz w:val="23"/>
          <w:szCs w:val="23"/>
        </w:rPr>
        <w:t xml:space="preserve"> стал слабеть и люди начали смешиваться или сочетаться незаконно» </w:t>
      </w:r>
      <w:r w:rsidR="0036186B" w:rsidRPr="0036186B">
        <w:rPr>
          <w:rStyle w:val="af7"/>
          <w:color w:val="002164"/>
          <w:sz w:val="23"/>
          <w:szCs w:val="23"/>
        </w:rPr>
        <w:footnoteReference w:id="635"/>
      </w:r>
      <w:r>
        <w:rPr>
          <w:sz w:val="23"/>
          <w:szCs w:val="23"/>
        </w:rPr>
        <w:t>.</w:t>
      </w:r>
    </w:p>
    <w:p w14:paraId="578EE515" w14:textId="77777777" w:rsidR="008C6D26" w:rsidRDefault="008C6D26" w:rsidP="008C6D26">
      <w:pPr>
        <w:ind w:left="113" w:firstLine="709"/>
        <w:jc w:val="center"/>
        <w:rPr>
          <w:noProof/>
          <w:sz w:val="27"/>
          <w:szCs w:val="27"/>
        </w:rPr>
      </w:pPr>
      <w:r>
        <w:rPr>
          <w:noProof/>
          <w:sz w:val="27"/>
          <w:szCs w:val="27"/>
        </w:rPr>
        <w:t>_____</w:t>
      </w:r>
    </w:p>
    <w:p w14:paraId="1FF73B1C" w14:textId="77777777" w:rsidR="008C6D26" w:rsidRDefault="008C6D26" w:rsidP="008C6D26">
      <w:pPr>
        <w:ind w:left="113" w:firstLine="709"/>
        <w:jc w:val="center"/>
        <w:rPr>
          <w:noProof/>
          <w:sz w:val="23"/>
          <w:szCs w:val="23"/>
        </w:rPr>
      </w:pPr>
    </w:p>
    <w:p w14:paraId="6AA36AE6" w14:textId="77777777" w:rsidR="008C6D26" w:rsidRDefault="008C6D26" w:rsidP="00D82C33">
      <w:pPr>
        <w:pStyle w:val="3"/>
        <w:ind w:left="113" w:right="0" w:firstLine="709"/>
        <w:rPr>
          <w:noProof/>
          <w:sz w:val="23"/>
          <w:szCs w:val="23"/>
        </w:rPr>
      </w:pPr>
      <w:bookmarkStart w:id="1755" w:name="_Toc161291925"/>
      <w:bookmarkStart w:id="1756" w:name="_Toc161292215"/>
      <w:bookmarkStart w:id="1757" w:name="_Toc165309480"/>
      <w:bookmarkStart w:id="1758" w:name="_Toc166476854"/>
      <w:bookmarkStart w:id="1759" w:name="_Toc169967314"/>
      <w:bookmarkStart w:id="1760" w:name="_Toc172142556"/>
      <w:r>
        <w:rPr>
          <w:noProof/>
          <w:sz w:val="23"/>
          <w:szCs w:val="23"/>
        </w:rPr>
        <w:t xml:space="preserve">СТАНЦА V (55). </w:t>
      </w:r>
      <w:bookmarkEnd w:id="1755"/>
      <w:bookmarkEnd w:id="1756"/>
      <w:r>
        <w:rPr>
          <w:noProof/>
          <w:sz w:val="23"/>
          <w:szCs w:val="23"/>
        </w:rPr>
        <w:t>Стих 20.</w:t>
      </w:r>
      <w:bookmarkEnd w:id="1757"/>
      <w:bookmarkEnd w:id="1758"/>
      <w:bookmarkEnd w:id="1759"/>
      <w:bookmarkEnd w:id="1760"/>
    </w:p>
    <w:p w14:paraId="1A48EF92" w14:textId="77777777" w:rsidR="008C6D26" w:rsidRDefault="008C6D26" w:rsidP="008C6D26">
      <w:pPr>
        <w:pStyle w:val="ac"/>
        <w:ind w:firstLine="709"/>
        <w:rPr>
          <w:noProof/>
          <w:sz w:val="21"/>
          <w:szCs w:val="21"/>
        </w:rPr>
      </w:pPr>
      <w:r>
        <w:rPr>
          <w:noProof/>
          <w:sz w:val="21"/>
          <w:szCs w:val="21"/>
        </w:rPr>
        <w:t>20. ОТЦЫ ИХ БЫЛИ САМО-РОЖДЁННЫМИ. САМО-РОЖДЁННЫЕ, ЧХАЯ ОТ БЛИСТАЮЩИХ ТЕЛ ВЛАДЫК, ОТЦЫ, СЫНЫ СУМЕРЕК.</w:t>
      </w:r>
    </w:p>
    <w:p w14:paraId="7B1B6ABC" w14:textId="77777777" w:rsidR="008C6D26" w:rsidRDefault="008C6D26" w:rsidP="008C6D26">
      <w:pPr>
        <w:ind w:firstLine="709"/>
        <w:rPr>
          <w:noProof/>
          <w:sz w:val="23"/>
          <w:szCs w:val="23"/>
        </w:rPr>
      </w:pPr>
      <w:r>
        <w:rPr>
          <w:noProof/>
          <w:sz w:val="23"/>
          <w:szCs w:val="23"/>
        </w:rPr>
        <w:t xml:space="preserve">«Тени» или Чхая называются Сынами «Само-рождённых», ибо последнее наименование прилагалось ко всем Богам и Существам, рождённым Волею, будь то Воля Божества или Адепта. Название «Сыны Сумерек» показывает, что «Саморождённые» Праотцы нашей Доктрины тождественны с Питри Браминской Системы, ибо наименование это является намёком на их способ рождения; Питри эти произошли из «Тела Сумерек Брамы», как это утверждается в </w:t>
      </w:r>
      <w:r>
        <w:rPr>
          <w:i/>
          <w:noProof/>
          <w:sz w:val="23"/>
          <w:szCs w:val="23"/>
        </w:rPr>
        <w:t>Пуранах</w:t>
      </w:r>
      <w:r>
        <w:rPr>
          <w:noProof/>
          <w:sz w:val="23"/>
          <w:szCs w:val="23"/>
        </w:rPr>
        <w:t xml:space="preserve"> [т.е. от Лунных Питри].</w:t>
      </w:r>
    </w:p>
    <w:p w14:paraId="65DA9F10" w14:textId="77777777" w:rsidR="008C6D26" w:rsidRDefault="008C6D26" w:rsidP="008C6D26">
      <w:pPr>
        <w:ind w:firstLine="709"/>
        <w:rPr>
          <w:noProof/>
          <w:sz w:val="23"/>
          <w:szCs w:val="23"/>
        </w:rPr>
      </w:pPr>
    </w:p>
    <w:p w14:paraId="0F1510E4" w14:textId="77777777" w:rsidR="008C6D26" w:rsidRDefault="008C6D26" w:rsidP="008C6D26">
      <w:pPr>
        <w:ind w:firstLine="709"/>
        <w:rPr>
          <w:noProof/>
          <w:sz w:val="23"/>
          <w:szCs w:val="23"/>
        </w:rPr>
      </w:pPr>
      <w:r>
        <w:rPr>
          <w:i/>
          <w:noProof/>
          <w:sz w:val="23"/>
          <w:szCs w:val="23"/>
        </w:rPr>
        <w:t>А.В.</w:t>
      </w:r>
      <w:r>
        <w:rPr>
          <w:noProof/>
          <w:sz w:val="23"/>
          <w:szCs w:val="23"/>
        </w:rPr>
        <w:t xml:space="preserve">: В первой книге Вишну Пураны называется классический ряд происхождения земных существ: вечерние сумерки соотнесены с </w:t>
      </w:r>
      <w:r>
        <w:rPr>
          <w:i/>
          <w:noProof/>
          <w:sz w:val="23"/>
          <w:szCs w:val="23"/>
        </w:rPr>
        <w:t>лунными питри</w:t>
      </w:r>
      <w:r>
        <w:rPr>
          <w:noProof/>
          <w:sz w:val="23"/>
          <w:szCs w:val="23"/>
        </w:rPr>
        <w:t xml:space="preserve">, проявившими Вторую Расу; ночь – с </w:t>
      </w:r>
      <w:r>
        <w:rPr>
          <w:i/>
          <w:noProof/>
          <w:sz w:val="23"/>
          <w:szCs w:val="23"/>
        </w:rPr>
        <w:t xml:space="preserve">асурами </w:t>
      </w:r>
      <w:r>
        <w:rPr>
          <w:noProof/>
          <w:sz w:val="23"/>
          <w:szCs w:val="23"/>
        </w:rPr>
        <w:t xml:space="preserve">– здесь огненные духи подземного огня Мартанды, способствовавшие проявлению Третьей Расы; предрассветные сумерки Востока – с </w:t>
      </w:r>
      <w:r>
        <w:rPr>
          <w:i/>
          <w:noProof/>
          <w:sz w:val="23"/>
          <w:szCs w:val="23"/>
        </w:rPr>
        <w:t>людьми</w:t>
      </w:r>
      <w:r>
        <w:rPr>
          <w:noProof/>
          <w:sz w:val="23"/>
          <w:szCs w:val="23"/>
        </w:rPr>
        <w:t xml:space="preserve"> (Агнишватты, проявившие богоподобного сознательного человека в конце Третьей Расы); день – с </w:t>
      </w:r>
      <w:r>
        <w:rPr>
          <w:i/>
          <w:noProof/>
          <w:sz w:val="23"/>
          <w:szCs w:val="23"/>
        </w:rPr>
        <w:t>дэвами</w:t>
      </w:r>
      <w:r>
        <w:rPr>
          <w:noProof/>
          <w:sz w:val="23"/>
          <w:szCs w:val="23"/>
        </w:rPr>
        <w:t xml:space="preserve"> (весь пантеон околоземных богов и владык стихий, окончательно сформировавший природу современного физического человека – Четвёртую и Пятую Расу).</w:t>
      </w:r>
    </w:p>
    <w:p w14:paraId="3635B9C5" w14:textId="77777777" w:rsidR="008C6D26" w:rsidRDefault="008C6D26" w:rsidP="008C6D26">
      <w:pPr>
        <w:ind w:left="113" w:firstLine="709"/>
        <w:jc w:val="center"/>
        <w:rPr>
          <w:noProof/>
          <w:sz w:val="27"/>
          <w:szCs w:val="27"/>
        </w:rPr>
      </w:pPr>
      <w:r>
        <w:rPr>
          <w:noProof/>
          <w:sz w:val="27"/>
          <w:szCs w:val="27"/>
        </w:rPr>
        <w:t>_____</w:t>
      </w:r>
    </w:p>
    <w:p w14:paraId="46248439" w14:textId="77777777" w:rsidR="008C6D26" w:rsidRDefault="008C6D26" w:rsidP="008C6D26">
      <w:pPr>
        <w:ind w:left="113" w:firstLine="709"/>
        <w:jc w:val="center"/>
        <w:rPr>
          <w:noProof/>
          <w:sz w:val="23"/>
          <w:szCs w:val="23"/>
        </w:rPr>
      </w:pPr>
    </w:p>
    <w:p w14:paraId="01F14764" w14:textId="77777777" w:rsidR="008C6D26" w:rsidRDefault="008C6D26" w:rsidP="00D82C33">
      <w:pPr>
        <w:pStyle w:val="3"/>
        <w:ind w:left="113" w:right="0" w:firstLine="709"/>
        <w:rPr>
          <w:noProof/>
          <w:sz w:val="23"/>
          <w:szCs w:val="23"/>
        </w:rPr>
      </w:pPr>
      <w:bookmarkStart w:id="1761" w:name="_Toc161291926"/>
      <w:bookmarkStart w:id="1762" w:name="_Toc161292216"/>
      <w:bookmarkStart w:id="1763" w:name="_Toc165309481"/>
      <w:bookmarkStart w:id="1764" w:name="_Toc166476855"/>
      <w:bookmarkStart w:id="1765" w:name="_Toc169967315"/>
      <w:bookmarkStart w:id="1766" w:name="_Toc172142557"/>
      <w:r>
        <w:rPr>
          <w:noProof/>
          <w:sz w:val="23"/>
          <w:szCs w:val="23"/>
        </w:rPr>
        <w:t xml:space="preserve">СТАНЦА V (55). </w:t>
      </w:r>
      <w:bookmarkEnd w:id="1761"/>
      <w:bookmarkEnd w:id="1762"/>
      <w:r>
        <w:rPr>
          <w:noProof/>
          <w:sz w:val="23"/>
          <w:szCs w:val="23"/>
        </w:rPr>
        <w:t>Стих 21.</w:t>
      </w:r>
      <w:bookmarkEnd w:id="1763"/>
      <w:bookmarkEnd w:id="1764"/>
      <w:bookmarkEnd w:id="1765"/>
      <w:bookmarkEnd w:id="1766"/>
    </w:p>
    <w:p w14:paraId="204C8226" w14:textId="77777777" w:rsidR="008C6D26" w:rsidRDefault="008C6D26" w:rsidP="008C6D26">
      <w:pPr>
        <w:pStyle w:val="ac"/>
        <w:ind w:firstLine="709"/>
        <w:rPr>
          <w:i/>
          <w:noProof/>
          <w:sz w:val="21"/>
          <w:szCs w:val="21"/>
        </w:rPr>
      </w:pPr>
      <w:r>
        <w:rPr>
          <w:noProof/>
          <w:sz w:val="21"/>
          <w:szCs w:val="21"/>
        </w:rPr>
        <w:t xml:space="preserve">21. КОГДА РАСА СОСТАРИЛАСЬ, СТАРЫЕ ВОДЫ СМЕШАЛИСЬ С БОЛЕЕ СВЕЖИМИ ВОДАМИ </w:t>
      </w:r>
      <w:r>
        <w:rPr>
          <w:i/>
          <w:noProof/>
          <w:sz w:val="21"/>
          <w:szCs w:val="21"/>
        </w:rPr>
        <w:t>(а).</w:t>
      </w:r>
      <w:r>
        <w:rPr>
          <w:noProof/>
          <w:sz w:val="21"/>
          <w:szCs w:val="21"/>
        </w:rPr>
        <w:t xml:space="preserve"> КОГДА КАПЛИ ИХ СТАЛИ МУТНЫМИ, ОНИ ИСПАРИЛИСЬ И ИСЧЕЗЛИ В НОВОМ ПОТОКЕ, В ЖАРКОМ ПОТОКЕ ЖИЗНИ. ВНЕШНЯЯ ОБОЛОЧКА ПЕРВОЙ СТАЛА ВНУТРЕННЕЙ ВО ВТОРОЙ </w:t>
      </w:r>
      <w:r>
        <w:rPr>
          <w:i/>
          <w:noProof/>
          <w:sz w:val="21"/>
          <w:szCs w:val="21"/>
        </w:rPr>
        <w:t>(b).</w:t>
      </w:r>
      <w:r>
        <w:rPr>
          <w:noProof/>
          <w:sz w:val="21"/>
          <w:szCs w:val="21"/>
        </w:rPr>
        <w:t xml:space="preserve"> СТАРОЕ КРЫЛО СТАЛО НОВОЙ ТЕНЬЮ И ТЕНЬЮ КРЫЛА </w:t>
      </w:r>
      <w:r>
        <w:rPr>
          <w:i/>
          <w:noProof/>
          <w:sz w:val="21"/>
          <w:szCs w:val="21"/>
        </w:rPr>
        <w:t>(с).</w:t>
      </w:r>
    </w:p>
    <w:p w14:paraId="3229B5D6" w14:textId="77777777" w:rsidR="008C6D26" w:rsidRDefault="008C6D26" w:rsidP="008C6D26">
      <w:pPr>
        <w:ind w:firstLine="709"/>
        <w:rPr>
          <w:noProof/>
          <w:sz w:val="23"/>
          <w:szCs w:val="23"/>
        </w:rPr>
      </w:pPr>
      <w:r>
        <w:rPr>
          <w:i/>
          <w:noProof/>
          <w:sz w:val="23"/>
          <w:szCs w:val="23"/>
        </w:rPr>
        <w:t>a)</w:t>
      </w:r>
      <w:r>
        <w:rPr>
          <w:noProof/>
          <w:sz w:val="23"/>
          <w:szCs w:val="23"/>
        </w:rPr>
        <w:t xml:space="preserve"> Старая или Первичная Раса была поглощена Второй Расой и стала с ней единой.</w:t>
      </w:r>
    </w:p>
    <w:p w14:paraId="0531AEE8" w14:textId="464D919C" w:rsidR="008C6D26" w:rsidRDefault="008C6D26" w:rsidP="008C6D26">
      <w:pPr>
        <w:ind w:firstLine="709"/>
        <w:rPr>
          <w:noProof/>
          <w:sz w:val="23"/>
          <w:szCs w:val="23"/>
        </w:rPr>
      </w:pPr>
      <w:r>
        <w:rPr>
          <w:i/>
          <w:noProof/>
          <w:sz w:val="23"/>
          <w:szCs w:val="23"/>
        </w:rPr>
        <w:t>b)</w:t>
      </w:r>
      <w:r>
        <w:rPr>
          <w:noProof/>
          <w:sz w:val="23"/>
          <w:szCs w:val="23"/>
        </w:rPr>
        <w:t xml:space="preserve"> Это есть таинственный процесс трансформации и эволюции человечества. Материя первичных Форм – облачная, эфирообразная и [электро]негативная </w:t>
      </w:r>
      <w:r w:rsidR="0036186B" w:rsidRPr="0036186B">
        <w:rPr>
          <w:rStyle w:val="af7"/>
          <w:noProof/>
          <w:color w:val="002164"/>
          <w:sz w:val="23"/>
          <w:szCs w:val="23"/>
        </w:rPr>
        <w:footnoteReference w:id="636"/>
      </w:r>
      <w:r>
        <w:rPr>
          <w:noProof/>
          <w:sz w:val="23"/>
          <w:szCs w:val="23"/>
        </w:rPr>
        <w:t xml:space="preserve"> – была притянута или поглощена и, таким образом, стала дополнением Форм Второй Расы. Комментарии объясняют это, говоря, что так как Первая Раса была составлена просто из Астральных Теней Прародителей-Творцов и, конечно, не имела ни своих собственных астральных, ни своих физических тел, – то эта Раса не </w:t>
      </w:r>
      <w:r>
        <w:rPr>
          <w:i/>
          <w:noProof/>
          <w:sz w:val="23"/>
          <w:szCs w:val="23"/>
        </w:rPr>
        <w:t>умирала</w:t>
      </w:r>
      <w:r>
        <w:rPr>
          <w:noProof/>
          <w:sz w:val="23"/>
          <w:szCs w:val="23"/>
        </w:rPr>
        <w:t>. Её «Люди» постепенно растворялись и поглощались телами своего собственного «Потом-рождённого» Потомства, более плотными, нежели их собственные. Старая форма испарялась, она поглощалась и исчезала в Новой Форме, более человеческой и физической. Смерти не существовало в ту эпоху; но первичная или родительская материя была употреблена на создание нового существа, на построение Тела и даже внутренних или низших Принципов или Тел потомства.</w:t>
      </w:r>
    </w:p>
    <w:p w14:paraId="5E0FBDCA" w14:textId="77777777" w:rsidR="008C6D26" w:rsidRDefault="008C6D26" w:rsidP="008C6D26">
      <w:pPr>
        <w:ind w:firstLine="709"/>
        <w:rPr>
          <w:noProof/>
          <w:sz w:val="23"/>
          <w:szCs w:val="23"/>
        </w:rPr>
      </w:pPr>
      <w:r>
        <w:rPr>
          <w:noProof/>
          <w:sz w:val="23"/>
          <w:szCs w:val="23"/>
        </w:rPr>
        <w:t>c) Когда «Тень» поглощается, то есть когда [эфирно-]Астральное Тело покрывается более плотной плотью, человек начинает развивать Физическое Тело. «Крыло» или же эфирообразная Форма, которая породила свою Тень и Подобие, становится Тенью Астрального Тела и своим собственным потомством. Выражение это любопытно и своеобразно.</w:t>
      </w:r>
    </w:p>
    <w:p w14:paraId="1CF0E17A" w14:textId="77777777" w:rsidR="008C6D26" w:rsidRDefault="008C6D26" w:rsidP="008C6D26">
      <w:pPr>
        <w:ind w:firstLine="709"/>
        <w:rPr>
          <w:noProof/>
          <w:sz w:val="23"/>
          <w:szCs w:val="23"/>
        </w:rPr>
      </w:pPr>
      <w:r>
        <w:rPr>
          <w:noProof/>
          <w:sz w:val="23"/>
          <w:szCs w:val="23"/>
        </w:rPr>
        <w:t xml:space="preserve">Так как возможно, что в дальнейшем не представится случая вернуться к этой тайне, то лучше теперь же указать на двоякий смысл, содержащийся в [одном] греческом мифе, относящемся к этой особой фазе эволюции. Он встречается в различных вариантах в аллегории Леды и её двух сыновей Кастора и Поллукса, причём каждый из вариантов имеет особое значение. </w:t>
      </w:r>
    </w:p>
    <w:p w14:paraId="6006B8CB" w14:textId="2602DD8A" w:rsidR="008C6D26" w:rsidRDefault="008C6D26" w:rsidP="008C6D26">
      <w:pPr>
        <w:ind w:firstLine="709"/>
        <w:rPr>
          <w:noProof/>
          <w:sz w:val="23"/>
          <w:szCs w:val="23"/>
        </w:rPr>
      </w:pPr>
      <w:r>
        <w:rPr>
          <w:noProof/>
          <w:sz w:val="23"/>
          <w:szCs w:val="23"/>
        </w:rPr>
        <w:t xml:space="preserve"> [Среди прочих вариантов] вариант аллегории Леды, имеющий прямое касание к мистическому человеку, встречается лишь в Пиндаре</w:t>
      </w:r>
      <w:r w:rsidR="0036186B" w:rsidRPr="0036186B">
        <w:rPr>
          <w:rStyle w:val="af7"/>
          <w:noProof/>
          <w:color w:val="002164"/>
          <w:sz w:val="23"/>
          <w:szCs w:val="23"/>
        </w:rPr>
        <w:footnoteReference w:id="637"/>
      </w:r>
      <w:r>
        <w:rPr>
          <w:noProof/>
          <w:sz w:val="23"/>
          <w:szCs w:val="23"/>
        </w:rPr>
        <w:t>, со слабым упоминанием о нём в Гимнах Гомера</w:t>
      </w:r>
      <w:r w:rsidR="0036186B" w:rsidRPr="0036186B">
        <w:rPr>
          <w:rStyle w:val="af7"/>
          <w:noProof/>
          <w:color w:val="002164"/>
          <w:sz w:val="23"/>
          <w:szCs w:val="23"/>
        </w:rPr>
        <w:footnoteReference w:id="638"/>
      </w:r>
      <w:r>
        <w:rPr>
          <w:noProof/>
          <w:sz w:val="23"/>
          <w:szCs w:val="23"/>
        </w:rPr>
        <w:t xml:space="preserve">. Здесь Кастор и Поллукс становятся высоко знаменательным символом двоякого человека. Смертного и Бессмертного. И не только это, но, как будет сейчас видно, они также являются символом Третьей Расы и её превращения (трансформации) из Животного-человека в Бого-человека </w:t>
      </w:r>
      <w:r w:rsidR="0036186B" w:rsidRPr="0036186B">
        <w:rPr>
          <w:noProof/>
          <w:color w:val="002164"/>
          <w:sz w:val="23"/>
          <w:szCs w:val="23"/>
          <w:vertAlign w:val="superscript"/>
        </w:rPr>
        <w:t>(земного подлинного человека)</w:t>
      </w:r>
      <w:r>
        <w:rPr>
          <w:noProof/>
          <w:sz w:val="23"/>
          <w:szCs w:val="23"/>
        </w:rPr>
        <w:t>, но лишь имеющего животное тело.</w:t>
      </w:r>
    </w:p>
    <w:p w14:paraId="7CEC3BC7" w14:textId="71CFB4E5" w:rsidR="008C6D26" w:rsidRDefault="008C6D26" w:rsidP="008C6D26">
      <w:pPr>
        <w:ind w:firstLine="709"/>
        <w:rPr>
          <w:noProof/>
          <w:sz w:val="23"/>
          <w:szCs w:val="23"/>
        </w:rPr>
      </w:pPr>
      <w:r>
        <w:rPr>
          <w:noProof/>
          <w:sz w:val="23"/>
          <w:szCs w:val="23"/>
        </w:rPr>
        <w:t xml:space="preserve">Пиндар описывает Леду как сочетающуюся в одну и ту же ночь со своим [земным смертным] супругом и с отцом Богов – Зевсом. Таким образом, Кастор есть сын </w:t>
      </w:r>
      <w:r>
        <w:rPr>
          <w:i/>
          <w:noProof/>
          <w:sz w:val="23"/>
          <w:szCs w:val="23"/>
        </w:rPr>
        <w:t>смертного</w:t>
      </w:r>
      <w:r>
        <w:rPr>
          <w:noProof/>
          <w:sz w:val="23"/>
          <w:szCs w:val="23"/>
        </w:rPr>
        <w:t xml:space="preserve">, Поллукс же потомок </w:t>
      </w:r>
      <w:r>
        <w:rPr>
          <w:i/>
          <w:noProof/>
          <w:sz w:val="23"/>
          <w:szCs w:val="23"/>
        </w:rPr>
        <w:t>бессмертного</w:t>
      </w:r>
      <w:r>
        <w:rPr>
          <w:noProof/>
          <w:sz w:val="23"/>
          <w:szCs w:val="23"/>
        </w:rPr>
        <w:t>. В аллегории, созданной на этот случай, сказано, что во время мятежа, вызванного чувством мести против Афаридов</w:t>
      </w:r>
      <w:r w:rsidR="0036186B" w:rsidRPr="0036186B">
        <w:rPr>
          <w:rStyle w:val="af7"/>
          <w:noProof/>
          <w:color w:val="002164"/>
          <w:sz w:val="23"/>
          <w:szCs w:val="23"/>
        </w:rPr>
        <w:footnoteReference w:id="639"/>
      </w:r>
      <w:r>
        <w:rPr>
          <w:noProof/>
          <w:sz w:val="23"/>
          <w:szCs w:val="23"/>
        </w:rPr>
        <w:t>, Поллукс убивает Линцея – «того, кто из всех смертных имел наиболее проникающий взор», но Кастор ранен Идасом, «тем, кто видит и знает». Зевс полагает конец битве, низвергнув свою молнию и убив последних двух сражавшихся. Поллукс находит своего брата (Кастора) умирающим. В отчаянии своём он взывает к Зевсу, чтобы тот также поразил его. «Ты вообще не можешь умереть», отвечает Владыка Богов: «ты принадлежишь к божественной Расе». Но он предоставляет ему (Поллуксу) выбор: или Поллукс останется бессмертным, постоянно пребывая на Олимпе, или же, если он желает разделить [земную] судьбу своего брата во всём, он должен будет проводить одну половину своего существования под землёй, а другую в золотых небесных Чертогах. Это полубессмертие, которое также должно быть разделено и Кастором, принимается Поллуксом</w:t>
      </w:r>
      <w:r w:rsidR="0036186B" w:rsidRPr="0036186B">
        <w:rPr>
          <w:rStyle w:val="af7"/>
          <w:noProof/>
          <w:color w:val="002164"/>
          <w:sz w:val="23"/>
          <w:szCs w:val="23"/>
        </w:rPr>
        <w:footnoteReference w:id="640"/>
      </w:r>
      <w:r>
        <w:rPr>
          <w:noProof/>
          <w:sz w:val="23"/>
          <w:szCs w:val="23"/>
        </w:rPr>
        <w:t xml:space="preserve">. </w:t>
      </w:r>
      <w:r>
        <w:rPr>
          <w:i/>
          <w:noProof/>
          <w:sz w:val="23"/>
          <w:szCs w:val="23"/>
        </w:rPr>
        <w:t>Таким образом, братья-близнецы живут поочередно, один днём, а другой ночью</w:t>
      </w:r>
      <w:r w:rsidR="0036186B" w:rsidRPr="0036186B">
        <w:rPr>
          <w:rStyle w:val="af7"/>
          <w:noProof/>
          <w:color w:val="002164"/>
          <w:sz w:val="23"/>
          <w:szCs w:val="23"/>
        </w:rPr>
        <w:footnoteReference w:id="641"/>
      </w:r>
      <w:r>
        <w:rPr>
          <w:noProof/>
          <w:sz w:val="23"/>
          <w:szCs w:val="23"/>
        </w:rPr>
        <w:t>.</w:t>
      </w:r>
    </w:p>
    <w:p w14:paraId="0DBE410D" w14:textId="7530AB8B" w:rsidR="008C6D26" w:rsidRDefault="008C6D26" w:rsidP="008C6D26">
      <w:pPr>
        <w:ind w:firstLine="709"/>
        <w:rPr>
          <w:noProof/>
          <w:sz w:val="23"/>
          <w:szCs w:val="23"/>
        </w:rPr>
      </w:pPr>
      <w:r>
        <w:rPr>
          <w:noProof/>
          <w:sz w:val="23"/>
          <w:szCs w:val="23"/>
        </w:rPr>
        <w:t xml:space="preserve">Есть ли это только поэтический вымысел? Здесь мы имеем намёк на Третью Расу, «Яйце-рождённую»; первая половина которой смертна, т. е. бессознательна в своей Личности, как таковой, и не имеющая в себе ничего, что бы могло пережить; вторая же половина её становится бессмертной в своей Индивидуальности, в силу того, что её Пятый Принцип, будучи вызван к жизни </w:t>
      </w:r>
      <w:r>
        <w:rPr>
          <w:i/>
          <w:noProof/>
          <w:sz w:val="23"/>
          <w:szCs w:val="23"/>
        </w:rPr>
        <w:t>Вдохновляющими Богами</w:t>
      </w:r>
      <w:r>
        <w:rPr>
          <w:noProof/>
          <w:sz w:val="23"/>
          <w:szCs w:val="23"/>
        </w:rPr>
        <w:t xml:space="preserve">, связывает, таким образом, Монаду с этой Землёю. Это есть Поллукс; тогда как Кастор изображает </w:t>
      </w:r>
      <w:r>
        <w:rPr>
          <w:i/>
          <w:noProof/>
          <w:sz w:val="23"/>
          <w:szCs w:val="23"/>
        </w:rPr>
        <w:t xml:space="preserve">личность </w:t>
      </w:r>
      <w:r w:rsidR="0036186B" w:rsidRPr="0036186B">
        <w:rPr>
          <w:noProof/>
          <w:color w:val="002164"/>
          <w:sz w:val="23"/>
          <w:szCs w:val="23"/>
          <w:vertAlign w:val="superscript"/>
        </w:rPr>
        <w:t>(или носителя низшей личности)</w:t>
      </w:r>
      <w:r>
        <w:rPr>
          <w:noProof/>
          <w:sz w:val="23"/>
          <w:szCs w:val="23"/>
        </w:rPr>
        <w:t xml:space="preserve">, смертного человека, животное </w:t>
      </w:r>
      <w:r w:rsidR="0036186B" w:rsidRPr="0036186B">
        <w:rPr>
          <w:noProof/>
          <w:color w:val="002164"/>
          <w:sz w:val="23"/>
          <w:szCs w:val="23"/>
          <w:vertAlign w:val="superscript"/>
        </w:rPr>
        <w:t>(животно-человека)</w:t>
      </w:r>
      <w:r>
        <w:rPr>
          <w:noProof/>
          <w:sz w:val="23"/>
          <w:szCs w:val="23"/>
        </w:rPr>
        <w:t xml:space="preserve"> и даже не высшего вида, когда он разобщён с божественной </w:t>
      </w:r>
      <w:r>
        <w:rPr>
          <w:i/>
          <w:noProof/>
          <w:sz w:val="23"/>
          <w:szCs w:val="23"/>
        </w:rPr>
        <w:t>Индивидуальностью</w:t>
      </w:r>
      <w:r>
        <w:rPr>
          <w:noProof/>
          <w:sz w:val="23"/>
          <w:szCs w:val="23"/>
        </w:rPr>
        <w:t>.</w:t>
      </w:r>
    </w:p>
    <w:p w14:paraId="56D237A9" w14:textId="77777777" w:rsidR="008C6D26" w:rsidRDefault="008C6D26" w:rsidP="008C6D26">
      <w:pPr>
        <w:ind w:firstLine="709"/>
        <w:rPr>
          <w:noProof/>
          <w:sz w:val="23"/>
          <w:szCs w:val="23"/>
        </w:rPr>
      </w:pPr>
    </w:p>
    <w:p w14:paraId="59AE211D" w14:textId="7D21A24D" w:rsidR="008C6D26" w:rsidRDefault="008C6D26" w:rsidP="008C6D26">
      <w:pPr>
        <w:ind w:firstLine="709"/>
        <w:rPr>
          <w:noProof/>
          <w:sz w:val="23"/>
          <w:szCs w:val="23"/>
        </w:rPr>
      </w:pPr>
      <w:r>
        <w:rPr>
          <w:i/>
          <w:noProof/>
          <w:sz w:val="23"/>
          <w:szCs w:val="23"/>
        </w:rPr>
        <w:t>А.В.</w:t>
      </w:r>
      <w:r>
        <w:rPr>
          <w:noProof/>
          <w:sz w:val="23"/>
          <w:szCs w:val="23"/>
        </w:rPr>
        <w:t xml:space="preserve">: </w:t>
      </w:r>
      <w:r>
        <w:rPr>
          <w:i/>
          <w:sz w:val="23"/>
          <w:szCs w:val="23"/>
        </w:rPr>
        <w:t>Поллукс</w:t>
      </w:r>
      <w:r>
        <w:rPr>
          <w:sz w:val="23"/>
          <w:szCs w:val="23"/>
        </w:rPr>
        <w:t xml:space="preserve"> – </w:t>
      </w:r>
      <w:r>
        <w:rPr>
          <w:noProof/>
          <w:sz w:val="23"/>
          <w:szCs w:val="23"/>
        </w:rPr>
        <w:t xml:space="preserve">проводник, посредник бессмертного начала, носитель Индивидуальности, это духовная прана, конь-Меркурий, несущий частицы Духа Солнца. </w:t>
      </w:r>
      <w:r>
        <w:rPr>
          <w:i/>
          <w:iCs/>
          <w:noProof/>
          <w:sz w:val="23"/>
          <w:szCs w:val="23"/>
        </w:rPr>
        <w:t>Кастор</w:t>
      </w:r>
      <w:r>
        <w:rPr>
          <w:noProof/>
          <w:sz w:val="23"/>
          <w:szCs w:val="23"/>
        </w:rPr>
        <w:t xml:space="preserve"> – другой конь, дыхание и носитель жизни физического тела, это эфирный ветер. В индийской традиции им соответствуют братья-близнецы Ашвины (божества утренней и вечерней зари), а в «Махабхарате» – братья-близнецы Накула и Сахадэва (</w:t>
      </w:r>
      <w:r>
        <w:rPr>
          <w:i/>
          <w:noProof/>
          <w:sz w:val="23"/>
          <w:szCs w:val="23"/>
        </w:rPr>
        <w:t>саха</w:t>
      </w:r>
      <w:r>
        <w:rPr>
          <w:noProof/>
          <w:sz w:val="23"/>
          <w:szCs w:val="23"/>
        </w:rPr>
        <w:t xml:space="preserve"> санскр. – сильный), рождённые от Ашвинов. Традиционно Ашвины отвечают за здоровье и процветание физического (и эфирного) тела, и несколько реже – за душевную гармонию и душевную красоту. Ключевой корень греческого «Поллукс» произведен от санскритского «Накула», прочитанного наоборот, а «Кастор» – от «Сахадэвы». Зодиакально Поллукса-Накулу (вместе с Ушас-Зарёй) надлежит соотносить с «Близнецами», а Кастора-Сахадэву – с «Девой». В период лицедейства Пандавов, Накула и Сахадэва нанялись в пастухи, то есть стали управителями скота (символ животного тела человека). Ашвины – единственные из богов, лишённые права присутствовать на испитии богами сомы (амриты) – напитка бессмертия. Оба брата представляют пару: прану (нервный флюид), питающую тело, и эфирный проводник, который эту прану переносит. Хотя Поллукс принадлежит бессмертию богов, но это объясняется принадлежностью его к Психической Энергии, бессмертной по природе и принимающей разнообразные виды, в данном случае – вид энергии, животворящей животный уровень. Сам же животный уровень – смертен. Не случайно Накула и Сахадэва рождены от низкородной Мадри, из рода дравидов, младшей жены Панду; тогда как трое других Пандавов рождены старшей женой Панду, которая ни много ни мало – сестра самого Кришны.</w:t>
      </w:r>
    </w:p>
    <w:p w14:paraId="083943C2" w14:textId="77777777" w:rsidR="008C6D26" w:rsidRDefault="008C6D26" w:rsidP="008C6D26">
      <w:pPr>
        <w:ind w:left="113" w:firstLine="709"/>
        <w:jc w:val="center"/>
        <w:rPr>
          <w:noProof/>
          <w:sz w:val="27"/>
          <w:szCs w:val="27"/>
        </w:rPr>
      </w:pPr>
      <w:r>
        <w:rPr>
          <w:noProof/>
          <w:sz w:val="27"/>
          <w:szCs w:val="27"/>
        </w:rPr>
        <w:t>_____</w:t>
      </w:r>
    </w:p>
    <w:p w14:paraId="17E9245F" w14:textId="77777777" w:rsidR="008C6D26" w:rsidRDefault="008C6D26" w:rsidP="008C6D26">
      <w:pPr>
        <w:ind w:left="113" w:firstLine="709"/>
        <w:jc w:val="center"/>
        <w:rPr>
          <w:noProof/>
          <w:sz w:val="23"/>
          <w:szCs w:val="23"/>
        </w:rPr>
      </w:pPr>
    </w:p>
    <w:p w14:paraId="66252182" w14:textId="77777777" w:rsidR="008C6D26" w:rsidRDefault="008C6D26" w:rsidP="008C6D26">
      <w:pPr>
        <w:pStyle w:val="4"/>
        <w:ind w:right="0" w:firstLine="709"/>
        <w:rPr>
          <w:noProof/>
          <w:sz w:val="23"/>
          <w:szCs w:val="23"/>
        </w:rPr>
      </w:pPr>
      <w:bookmarkStart w:id="1767" w:name="_Toc161291927"/>
      <w:bookmarkStart w:id="1768" w:name="_Toc161292217"/>
      <w:bookmarkStart w:id="1769" w:name="_Toc165309482"/>
      <w:bookmarkStart w:id="1770" w:name="_Toc166476856"/>
      <w:bookmarkStart w:id="1771" w:name="_Toc169967316"/>
      <w:bookmarkStart w:id="1772" w:name="_Toc172142558"/>
      <w:r>
        <w:rPr>
          <w:noProof/>
          <w:sz w:val="23"/>
          <w:szCs w:val="23"/>
        </w:rPr>
        <w:t>БОЖЕСТВЕННЫЙ ГЕРМАФРОДИТ</w:t>
      </w:r>
      <w:bookmarkEnd w:id="1767"/>
      <w:bookmarkEnd w:id="1768"/>
      <w:bookmarkEnd w:id="1769"/>
      <w:bookmarkEnd w:id="1770"/>
      <w:bookmarkEnd w:id="1771"/>
      <w:bookmarkEnd w:id="1772"/>
    </w:p>
    <w:p w14:paraId="39835FA1" w14:textId="62075C71" w:rsidR="008C6D26" w:rsidRPr="00C238A7" w:rsidRDefault="008C6D26" w:rsidP="008C6D26">
      <w:pPr>
        <w:ind w:firstLine="709"/>
        <w:rPr>
          <w:i/>
          <w:noProof/>
          <w:sz w:val="23"/>
          <w:szCs w:val="23"/>
        </w:rPr>
      </w:pPr>
      <w:r>
        <w:rPr>
          <w:noProof/>
          <w:sz w:val="23"/>
          <w:szCs w:val="23"/>
        </w:rPr>
        <w:t xml:space="preserve">В </w:t>
      </w:r>
      <w:r>
        <w:rPr>
          <w:i/>
          <w:noProof/>
          <w:sz w:val="23"/>
          <w:szCs w:val="23"/>
        </w:rPr>
        <w:t>Книге Еноха</w:t>
      </w:r>
      <w:r>
        <w:rPr>
          <w:noProof/>
          <w:sz w:val="23"/>
          <w:szCs w:val="23"/>
        </w:rPr>
        <w:t xml:space="preserve"> мы имеем Адама</w:t>
      </w:r>
      <w:r w:rsidR="0036186B" w:rsidRPr="0036186B">
        <w:rPr>
          <w:rStyle w:val="af7"/>
          <w:noProof/>
          <w:color w:val="002164"/>
          <w:sz w:val="23"/>
          <w:szCs w:val="23"/>
        </w:rPr>
        <w:footnoteReference w:id="642"/>
      </w:r>
      <w:r>
        <w:rPr>
          <w:noProof/>
          <w:sz w:val="23"/>
          <w:szCs w:val="23"/>
        </w:rPr>
        <w:t xml:space="preserve"> двуполым Иеговою</w:t>
      </w:r>
      <w:r w:rsidR="0036186B" w:rsidRPr="0036186B">
        <w:rPr>
          <w:rStyle w:val="af7"/>
          <w:noProof/>
          <w:color w:val="002164"/>
          <w:sz w:val="23"/>
          <w:szCs w:val="23"/>
        </w:rPr>
        <w:footnoteReference w:id="643"/>
      </w:r>
      <w:r>
        <w:rPr>
          <w:noProof/>
          <w:sz w:val="23"/>
          <w:szCs w:val="23"/>
        </w:rPr>
        <w:t xml:space="preserve">, являющимся отзвуком своего арийского прообраза Брама-Вак. Составное имя </w:t>
      </w:r>
      <w:r>
        <w:rPr>
          <w:i/>
          <w:noProof/>
          <w:sz w:val="23"/>
          <w:szCs w:val="23"/>
        </w:rPr>
        <w:t>Jehovah</w:t>
      </w:r>
      <w:r>
        <w:rPr>
          <w:noProof/>
          <w:sz w:val="23"/>
          <w:szCs w:val="23"/>
        </w:rPr>
        <w:t xml:space="preserve"> (Иегова) или </w:t>
      </w:r>
      <w:r>
        <w:rPr>
          <w:i/>
          <w:noProof/>
          <w:sz w:val="23"/>
          <w:szCs w:val="23"/>
        </w:rPr>
        <w:t>Jah-Hovah</w:t>
      </w:r>
      <w:r>
        <w:rPr>
          <w:noProof/>
          <w:sz w:val="23"/>
          <w:szCs w:val="23"/>
        </w:rPr>
        <w:t xml:space="preserve"> (означая </w:t>
      </w:r>
      <w:r>
        <w:rPr>
          <w:i/>
          <w:noProof/>
          <w:sz w:val="23"/>
          <w:szCs w:val="23"/>
        </w:rPr>
        <w:t>мужскую жизнь</w:t>
      </w:r>
      <w:r>
        <w:rPr>
          <w:noProof/>
          <w:sz w:val="23"/>
          <w:szCs w:val="23"/>
        </w:rPr>
        <w:t xml:space="preserve"> и </w:t>
      </w:r>
      <w:r>
        <w:rPr>
          <w:i/>
          <w:noProof/>
          <w:sz w:val="23"/>
          <w:szCs w:val="23"/>
        </w:rPr>
        <w:t>женскую жизнь</w:t>
      </w:r>
      <w:r>
        <w:rPr>
          <w:noProof/>
          <w:sz w:val="23"/>
          <w:szCs w:val="23"/>
        </w:rPr>
        <w:t xml:space="preserve"> – сначала андрогинную, затем разъединённую на два пола) употребляется именно в этом смысле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от пятой главы и дальше. Как</w:t>
      </w:r>
      <w:r w:rsidRPr="00C238A7">
        <w:rPr>
          <w:noProof/>
          <w:sz w:val="23"/>
          <w:szCs w:val="23"/>
        </w:rPr>
        <w:t xml:space="preserve"> </w:t>
      </w:r>
      <w:r>
        <w:rPr>
          <w:noProof/>
          <w:sz w:val="23"/>
          <w:szCs w:val="23"/>
        </w:rPr>
        <w:t>говорит</w:t>
      </w:r>
      <w:r w:rsidRPr="00C238A7">
        <w:rPr>
          <w:noProof/>
          <w:sz w:val="23"/>
          <w:szCs w:val="23"/>
        </w:rPr>
        <w:t xml:space="preserve"> </w:t>
      </w:r>
      <w:r>
        <w:rPr>
          <w:noProof/>
          <w:sz w:val="23"/>
          <w:szCs w:val="23"/>
        </w:rPr>
        <w:t>автор</w:t>
      </w:r>
      <w:r w:rsidRPr="00C238A7">
        <w:rPr>
          <w:noProof/>
          <w:sz w:val="23"/>
          <w:szCs w:val="23"/>
        </w:rPr>
        <w:t xml:space="preserve"> </w:t>
      </w:r>
      <w:r>
        <w:rPr>
          <w:noProof/>
          <w:sz w:val="23"/>
          <w:szCs w:val="23"/>
        </w:rPr>
        <w:t>труда</w:t>
      </w:r>
      <w:r w:rsidRPr="00C238A7">
        <w:rPr>
          <w:noProof/>
          <w:sz w:val="23"/>
          <w:szCs w:val="23"/>
        </w:rPr>
        <w:t xml:space="preserve"> </w:t>
      </w:r>
      <w:r w:rsidRPr="00C238A7">
        <w:rPr>
          <w:i/>
          <w:noProof/>
          <w:sz w:val="23"/>
          <w:szCs w:val="23"/>
        </w:rPr>
        <w:t>«</w:t>
      </w:r>
      <w:r>
        <w:rPr>
          <w:i/>
          <w:noProof/>
          <w:sz w:val="23"/>
          <w:szCs w:val="23"/>
          <w:lang w:val="en-US"/>
        </w:rPr>
        <w:t>The</w:t>
      </w:r>
      <w:r w:rsidRPr="00C238A7">
        <w:rPr>
          <w:i/>
          <w:noProof/>
          <w:sz w:val="23"/>
          <w:szCs w:val="23"/>
        </w:rPr>
        <w:t xml:space="preserve"> </w:t>
      </w:r>
      <w:r>
        <w:rPr>
          <w:i/>
          <w:noProof/>
          <w:sz w:val="23"/>
          <w:szCs w:val="23"/>
          <w:lang w:val="en-US"/>
        </w:rPr>
        <w:t>Source</w:t>
      </w:r>
      <w:r w:rsidRPr="00C238A7">
        <w:rPr>
          <w:i/>
          <w:noProof/>
          <w:sz w:val="23"/>
          <w:szCs w:val="23"/>
        </w:rPr>
        <w:t xml:space="preserve"> </w:t>
      </w:r>
      <w:r>
        <w:rPr>
          <w:i/>
          <w:noProof/>
          <w:sz w:val="23"/>
          <w:szCs w:val="23"/>
          <w:lang w:val="en-US"/>
        </w:rPr>
        <w:t>of</w:t>
      </w:r>
      <w:r w:rsidRPr="00C238A7">
        <w:rPr>
          <w:i/>
          <w:noProof/>
          <w:sz w:val="23"/>
          <w:szCs w:val="23"/>
        </w:rPr>
        <w:t xml:space="preserve"> </w:t>
      </w:r>
      <w:r>
        <w:rPr>
          <w:i/>
          <w:noProof/>
          <w:sz w:val="23"/>
          <w:szCs w:val="23"/>
          <w:lang w:val="en-US"/>
        </w:rPr>
        <w:t>Measures</w:t>
      </w:r>
      <w:r w:rsidRPr="00C238A7">
        <w:rPr>
          <w:i/>
          <w:noProof/>
          <w:sz w:val="23"/>
          <w:szCs w:val="23"/>
        </w:rPr>
        <w:t>»:</w:t>
      </w:r>
    </w:p>
    <w:p w14:paraId="7FF87070" w14:textId="04AF8B2D" w:rsidR="008C6D26" w:rsidRDefault="008C6D26" w:rsidP="008C6D26">
      <w:pPr>
        <w:pStyle w:val="af6"/>
        <w:ind w:firstLine="709"/>
        <w:rPr>
          <w:noProof/>
          <w:sz w:val="21"/>
          <w:szCs w:val="21"/>
        </w:rPr>
      </w:pPr>
      <w:r>
        <w:rPr>
          <w:noProof/>
          <w:sz w:val="21"/>
          <w:szCs w:val="21"/>
        </w:rPr>
        <w:t xml:space="preserve">«Два слова, из которых составлено имя </w:t>
      </w:r>
      <w:r>
        <w:rPr>
          <w:i/>
          <w:noProof/>
          <w:sz w:val="21"/>
          <w:szCs w:val="21"/>
        </w:rPr>
        <w:t>Jehovah</w:t>
      </w:r>
      <w:r>
        <w:rPr>
          <w:noProof/>
          <w:sz w:val="21"/>
          <w:szCs w:val="21"/>
        </w:rPr>
        <w:t>, являют первоначальное представление муже-женщины, как зачинателя зарождения»</w:t>
      </w:r>
      <w:r w:rsidR="0036186B" w:rsidRPr="0036186B">
        <w:rPr>
          <w:rStyle w:val="af7"/>
          <w:noProof/>
          <w:color w:val="002164"/>
          <w:sz w:val="21"/>
          <w:szCs w:val="21"/>
        </w:rPr>
        <w:footnoteReference w:id="644"/>
      </w:r>
      <w:r>
        <w:rPr>
          <w:noProof/>
          <w:sz w:val="21"/>
          <w:szCs w:val="21"/>
        </w:rPr>
        <w:t>.</w:t>
      </w:r>
    </w:p>
    <w:p w14:paraId="78FE676E" w14:textId="74E3928A" w:rsidR="008C6D26" w:rsidRDefault="008C6D26" w:rsidP="008C6D26">
      <w:pPr>
        <w:ind w:firstLine="709"/>
        <w:rPr>
          <w:noProof/>
          <w:sz w:val="23"/>
          <w:szCs w:val="23"/>
        </w:rPr>
      </w:pPr>
      <w:r>
        <w:rPr>
          <w:noProof/>
          <w:sz w:val="23"/>
          <w:szCs w:val="23"/>
        </w:rPr>
        <w:t xml:space="preserve">Ибо еврейская буква </w:t>
      </w:r>
      <w:r w:rsidRPr="00F457D1">
        <w:rPr>
          <w:rFonts w:cs="Times New Roman"/>
          <w:noProof/>
          <w:color w:val="FF0000"/>
          <w:sz w:val="23"/>
          <w:szCs w:val="23"/>
          <w:rtl/>
          <w:lang w:bidi="he-IL"/>
        </w:rPr>
        <w:t>י</w:t>
      </w:r>
      <w:r>
        <w:rPr>
          <w:noProof/>
          <w:sz w:val="23"/>
          <w:szCs w:val="23"/>
        </w:rPr>
        <w:t xml:space="preserve"> (</w:t>
      </w:r>
      <w:r w:rsidRPr="002A7C20">
        <w:rPr>
          <w:i/>
          <w:noProof/>
          <w:color w:val="FF0000"/>
          <w:sz w:val="23"/>
          <w:szCs w:val="23"/>
        </w:rPr>
        <w:t>Jod</w:t>
      </w:r>
      <w:r w:rsidRPr="00282AB3">
        <w:rPr>
          <w:noProof/>
          <w:sz w:val="23"/>
          <w:szCs w:val="23"/>
        </w:rPr>
        <w:t>)</w:t>
      </w:r>
      <w:r>
        <w:rPr>
          <w:noProof/>
          <w:sz w:val="23"/>
          <w:szCs w:val="23"/>
        </w:rPr>
        <w:t xml:space="preserve"> была </w:t>
      </w:r>
      <w:r>
        <w:rPr>
          <w:i/>
          <w:noProof/>
          <w:sz w:val="23"/>
          <w:szCs w:val="23"/>
        </w:rPr>
        <w:t>membrum virile</w:t>
      </w:r>
      <w:r>
        <w:rPr>
          <w:noProof/>
          <w:sz w:val="23"/>
          <w:szCs w:val="23"/>
        </w:rPr>
        <w:t xml:space="preserve"> </w:t>
      </w:r>
      <w:r w:rsidR="0036186B" w:rsidRPr="0036186B">
        <w:rPr>
          <w:noProof/>
          <w:color w:val="002164"/>
          <w:sz w:val="23"/>
          <w:szCs w:val="23"/>
          <w:vertAlign w:val="superscript"/>
        </w:rPr>
        <w:t>(зарождающий мужской принцип)</w:t>
      </w:r>
      <w:r>
        <w:rPr>
          <w:noProof/>
          <w:sz w:val="23"/>
          <w:szCs w:val="23"/>
        </w:rPr>
        <w:t xml:space="preserve"> и </w:t>
      </w:r>
      <w:r w:rsidRPr="00F457D1">
        <w:rPr>
          <w:rFonts w:cs="Times New Roman"/>
          <w:noProof/>
          <w:color w:val="FF0000"/>
          <w:sz w:val="23"/>
          <w:szCs w:val="23"/>
          <w:rtl/>
          <w:lang w:bidi="he-IL"/>
        </w:rPr>
        <w:t>ה</w:t>
      </w:r>
      <w:r>
        <w:rPr>
          <w:noProof/>
          <w:color w:val="FF0000"/>
          <w:sz w:val="23"/>
          <w:szCs w:val="23"/>
          <w:rtl/>
          <w:lang w:bidi="he-IL"/>
        </w:rPr>
        <w:t xml:space="preserve"> </w:t>
      </w:r>
      <w:r>
        <w:rPr>
          <w:noProof/>
          <w:sz w:val="23"/>
          <w:szCs w:val="23"/>
        </w:rPr>
        <w:t>(</w:t>
      </w:r>
      <w:r w:rsidRPr="002A7C20">
        <w:rPr>
          <w:i/>
          <w:noProof/>
          <w:color w:val="FF0000"/>
          <w:sz w:val="23"/>
          <w:szCs w:val="23"/>
        </w:rPr>
        <w:t>Hovah</w:t>
      </w:r>
      <w:r w:rsidRPr="00282AB3">
        <w:rPr>
          <w:noProof/>
          <w:sz w:val="23"/>
          <w:szCs w:val="23"/>
        </w:rPr>
        <w:t>)</w:t>
      </w:r>
      <w:r>
        <w:rPr>
          <w:noProof/>
          <w:sz w:val="23"/>
          <w:szCs w:val="23"/>
        </w:rPr>
        <w:t xml:space="preserve"> была Ева </w:t>
      </w:r>
      <w:r w:rsidR="0036186B" w:rsidRPr="0036186B">
        <w:rPr>
          <w:noProof/>
          <w:color w:val="002164"/>
          <w:sz w:val="23"/>
          <w:szCs w:val="23"/>
          <w:vertAlign w:val="superscript"/>
        </w:rPr>
        <w:t>(графически – женское чрево, женский принцип)</w:t>
      </w:r>
      <w:r>
        <w:rPr>
          <w:noProof/>
          <w:sz w:val="23"/>
          <w:szCs w:val="23"/>
        </w:rPr>
        <w:t xml:space="preserve">, матерь всего сущего или порождающая Земля и Природа. </w:t>
      </w:r>
    </w:p>
    <w:p w14:paraId="52D2D2C8" w14:textId="77777777" w:rsidR="008C6D26" w:rsidRDefault="008C6D26" w:rsidP="008C6D26">
      <w:pPr>
        <w:ind w:firstLine="709"/>
        <w:rPr>
          <w:noProof/>
          <w:sz w:val="23"/>
          <w:szCs w:val="23"/>
        </w:rPr>
      </w:pPr>
      <w:r>
        <w:rPr>
          <w:noProof/>
          <w:sz w:val="23"/>
          <w:szCs w:val="23"/>
        </w:rPr>
        <w:t xml:space="preserve">Лишь сравнивая </w:t>
      </w:r>
      <w:r>
        <w:rPr>
          <w:i/>
          <w:noProof/>
          <w:sz w:val="23"/>
          <w:szCs w:val="23"/>
        </w:rPr>
        <w:t>Библию</w:t>
      </w:r>
      <w:r>
        <w:rPr>
          <w:noProof/>
          <w:sz w:val="23"/>
          <w:szCs w:val="23"/>
        </w:rPr>
        <w:t xml:space="preserve"> с </w:t>
      </w:r>
      <w:r>
        <w:rPr>
          <w:i/>
          <w:noProof/>
          <w:sz w:val="23"/>
          <w:szCs w:val="23"/>
        </w:rPr>
        <w:t>Пуранами</w:t>
      </w:r>
      <w:r>
        <w:rPr>
          <w:noProof/>
          <w:sz w:val="23"/>
          <w:szCs w:val="23"/>
        </w:rPr>
        <w:t xml:space="preserve">, можно увидеть насколько близка тождественность между Брама-Праджапати и Иегова-Сефирот, между Брама-Вирадж и Иегова-Адам. Будучи исследованы и прочтены в том же свете, эти Писания дают нам неоспоримое доказательство, что они являются двумя копиями одного и того же оригинала – сделанными в два периода, далеко отстоящих друг от друга. Сравните ещё раз в связи с этой темой </w:t>
      </w:r>
      <w:r>
        <w:rPr>
          <w:i/>
          <w:iCs/>
          <w:noProof/>
          <w:sz w:val="23"/>
          <w:szCs w:val="23"/>
        </w:rPr>
        <w:t>книги</w:t>
      </w:r>
      <w:r>
        <w:rPr>
          <w:noProof/>
          <w:sz w:val="23"/>
          <w:szCs w:val="23"/>
        </w:rPr>
        <w:t xml:space="preserve"> </w:t>
      </w:r>
      <w:r>
        <w:rPr>
          <w:i/>
          <w:noProof/>
          <w:sz w:val="23"/>
          <w:szCs w:val="23"/>
        </w:rPr>
        <w:t>Бытия</w:t>
      </w:r>
      <w:r>
        <w:rPr>
          <w:noProof/>
          <w:sz w:val="23"/>
          <w:szCs w:val="23"/>
        </w:rPr>
        <w:t>, гл. IV, ст. 1 и 26, и [</w:t>
      </w:r>
      <w:r>
        <w:rPr>
          <w:i/>
          <w:noProof/>
          <w:sz w:val="23"/>
          <w:szCs w:val="23"/>
        </w:rPr>
        <w:t>Законы</w:t>
      </w:r>
      <w:r>
        <w:rPr>
          <w:noProof/>
          <w:sz w:val="23"/>
          <w:szCs w:val="23"/>
        </w:rPr>
        <w:t xml:space="preserve">] </w:t>
      </w:r>
      <w:r>
        <w:rPr>
          <w:i/>
          <w:noProof/>
          <w:sz w:val="23"/>
          <w:szCs w:val="23"/>
        </w:rPr>
        <w:t>Ману</w:t>
      </w:r>
      <w:r>
        <w:rPr>
          <w:noProof/>
          <w:sz w:val="23"/>
          <w:szCs w:val="23"/>
        </w:rPr>
        <w:t>, I, 32, и эти писания явят свой смысл. В [</w:t>
      </w:r>
      <w:r>
        <w:rPr>
          <w:i/>
          <w:noProof/>
          <w:sz w:val="23"/>
          <w:szCs w:val="23"/>
        </w:rPr>
        <w:t>Законах</w:t>
      </w:r>
      <w:r>
        <w:rPr>
          <w:noProof/>
          <w:sz w:val="23"/>
          <w:szCs w:val="23"/>
        </w:rPr>
        <w:t xml:space="preserve">] </w:t>
      </w:r>
      <w:r>
        <w:rPr>
          <w:i/>
          <w:noProof/>
          <w:sz w:val="23"/>
          <w:szCs w:val="23"/>
        </w:rPr>
        <w:t>Ману</w:t>
      </w:r>
      <w:r>
        <w:rPr>
          <w:noProof/>
          <w:sz w:val="23"/>
          <w:szCs w:val="23"/>
        </w:rPr>
        <w:t xml:space="preserve"> Брама, который подобно Иегове или Адаму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является одновременно человеком и Богом и разделяет своё тело на мужчину и женщину, в своём эзотерическом значении есть олицетворение творческой и </w:t>
      </w:r>
      <w:r>
        <w:rPr>
          <w:i/>
          <w:noProof/>
          <w:sz w:val="23"/>
          <w:szCs w:val="23"/>
        </w:rPr>
        <w:t>зарождающей</w:t>
      </w:r>
      <w:r>
        <w:rPr>
          <w:noProof/>
          <w:sz w:val="23"/>
          <w:szCs w:val="23"/>
        </w:rPr>
        <w:t xml:space="preserve"> силы, как божественной, так и человеческой. </w:t>
      </w:r>
    </w:p>
    <w:p w14:paraId="7CED2B2E" w14:textId="41D65196" w:rsidR="008C6D26" w:rsidRDefault="008C6D26" w:rsidP="008C6D26">
      <w:pPr>
        <w:ind w:firstLine="709"/>
        <w:rPr>
          <w:noProof/>
          <w:sz w:val="23"/>
          <w:szCs w:val="23"/>
        </w:rPr>
      </w:pPr>
      <w:r>
        <w:rPr>
          <w:noProof/>
          <w:sz w:val="23"/>
          <w:szCs w:val="23"/>
        </w:rPr>
        <w:t xml:space="preserve">Итак, «Божественный Гермафродит» есть Брама-Вак-Вирадж </w:t>
      </w:r>
      <w:r w:rsidR="0036186B" w:rsidRPr="0036186B">
        <w:rPr>
          <w:noProof/>
          <w:color w:val="002164"/>
          <w:sz w:val="23"/>
          <w:szCs w:val="23"/>
          <w:vertAlign w:val="superscript"/>
        </w:rPr>
        <w:t>(Брама, разделившийся на двоих: Вак и Вирадж)</w:t>
      </w:r>
      <w:r>
        <w:rPr>
          <w:noProof/>
          <w:sz w:val="23"/>
          <w:szCs w:val="23"/>
        </w:rPr>
        <w:t xml:space="preserve">; а у семитов или, вернее, у евреев он есть Иегова-Каин-Авель </w:t>
      </w:r>
      <w:r w:rsidR="0036186B" w:rsidRPr="0036186B">
        <w:rPr>
          <w:noProof/>
          <w:color w:val="002164"/>
          <w:sz w:val="23"/>
          <w:szCs w:val="23"/>
          <w:vertAlign w:val="superscript"/>
        </w:rPr>
        <w:t xml:space="preserve">(Иегова, разделившийся на Адама и Еву, а в другой истории </w:t>
      </w:r>
      <w:r w:rsidR="0036186B" w:rsidRPr="0036186B">
        <w:rPr>
          <w:color w:val="002164"/>
          <w:vertAlign w:val="superscript"/>
        </w:rPr>
        <w:t>–</w:t>
      </w:r>
      <w:r w:rsidR="0036186B" w:rsidRPr="0036186B">
        <w:rPr>
          <w:noProof/>
          <w:color w:val="002164"/>
          <w:sz w:val="23"/>
          <w:szCs w:val="23"/>
          <w:vertAlign w:val="superscript"/>
        </w:rPr>
        <w:t xml:space="preserve"> на Каина и Авель)</w:t>
      </w:r>
      <w:r>
        <w:rPr>
          <w:noProof/>
          <w:sz w:val="23"/>
          <w:szCs w:val="23"/>
        </w:rPr>
        <w:t xml:space="preserve">. Он </w:t>
      </w:r>
      <w:r w:rsidR="0036186B" w:rsidRPr="0036186B">
        <w:rPr>
          <w:noProof/>
          <w:color w:val="002164"/>
          <w:sz w:val="23"/>
          <w:szCs w:val="23"/>
          <w:vertAlign w:val="superscript"/>
        </w:rPr>
        <w:t>(библейский Йахве)</w:t>
      </w:r>
      <w:r>
        <w:rPr>
          <w:noProof/>
          <w:sz w:val="23"/>
          <w:szCs w:val="23"/>
        </w:rPr>
        <w:t xml:space="preserve"> есть один из Планетарных Элохимов Правящей Группы Сатурна. Всё это суть рекорды о первоначальном божественном Гермафродите.</w:t>
      </w:r>
    </w:p>
    <w:p w14:paraId="319E6C76" w14:textId="77777777" w:rsidR="008C6D26" w:rsidRDefault="008C6D26" w:rsidP="008C6D26">
      <w:pPr>
        <w:ind w:left="113" w:firstLine="709"/>
        <w:jc w:val="center"/>
        <w:rPr>
          <w:noProof/>
          <w:sz w:val="27"/>
          <w:szCs w:val="27"/>
        </w:rPr>
      </w:pPr>
      <w:r>
        <w:rPr>
          <w:noProof/>
          <w:sz w:val="27"/>
          <w:szCs w:val="27"/>
        </w:rPr>
        <w:t>_____</w:t>
      </w:r>
    </w:p>
    <w:p w14:paraId="25B3C24F" w14:textId="77777777" w:rsidR="008C6D26" w:rsidRDefault="008C6D26" w:rsidP="008C6D26">
      <w:pPr>
        <w:ind w:left="113" w:firstLine="709"/>
        <w:jc w:val="center"/>
        <w:rPr>
          <w:noProof/>
          <w:sz w:val="23"/>
          <w:szCs w:val="23"/>
        </w:rPr>
      </w:pPr>
    </w:p>
    <w:p w14:paraId="7C322990" w14:textId="77777777" w:rsidR="008C6D26" w:rsidRDefault="008C6D26" w:rsidP="008C6D26">
      <w:pPr>
        <w:pStyle w:val="3"/>
        <w:ind w:right="0" w:firstLine="709"/>
        <w:rPr>
          <w:noProof/>
          <w:sz w:val="23"/>
          <w:szCs w:val="23"/>
        </w:rPr>
      </w:pPr>
      <w:bookmarkStart w:id="1773" w:name="_Toc161291928"/>
      <w:bookmarkStart w:id="1774" w:name="_Toc161292218"/>
      <w:bookmarkStart w:id="1775" w:name="_Toc165309483"/>
      <w:bookmarkStart w:id="1776" w:name="_Toc165310006"/>
      <w:bookmarkStart w:id="1777" w:name="_Toc165310121"/>
      <w:bookmarkStart w:id="1778" w:name="_Toc166476857"/>
      <w:bookmarkStart w:id="1779" w:name="_Toc166477005"/>
      <w:bookmarkStart w:id="1780" w:name="_Toc169967317"/>
      <w:bookmarkStart w:id="1781" w:name="_Toc172142559"/>
      <w:r>
        <w:rPr>
          <w:noProof/>
          <w:sz w:val="23"/>
          <w:szCs w:val="23"/>
        </w:rPr>
        <w:t>СТАНЦА VI (56)</w:t>
      </w:r>
      <w:bookmarkEnd w:id="1773"/>
      <w:bookmarkEnd w:id="1774"/>
      <w:r>
        <w:rPr>
          <w:noProof/>
          <w:sz w:val="23"/>
          <w:szCs w:val="23"/>
        </w:rPr>
        <w:t>. Стих 22.</w:t>
      </w:r>
      <w:bookmarkEnd w:id="1775"/>
      <w:bookmarkEnd w:id="1776"/>
      <w:bookmarkEnd w:id="1777"/>
      <w:bookmarkEnd w:id="1778"/>
      <w:bookmarkEnd w:id="1779"/>
      <w:bookmarkEnd w:id="1780"/>
      <w:bookmarkEnd w:id="1781"/>
    </w:p>
    <w:p w14:paraId="2B71637D" w14:textId="77777777" w:rsidR="008C6D26" w:rsidRDefault="008C6D26" w:rsidP="008C6D26">
      <w:pPr>
        <w:pStyle w:val="4"/>
        <w:spacing w:before="0" w:after="0"/>
        <w:ind w:right="0" w:firstLine="709"/>
        <w:rPr>
          <w:noProof/>
          <w:sz w:val="23"/>
          <w:szCs w:val="23"/>
        </w:rPr>
      </w:pPr>
      <w:bookmarkStart w:id="1782" w:name="_Toc161291929"/>
      <w:bookmarkStart w:id="1783" w:name="_Toc161292219"/>
      <w:bookmarkStart w:id="1784" w:name="_Toc165309484"/>
      <w:bookmarkStart w:id="1785" w:name="_Toc166476858"/>
      <w:bookmarkStart w:id="1786" w:name="_Toc169967318"/>
      <w:bookmarkStart w:id="1787" w:name="_Toc172142560"/>
      <w:r>
        <w:rPr>
          <w:noProof/>
          <w:sz w:val="23"/>
          <w:szCs w:val="23"/>
        </w:rPr>
        <w:t>ЭВОЛЮЦИЯ ПОТОМ-РОЖДЁННЫХ</w:t>
      </w:r>
      <w:bookmarkEnd w:id="1782"/>
      <w:bookmarkEnd w:id="1783"/>
      <w:bookmarkEnd w:id="1784"/>
      <w:bookmarkEnd w:id="1785"/>
      <w:bookmarkEnd w:id="1786"/>
      <w:bookmarkEnd w:id="1787"/>
    </w:p>
    <w:p w14:paraId="380274B9" w14:textId="77777777" w:rsidR="008C6D26" w:rsidRDefault="008C6D26" w:rsidP="008C6D26">
      <w:pPr>
        <w:ind w:firstLine="709"/>
        <w:rPr>
          <w:noProof/>
          <w:sz w:val="23"/>
          <w:szCs w:val="23"/>
        </w:rPr>
      </w:pPr>
    </w:p>
    <w:p w14:paraId="5144AD88" w14:textId="77777777" w:rsidR="008C6D26" w:rsidRDefault="008C6D26" w:rsidP="008C6D26">
      <w:pPr>
        <w:ind w:firstLine="709"/>
        <w:jc w:val="center"/>
        <w:rPr>
          <w:noProof/>
          <w:sz w:val="21"/>
          <w:szCs w:val="21"/>
        </w:rPr>
      </w:pPr>
      <w:r>
        <w:rPr>
          <w:noProof/>
          <w:sz w:val="21"/>
          <w:szCs w:val="21"/>
        </w:rPr>
        <w:t>22. Эволюция трёх Рас продолжается. 23. Вторая Раса создаёт Третью и погибает.</w:t>
      </w:r>
    </w:p>
    <w:p w14:paraId="52C20974" w14:textId="77777777" w:rsidR="008C6D26" w:rsidRDefault="008C6D26" w:rsidP="008C6D26">
      <w:pPr>
        <w:ind w:firstLine="709"/>
        <w:rPr>
          <w:noProof/>
          <w:sz w:val="21"/>
          <w:szCs w:val="21"/>
        </w:rPr>
      </w:pPr>
    </w:p>
    <w:p w14:paraId="78F1992E" w14:textId="77777777" w:rsidR="008C6D26" w:rsidRDefault="008C6D26" w:rsidP="008C6D26">
      <w:pPr>
        <w:pStyle w:val="ac"/>
        <w:ind w:firstLine="709"/>
        <w:rPr>
          <w:noProof/>
          <w:sz w:val="21"/>
          <w:szCs w:val="21"/>
        </w:rPr>
      </w:pPr>
      <w:r>
        <w:rPr>
          <w:noProof/>
          <w:sz w:val="21"/>
          <w:szCs w:val="21"/>
        </w:rPr>
        <w:t>22. ТОГДА ВТОРАЯ РАЗВИЛА РОЖДЁННЫХ ИЗ ЯЙЦА, ТРЕТЬЮ [</w:t>
      </w:r>
      <w:r>
        <w:t>Расу</w:t>
      </w:r>
      <w:r>
        <w:rPr>
          <w:noProof/>
          <w:sz w:val="21"/>
          <w:szCs w:val="21"/>
        </w:rPr>
        <w:t>]. ПОТ УСИЛИЛСЯ, КАПЛИ ЕГО УВЕЛИЧИЛИСЬ, И КАПЛИ СТАЛИ ТВЁРДЫМИ И КРУГЛЫМИ. СОЛНЦЕ СОГРЕЛО ЕЁ; ЛУНА ОХЛАДИЛА И ОФОРМИЛА ЕЁ; ВЕТЕР ПИТАЛ ЕЁ ДО ЗРЕЛОСТИ ЕЁ. БЕЛЫЙ ЛЕБЕДЬ ИЗ ПОДНЕБЕСЬЯ ЗВЁЗДНОГО (</w:t>
      </w:r>
      <w:r>
        <w:rPr>
          <w:sz w:val="21"/>
          <w:szCs w:val="21"/>
        </w:rPr>
        <w:t>Луна</w:t>
      </w:r>
      <w:r>
        <w:rPr>
          <w:noProof/>
          <w:sz w:val="21"/>
          <w:szCs w:val="21"/>
        </w:rPr>
        <w:t>) ОСЕНИЛ КАПЛЮ БОЛЬШУЮ. ЯЙЦО РАСЫ БУДУЩЕЙ, ЧЕЛОВЕКА-ЛЕБЕДЯ КОНЦА ПОСЛЕДУЮЩЕЙ ТРЕТЬЕЙ</w:t>
      </w:r>
      <w:r>
        <w:rPr>
          <w:i/>
          <w:noProof/>
          <w:sz w:val="21"/>
          <w:szCs w:val="21"/>
        </w:rPr>
        <w:t>.</w:t>
      </w:r>
      <w:r>
        <w:rPr>
          <w:noProof/>
          <w:sz w:val="21"/>
          <w:szCs w:val="21"/>
        </w:rPr>
        <w:t xml:space="preserve"> СНАЧАЛА МУЖЕ-ЖЕНА, ЗАТЕМ МУЖЧИНА И ЖЕНЩИНА</w:t>
      </w:r>
      <w:r>
        <w:rPr>
          <w:i/>
          <w:noProof/>
          <w:sz w:val="21"/>
          <w:szCs w:val="21"/>
        </w:rPr>
        <w:t>.</w:t>
      </w:r>
    </w:p>
    <w:p w14:paraId="678E6515" w14:textId="102027D3" w:rsidR="008C6D26" w:rsidRDefault="008C6D26" w:rsidP="008C6D26">
      <w:pPr>
        <w:ind w:left="113" w:firstLine="709"/>
        <w:rPr>
          <w:noProof/>
          <w:sz w:val="23"/>
          <w:szCs w:val="23"/>
        </w:rPr>
      </w:pPr>
      <w:r>
        <w:rPr>
          <w:noProof/>
          <w:sz w:val="23"/>
          <w:szCs w:val="23"/>
        </w:rPr>
        <w:t xml:space="preserve">Как сказано в первом томе, Человечества развивались в соответствии и параллельно с четырьмя Элементами (стихиями); каждая новая Раса физиологически была приспособлена к принятию добавочного Элемента. Наша Пятая Раса спешно приближается к Пятому Элементу – назовите его, если хотите, междупланетным эфиром </w:t>
      </w:r>
      <w:r w:rsidR="0036186B" w:rsidRPr="0036186B">
        <w:rPr>
          <w:rStyle w:val="af7"/>
          <w:noProof/>
          <w:color w:val="002164"/>
          <w:sz w:val="23"/>
          <w:szCs w:val="23"/>
        </w:rPr>
        <w:footnoteReference w:id="645"/>
      </w:r>
      <w:r>
        <w:rPr>
          <w:noProof/>
          <w:sz w:val="23"/>
          <w:szCs w:val="23"/>
        </w:rPr>
        <w:t xml:space="preserve"> – который, однако, имеет больше отношения к психологии, нежели к физике. Мы, люди, приучились жить во всех климатах, будь то холодный или тропический, но первые две Расы не имели никакого отношения к климатам, так же как они не были подвержены никакому воздействию температуры или её изменениям </w:t>
      </w:r>
      <w:r w:rsidR="0036186B" w:rsidRPr="0036186B">
        <w:rPr>
          <w:rStyle w:val="af7"/>
          <w:noProof/>
          <w:color w:val="002164"/>
          <w:sz w:val="23"/>
          <w:szCs w:val="23"/>
        </w:rPr>
        <w:footnoteReference w:id="646"/>
      </w:r>
      <w:r>
        <w:rPr>
          <w:noProof/>
          <w:sz w:val="23"/>
          <w:szCs w:val="23"/>
        </w:rPr>
        <w:t xml:space="preserve">. И, таким образом, учат нас, люди жили до конца Третьей Расы, когда вечная весна царствовала над всем Глобусом </w:t>
      </w:r>
      <w:r w:rsidR="0036186B" w:rsidRPr="0036186B">
        <w:rPr>
          <w:rStyle w:val="af7"/>
          <w:noProof/>
          <w:color w:val="002164"/>
          <w:sz w:val="23"/>
          <w:szCs w:val="23"/>
        </w:rPr>
        <w:footnoteReference w:id="647"/>
      </w:r>
      <w:r>
        <w:rPr>
          <w:noProof/>
          <w:sz w:val="23"/>
          <w:szCs w:val="23"/>
        </w:rPr>
        <w:t xml:space="preserve">. </w:t>
      </w:r>
    </w:p>
    <w:p w14:paraId="5CC8BBB5" w14:textId="77777777" w:rsidR="008C6D26" w:rsidRDefault="008C6D26" w:rsidP="008C6D26">
      <w:pPr>
        <w:ind w:left="113" w:firstLine="709"/>
        <w:rPr>
          <w:noProof/>
          <w:sz w:val="23"/>
          <w:szCs w:val="23"/>
        </w:rPr>
      </w:pPr>
    </w:p>
    <w:p w14:paraId="1BD5E9DF" w14:textId="77777777" w:rsidR="008C6D26" w:rsidRPr="00763369" w:rsidRDefault="008C6D26" w:rsidP="008C6D26">
      <w:pPr>
        <w:pStyle w:val="1"/>
        <w:jc w:val="center"/>
        <w:rPr>
          <w:smallCaps/>
          <w:noProof/>
        </w:rPr>
      </w:pPr>
      <w:bookmarkStart w:id="1788" w:name="_Toc165309485"/>
      <w:bookmarkStart w:id="1789" w:name="_Toc165310007"/>
      <w:bookmarkStart w:id="1790" w:name="_Toc165310122"/>
      <w:bookmarkStart w:id="1791" w:name="_Toc166476859"/>
      <w:bookmarkStart w:id="1792" w:name="_Toc166477006"/>
      <w:bookmarkStart w:id="1793" w:name="_Toc169967319"/>
      <w:bookmarkStart w:id="1794" w:name="_Toc172142561"/>
      <w:r w:rsidRPr="00763369">
        <w:rPr>
          <w:smallCaps/>
          <w:noProof/>
        </w:rPr>
        <w:t xml:space="preserve">Белая лебедица </w:t>
      </w:r>
      <w:r w:rsidRPr="00763369">
        <w:rPr>
          <w:rFonts w:cs="Times New Roman"/>
          <w:smallCaps/>
          <w:noProof/>
        </w:rPr>
        <w:t>–</w:t>
      </w:r>
      <w:r w:rsidRPr="00763369">
        <w:rPr>
          <w:smallCaps/>
          <w:noProof/>
        </w:rPr>
        <w:t xml:space="preserve"> как образ Матери Мира</w:t>
      </w:r>
      <w:bookmarkEnd w:id="1788"/>
      <w:bookmarkEnd w:id="1789"/>
      <w:bookmarkEnd w:id="1790"/>
      <w:bookmarkEnd w:id="1791"/>
      <w:bookmarkEnd w:id="1792"/>
      <w:bookmarkEnd w:id="1793"/>
      <w:bookmarkEnd w:id="1794"/>
    </w:p>
    <w:p w14:paraId="7879BEB0" w14:textId="77777777" w:rsidR="008C6D26" w:rsidRDefault="008C6D26" w:rsidP="008C6D26">
      <w:pPr>
        <w:ind w:left="113" w:firstLine="709"/>
        <w:rPr>
          <w:i/>
          <w:noProof/>
          <w:sz w:val="23"/>
          <w:szCs w:val="23"/>
        </w:rPr>
      </w:pPr>
    </w:p>
    <w:p w14:paraId="71956C5B" w14:textId="77777777" w:rsidR="008C6D26" w:rsidRDefault="008C6D26" w:rsidP="008C6D26">
      <w:pPr>
        <w:ind w:left="113" w:firstLine="709"/>
        <w:rPr>
          <w:sz w:val="23"/>
          <w:szCs w:val="23"/>
        </w:rPr>
      </w:pPr>
      <w:r>
        <w:rPr>
          <w:i/>
          <w:noProof/>
          <w:sz w:val="23"/>
          <w:szCs w:val="23"/>
        </w:rPr>
        <w:t>А.В.</w:t>
      </w:r>
      <w:r>
        <w:rPr>
          <w:noProof/>
          <w:sz w:val="23"/>
          <w:szCs w:val="23"/>
        </w:rPr>
        <w:t xml:space="preserve">: </w:t>
      </w:r>
      <w:r>
        <w:rPr>
          <w:i/>
          <w:noProof/>
          <w:sz w:val="23"/>
          <w:szCs w:val="23"/>
        </w:rPr>
        <w:t>Белый лебедь из поднебесья звёздного</w:t>
      </w:r>
      <w:r>
        <w:rPr>
          <w:noProof/>
          <w:sz w:val="23"/>
          <w:szCs w:val="23"/>
        </w:rPr>
        <w:t xml:space="preserve"> – это «</w:t>
      </w:r>
      <w:r>
        <w:rPr>
          <w:sz w:val="23"/>
          <w:szCs w:val="23"/>
        </w:rPr>
        <w:t xml:space="preserve">Луна» нашей Галактики, Мать, отражающая Невидимое Духовное Солнце, Отца. Это материнская звезда системы Сириуса – звезда Матери Мира. В индийской мифологии она показана как </w:t>
      </w:r>
      <w:proofErr w:type="spellStart"/>
      <w:r>
        <w:rPr>
          <w:sz w:val="23"/>
          <w:szCs w:val="23"/>
        </w:rPr>
        <w:t>Урваши</w:t>
      </w:r>
      <w:proofErr w:type="spellEnd"/>
      <w:r>
        <w:rPr>
          <w:sz w:val="23"/>
          <w:szCs w:val="23"/>
        </w:rPr>
        <w:t xml:space="preserve">, супруга </w:t>
      </w:r>
      <w:proofErr w:type="spellStart"/>
      <w:r>
        <w:rPr>
          <w:sz w:val="23"/>
          <w:szCs w:val="23"/>
        </w:rPr>
        <w:t>Пурурава</w:t>
      </w:r>
      <w:proofErr w:type="spellEnd"/>
      <w:r>
        <w:rPr>
          <w:sz w:val="23"/>
          <w:szCs w:val="23"/>
        </w:rPr>
        <w:t xml:space="preserve">, превращающаяся в белую </w:t>
      </w:r>
      <w:proofErr w:type="spellStart"/>
      <w:r>
        <w:rPr>
          <w:sz w:val="23"/>
          <w:szCs w:val="23"/>
        </w:rPr>
        <w:t>лебедицу</w:t>
      </w:r>
      <w:proofErr w:type="spellEnd"/>
      <w:r>
        <w:rPr>
          <w:sz w:val="23"/>
          <w:szCs w:val="23"/>
        </w:rPr>
        <w:t xml:space="preserve">. Белая </w:t>
      </w:r>
      <w:proofErr w:type="spellStart"/>
      <w:r>
        <w:rPr>
          <w:sz w:val="23"/>
          <w:szCs w:val="23"/>
        </w:rPr>
        <w:t>лебедица</w:t>
      </w:r>
      <w:proofErr w:type="spellEnd"/>
      <w:r>
        <w:rPr>
          <w:sz w:val="23"/>
          <w:szCs w:val="23"/>
        </w:rPr>
        <w:t xml:space="preserve"> неизменно присутствует на изображениях Сарасвати (ср. с именем Сириус), ещё одном ведическом образе Матери Мира. В брахманах Сарасвати отождествляется с </w:t>
      </w:r>
      <w:proofErr w:type="spellStart"/>
      <w:r>
        <w:rPr>
          <w:sz w:val="23"/>
          <w:szCs w:val="23"/>
        </w:rPr>
        <w:t>Вач</w:t>
      </w:r>
      <w:proofErr w:type="spellEnd"/>
      <w:r>
        <w:rPr>
          <w:sz w:val="23"/>
          <w:szCs w:val="23"/>
        </w:rPr>
        <w:t>, речью (</w:t>
      </w:r>
      <w:proofErr w:type="spellStart"/>
      <w:r>
        <w:rPr>
          <w:sz w:val="23"/>
          <w:szCs w:val="23"/>
        </w:rPr>
        <w:t>Шат</w:t>
      </w:r>
      <w:proofErr w:type="spellEnd"/>
      <w:r>
        <w:rPr>
          <w:sz w:val="23"/>
          <w:szCs w:val="23"/>
        </w:rPr>
        <w:t>.-</w:t>
      </w:r>
      <w:proofErr w:type="spellStart"/>
      <w:r>
        <w:rPr>
          <w:sz w:val="23"/>
          <w:szCs w:val="23"/>
        </w:rPr>
        <w:t>бр</w:t>
      </w:r>
      <w:proofErr w:type="spellEnd"/>
      <w:r>
        <w:rPr>
          <w:sz w:val="23"/>
          <w:szCs w:val="23"/>
        </w:rPr>
        <w:t xml:space="preserve">. </w:t>
      </w:r>
      <w:r>
        <w:rPr>
          <w:sz w:val="23"/>
          <w:szCs w:val="23"/>
          <w:lang w:val="en-US"/>
        </w:rPr>
        <w:t>III</w:t>
      </w:r>
      <w:r>
        <w:rPr>
          <w:sz w:val="23"/>
          <w:szCs w:val="23"/>
        </w:rPr>
        <w:t xml:space="preserve"> 9-17; </w:t>
      </w:r>
      <w:proofErr w:type="spellStart"/>
      <w:r>
        <w:rPr>
          <w:sz w:val="23"/>
          <w:szCs w:val="23"/>
        </w:rPr>
        <w:t>Айт</w:t>
      </w:r>
      <w:proofErr w:type="spellEnd"/>
      <w:r>
        <w:rPr>
          <w:sz w:val="23"/>
          <w:szCs w:val="23"/>
        </w:rPr>
        <w:t>.-</w:t>
      </w:r>
      <w:proofErr w:type="spellStart"/>
      <w:r>
        <w:rPr>
          <w:sz w:val="23"/>
          <w:szCs w:val="23"/>
        </w:rPr>
        <w:t>бр</w:t>
      </w:r>
      <w:proofErr w:type="spellEnd"/>
      <w:r>
        <w:rPr>
          <w:sz w:val="23"/>
          <w:szCs w:val="23"/>
        </w:rPr>
        <w:t xml:space="preserve">. </w:t>
      </w:r>
      <w:r>
        <w:rPr>
          <w:sz w:val="23"/>
          <w:szCs w:val="23"/>
          <w:lang w:val="en-US"/>
        </w:rPr>
        <w:t>III</w:t>
      </w:r>
      <w:r>
        <w:rPr>
          <w:sz w:val="23"/>
          <w:szCs w:val="23"/>
        </w:rPr>
        <w:t xml:space="preserve"> 1, 10). В «Махабхарате» говорится:</w:t>
      </w:r>
    </w:p>
    <w:p w14:paraId="0C6ADA2B" w14:textId="77777777" w:rsidR="008C6D26" w:rsidRDefault="008C6D26" w:rsidP="008C6D26">
      <w:pPr>
        <w:ind w:left="113" w:firstLine="709"/>
        <w:rPr>
          <w:sz w:val="23"/>
          <w:szCs w:val="23"/>
        </w:rPr>
      </w:pPr>
    </w:p>
    <w:p w14:paraId="7A4067E1" w14:textId="6523AE46" w:rsidR="008C6D26" w:rsidRDefault="008C6D26" w:rsidP="008C6D26">
      <w:pPr>
        <w:ind w:left="113" w:firstLine="709"/>
        <w:rPr>
          <w:sz w:val="23"/>
          <w:szCs w:val="23"/>
        </w:rPr>
      </w:pPr>
      <w:r>
        <w:rPr>
          <w:sz w:val="23"/>
          <w:szCs w:val="23"/>
        </w:rPr>
        <w:t xml:space="preserve">«Из озера Прародителя (Брахмы) </w:t>
      </w:r>
      <w:r w:rsidR="0036186B" w:rsidRPr="0036186B">
        <w:rPr>
          <w:rStyle w:val="af7"/>
          <w:color w:val="002164"/>
          <w:sz w:val="23"/>
          <w:szCs w:val="23"/>
        </w:rPr>
        <w:footnoteReference w:id="648"/>
      </w:r>
      <w:r>
        <w:rPr>
          <w:sz w:val="23"/>
          <w:szCs w:val="23"/>
        </w:rPr>
        <w:t xml:space="preserve"> ты берёшь своё начало, о Сарасвати! Вся эта вселенная заполнена твоими превосходными водами! Проходя через небесный свод, о богиня, ты передаешь воду облакам! И все воды – это ты! Мы учимся (мудрости) благодаря твоей благосклонности!… Вся эта вселенная зависит от тебя! Это ты обитаешь во всех существах в четырех видах!» (Мхб.9.41.23-31).</w:t>
      </w:r>
    </w:p>
    <w:p w14:paraId="13DE0ECA" w14:textId="59B59FA1" w:rsidR="008C6D26" w:rsidRDefault="008C6D26" w:rsidP="008C6D26">
      <w:pPr>
        <w:ind w:left="113" w:firstLine="709"/>
        <w:rPr>
          <w:sz w:val="23"/>
          <w:szCs w:val="23"/>
        </w:rPr>
      </w:pPr>
      <w:r>
        <w:rPr>
          <w:sz w:val="23"/>
          <w:szCs w:val="23"/>
        </w:rPr>
        <w:t xml:space="preserve">«Там (в роще </w:t>
      </w:r>
      <w:proofErr w:type="spellStart"/>
      <w:r>
        <w:rPr>
          <w:sz w:val="23"/>
          <w:szCs w:val="23"/>
        </w:rPr>
        <w:t>Саугандхика</w:t>
      </w:r>
      <w:proofErr w:type="spellEnd"/>
      <w:r>
        <w:rPr>
          <w:sz w:val="23"/>
          <w:szCs w:val="23"/>
        </w:rPr>
        <w:t xml:space="preserve">) (несет свои воды) величайший из потоков, прекраснейшая из рек, </w:t>
      </w:r>
      <w:proofErr w:type="spellStart"/>
      <w:r>
        <w:rPr>
          <w:sz w:val="23"/>
          <w:szCs w:val="23"/>
        </w:rPr>
        <w:t>наисвятейшая</w:t>
      </w:r>
      <w:proofErr w:type="spellEnd"/>
      <w:r>
        <w:rPr>
          <w:sz w:val="23"/>
          <w:szCs w:val="23"/>
        </w:rPr>
        <w:t xml:space="preserve"> река – богиня Сарасвати, (что берёт) начало под </w:t>
      </w:r>
      <w:proofErr w:type="spellStart"/>
      <w:r>
        <w:rPr>
          <w:sz w:val="23"/>
          <w:szCs w:val="23"/>
        </w:rPr>
        <w:t>плакша</w:t>
      </w:r>
      <w:proofErr w:type="spellEnd"/>
      <w:r>
        <w:rPr>
          <w:sz w:val="23"/>
          <w:szCs w:val="23"/>
        </w:rPr>
        <w:t xml:space="preserve"> (</w:t>
      </w:r>
      <w:proofErr w:type="spellStart"/>
      <w:r w:rsidR="009E1960" w:rsidRPr="009E1960">
        <w:rPr>
          <w:i/>
          <w:color w:val="FF0000"/>
          <w:sz w:val="23"/>
          <w:szCs w:val="23"/>
          <w:lang w:val="en-US"/>
        </w:rPr>
        <w:t>Plakṣ</w:t>
      </w:r>
      <w:proofErr w:type="spellEnd"/>
      <w:r w:rsidR="009E1960" w:rsidRPr="009E1960">
        <w:rPr>
          <w:i/>
          <w:color w:val="FF0000"/>
          <w:sz w:val="23"/>
          <w:szCs w:val="23"/>
        </w:rPr>
        <w:t>ā</w:t>
      </w:r>
      <w:r>
        <w:rPr>
          <w:sz w:val="23"/>
          <w:szCs w:val="23"/>
        </w:rPr>
        <w:t xml:space="preserve"> – вид смоковницы </w:t>
      </w:r>
      <w:r w:rsidR="0036186B" w:rsidRPr="0036186B">
        <w:rPr>
          <w:rStyle w:val="af7"/>
          <w:color w:val="002164"/>
          <w:sz w:val="23"/>
          <w:szCs w:val="23"/>
        </w:rPr>
        <w:footnoteReference w:id="649"/>
      </w:r>
      <w:r>
        <w:rPr>
          <w:sz w:val="23"/>
          <w:szCs w:val="23"/>
        </w:rPr>
        <w:t xml:space="preserve"> – индийское Древо Жизни). Кто совершит омовение в её потоке, исходящем из муравейника, кто почтит там богов и предков, тот получит плод </w:t>
      </w:r>
      <w:proofErr w:type="spellStart"/>
      <w:r>
        <w:rPr>
          <w:sz w:val="23"/>
          <w:szCs w:val="23"/>
        </w:rPr>
        <w:t>ашвамедхи</w:t>
      </w:r>
      <w:proofErr w:type="spellEnd"/>
      <w:r>
        <w:rPr>
          <w:sz w:val="23"/>
          <w:szCs w:val="23"/>
        </w:rPr>
        <w:t>» (Мхб.3.82.1-8).</w:t>
      </w:r>
    </w:p>
    <w:p w14:paraId="48EA0C29" w14:textId="77777777" w:rsidR="008C6D26" w:rsidRDefault="008C6D26" w:rsidP="008C6D26">
      <w:pPr>
        <w:ind w:left="113" w:firstLine="709"/>
        <w:rPr>
          <w:sz w:val="23"/>
          <w:szCs w:val="23"/>
        </w:rPr>
      </w:pPr>
    </w:p>
    <w:p w14:paraId="55E16440" w14:textId="77777777" w:rsidR="008C6D26" w:rsidRDefault="008C6D26" w:rsidP="008C6D26">
      <w:pPr>
        <w:ind w:left="113" w:firstLine="709"/>
        <w:rPr>
          <w:sz w:val="23"/>
          <w:szCs w:val="23"/>
        </w:rPr>
      </w:pPr>
      <w:r>
        <w:rPr>
          <w:sz w:val="23"/>
          <w:szCs w:val="23"/>
        </w:rPr>
        <w:t xml:space="preserve">Образ Сарасвати часто соотносят с Брахмой (среди прочего олицетворяет также высшую мудрость), когда она является то его женой, то дочерью. В греческой мифологии Афина (лат. Минерва) рождается из головы Зевса (лат. Юпитера). В </w:t>
      </w:r>
      <w:proofErr w:type="spellStart"/>
      <w:r>
        <w:rPr>
          <w:sz w:val="23"/>
          <w:szCs w:val="23"/>
        </w:rPr>
        <w:t>Брахманда</w:t>
      </w:r>
      <w:proofErr w:type="spellEnd"/>
      <w:r>
        <w:rPr>
          <w:sz w:val="23"/>
          <w:szCs w:val="23"/>
        </w:rPr>
        <w:t xml:space="preserve"> </w:t>
      </w:r>
      <w:proofErr w:type="spellStart"/>
      <w:r>
        <w:rPr>
          <w:sz w:val="23"/>
          <w:szCs w:val="23"/>
        </w:rPr>
        <w:t>Пуране</w:t>
      </w:r>
      <w:proofErr w:type="spellEnd"/>
      <w:r>
        <w:rPr>
          <w:sz w:val="23"/>
          <w:szCs w:val="23"/>
        </w:rPr>
        <w:t xml:space="preserve"> (гл. 43) Сарасвати рождается из головы (от лица) Брахмы. Значение этих образов следующее. Согласно «Письмам Махатм», планета Матери Мира – Радж-планета – находится за Юпитером. Планету Юпитер обычно связывают с Индрой (в высшем значении – Брахмой) или Зевсом (Юпитером).</w:t>
      </w:r>
    </w:p>
    <w:p w14:paraId="42CFBF8B" w14:textId="77777777" w:rsidR="008C6D26" w:rsidRDefault="008C6D26" w:rsidP="008C6D26">
      <w:pPr>
        <w:ind w:left="113" w:firstLine="709"/>
        <w:rPr>
          <w:sz w:val="23"/>
          <w:szCs w:val="23"/>
        </w:rPr>
      </w:pPr>
    </w:p>
    <w:p w14:paraId="36F41E99" w14:textId="77777777" w:rsidR="008C6D26" w:rsidRDefault="008C6D26" w:rsidP="008C6D26">
      <w:pPr>
        <w:ind w:left="113" w:firstLine="709"/>
        <w:rPr>
          <w:sz w:val="23"/>
          <w:szCs w:val="23"/>
        </w:rPr>
      </w:pPr>
      <w:r>
        <w:rPr>
          <w:sz w:val="23"/>
          <w:szCs w:val="23"/>
        </w:rPr>
        <w:t xml:space="preserve">В алтайской мифологии образом Матери Мира стала Умай (Хумай), превращающаяся в белую </w:t>
      </w:r>
      <w:proofErr w:type="spellStart"/>
      <w:r>
        <w:rPr>
          <w:sz w:val="23"/>
          <w:szCs w:val="23"/>
        </w:rPr>
        <w:t>лебедицу</w:t>
      </w:r>
      <w:proofErr w:type="spellEnd"/>
      <w:r>
        <w:rPr>
          <w:sz w:val="23"/>
          <w:szCs w:val="23"/>
        </w:rPr>
        <w:t xml:space="preserve">; ей принадлежит </w:t>
      </w:r>
      <w:proofErr w:type="spellStart"/>
      <w:r>
        <w:rPr>
          <w:sz w:val="23"/>
          <w:szCs w:val="23"/>
        </w:rPr>
        <w:t>Уч</w:t>
      </w:r>
      <w:proofErr w:type="spellEnd"/>
      <w:r>
        <w:rPr>
          <w:sz w:val="23"/>
          <w:szCs w:val="23"/>
        </w:rPr>
        <w:t xml:space="preserve">-Сюре – центральная гора Азии, именуемая также – Белуха. </w:t>
      </w:r>
    </w:p>
    <w:p w14:paraId="4E46AB06" w14:textId="77777777" w:rsidR="008C6D26" w:rsidRDefault="008C6D26" w:rsidP="008C6D26">
      <w:pPr>
        <w:ind w:left="113" w:firstLine="709"/>
        <w:rPr>
          <w:sz w:val="23"/>
          <w:szCs w:val="23"/>
        </w:rPr>
      </w:pPr>
      <w:r>
        <w:rPr>
          <w:sz w:val="23"/>
          <w:szCs w:val="23"/>
        </w:rPr>
        <w:t xml:space="preserve">В авестийской традиции это богиня </w:t>
      </w:r>
      <w:proofErr w:type="spellStart"/>
      <w:r>
        <w:rPr>
          <w:sz w:val="23"/>
          <w:szCs w:val="23"/>
        </w:rPr>
        <w:t>Ардвисура</w:t>
      </w:r>
      <w:proofErr w:type="spellEnd"/>
      <w:r>
        <w:rPr>
          <w:sz w:val="23"/>
          <w:szCs w:val="23"/>
        </w:rPr>
        <w:t xml:space="preserve"> Анахита. О ней поётся в гимне:</w:t>
      </w:r>
    </w:p>
    <w:p w14:paraId="081BDE0C" w14:textId="77777777" w:rsidR="008C6D26" w:rsidRDefault="008C6D26" w:rsidP="008C6D26">
      <w:pPr>
        <w:ind w:left="113" w:firstLine="709"/>
        <w:rPr>
          <w:sz w:val="23"/>
          <w:szCs w:val="23"/>
        </w:rPr>
      </w:pPr>
    </w:p>
    <w:p w14:paraId="3022362C" w14:textId="10C3FC54" w:rsidR="008C6D26" w:rsidRDefault="008C6D26" w:rsidP="008C6D26">
      <w:pPr>
        <w:ind w:left="1843"/>
        <w:rPr>
          <w:sz w:val="23"/>
          <w:szCs w:val="23"/>
        </w:rPr>
      </w:pPr>
      <w:r>
        <w:rPr>
          <w:sz w:val="23"/>
          <w:szCs w:val="23"/>
        </w:rPr>
        <w:t xml:space="preserve">Золотую вершину </w:t>
      </w:r>
      <w:proofErr w:type="spellStart"/>
      <w:r>
        <w:rPr>
          <w:sz w:val="23"/>
          <w:szCs w:val="23"/>
        </w:rPr>
        <w:t>Хукарья</w:t>
      </w:r>
      <w:proofErr w:type="spellEnd"/>
      <w:r>
        <w:rPr>
          <w:sz w:val="23"/>
          <w:szCs w:val="23"/>
        </w:rPr>
        <w:t xml:space="preserve"> </w:t>
      </w:r>
      <w:r w:rsidR="0036186B" w:rsidRPr="0036186B">
        <w:rPr>
          <w:rStyle w:val="af7"/>
          <w:color w:val="002164"/>
          <w:sz w:val="23"/>
          <w:szCs w:val="23"/>
        </w:rPr>
        <w:footnoteReference w:id="650"/>
      </w:r>
      <w:r>
        <w:rPr>
          <w:sz w:val="23"/>
          <w:szCs w:val="23"/>
        </w:rPr>
        <w:t xml:space="preserve"> восславить, –</w:t>
      </w:r>
    </w:p>
    <w:p w14:paraId="2B84F839" w14:textId="77777777" w:rsidR="008C6D26" w:rsidRDefault="008C6D26" w:rsidP="008C6D26">
      <w:pPr>
        <w:ind w:left="1843"/>
        <w:rPr>
          <w:sz w:val="23"/>
          <w:szCs w:val="23"/>
        </w:rPr>
      </w:pPr>
      <w:r>
        <w:rPr>
          <w:sz w:val="23"/>
          <w:szCs w:val="23"/>
        </w:rPr>
        <w:t>С высоты её, равной тысяче мужей,</w:t>
      </w:r>
    </w:p>
    <w:p w14:paraId="27336C10" w14:textId="77777777" w:rsidR="008C6D26" w:rsidRDefault="008C6D26" w:rsidP="008C6D26">
      <w:pPr>
        <w:ind w:left="1843"/>
        <w:rPr>
          <w:sz w:val="23"/>
          <w:szCs w:val="23"/>
        </w:rPr>
      </w:pPr>
      <w:r>
        <w:rPr>
          <w:sz w:val="23"/>
          <w:szCs w:val="23"/>
        </w:rPr>
        <w:t xml:space="preserve">Ниспадает </w:t>
      </w:r>
      <w:proofErr w:type="spellStart"/>
      <w:r>
        <w:rPr>
          <w:sz w:val="23"/>
          <w:szCs w:val="23"/>
        </w:rPr>
        <w:t>Ардвисура</w:t>
      </w:r>
      <w:proofErr w:type="spellEnd"/>
      <w:r>
        <w:rPr>
          <w:sz w:val="23"/>
          <w:szCs w:val="23"/>
        </w:rPr>
        <w:t xml:space="preserve"> Анахита,</w:t>
      </w:r>
    </w:p>
    <w:p w14:paraId="7AC574FB" w14:textId="77777777" w:rsidR="008C6D26" w:rsidRDefault="008C6D26" w:rsidP="008C6D26">
      <w:pPr>
        <w:ind w:left="1843"/>
        <w:rPr>
          <w:sz w:val="23"/>
          <w:szCs w:val="23"/>
        </w:rPr>
      </w:pPr>
      <w:r>
        <w:rPr>
          <w:sz w:val="23"/>
          <w:szCs w:val="23"/>
        </w:rPr>
        <w:t>Высотою равная всем водам,</w:t>
      </w:r>
    </w:p>
    <w:p w14:paraId="0425B2DB" w14:textId="77777777" w:rsidR="008C6D26" w:rsidRDefault="008C6D26" w:rsidP="008C6D26">
      <w:pPr>
        <w:ind w:left="1843"/>
        <w:rPr>
          <w:sz w:val="23"/>
          <w:szCs w:val="23"/>
        </w:rPr>
      </w:pPr>
      <w:r>
        <w:rPr>
          <w:sz w:val="23"/>
          <w:szCs w:val="23"/>
        </w:rPr>
        <w:t xml:space="preserve">Здесь, по земле, текущим, </w:t>
      </w:r>
    </w:p>
    <w:p w14:paraId="354B1DCD" w14:textId="77777777" w:rsidR="008C6D26" w:rsidRDefault="008C6D26" w:rsidP="008C6D26">
      <w:pPr>
        <w:ind w:left="1843"/>
        <w:rPr>
          <w:sz w:val="23"/>
          <w:szCs w:val="23"/>
        </w:rPr>
      </w:pPr>
      <w:r>
        <w:rPr>
          <w:sz w:val="23"/>
          <w:szCs w:val="23"/>
        </w:rPr>
        <w:t>И вперёд устремляется, полная сил… (96)</w:t>
      </w:r>
    </w:p>
    <w:p w14:paraId="1DC31BB0" w14:textId="77777777" w:rsidR="008C6D26" w:rsidRDefault="008C6D26" w:rsidP="008C6D26">
      <w:pPr>
        <w:ind w:left="1843"/>
        <w:rPr>
          <w:sz w:val="23"/>
          <w:szCs w:val="23"/>
        </w:rPr>
      </w:pPr>
    </w:p>
    <w:p w14:paraId="6109FD16" w14:textId="77777777" w:rsidR="008C6D26" w:rsidRDefault="008C6D26" w:rsidP="008C6D26">
      <w:pPr>
        <w:ind w:left="1843"/>
        <w:rPr>
          <w:sz w:val="23"/>
          <w:szCs w:val="23"/>
        </w:rPr>
      </w:pPr>
      <w:r>
        <w:rPr>
          <w:sz w:val="23"/>
          <w:szCs w:val="23"/>
        </w:rPr>
        <w:t>Плат золотой на груди придерживая,</w:t>
      </w:r>
    </w:p>
    <w:p w14:paraId="573F2023" w14:textId="77777777" w:rsidR="008C6D26" w:rsidRDefault="008C6D26" w:rsidP="008C6D26">
      <w:pPr>
        <w:ind w:left="1843"/>
        <w:rPr>
          <w:sz w:val="23"/>
          <w:szCs w:val="23"/>
        </w:rPr>
      </w:pPr>
      <w:r>
        <w:rPr>
          <w:sz w:val="23"/>
          <w:szCs w:val="23"/>
        </w:rPr>
        <w:t>Здесь стоит она, добрая… (123)</w:t>
      </w:r>
    </w:p>
    <w:p w14:paraId="2BC0D52E" w14:textId="77777777" w:rsidR="008C6D26" w:rsidRDefault="008C6D26" w:rsidP="008C6D26">
      <w:pPr>
        <w:ind w:left="1843"/>
        <w:rPr>
          <w:sz w:val="23"/>
          <w:szCs w:val="23"/>
        </w:rPr>
      </w:pPr>
      <w:r>
        <w:rPr>
          <w:sz w:val="23"/>
          <w:szCs w:val="23"/>
        </w:rPr>
        <w:t xml:space="preserve">Всякий может увидеть её, </w:t>
      </w:r>
    </w:p>
    <w:p w14:paraId="1FBEFFDC" w14:textId="77777777" w:rsidR="008C6D26" w:rsidRDefault="008C6D26" w:rsidP="008C6D26">
      <w:pPr>
        <w:ind w:left="1843"/>
        <w:rPr>
          <w:sz w:val="23"/>
          <w:szCs w:val="23"/>
        </w:rPr>
      </w:pPr>
      <w:proofErr w:type="spellStart"/>
      <w:r>
        <w:rPr>
          <w:sz w:val="23"/>
          <w:szCs w:val="23"/>
        </w:rPr>
        <w:t>Ардвисуру</w:t>
      </w:r>
      <w:proofErr w:type="spellEnd"/>
      <w:r>
        <w:rPr>
          <w:sz w:val="23"/>
          <w:szCs w:val="23"/>
        </w:rPr>
        <w:t xml:space="preserve"> Анахиту,</w:t>
      </w:r>
    </w:p>
    <w:p w14:paraId="7D6A4C99" w14:textId="77777777" w:rsidR="008C6D26" w:rsidRDefault="008C6D26" w:rsidP="008C6D26">
      <w:pPr>
        <w:ind w:left="1843"/>
        <w:rPr>
          <w:sz w:val="23"/>
          <w:szCs w:val="23"/>
        </w:rPr>
      </w:pPr>
      <w:r>
        <w:rPr>
          <w:sz w:val="23"/>
          <w:szCs w:val="23"/>
        </w:rPr>
        <w:t>В образе прекрасной Девы,</w:t>
      </w:r>
    </w:p>
    <w:p w14:paraId="720973D4" w14:textId="77777777" w:rsidR="008C6D26" w:rsidRDefault="008C6D26" w:rsidP="008C6D26">
      <w:pPr>
        <w:ind w:left="1843"/>
        <w:rPr>
          <w:sz w:val="23"/>
          <w:szCs w:val="23"/>
        </w:rPr>
      </w:pPr>
      <w:r>
        <w:rPr>
          <w:sz w:val="23"/>
          <w:szCs w:val="23"/>
        </w:rPr>
        <w:t>Сильной, стройной,</w:t>
      </w:r>
    </w:p>
    <w:p w14:paraId="6FAD7BBB" w14:textId="77777777" w:rsidR="008C6D26" w:rsidRDefault="008C6D26" w:rsidP="008C6D26">
      <w:pPr>
        <w:ind w:left="1843"/>
        <w:rPr>
          <w:sz w:val="23"/>
          <w:szCs w:val="23"/>
        </w:rPr>
      </w:pPr>
      <w:r>
        <w:rPr>
          <w:sz w:val="23"/>
          <w:szCs w:val="23"/>
        </w:rPr>
        <w:t>Прямой, высоко подпоясанной,</w:t>
      </w:r>
    </w:p>
    <w:p w14:paraId="6D70AE8A" w14:textId="77777777" w:rsidR="008C6D26" w:rsidRDefault="008C6D26" w:rsidP="008C6D26">
      <w:pPr>
        <w:ind w:left="1843"/>
        <w:rPr>
          <w:sz w:val="23"/>
          <w:szCs w:val="23"/>
        </w:rPr>
      </w:pPr>
      <w:r>
        <w:rPr>
          <w:sz w:val="23"/>
          <w:szCs w:val="23"/>
        </w:rPr>
        <w:t>Знатного рода, именитого… (126)</w:t>
      </w:r>
    </w:p>
    <w:p w14:paraId="16E4DCD8" w14:textId="77777777" w:rsidR="008C6D26" w:rsidRDefault="008C6D26" w:rsidP="008C6D26">
      <w:pPr>
        <w:ind w:left="1843"/>
        <w:rPr>
          <w:sz w:val="23"/>
          <w:szCs w:val="23"/>
        </w:rPr>
      </w:pPr>
    </w:p>
    <w:p w14:paraId="64F915EB" w14:textId="77777777" w:rsidR="008C6D26" w:rsidRDefault="008C6D26" w:rsidP="008C6D26">
      <w:pPr>
        <w:ind w:left="1843"/>
        <w:rPr>
          <w:sz w:val="23"/>
          <w:szCs w:val="23"/>
        </w:rPr>
      </w:pPr>
      <w:r>
        <w:rPr>
          <w:sz w:val="23"/>
          <w:szCs w:val="23"/>
        </w:rPr>
        <w:t>Красуется она серьгами,</w:t>
      </w:r>
    </w:p>
    <w:p w14:paraId="42CAD534" w14:textId="77777777" w:rsidR="008C6D26" w:rsidRDefault="008C6D26" w:rsidP="008C6D26">
      <w:pPr>
        <w:ind w:left="1843"/>
        <w:rPr>
          <w:sz w:val="23"/>
          <w:szCs w:val="23"/>
        </w:rPr>
      </w:pPr>
      <w:r>
        <w:rPr>
          <w:sz w:val="23"/>
          <w:szCs w:val="23"/>
        </w:rPr>
        <w:t xml:space="preserve">Четырёхгранными, </w:t>
      </w:r>
      <w:proofErr w:type="spellStart"/>
      <w:r>
        <w:rPr>
          <w:sz w:val="23"/>
          <w:szCs w:val="23"/>
        </w:rPr>
        <w:t>златоковными</w:t>
      </w:r>
      <w:proofErr w:type="spellEnd"/>
      <w:r>
        <w:rPr>
          <w:sz w:val="23"/>
          <w:szCs w:val="23"/>
        </w:rPr>
        <w:t>,</w:t>
      </w:r>
    </w:p>
    <w:p w14:paraId="7A61F6E4" w14:textId="77777777" w:rsidR="008C6D26" w:rsidRDefault="008C6D26" w:rsidP="008C6D26">
      <w:pPr>
        <w:ind w:left="1843"/>
        <w:rPr>
          <w:sz w:val="23"/>
          <w:szCs w:val="23"/>
        </w:rPr>
      </w:pPr>
      <w:r>
        <w:rPr>
          <w:sz w:val="23"/>
          <w:szCs w:val="23"/>
        </w:rPr>
        <w:t>Ожерельем обвила благородная</w:t>
      </w:r>
    </w:p>
    <w:p w14:paraId="1B498237" w14:textId="77777777" w:rsidR="008C6D26" w:rsidRDefault="008C6D26" w:rsidP="008C6D26">
      <w:pPr>
        <w:ind w:left="1843"/>
        <w:rPr>
          <w:sz w:val="23"/>
          <w:szCs w:val="23"/>
        </w:rPr>
      </w:pPr>
      <w:proofErr w:type="spellStart"/>
      <w:r>
        <w:rPr>
          <w:sz w:val="23"/>
          <w:szCs w:val="23"/>
        </w:rPr>
        <w:t>Ардвисура</w:t>
      </w:r>
      <w:proofErr w:type="spellEnd"/>
      <w:r>
        <w:rPr>
          <w:sz w:val="23"/>
          <w:szCs w:val="23"/>
        </w:rPr>
        <w:t xml:space="preserve"> Анахита</w:t>
      </w:r>
    </w:p>
    <w:p w14:paraId="6E153558" w14:textId="77777777" w:rsidR="008C6D26" w:rsidRDefault="008C6D26" w:rsidP="008C6D26">
      <w:pPr>
        <w:ind w:left="1843"/>
        <w:rPr>
          <w:sz w:val="23"/>
          <w:szCs w:val="23"/>
        </w:rPr>
      </w:pPr>
      <w:r>
        <w:rPr>
          <w:sz w:val="23"/>
          <w:szCs w:val="23"/>
        </w:rPr>
        <w:t>Прекрасную шею.</w:t>
      </w:r>
    </w:p>
    <w:p w14:paraId="3EAC681B" w14:textId="77777777" w:rsidR="008C6D26" w:rsidRDefault="008C6D26" w:rsidP="008C6D26">
      <w:pPr>
        <w:ind w:left="1843"/>
        <w:rPr>
          <w:sz w:val="23"/>
          <w:szCs w:val="23"/>
        </w:rPr>
      </w:pPr>
      <w:r>
        <w:rPr>
          <w:sz w:val="23"/>
          <w:szCs w:val="23"/>
        </w:rPr>
        <w:t>Стягивает она стан свой… (127)</w:t>
      </w:r>
    </w:p>
    <w:p w14:paraId="7722A674" w14:textId="77777777" w:rsidR="008C6D26" w:rsidRDefault="008C6D26" w:rsidP="008C6D26">
      <w:pPr>
        <w:ind w:left="1843"/>
        <w:rPr>
          <w:sz w:val="23"/>
          <w:szCs w:val="23"/>
        </w:rPr>
      </w:pPr>
    </w:p>
    <w:p w14:paraId="07589765" w14:textId="77777777" w:rsidR="008C6D26" w:rsidRDefault="008C6D26" w:rsidP="008C6D26">
      <w:pPr>
        <w:ind w:left="1843"/>
        <w:rPr>
          <w:sz w:val="23"/>
          <w:szCs w:val="23"/>
        </w:rPr>
      </w:pPr>
      <w:r>
        <w:rPr>
          <w:sz w:val="23"/>
          <w:szCs w:val="23"/>
        </w:rPr>
        <w:t>Чело увенчала своё</w:t>
      </w:r>
    </w:p>
    <w:p w14:paraId="6CB4BCDB" w14:textId="77777777" w:rsidR="008C6D26" w:rsidRDefault="008C6D26" w:rsidP="008C6D26">
      <w:pPr>
        <w:ind w:left="1843"/>
        <w:rPr>
          <w:sz w:val="23"/>
          <w:szCs w:val="23"/>
        </w:rPr>
      </w:pPr>
      <w:proofErr w:type="spellStart"/>
      <w:r>
        <w:rPr>
          <w:sz w:val="23"/>
          <w:szCs w:val="23"/>
        </w:rPr>
        <w:t>Ардвисура</w:t>
      </w:r>
      <w:proofErr w:type="spellEnd"/>
      <w:r>
        <w:rPr>
          <w:sz w:val="23"/>
          <w:szCs w:val="23"/>
        </w:rPr>
        <w:t xml:space="preserve"> Анахита прекрасным обручем,</w:t>
      </w:r>
    </w:p>
    <w:p w14:paraId="6CBDFC1E" w14:textId="77777777" w:rsidR="008C6D26" w:rsidRDefault="008C6D26" w:rsidP="008C6D26">
      <w:pPr>
        <w:ind w:left="1843"/>
        <w:rPr>
          <w:sz w:val="23"/>
          <w:szCs w:val="23"/>
        </w:rPr>
      </w:pPr>
      <w:r>
        <w:rPr>
          <w:sz w:val="23"/>
          <w:szCs w:val="23"/>
        </w:rPr>
        <w:t xml:space="preserve">Сотнями самоцветов украшенным, </w:t>
      </w:r>
      <w:proofErr w:type="spellStart"/>
      <w:r>
        <w:rPr>
          <w:sz w:val="23"/>
          <w:szCs w:val="23"/>
        </w:rPr>
        <w:t>златокованным</w:t>
      </w:r>
      <w:proofErr w:type="spellEnd"/>
      <w:r>
        <w:rPr>
          <w:sz w:val="23"/>
          <w:szCs w:val="23"/>
        </w:rPr>
        <w:t>,</w:t>
      </w:r>
    </w:p>
    <w:p w14:paraId="4F7DEDBA" w14:textId="77777777" w:rsidR="008C6D26" w:rsidRDefault="008C6D26" w:rsidP="008C6D26">
      <w:pPr>
        <w:ind w:left="1843"/>
        <w:rPr>
          <w:sz w:val="23"/>
          <w:szCs w:val="23"/>
        </w:rPr>
      </w:pPr>
      <w:proofErr w:type="spellStart"/>
      <w:r>
        <w:rPr>
          <w:sz w:val="23"/>
          <w:szCs w:val="23"/>
        </w:rPr>
        <w:t>Осьмичастным</w:t>
      </w:r>
      <w:proofErr w:type="spellEnd"/>
      <w:r>
        <w:rPr>
          <w:sz w:val="23"/>
          <w:szCs w:val="23"/>
        </w:rPr>
        <w:t>, словно бы колесница,</w:t>
      </w:r>
    </w:p>
    <w:p w14:paraId="2D15E8E4" w14:textId="77777777" w:rsidR="008C6D26" w:rsidRDefault="008C6D26" w:rsidP="008C6D26">
      <w:pPr>
        <w:ind w:left="1843"/>
        <w:rPr>
          <w:sz w:val="23"/>
          <w:szCs w:val="23"/>
        </w:rPr>
      </w:pPr>
      <w:r>
        <w:rPr>
          <w:sz w:val="23"/>
          <w:szCs w:val="23"/>
        </w:rPr>
        <w:t>Перевитым лентами, чудесным,</w:t>
      </w:r>
    </w:p>
    <w:p w14:paraId="3C943105" w14:textId="08E41BA5" w:rsidR="008C6D26" w:rsidRDefault="008C6D26" w:rsidP="008C6D26">
      <w:pPr>
        <w:ind w:left="1843"/>
        <w:rPr>
          <w:sz w:val="23"/>
          <w:szCs w:val="23"/>
        </w:rPr>
      </w:pPr>
      <w:r>
        <w:rPr>
          <w:sz w:val="23"/>
          <w:szCs w:val="23"/>
        </w:rPr>
        <w:t xml:space="preserve">С кольцом посередине, искусно сделанным… (128) </w:t>
      </w:r>
      <w:r w:rsidR="0036186B" w:rsidRPr="0036186B">
        <w:rPr>
          <w:rStyle w:val="af7"/>
          <w:color w:val="002164"/>
          <w:sz w:val="23"/>
          <w:szCs w:val="23"/>
        </w:rPr>
        <w:footnoteReference w:id="651"/>
      </w:r>
    </w:p>
    <w:p w14:paraId="1C295D84" w14:textId="77777777" w:rsidR="008C6D26" w:rsidRDefault="008C6D26" w:rsidP="008C6D26">
      <w:pPr>
        <w:ind w:left="113" w:firstLine="709"/>
        <w:rPr>
          <w:sz w:val="23"/>
          <w:szCs w:val="23"/>
        </w:rPr>
      </w:pPr>
    </w:p>
    <w:p w14:paraId="79F55C7A" w14:textId="77777777" w:rsidR="008C6D26" w:rsidRDefault="008C6D26" w:rsidP="008C6D26">
      <w:pPr>
        <w:ind w:left="113" w:firstLine="709"/>
        <w:rPr>
          <w:sz w:val="23"/>
          <w:szCs w:val="23"/>
        </w:rPr>
      </w:pPr>
      <w:proofErr w:type="spellStart"/>
      <w:r>
        <w:rPr>
          <w:sz w:val="23"/>
          <w:szCs w:val="23"/>
        </w:rPr>
        <w:t>Ардвисура</w:t>
      </w:r>
      <w:proofErr w:type="spellEnd"/>
      <w:r>
        <w:rPr>
          <w:sz w:val="23"/>
          <w:szCs w:val="23"/>
        </w:rPr>
        <w:t xml:space="preserve"> Анахита называется также </w:t>
      </w:r>
      <w:proofErr w:type="spellStart"/>
      <w:r>
        <w:rPr>
          <w:i/>
          <w:iCs/>
          <w:sz w:val="23"/>
          <w:szCs w:val="23"/>
        </w:rPr>
        <w:t>Харахвати</w:t>
      </w:r>
      <w:proofErr w:type="spellEnd"/>
      <w:r>
        <w:rPr>
          <w:i/>
          <w:iCs/>
          <w:sz w:val="23"/>
          <w:szCs w:val="23"/>
        </w:rPr>
        <w:t>-</w:t>
      </w:r>
      <w:proofErr w:type="spellStart"/>
      <w:r>
        <w:rPr>
          <w:i/>
          <w:iCs/>
          <w:sz w:val="23"/>
          <w:szCs w:val="23"/>
        </w:rPr>
        <w:t>Арэдви</w:t>
      </w:r>
      <w:proofErr w:type="spellEnd"/>
      <w:r>
        <w:rPr>
          <w:i/>
          <w:iCs/>
          <w:sz w:val="23"/>
          <w:szCs w:val="23"/>
        </w:rPr>
        <w:t>-Сура</w:t>
      </w:r>
      <w:r>
        <w:rPr>
          <w:sz w:val="23"/>
          <w:szCs w:val="23"/>
        </w:rPr>
        <w:t xml:space="preserve">, то есть санскритская </w:t>
      </w:r>
      <w:r>
        <w:rPr>
          <w:i/>
          <w:iCs/>
          <w:sz w:val="23"/>
          <w:szCs w:val="23"/>
        </w:rPr>
        <w:t>Сарасвати</w:t>
      </w:r>
      <w:r>
        <w:rPr>
          <w:iCs/>
          <w:sz w:val="23"/>
          <w:szCs w:val="23"/>
        </w:rPr>
        <w:t>. Согласно</w:t>
      </w:r>
      <w:r>
        <w:rPr>
          <w:sz w:val="23"/>
          <w:szCs w:val="23"/>
        </w:rPr>
        <w:t xml:space="preserve"> Авесте звезда Сириус осеняет Землю семенами жизни. Говорится, что на древе всех семян (древе </w:t>
      </w:r>
      <w:proofErr w:type="spellStart"/>
      <w:r>
        <w:rPr>
          <w:sz w:val="23"/>
          <w:szCs w:val="23"/>
        </w:rPr>
        <w:t>хаома</w:t>
      </w:r>
      <w:proofErr w:type="spellEnd"/>
      <w:r>
        <w:rPr>
          <w:sz w:val="23"/>
          <w:szCs w:val="23"/>
        </w:rPr>
        <w:t xml:space="preserve">) – обиталище «царя птиц» </w:t>
      </w:r>
      <w:proofErr w:type="spellStart"/>
      <w:r>
        <w:rPr>
          <w:sz w:val="23"/>
          <w:szCs w:val="23"/>
        </w:rPr>
        <w:t>Сэнмурва</w:t>
      </w:r>
      <w:proofErr w:type="spellEnd"/>
      <w:r>
        <w:rPr>
          <w:sz w:val="23"/>
          <w:szCs w:val="23"/>
        </w:rPr>
        <w:t xml:space="preserve"> (Симург). </w:t>
      </w:r>
      <w:proofErr w:type="spellStart"/>
      <w:r>
        <w:rPr>
          <w:sz w:val="23"/>
          <w:szCs w:val="23"/>
        </w:rPr>
        <w:t>Сэнмурв</w:t>
      </w:r>
      <w:proofErr w:type="spellEnd"/>
      <w:r>
        <w:rPr>
          <w:sz w:val="23"/>
          <w:szCs w:val="23"/>
        </w:rPr>
        <w:t xml:space="preserve"> рассыпает семена с дерева, ломая его тысячу сучьев; другая птица относит семена к источнику, из которого пьёт </w:t>
      </w:r>
      <w:proofErr w:type="spellStart"/>
      <w:r>
        <w:rPr>
          <w:sz w:val="23"/>
          <w:szCs w:val="23"/>
        </w:rPr>
        <w:t>дожденосная</w:t>
      </w:r>
      <w:proofErr w:type="spellEnd"/>
      <w:r>
        <w:rPr>
          <w:sz w:val="23"/>
          <w:szCs w:val="23"/>
        </w:rPr>
        <w:t xml:space="preserve"> звезда </w:t>
      </w:r>
      <w:proofErr w:type="spellStart"/>
      <w:r>
        <w:rPr>
          <w:sz w:val="23"/>
          <w:szCs w:val="23"/>
        </w:rPr>
        <w:t>Тиштрйа</w:t>
      </w:r>
      <w:proofErr w:type="spellEnd"/>
      <w:r>
        <w:rPr>
          <w:sz w:val="23"/>
          <w:szCs w:val="23"/>
        </w:rPr>
        <w:t xml:space="preserve"> – Сириус; с дождём она возвращает семена на землю.</w:t>
      </w:r>
    </w:p>
    <w:p w14:paraId="54E9B81E" w14:textId="77777777" w:rsidR="008C6D26" w:rsidRDefault="008C6D26" w:rsidP="008C6D26">
      <w:pPr>
        <w:ind w:left="113" w:firstLine="709"/>
        <w:rPr>
          <w:sz w:val="23"/>
          <w:szCs w:val="23"/>
        </w:rPr>
      </w:pPr>
      <w:r>
        <w:rPr>
          <w:sz w:val="23"/>
          <w:szCs w:val="23"/>
        </w:rPr>
        <w:t>В Египте сразу после появления Сириуса (после семидесятидневного отсутствия) разливаются воды Нила, орошая поля и давая жизнь. Сириус, дарующий жизнь, назван звездой Исиды – главной богини египетского пантеона.</w:t>
      </w:r>
    </w:p>
    <w:p w14:paraId="25494439" w14:textId="77777777" w:rsidR="008C6D26" w:rsidRDefault="008C6D26" w:rsidP="008C6D26">
      <w:pPr>
        <w:ind w:left="113" w:firstLine="709"/>
        <w:rPr>
          <w:noProof/>
          <w:sz w:val="23"/>
          <w:szCs w:val="23"/>
        </w:rPr>
      </w:pPr>
      <w:r>
        <w:rPr>
          <w:sz w:val="23"/>
          <w:szCs w:val="23"/>
        </w:rPr>
        <w:t>Высшее астральное тело, или духовная душа человека зарождается в свете Сириуса, тогда как низшая часть души зарождается в эктоплазме Луны. Белый Лебедь (Сириус) осенил Третью Расу проводником человеческой души – высшим астральным телом, телом света. После этого человеческие монады, пришедшие на Землю, смогли воплощаться на физическом плане и полноценно владеть человекообразным животным телом.</w:t>
      </w:r>
    </w:p>
    <w:p w14:paraId="06CAF2B6" w14:textId="77777777" w:rsidR="008C6D26" w:rsidRDefault="008C6D26" w:rsidP="00D82C33">
      <w:pPr>
        <w:pStyle w:val="3"/>
        <w:ind w:left="113" w:right="0" w:firstLine="709"/>
        <w:rPr>
          <w:noProof/>
          <w:sz w:val="23"/>
          <w:szCs w:val="23"/>
        </w:rPr>
      </w:pPr>
      <w:bookmarkStart w:id="1795" w:name="_Toc161291930"/>
      <w:bookmarkStart w:id="1796" w:name="_Toc161292220"/>
      <w:bookmarkStart w:id="1797" w:name="_Toc165309486"/>
      <w:bookmarkStart w:id="1798" w:name="_Toc166476860"/>
      <w:bookmarkStart w:id="1799" w:name="_Toc169967320"/>
      <w:bookmarkStart w:id="1800" w:name="_Toc172142562"/>
      <w:r>
        <w:rPr>
          <w:noProof/>
          <w:sz w:val="23"/>
          <w:szCs w:val="23"/>
        </w:rPr>
        <w:t xml:space="preserve">СТАНЦА VI (56). </w:t>
      </w:r>
      <w:bookmarkEnd w:id="1795"/>
      <w:bookmarkEnd w:id="1796"/>
      <w:r>
        <w:rPr>
          <w:noProof/>
          <w:sz w:val="23"/>
          <w:szCs w:val="23"/>
        </w:rPr>
        <w:t>Стих 23.</w:t>
      </w:r>
      <w:bookmarkEnd w:id="1797"/>
      <w:bookmarkEnd w:id="1798"/>
      <w:bookmarkEnd w:id="1799"/>
      <w:bookmarkEnd w:id="1800"/>
    </w:p>
    <w:p w14:paraId="32CDE5D8" w14:textId="2651DA8D" w:rsidR="008C6D26" w:rsidRDefault="008C6D26" w:rsidP="008C6D26">
      <w:pPr>
        <w:pStyle w:val="ac"/>
        <w:ind w:firstLine="709"/>
        <w:rPr>
          <w:noProof/>
          <w:sz w:val="21"/>
          <w:szCs w:val="21"/>
        </w:rPr>
      </w:pPr>
      <w:r>
        <w:rPr>
          <w:noProof/>
          <w:sz w:val="21"/>
          <w:szCs w:val="21"/>
        </w:rPr>
        <w:t xml:space="preserve">23. САМОРОЖДЁННЫЕ БЫЛИ ЧХАЯ, ТЕНИ ОТ ТЕЛ СЫНОВ СУМЕРЕК. НИ ВОДА, НИ ОГОНЬ НЕ МОГЛИ УНИЧТОЖИТЬ ИХ. НЕ ТАК БЫЛО С СЫНАМИ ИХ (они </w:t>
      </w:r>
      <w:r w:rsidR="0036186B" w:rsidRPr="0036186B">
        <w:rPr>
          <w:noProof/>
          <w:color w:val="002164"/>
          <w:sz w:val="21"/>
          <w:szCs w:val="21"/>
          <w:vertAlign w:val="superscript"/>
        </w:rPr>
        <w:t>(их тела)</w:t>
      </w:r>
      <w:r>
        <w:rPr>
          <w:noProof/>
          <w:sz w:val="21"/>
          <w:szCs w:val="21"/>
        </w:rPr>
        <w:t xml:space="preserve"> б</w:t>
      </w:r>
      <w:proofErr w:type="spellStart"/>
      <w:r>
        <w:rPr>
          <w:sz w:val="21"/>
          <w:szCs w:val="21"/>
        </w:rPr>
        <w:t>ыли</w:t>
      </w:r>
      <w:proofErr w:type="spellEnd"/>
      <w:r>
        <w:rPr>
          <w:sz w:val="21"/>
          <w:szCs w:val="21"/>
        </w:rPr>
        <w:t xml:space="preserve"> подвержены уничтожению)</w:t>
      </w:r>
      <w:r>
        <w:rPr>
          <w:noProof/>
          <w:sz w:val="21"/>
          <w:szCs w:val="21"/>
        </w:rPr>
        <w:t>.</w:t>
      </w:r>
    </w:p>
    <w:p w14:paraId="1FF74C03" w14:textId="77777777" w:rsidR="008C6D26" w:rsidRDefault="008C6D26" w:rsidP="008C6D26">
      <w:pPr>
        <w:ind w:firstLine="709"/>
        <w:rPr>
          <w:i/>
          <w:noProof/>
          <w:sz w:val="23"/>
          <w:szCs w:val="23"/>
        </w:rPr>
      </w:pPr>
    </w:p>
    <w:p w14:paraId="6D2BDFEF" w14:textId="77777777" w:rsidR="008C6D26" w:rsidRDefault="008C6D26" w:rsidP="008C6D26">
      <w:pPr>
        <w:ind w:firstLine="709"/>
        <w:rPr>
          <w:noProof/>
          <w:sz w:val="23"/>
          <w:szCs w:val="23"/>
        </w:rPr>
      </w:pPr>
      <w:r>
        <w:rPr>
          <w:i/>
          <w:noProof/>
          <w:sz w:val="23"/>
          <w:szCs w:val="23"/>
        </w:rPr>
        <w:t>А.В.</w:t>
      </w:r>
      <w:r>
        <w:rPr>
          <w:noProof/>
          <w:sz w:val="23"/>
          <w:szCs w:val="23"/>
        </w:rPr>
        <w:t xml:space="preserve">: Пураны и другие тексты называют </w:t>
      </w:r>
      <w:r>
        <w:rPr>
          <w:i/>
          <w:noProof/>
          <w:sz w:val="23"/>
          <w:szCs w:val="23"/>
        </w:rPr>
        <w:t>Сынами</w:t>
      </w:r>
      <w:r>
        <w:rPr>
          <w:noProof/>
          <w:sz w:val="23"/>
          <w:szCs w:val="23"/>
        </w:rPr>
        <w:t xml:space="preserve"> [вечерних] </w:t>
      </w:r>
      <w:r>
        <w:rPr>
          <w:i/>
          <w:noProof/>
          <w:sz w:val="23"/>
          <w:szCs w:val="23"/>
        </w:rPr>
        <w:t>Сумерек</w:t>
      </w:r>
      <w:r>
        <w:rPr>
          <w:noProof/>
          <w:sz w:val="23"/>
          <w:szCs w:val="23"/>
        </w:rPr>
        <w:t xml:space="preserve"> – лунных Питри, </w:t>
      </w:r>
      <w:r>
        <w:rPr>
          <w:i/>
          <w:noProof/>
          <w:sz w:val="23"/>
          <w:szCs w:val="23"/>
        </w:rPr>
        <w:t>Сынами Ночи</w:t>
      </w:r>
      <w:r>
        <w:rPr>
          <w:noProof/>
          <w:sz w:val="23"/>
          <w:szCs w:val="23"/>
        </w:rPr>
        <w:t xml:space="preserve"> – Асуров, </w:t>
      </w:r>
      <w:r>
        <w:rPr>
          <w:i/>
          <w:noProof/>
          <w:sz w:val="23"/>
          <w:szCs w:val="23"/>
        </w:rPr>
        <w:t>Сынами Дня</w:t>
      </w:r>
      <w:r>
        <w:rPr>
          <w:noProof/>
          <w:sz w:val="23"/>
          <w:szCs w:val="23"/>
        </w:rPr>
        <w:t xml:space="preserve"> – Дэвов и </w:t>
      </w:r>
      <w:r>
        <w:rPr>
          <w:i/>
          <w:noProof/>
          <w:sz w:val="23"/>
          <w:szCs w:val="23"/>
        </w:rPr>
        <w:t>Сынами Рассвета</w:t>
      </w:r>
      <w:r>
        <w:rPr>
          <w:noProof/>
          <w:sz w:val="23"/>
          <w:szCs w:val="23"/>
        </w:rPr>
        <w:t xml:space="preserve"> – Людей (см. Вишну Пурана, </w:t>
      </w:r>
      <w:r>
        <w:rPr>
          <w:noProof/>
          <w:sz w:val="23"/>
          <w:szCs w:val="23"/>
          <w:lang w:val="en-US"/>
        </w:rPr>
        <w:t>I</w:t>
      </w:r>
      <w:r>
        <w:rPr>
          <w:noProof/>
          <w:sz w:val="23"/>
          <w:szCs w:val="23"/>
        </w:rPr>
        <w:t>.5.28-38). Саморождённые – это Первая Раса, происшедшая от лунных Питри, или как сказано в Станце: «Тени (чхая) от тел Сынов Сумерек».</w:t>
      </w:r>
    </w:p>
    <w:p w14:paraId="473AD3A7" w14:textId="77777777" w:rsidR="008C6D26" w:rsidRDefault="008C6D26" w:rsidP="008C6D26">
      <w:pPr>
        <w:ind w:firstLine="709"/>
        <w:rPr>
          <w:noProof/>
          <w:sz w:val="23"/>
          <w:szCs w:val="23"/>
        </w:rPr>
      </w:pPr>
    </w:p>
    <w:p w14:paraId="36D68303" w14:textId="30992E80" w:rsidR="008C6D26" w:rsidRDefault="008C6D26" w:rsidP="008C6D26">
      <w:pPr>
        <w:ind w:firstLine="709"/>
        <w:rPr>
          <w:noProof/>
          <w:sz w:val="23"/>
          <w:szCs w:val="23"/>
        </w:rPr>
      </w:pPr>
      <w:r>
        <w:rPr>
          <w:i/>
          <w:noProof/>
          <w:sz w:val="23"/>
          <w:szCs w:val="23"/>
        </w:rPr>
        <w:t>Е.П.Б.</w:t>
      </w:r>
      <w:r>
        <w:rPr>
          <w:noProof/>
          <w:sz w:val="23"/>
          <w:szCs w:val="23"/>
        </w:rPr>
        <w:t xml:space="preserve">: Этот стих не может быть понят без помощи Комментариев. Он означает, что Первая Раса, «Тени» Прародителей, не могли быть повреждены или уничтожены смертью. Будучи настолько эфирообразными и настолько мало человечными по своему строению, они не могли быть повреждены никакой стихией – ни водою, ни огнём. Но их «Сыны», Вторая Коренная Раса, могла, и потому и была так уничтожена. Так же как Прародители всецело погрузились в свои собственные Астральные Тела, которые явились их же порождением, так же точно это порождение было поглощено своим потомством, «Потом-рождёнными». Эти стали Вторым Человечеством – составленным из самых разнообразных, гигантских получеловеческих чудовищ – первыми попытками материальной природы [эфироподобной планеты] при построении человеческих тел. Вечно цветущие страны Второго Материка были последовательно превращены из Эдемов, с их вечной весной, в гиперборейский Гадес. Превращение это произошло вследствие смещения великих вод этого Глобуса </w:t>
      </w:r>
      <w:r w:rsidR="0036186B" w:rsidRPr="0036186B">
        <w:rPr>
          <w:rStyle w:val="af7"/>
          <w:noProof/>
          <w:color w:val="002164"/>
          <w:sz w:val="23"/>
          <w:szCs w:val="23"/>
        </w:rPr>
        <w:footnoteReference w:id="652"/>
      </w:r>
      <w:r>
        <w:rPr>
          <w:noProof/>
          <w:sz w:val="23"/>
          <w:szCs w:val="23"/>
        </w:rPr>
        <w:t xml:space="preserve">, океанов, изменивших свои русла; большинство Второй Расы погибло при этой первой судороге эволюции и затвердевания этого Глобуса </w:t>
      </w:r>
      <w:r w:rsidR="0036186B" w:rsidRPr="0036186B">
        <w:rPr>
          <w:rStyle w:val="af7"/>
          <w:noProof/>
          <w:color w:val="002164"/>
          <w:sz w:val="23"/>
          <w:szCs w:val="23"/>
        </w:rPr>
        <w:footnoteReference w:id="653"/>
      </w:r>
      <w:r>
        <w:rPr>
          <w:noProof/>
          <w:sz w:val="23"/>
          <w:szCs w:val="23"/>
        </w:rPr>
        <w:t xml:space="preserve"> во время человеческого периода.</w:t>
      </w:r>
    </w:p>
    <w:p w14:paraId="5E6CDFA8" w14:textId="3CFB7F4D" w:rsidR="008C6D26" w:rsidRDefault="008C6D26" w:rsidP="008C6D26">
      <w:pPr>
        <w:ind w:firstLine="709"/>
        <w:rPr>
          <w:noProof/>
          <w:sz w:val="23"/>
          <w:szCs w:val="23"/>
        </w:rPr>
      </w:pPr>
      <w:r>
        <w:rPr>
          <w:noProof/>
          <w:sz w:val="23"/>
          <w:szCs w:val="23"/>
        </w:rPr>
        <w:t xml:space="preserve">Таких великих катаклизмов </w:t>
      </w:r>
      <w:r w:rsidR="0036186B" w:rsidRPr="0036186B">
        <w:rPr>
          <w:noProof/>
          <w:color w:val="002164"/>
          <w:sz w:val="23"/>
          <w:szCs w:val="23"/>
          <w:vertAlign w:val="superscript"/>
        </w:rPr>
        <w:t>(потопов и огня)</w:t>
      </w:r>
      <w:r>
        <w:rPr>
          <w:noProof/>
          <w:sz w:val="23"/>
          <w:szCs w:val="23"/>
        </w:rPr>
        <w:t xml:space="preserve"> уже было четыре. И мы можем ожидать пятый – для нас самих, в должный срок времени.</w:t>
      </w:r>
    </w:p>
    <w:p w14:paraId="11CD1A82" w14:textId="77777777" w:rsidR="008C6D26" w:rsidRDefault="008C6D26" w:rsidP="008C6D26">
      <w:pPr>
        <w:ind w:left="113" w:firstLine="709"/>
        <w:jc w:val="center"/>
        <w:rPr>
          <w:noProof/>
          <w:sz w:val="27"/>
          <w:szCs w:val="27"/>
        </w:rPr>
      </w:pPr>
      <w:r>
        <w:rPr>
          <w:noProof/>
          <w:sz w:val="27"/>
          <w:szCs w:val="27"/>
        </w:rPr>
        <w:t>_____</w:t>
      </w:r>
    </w:p>
    <w:p w14:paraId="047EA4FA" w14:textId="77777777" w:rsidR="008C6D26" w:rsidRDefault="008C6D26" w:rsidP="008C6D26">
      <w:pPr>
        <w:ind w:left="113" w:firstLine="709"/>
        <w:jc w:val="center"/>
        <w:rPr>
          <w:noProof/>
          <w:sz w:val="23"/>
          <w:szCs w:val="23"/>
        </w:rPr>
      </w:pPr>
    </w:p>
    <w:p w14:paraId="098BC3B2" w14:textId="77777777" w:rsidR="008C6D26" w:rsidRDefault="008C6D26" w:rsidP="008C6D26">
      <w:pPr>
        <w:pStyle w:val="4"/>
        <w:ind w:right="0" w:firstLine="709"/>
        <w:rPr>
          <w:noProof/>
          <w:sz w:val="23"/>
          <w:szCs w:val="23"/>
        </w:rPr>
      </w:pPr>
      <w:bookmarkStart w:id="1801" w:name="_Toc161291931"/>
      <w:bookmarkStart w:id="1802" w:name="_Toc161292221"/>
      <w:bookmarkStart w:id="1803" w:name="_Toc165309487"/>
      <w:bookmarkStart w:id="1804" w:name="_Toc166476861"/>
      <w:bookmarkStart w:id="1805" w:name="_Toc169967321"/>
      <w:bookmarkStart w:id="1806" w:name="_Toc172142563"/>
      <w:r>
        <w:rPr>
          <w:noProof/>
          <w:sz w:val="23"/>
          <w:szCs w:val="23"/>
        </w:rPr>
        <w:t>НЕСКОЛЬКО СЛОВ О «ПОТОПАХ» И «НОЯХ»</w:t>
      </w:r>
      <w:bookmarkEnd w:id="1801"/>
      <w:bookmarkEnd w:id="1802"/>
      <w:bookmarkEnd w:id="1803"/>
      <w:bookmarkEnd w:id="1804"/>
      <w:bookmarkEnd w:id="1805"/>
      <w:bookmarkEnd w:id="1806"/>
    </w:p>
    <w:p w14:paraId="51DF31F8" w14:textId="77777777" w:rsidR="008C6D26" w:rsidRDefault="008C6D26" w:rsidP="008C6D26">
      <w:pPr>
        <w:ind w:firstLine="709"/>
        <w:rPr>
          <w:noProof/>
          <w:sz w:val="23"/>
          <w:szCs w:val="23"/>
        </w:rPr>
      </w:pPr>
      <w:r>
        <w:rPr>
          <w:noProof/>
          <w:sz w:val="23"/>
          <w:szCs w:val="23"/>
        </w:rPr>
        <w:t xml:space="preserve">Повествования в различных </w:t>
      </w:r>
      <w:r>
        <w:rPr>
          <w:i/>
          <w:noProof/>
          <w:sz w:val="23"/>
          <w:szCs w:val="23"/>
        </w:rPr>
        <w:t>Пуранах</w:t>
      </w:r>
      <w:r>
        <w:rPr>
          <w:noProof/>
          <w:sz w:val="23"/>
          <w:szCs w:val="23"/>
        </w:rPr>
        <w:t xml:space="preserve"> о наших Праотцах так же противоречивы </w:t>
      </w:r>
      <w:r>
        <w:rPr>
          <w:i/>
          <w:noProof/>
          <w:sz w:val="23"/>
          <w:szCs w:val="23"/>
        </w:rPr>
        <w:t xml:space="preserve">в своих подробностях, </w:t>
      </w:r>
      <w:r>
        <w:rPr>
          <w:noProof/>
          <w:sz w:val="23"/>
          <w:szCs w:val="23"/>
        </w:rPr>
        <w:t xml:space="preserve">как и всё прочее. </w:t>
      </w:r>
    </w:p>
    <w:p w14:paraId="7A8CDAAC" w14:textId="77777777" w:rsidR="008C6D26" w:rsidRDefault="008C6D26" w:rsidP="008C6D26">
      <w:pPr>
        <w:ind w:firstLine="709"/>
        <w:rPr>
          <w:noProof/>
          <w:sz w:val="23"/>
          <w:szCs w:val="23"/>
        </w:rPr>
      </w:pPr>
      <w:r>
        <w:rPr>
          <w:noProof/>
          <w:sz w:val="23"/>
          <w:szCs w:val="23"/>
        </w:rPr>
        <w:t xml:space="preserve"> Великий Потоп имел несколько значений и он, так же как и «Падение», относился к событиям как духовным и физическим, так и космическим и земным. Корабль или Ковчег, – </w:t>
      </w:r>
      <w:r>
        <w:rPr>
          <w:i/>
          <w:noProof/>
          <w:sz w:val="23"/>
          <w:szCs w:val="23"/>
        </w:rPr>
        <w:t>Navis</w:t>
      </w:r>
      <w:r>
        <w:rPr>
          <w:noProof/>
          <w:sz w:val="23"/>
          <w:szCs w:val="23"/>
        </w:rPr>
        <w:t xml:space="preserve"> – короче говоря, будучи символом женского зарождающего Принципа, олицетворён на небесах Луною, а на земле [женским] Чревом; как то, так и другое является сосудом и носителем семян жизни и бытия, которые Солнце или Вишну, Мужской Принцип оживотворяет и оплодотворяет. </w:t>
      </w:r>
    </w:p>
    <w:p w14:paraId="08ADE1B0" w14:textId="77777777" w:rsidR="008C6D26" w:rsidRDefault="008C6D26" w:rsidP="008C6D26">
      <w:pPr>
        <w:ind w:firstLine="709"/>
        <w:rPr>
          <w:noProof/>
          <w:sz w:val="23"/>
          <w:szCs w:val="23"/>
        </w:rPr>
      </w:pPr>
      <w:r>
        <w:rPr>
          <w:noProof/>
          <w:sz w:val="23"/>
          <w:szCs w:val="23"/>
        </w:rPr>
        <w:t xml:space="preserve">Первичный Космический Потоп относится к Предвечному Творению или образованию Неба и Земель; в этом случае Хаос или великая Глубь представлены как «Потоп», а Луна – как «Матерь», от которой исходят все жизнезародыши. </w:t>
      </w:r>
    </w:p>
    <w:p w14:paraId="11B7D151" w14:textId="77777777" w:rsidR="008C6D26" w:rsidRDefault="008C6D26" w:rsidP="008C6D26">
      <w:pPr>
        <w:ind w:firstLine="709"/>
        <w:rPr>
          <w:noProof/>
          <w:sz w:val="23"/>
          <w:szCs w:val="23"/>
        </w:rPr>
      </w:pPr>
    </w:p>
    <w:p w14:paraId="53E5C2A0" w14:textId="0B452D27" w:rsidR="008C6D26" w:rsidRDefault="008C6D26" w:rsidP="008C6D26">
      <w:pPr>
        <w:ind w:firstLine="709"/>
        <w:rPr>
          <w:noProof/>
          <w:sz w:val="23"/>
          <w:szCs w:val="23"/>
        </w:rPr>
      </w:pPr>
      <w:r>
        <w:rPr>
          <w:noProof/>
          <w:sz w:val="23"/>
          <w:szCs w:val="23"/>
        </w:rPr>
        <w:t>Но Земной Потоп и повествование о нём также имеют своё двоякое применение. В одном случае он имеет отношение к той тайне, когда человечество было спасено от совершенного истребления через смертную женщину, которая стала восприемником человеческого семени при конце Третьей Расы</w:t>
      </w:r>
      <w:r w:rsidR="0036186B" w:rsidRPr="0036186B">
        <w:rPr>
          <w:rStyle w:val="af7"/>
          <w:noProof/>
          <w:color w:val="002164"/>
          <w:sz w:val="23"/>
          <w:szCs w:val="23"/>
        </w:rPr>
        <w:footnoteReference w:id="654"/>
      </w:r>
      <w:r>
        <w:rPr>
          <w:noProof/>
          <w:sz w:val="23"/>
          <w:szCs w:val="23"/>
        </w:rPr>
        <w:t>, а в другом – относится к действительному историческому Потоплению Атлантиды. В обоих случаях «Воинство» – или Ману, который спас «Семя» – именуется Вайвасвата Ману. Отсюда разногласие между пураническими и другими изложениями.</w:t>
      </w:r>
    </w:p>
    <w:p w14:paraId="306868CA" w14:textId="77777777" w:rsidR="008C6D26" w:rsidRDefault="008C6D26" w:rsidP="008C6D26">
      <w:pPr>
        <w:ind w:firstLine="709"/>
        <w:rPr>
          <w:noProof/>
          <w:sz w:val="23"/>
          <w:szCs w:val="23"/>
        </w:rPr>
      </w:pPr>
    </w:p>
    <w:p w14:paraId="3088E01B" w14:textId="77777777" w:rsidR="008C6D26" w:rsidRPr="00763369" w:rsidRDefault="008C6D26" w:rsidP="008C6D26">
      <w:pPr>
        <w:pStyle w:val="1"/>
        <w:jc w:val="center"/>
        <w:rPr>
          <w:smallCaps/>
          <w:noProof/>
        </w:rPr>
      </w:pPr>
      <w:bookmarkStart w:id="1807" w:name="_Toc165309488"/>
      <w:bookmarkStart w:id="1808" w:name="_Toc165310008"/>
      <w:bookmarkStart w:id="1809" w:name="_Toc165310123"/>
      <w:bookmarkStart w:id="1810" w:name="_Toc166476862"/>
      <w:bookmarkStart w:id="1811" w:name="_Toc166477007"/>
      <w:bookmarkStart w:id="1812" w:name="_Toc169967322"/>
      <w:bookmarkStart w:id="1813" w:name="_Toc172142564"/>
      <w:r w:rsidRPr="00763369">
        <w:rPr>
          <w:smallCaps/>
          <w:noProof/>
        </w:rPr>
        <w:t>Подвиг Матери Мира</w:t>
      </w:r>
      <w:bookmarkEnd w:id="1807"/>
      <w:bookmarkEnd w:id="1808"/>
      <w:bookmarkEnd w:id="1809"/>
      <w:bookmarkEnd w:id="1810"/>
      <w:bookmarkEnd w:id="1811"/>
      <w:bookmarkEnd w:id="1812"/>
      <w:bookmarkEnd w:id="1813"/>
    </w:p>
    <w:p w14:paraId="0E0A33AB" w14:textId="77777777" w:rsidR="008C6D26" w:rsidRDefault="008C6D26" w:rsidP="008C6D26">
      <w:pPr>
        <w:ind w:firstLine="709"/>
        <w:rPr>
          <w:noProof/>
          <w:sz w:val="23"/>
          <w:szCs w:val="23"/>
        </w:rPr>
      </w:pPr>
    </w:p>
    <w:p w14:paraId="386CE204" w14:textId="63365DA8" w:rsidR="008C6D26" w:rsidRDefault="008C6D26" w:rsidP="008C6D26">
      <w:pPr>
        <w:ind w:firstLine="709"/>
        <w:rPr>
          <w:sz w:val="23"/>
          <w:szCs w:val="23"/>
        </w:rPr>
      </w:pPr>
      <w:r>
        <w:rPr>
          <w:i/>
          <w:noProof/>
          <w:sz w:val="23"/>
          <w:szCs w:val="23"/>
        </w:rPr>
        <w:t>А.В.</w:t>
      </w:r>
      <w:r>
        <w:rPr>
          <w:noProof/>
          <w:sz w:val="23"/>
          <w:szCs w:val="23"/>
        </w:rPr>
        <w:t xml:space="preserve">: </w:t>
      </w:r>
      <w:r>
        <w:rPr>
          <w:i/>
          <w:noProof/>
          <w:sz w:val="23"/>
          <w:szCs w:val="23"/>
        </w:rPr>
        <w:t>О женщине, спасшей человечество Третьей Расы от совершеннейшего истребления</w:t>
      </w:r>
      <w:r>
        <w:rPr>
          <w:noProof/>
          <w:sz w:val="23"/>
          <w:szCs w:val="23"/>
        </w:rPr>
        <w:t xml:space="preserve">. </w:t>
      </w:r>
      <w:r>
        <w:rPr>
          <w:sz w:val="23"/>
          <w:szCs w:val="23"/>
        </w:rPr>
        <w:t xml:space="preserve">В одной из версий мифа, Сарасвати (Матерь Мира), будучи дочерью </w:t>
      </w:r>
      <w:proofErr w:type="spellStart"/>
      <w:r>
        <w:rPr>
          <w:sz w:val="23"/>
          <w:szCs w:val="23"/>
        </w:rPr>
        <w:t>Дакши</w:t>
      </w:r>
      <w:proofErr w:type="spellEnd"/>
      <w:r>
        <w:rPr>
          <w:sz w:val="23"/>
          <w:szCs w:val="23"/>
        </w:rPr>
        <w:t>, очаровывает гандхарвов, являвшихся стражами небесной сомы, и, выманив у них сому, уходит к богам (</w:t>
      </w:r>
      <w:proofErr w:type="spellStart"/>
      <w:r>
        <w:rPr>
          <w:sz w:val="23"/>
          <w:szCs w:val="23"/>
        </w:rPr>
        <w:t>Шапатха</w:t>
      </w:r>
      <w:proofErr w:type="spellEnd"/>
      <w:r>
        <w:rPr>
          <w:sz w:val="23"/>
          <w:szCs w:val="23"/>
        </w:rPr>
        <w:t xml:space="preserve">-брахмана, </w:t>
      </w:r>
      <w:r>
        <w:rPr>
          <w:sz w:val="23"/>
          <w:szCs w:val="23"/>
          <w:lang w:val="en-US"/>
        </w:rPr>
        <w:t>III</w:t>
      </w:r>
      <w:r>
        <w:rPr>
          <w:sz w:val="23"/>
          <w:szCs w:val="23"/>
        </w:rPr>
        <w:t xml:space="preserve">). Таким образом, напиток бессмертия, источник, в том числе, и плодоношения, выходит из-под контроля лунных Владык. Третья Раса имела два способа порождения: сначала – через яйца, т.е. когда человек рождался на свет, эманированный вовне из эфирной эктоплазмы матери, а затем дозревал в уплотнившемся яйце. Вторым стало живорождение из чрева. Уничтожить человеческий зародыш в яйце гораздо проще, и каким-нибудь химическим способом (газами) или излучением можно создать угрозу уничтожения всего «невылупившегося» поколения. Тогда как при втором способе в массовом порядке уничтожить нарождающееся поколение возможно лишь уничтожив самих матерей. Другой миф рассказывает, как кшатрии лунной династии уничтожили всех браминов солнечной династии, включая эмбрионы (в яйцах?), и только одна женщина по имени </w:t>
      </w:r>
      <w:proofErr w:type="spellStart"/>
      <w:r>
        <w:rPr>
          <w:i/>
          <w:sz w:val="23"/>
          <w:szCs w:val="23"/>
        </w:rPr>
        <w:t>Вамору</w:t>
      </w:r>
      <w:proofErr w:type="spellEnd"/>
      <w:r>
        <w:rPr>
          <w:sz w:val="23"/>
          <w:szCs w:val="23"/>
        </w:rPr>
        <w:t xml:space="preserve"> (другой вариант имени – </w:t>
      </w:r>
      <w:proofErr w:type="spellStart"/>
      <w:r>
        <w:rPr>
          <w:i/>
          <w:sz w:val="23"/>
          <w:szCs w:val="23"/>
        </w:rPr>
        <w:t>Аруши</w:t>
      </w:r>
      <w:proofErr w:type="spellEnd"/>
      <w:r>
        <w:rPr>
          <w:i/>
          <w:sz w:val="23"/>
          <w:szCs w:val="23"/>
        </w:rPr>
        <w:t xml:space="preserve"> </w:t>
      </w:r>
      <w:r w:rsidR="0036186B" w:rsidRPr="0036186B">
        <w:rPr>
          <w:rStyle w:val="af7"/>
          <w:color w:val="002164"/>
          <w:sz w:val="23"/>
          <w:szCs w:val="23"/>
        </w:rPr>
        <w:footnoteReference w:id="655"/>
      </w:r>
      <w:r>
        <w:rPr>
          <w:sz w:val="23"/>
          <w:szCs w:val="23"/>
        </w:rPr>
        <w:t xml:space="preserve">) спасла последнего потомка, зашив эмбрион мальчика себе в бедро (Мхб.1.169-171). Мальчика назвали </w:t>
      </w:r>
      <w:proofErr w:type="spellStart"/>
      <w:r>
        <w:rPr>
          <w:i/>
          <w:sz w:val="23"/>
          <w:szCs w:val="23"/>
        </w:rPr>
        <w:t>Аурва</w:t>
      </w:r>
      <w:proofErr w:type="spellEnd"/>
      <w:r>
        <w:rPr>
          <w:sz w:val="23"/>
          <w:szCs w:val="23"/>
        </w:rPr>
        <w:t xml:space="preserve">, букв. «из бедра», и когда он родился, то воины, желавшие уничтожить его мать, ослепли от сияния родившегося младенца: он разорвал бедро (плодную оболочку?). Имя </w:t>
      </w:r>
      <w:proofErr w:type="spellStart"/>
      <w:r>
        <w:rPr>
          <w:sz w:val="23"/>
          <w:szCs w:val="23"/>
        </w:rPr>
        <w:t>Вамору</w:t>
      </w:r>
      <w:proofErr w:type="spellEnd"/>
      <w:r>
        <w:rPr>
          <w:sz w:val="23"/>
          <w:szCs w:val="23"/>
        </w:rPr>
        <w:t xml:space="preserve"> </w:t>
      </w:r>
      <w:r w:rsidR="00FD1B4C" w:rsidRPr="00FD1B4C">
        <w:rPr>
          <w:i/>
          <w:color w:val="FF0000"/>
          <w:sz w:val="23"/>
          <w:szCs w:val="23"/>
          <w:lang w:val="en-US"/>
        </w:rPr>
        <w:t>v</w:t>
      </w:r>
      <w:r w:rsidR="00FD1B4C" w:rsidRPr="008A7B80">
        <w:rPr>
          <w:i/>
          <w:color w:val="FF0000"/>
          <w:sz w:val="23"/>
          <w:szCs w:val="23"/>
        </w:rPr>
        <w:t>ā</w:t>
      </w:r>
      <w:proofErr w:type="spellStart"/>
      <w:r w:rsidR="00FD1B4C" w:rsidRPr="00FD1B4C">
        <w:rPr>
          <w:i/>
          <w:color w:val="FF0000"/>
          <w:sz w:val="23"/>
          <w:szCs w:val="23"/>
          <w:lang w:val="en-US"/>
        </w:rPr>
        <w:t>mor</w:t>
      </w:r>
      <w:r w:rsidR="008A7B80">
        <w:rPr>
          <w:i/>
          <w:color w:val="FF0000"/>
          <w:sz w:val="23"/>
          <w:szCs w:val="23"/>
          <w:lang w:val="en-US"/>
        </w:rPr>
        <w:t>u</w:t>
      </w:r>
      <w:proofErr w:type="spellEnd"/>
      <w:r>
        <w:rPr>
          <w:sz w:val="23"/>
          <w:szCs w:val="23"/>
        </w:rPr>
        <w:t xml:space="preserve"> (</w:t>
      </w:r>
      <w:r>
        <w:rPr>
          <w:i/>
          <w:color w:val="FF0000"/>
          <w:sz w:val="23"/>
          <w:szCs w:val="23"/>
          <w:lang w:val="en-US"/>
        </w:rPr>
        <w:t>v</w:t>
      </w:r>
      <w:r w:rsidR="008A7B80" w:rsidRPr="008A7B80">
        <w:rPr>
          <w:i/>
          <w:color w:val="FF0000"/>
          <w:sz w:val="23"/>
          <w:szCs w:val="23"/>
        </w:rPr>
        <w:t>ā</w:t>
      </w:r>
      <w:r>
        <w:rPr>
          <w:i/>
          <w:color w:val="FF0000"/>
          <w:sz w:val="23"/>
          <w:szCs w:val="23"/>
          <w:lang w:val="en-US"/>
        </w:rPr>
        <w:t>ma</w:t>
      </w:r>
      <w:r>
        <w:rPr>
          <w:sz w:val="23"/>
          <w:szCs w:val="23"/>
        </w:rPr>
        <w:t xml:space="preserve"> + </w:t>
      </w:r>
      <w:proofErr w:type="spellStart"/>
      <w:r>
        <w:rPr>
          <w:i/>
          <w:color w:val="FF0000"/>
          <w:sz w:val="23"/>
          <w:szCs w:val="23"/>
          <w:lang w:val="en-US"/>
        </w:rPr>
        <w:t>ur</w:t>
      </w:r>
      <w:proofErr w:type="spellEnd"/>
      <w:r>
        <w:rPr>
          <w:i/>
          <w:color w:val="FF0000"/>
          <w:sz w:val="23"/>
          <w:szCs w:val="23"/>
        </w:rPr>
        <w:t>ū</w:t>
      </w:r>
      <w:r>
        <w:rPr>
          <w:sz w:val="23"/>
          <w:szCs w:val="23"/>
        </w:rPr>
        <w:t>) означает «</w:t>
      </w:r>
      <w:proofErr w:type="spellStart"/>
      <w:r>
        <w:rPr>
          <w:sz w:val="23"/>
          <w:szCs w:val="23"/>
        </w:rPr>
        <w:t>прекраснобедрая</w:t>
      </w:r>
      <w:proofErr w:type="spellEnd"/>
      <w:r>
        <w:rPr>
          <w:sz w:val="23"/>
          <w:szCs w:val="23"/>
        </w:rPr>
        <w:t xml:space="preserve">». Широкие бедра указывают на потенциально успешное материнство. Этот подвиг спасения человечества посредством открытия нового способа рождения принадлежит, вероятно, Матери Мира. Ведь именно её называют </w:t>
      </w:r>
      <w:r>
        <w:rPr>
          <w:i/>
          <w:sz w:val="23"/>
          <w:szCs w:val="23"/>
        </w:rPr>
        <w:t>Жизнь Дающая</w:t>
      </w:r>
      <w:r>
        <w:rPr>
          <w:sz w:val="23"/>
          <w:szCs w:val="23"/>
        </w:rPr>
        <w:t xml:space="preserve">. Её же во многих традициях именуют </w:t>
      </w:r>
      <w:r>
        <w:rPr>
          <w:i/>
          <w:sz w:val="23"/>
          <w:szCs w:val="23"/>
        </w:rPr>
        <w:t>Непорочной Девой</w:t>
      </w:r>
      <w:r>
        <w:rPr>
          <w:sz w:val="23"/>
          <w:szCs w:val="23"/>
        </w:rPr>
        <w:t>.</w:t>
      </w:r>
    </w:p>
    <w:p w14:paraId="44278473" w14:textId="77777777" w:rsidR="008C6D26" w:rsidRDefault="008C6D26" w:rsidP="008C6D26">
      <w:pPr>
        <w:ind w:firstLine="709"/>
        <w:rPr>
          <w:sz w:val="23"/>
          <w:szCs w:val="23"/>
        </w:rPr>
      </w:pPr>
      <w:r>
        <w:rPr>
          <w:sz w:val="23"/>
          <w:szCs w:val="23"/>
        </w:rPr>
        <w:t>«Бедро» в древнем символизме часто соотносится с половой функцией, означает орган деторождения, для женщин – матку.</w:t>
      </w:r>
    </w:p>
    <w:p w14:paraId="3B11172E" w14:textId="77777777" w:rsidR="008C6D26" w:rsidRDefault="008C6D26" w:rsidP="008C6D26">
      <w:pPr>
        <w:ind w:firstLine="709"/>
        <w:rPr>
          <w:sz w:val="23"/>
          <w:szCs w:val="23"/>
        </w:rPr>
      </w:pPr>
      <w:r>
        <w:rPr>
          <w:sz w:val="23"/>
          <w:szCs w:val="23"/>
        </w:rPr>
        <w:t xml:space="preserve">Из линии </w:t>
      </w:r>
      <w:proofErr w:type="spellStart"/>
      <w:r>
        <w:rPr>
          <w:sz w:val="23"/>
          <w:szCs w:val="23"/>
        </w:rPr>
        <w:t>Бхригу</w:t>
      </w:r>
      <w:proofErr w:type="spellEnd"/>
      <w:r>
        <w:rPr>
          <w:sz w:val="23"/>
          <w:szCs w:val="23"/>
        </w:rPr>
        <w:t xml:space="preserve"> происходит </w:t>
      </w:r>
      <w:proofErr w:type="spellStart"/>
      <w:r>
        <w:rPr>
          <w:i/>
          <w:sz w:val="23"/>
          <w:szCs w:val="23"/>
        </w:rPr>
        <w:t>Шукра</w:t>
      </w:r>
      <w:proofErr w:type="spellEnd"/>
      <w:r>
        <w:rPr>
          <w:sz w:val="23"/>
          <w:szCs w:val="23"/>
        </w:rPr>
        <w:t xml:space="preserve">-Венера (владыка огненной планеты Любви) и </w:t>
      </w:r>
      <w:proofErr w:type="spellStart"/>
      <w:r>
        <w:rPr>
          <w:i/>
          <w:sz w:val="23"/>
          <w:szCs w:val="23"/>
        </w:rPr>
        <w:t>Парашурама</w:t>
      </w:r>
      <w:proofErr w:type="spellEnd"/>
      <w:r>
        <w:rPr>
          <w:sz w:val="23"/>
          <w:szCs w:val="23"/>
        </w:rPr>
        <w:t xml:space="preserve"> – огненный Аватара Вишну; дочь потомка </w:t>
      </w:r>
      <w:proofErr w:type="spellStart"/>
      <w:r>
        <w:rPr>
          <w:sz w:val="23"/>
          <w:szCs w:val="23"/>
        </w:rPr>
        <w:t>Бхригу</w:t>
      </w:r>
      <w:proofErr w:type="spellEnd"/>
      <w:r>
        <w:rPr>
          <w:sz w:val="23"/>
          <w:szCs w:val="23"/>
        </w:rPr>
        <w:t xml:space="preserve"> стала супругой </w:t>
      </w:r>
      <w:proofErr w:type="spellStart"/>
      <w:r>
        <w:rPr>
          <w:sz w:val="23"/>
          <w:szCs w:val="23"/>
        </w:rPr>
        <w:t>Дакши</w:t>
      </w:r>
      <w:proofErr w:type="spellEnd"/>
      <w:r>
        <w:rPr>
          <w:sz w:val="23"/>
          <w:szCs w:val="23"/>
        </w:rPr>
        <w:t xml:space="preserve">, начав первое половое размножение; сам </w:t>
      </w:r>
      <w:proofErr w:type="spellStart"/>
      <w:r>
        <w:rPr>
          <w:sz w:val="23"/>
          <w:szCs w:val="23"/>
        </w:rPr>
        <w:t>Бхригу</w:t>
      </w:r>
      <w:proofErr w:type="spellEnd"/>
      <w:r>
        <w:rPr>
          <w:sz w:val="23"/>
          <w:szCs w:val="23"/>
        </w:rPr>
        <w:t xml:space="preserve"> породил </w:t>
      </w:r>
      <w:r>
        <w:rPr>
          <w:i/>
          <w:sz w:val="23"/>
          <w:szCs w:val="23"/>
        </w:rPr>
        <w:t>Шри Лакшми</w:t>
      </w:r>
      <w:r>
        <w:rPr>
          <w:sz w:val="23"/>
          <w:szCs w:val="23"/>
        </w:rPr>
        <w:t xml:space="preserve">, богиню Любви. Всё это является очевидными признаками Камы, Эроса. Так был открыт путь физического рождения земного человека через материнское чрево. Люди лунной династии до этого размножались вне материнского чрева, а </w:t>
      </w:r>
      <w:proofErr w:type="spellStart"/>
      <w:r>
        <w:rPr>
          <w:sz w:val="23"/>
          <w:szCs w:val="23"/>
        </w:rPr>
        <w:t>эманировались</w:t>
      </w:r>
      <w:proofErr w:type="spellEnd"/>
      <w:r>
        <w:rPr>
          <w:sz w:val="23"/>
          <w:szCs w:val="23"/>
        </w:rPr>
        <w:t xml:space="preserve"> из тела родителя (см. в «Махабхарате» о рождении многих героев лунной династии). В именах </w:t>
      </w:r>
      <w:proofErr w:type="spellStart"/>
      <w:r>
        <w:rPr>
          <w:i/>
          <w:sz w:val="23"/>
          <w:szCs w:val="23"/>
        </w:rPr>
        <w:t>Вамору</w:t>
      </w:r>
      <w:proofErr w:type="spellEnd"/>
      <w:r>
        <w:rPr>
          <w:sz w:val="23"/>
          <w:szCs w:val="23"/>
        </w:rPr>
        <w:t xml:space="preserve">, </w:t>
      </w:r>
      <w:proofErr w:type="spellStart"/>
      <w:r>
        <w:rPr>
          <w:i/>
          <w:sz w:val="23"/>
          <w:szCs w:val="23"/>
        </w:rPr>
        <w:t>Аруша</w:t>
      </w:r>
      <w:proofErr w:type="spellEnd"/>
      <w:r>
        <w:rPr>
          <w:sz w:val="23"/>
          <w:szCs w:val="23"/>
        </w:rPr>
        <w:t xml:space="preserve">, </w:t>
      </w:r>
      <w:proofErr w:type="spellStart"/>
      <w:r>
        <w:rPr>
          <w:i/>
          <w:sz w:val="23"/>
          <w:szCs w:val="23"/>
        </w:rPr>
        <w:t>Аурва</w:t>
      </w:r>
      <w:proofErr w:type="spellEnd"/>
      <w:r>
        <w:rPr>
          <w:sz w:val="23"/>
          <w:szCs w:val="23"/>
        </w:rPr>
        <w:t xml:space="preserve"> присутствует корень </w:t>
      </w:r>
      <w:proofErr w:type="spellStart"/>
      <w:r>
        <w:rPr>
          <w:i/>
          <w:color w:val="FF0000"/>
          <w:sz w:val="23"/>
          <w:szCs w:val="23"/>
          <w:lang w:val="en-US"/>
        </w:rPr>
        <w:t>ur</w:t>
      </w:r>
      <w:proofErr w:type="spellEnd"/>
      <w:r>
        <w:rPr>
          <w:i/>
          <w:color w:val="FF0000"/>
          <w:sz w:val="23"/>
          <w:szCs w:val="23"/>
        </w:rPr>
        <w:t xml:space="preserve">ū </w:t>
      </w:r>
      <w:r>
        <w:rPr>
          <w:sz w:val="23"/>
          <w:szCs w:val="23"/>
        </w:rPr>
        <w:t xml:space="preserve">«бедро». Владыка Венеры – </w:t>
      </w:r>
      <w:proofErr w:type="spellStart"/>
      <w:r>
        <w:rPr>
          <w:i/>
          <w:sz w:val="23"/>
          <w:szCs w:val="23"/>
        </w:rPr>
        <w:t>Шукра</w:t>
      </w:r>
      <w:proofErr w:type="spellEnd"/>
      <w:r>
        <w:rPr>
          <w:sz w:val="23"/>
          <w:szCs w:val="23"/>
        </w:rPr>
        <w:t xml:space="preserve"> (букв. «семя»), он же </w:t>
      </w:r>
      <w:r>
        <w:rPr>
          <w:i/>
          <w:sz w:val="23"/>
          <w:szCs w:val="23"/>
        </w:rPr>
        <w:t>Уриэль</w:t>
      </w:r>
      <w:r>
        <w:rPr>
          <w:sz w:val="23"/>
          <w:szCs w:val="23"/>
        </w:rPr>
        <w:t xml:space="preserve"> (</w:t>
      </w:r>
      <w:proofErr w:type="spellStart"/>
      <w:r>
        <w:rPr>
          <w:i/>
          <w:sz w:val="23"/>
          <w:szCs w:val="23"/>
        </w:rPr>
        <w:t>Уроил</w:t>
      </w:r>
      <w:proofErr w:type="spellEnd"/>
      <w:r>
        <w:rPr>
          <w:i/>
          <w:sz w:val="23"/>
          <w:szCs w:val="23"/>
        </w:rPr>
        <w:t xml:space="preserve"> </w:t>
      </w:r>
      <w:proofErr w:type="spellStart"/>
      <w:r>
        <w:rPr>
          <w:i/>
          <w:sz w:val="23"/>
          <w:szCs w:val="23"/>
        </w:rPr>
        <w:t>Зена</w:t>
      </w:r>
      <w:proofErr w:type="spellEnd"/>
      <w:r>
        <w:rPr>
          <w:sz w:val="23"/>
          <w:szCs w:val="23"/>
        </w:rPr>
        <w:t xml:space="preserve">) включает этот же корень. Греческий </w:t>
      </w:r>
      <w:r>
        <w:rPr>
          <w:i/>
          <w:sz w:val="23"/>
          <w:szCs w:val="23"/>
        </w:rPr>
        <w:t>Эрос</w:t>
      </w:r>
      <w:r>
        <w:rPr>
          <w:sz w:val="23"/>
          <w:szCs w:val="23"/>
        </w:rPr>
        <w:t xml:space="preserve"> и </w:t>
      </w:r>
      <w:r>
        <w:rPr>
          <w:i/>
          <w:sz w:val="23"/>
          <w:szCs w:val="23"/>
        </w:rPr>
        <w:t>аура</w:t>
      </w:r>
      <w:r>
        <w:rPr>
          <w:sz w:val="23"/>
          <w:szCs w:val="23"/>
        </w:rPr>
        <w:t xml:space="preserve"> (означающая сияние </w:t>
      </w:r>
      <w:proofErr w:type="spellStart"/>
      <w:r>
        <w:rPr>
          <w:sz w:val="23"/>
          <w:szCs w:val="23"/>
        </w:rPr>
        <w:t>Атмы</w:t>
      </w:r>
      <w:proofErr w:type="spellEnd"/>
      <w:r>
        <w:rPr>
          <w:sz w:val="23"/>
          <w:szCs w:val="23"/>
        </w:rPr>
        <w:t xml:space="preserve">) – от этого же корня. От этого корня имя носителя Вишну – </w:t>
      </w:r>
      <w:r>
        <w:rPr>
          <w:i/>
          <w:sz w:val="23"/>
          <w:szCs w:val="23"/>
        </w:rPr>
        <w:t>Гаруда</w:t>
      </w:r>
      <w:r>
        <w:rPr>
          <w:sz w:val="23"/>
          <w:szCs w:val="23"/>
        </w:rPr>
        <w:t xml:space="preserve">, символизирующего солнечную ауру, а в теле человека – высшее солнечное сплетение, проявляющееся рубиновыми искрами защитной сети. В свою очередь </w:t>
      </w:r>
      <w:r>
        <w:rPr>
          <w:i/>
          <w:sz w:val="23"/>
          <w:szCs w:val="23"/>
        </w:rPr>
        <w:t>Уру</w:t>
      </w:r>
      <w:r>
        <w:rPr>
          <w:sz w:val="23"/>
          <w:szCs w:val="23"/>
        </w:rPr>
        <w:t xml:space="preserve"> образовано от корня </w:t>
      </w:r>
      <w:r>
        <w:rPr>
          <w:i/>
          <w:sz w:val="23"/>
          <w:szCs w:val="23"/>
        </w:rPr>
        <w:t>Ур</w:t>
      </w:r>
      <w:r>
        <w:rPr>
          <w:sz w:val="23"/>
          <w:szCs w:val="23"/>
        </w:rPr>
        <w:t xml:space="preserve">, означающего «огонь». Это духовный огонь, огонь психической энергии, Фохат. Это огонь Любви, которым движим мир. Он проявляется как рубиновый огонь третьего глаза, означенный на лбу как </w:t>
      </w:r>
      <w:r>
        <w:rPr>
          <w:i/>
          <w:sz w:val="23"/>
          <w:szCs w:val="23"/>
        </w:rPr>
        <w:t>Урна</w:t>
      </w:r>
      <w:r>
        <w:rPr>
          <w:sz w:val="23"/>
          <w:szCs w:val="23"/>
        </w:rPr>
        <w:t xml:space="preserve"> у индусов и </w:t>
      </w:r>
      <w:r>
        <w:rPr>
          <w:i/>
          <w:sz w:val="23"/>
          <w:szCs w:val="23"/>
        </w:rPr>
        <w:t>Урей</w:t>
      </w:r>
      <w:r>
        <w:rPr>
          <w:sz w:val="23"/>
          <w:szCs w:val="23"/>
        </w:rPr>
        <w:t xml:space="preserve"> у египтян. Это красное пятно на Юпитере. Это огненный Архангел, защищающий врата Рая (Радж-планеты). Это и огонь полового сочетания. </w:t>
      </w:r>
    </w:p>
    <w:p w14:paraId="19B30CAA" w14:textId="77777777" w:rsidR="008C6D26" w:rsidRDefault="008C6D26" w:rsidP="008C6D26">
      <w:pPr>
        <w:ind w:firstLine="709"/>
        <w:rPr>
          <w:sz w:val="23"/>
          <w:szCs w:val="23"/>
        </w:rPr>
      </w:pPr>
      <w:r>
        <w:rPr>
          <w:sz w:val="23"/>
          <w:szCs w:val="23"/>
        </w:rPr>
        <w:t xml:space="preserve">В Агни Йоге о взаимодействии двух начал, которое может развиться в подлинно человеческие, высшие формы, сказано ( </w:t>
      </w:r>
      <w:r>
        <w:rPr>
          <w:iCs/>
          <w:sz w:val="23"/>
          <w:szCs w:val="23"/>
        </w:rPr>
        <w:t>курсив</w:t>
      </w:r>
      <w:r>
        <w:rPr>
          <w:sz w:val="23"/>
          <w:szCs w:val="23"/>
        </w:rPr>
        <w:t xml:space="preserve"> наш. </w:t>
      </w:r>
      <w:r>
        <w:rPr>
          <w:noProof/>
          <w:sz w:val="23"/>
          <w:szCs w:val="23"/>
        </w:rPr>
        <w:t xml:space="preserve">– </w:t>
      </w:r>
      <w:r>
        <w:rPr>
          <w:i/>
          <w:iCs/>
          <w:noProof/>
          <w:sz w:val="23"/>
          <w:szCs w:val="23"/>
        </w:rPr>
        <w:t>А.В</w:t>
      </w:r>
      <w:r>
        <w:rPr>
          <w:noProof/>
          <w:sz w:val="23"/>
          <w:szCs w:val="23"/>
        </w:rPr>
        <w:t>.</w:t>
      </w:r>
      <w:r>
        <w:rPr>
          <w:sz w:val="23"/>
          <w:szCs w:val="23"/>
        </w:rPr>
        <w:t>):</w:t>
      </w:r>
    </w:p>
    <w:p w14:paraId="04F99E24" w14:textId="77777777" w:rsidR="008C6D26" w:rsidRDefault="008C6D26" w:rsidP="008C6D26">
      <w:pPr>
        <w:ind w:firstLine="709"/>
        <w:rPr>
          <w:sz w:val="23"/>
          <w:szCs w:val="23"/>
        </w:rPr>
      </w:pPr>
    </w:p>
    <w:p w14:paraId="77349062" w14:textId="73E6BFBE" w:rsidR="008C6D26" w:rsidRDefault="008C6D26" w:rsidP="008C6D26">
      <w:pPr>
        <w:ind w:left="851" w:firstLine="709"/>
        <w:rPr>
          <w:sz w:val="23"/>
          <w:szCs w:val="23"/>
        </w:rPr>
      </w:pPr>
      <w:r>
        <w:rPr>
          <w:sz w:val="23"/>
          <w:szCs w:val="23"/>
        </w:rPr>
        <w:t>«</w:t>
      </w:r>
      <w:r>
        <w:rPr>
          <w:rStyle w:val="aff"/>
          <w:sz w:val="23"/>
          <w:szCs w:val="23"/>
        </w:rPr>
        <w:t>Конечно, браки изменят свою сущность, но объединение двух начал получит своё истинное назначение. Но разница [</w:t>
      </w:r>
      <w:r>
        <w:rPr>
          <w:rStyle w:val="aff"/>
          <w:i/>
          <w:sz w:val="23"/>
          <w:szCs w:val="23"/>
        </w:rPr>
        <w:t>полов</w:t>
      </w:r>
      <w:r>
        <w:rPr>
          <w:rStyle w:val="aff"/>
          <w:sz w:val="23"/>
          <w:szCs w:val="23"/>
        </w:rPr>
        <w:t xml:space="preserve">] нужна, ибо нужна поляризация как динамо-машина. В семени и в искре – энергии космоса, которые создают творчество. Конечно, всё из физического, низшего плана можно перенести в высший уровень при сознании. </w:t>
      </w:r>
      <w:r w:rsidR="00C52F77" w:rsidRPr="00C52F77">
        <w:rPr>
          <w:rFonts w:cs="KudrashovC"/>
          <w:sz w:val="23"/>
          <w:szCs w:val="23"/>
        </w:rPr>
        <w:t>(</w:t>
      </w:r>
      <w:proofErr w:type="spellStart"/>
      <w:r w:rsidR="00E07D51" w:rsidRPr="00E07D51">
        <w:rPr>
          <w:rFonts w:cs="Times New Roman"/>
          <w:sz w:val="23"/>
          <w:szCs w:val="23"/>
        </w:rPr>
        <w:t>Е.И.Р</w:t>
      </w:r>
      <w:proofErr w:type="spellEnd"/>
      <w:r w:rsidR="00E07D51" w:rsidRPr="00E07D51">
        <w:rPr>
          <w:rFonts w:cs="Times New Roman"/>
          <w:sz w:val="23"/>
          <w:szCs w:val="23"/>
        </w:rPr>
        <w:t xml:space="preserve">.: </w:t>
      </w:r>
      <w:r w:rsidR="00E07D51" w:rsidRPr="00E07D51">
        <w:rPr>
          <w:rFonts w:cs="Times New Roman"/>
          <w:i/>
          <w:sz w:val="23"/>
          <w:szCs w:val="23"/>
        </w:rPr>
        <w:t>Когда</w:t>
      </w:r>
      <w:r w:rsidR="00C52F77" w:rsidRPr="00C52F77">
        <w:rPr>
          <w:rFonts w:cs="KudrashovC"/>
          <w:i/>
          <w:sz w:val="23"/>
          <w:szCs w:val="23"/>
        </w:rPr>
        <w:t xml:space="preserve"> </w:t>
      </w:r>
      <w:r w:rsidR="00E07D51" w:rsidRPr="00E07D51">
        <w:rPr>
          <w:rFonts w:cs="Times New Roman"/>
          <w:i/>
          <w:sz w:val="23"/>
          <w:szCs w:val="23"/>
        </w:rPr>
        <w:t>же</w:t>
      </w:r>
      <w:r w:rsidR="00C52F77" w:rsidRPr="00C52F77">
        <w:rPr>
          <w:rFonts w:cs="KudrashovC"/>
          <w:i/>
          <w:sz w:val="23"/>
          <w:szCs w:val="23"/>
        </w:rPr>
        <w:t xml:space="preserve"> </w:t>
      </w:r>
      <w:r w:rsidR="00E07D51" w:rsidRPr="00E07D51">
        <w:rPr>
          <w:rFonts w:cs="Times New Roman"/>
          <w:i/>
          <w:sz w:val="23"/>
          <w:szCs w:val="23"/>
        </w:rPr>
        <w:t>может</w:t>
      </w:r>
      <w:r w:rsidR="00C52F77" w:rsidRPr="00C52F77">
        <w:rPr>
          <w:rFonts w:cs="KudrashovC"/>
          <w:i/>
          <w:sz w:val="23"/>
          <w:szCs w:val="23"/>
        </w:rPr>
        <w:t xml:space="preserve"> </w:t>
      </w:r>
      <w:r w:rsidR="00E07D51" w:rsidRPr="00E07D51">
        <w:rPr>
          <w:rFonts w:cs="Times New Roman"/>
          <w:i/>
          <w:sz w:val="23"/>
          <w:szCs w:val="23"/>
        </w:rPr>
        <w:t>это</w:t>
      </w:r>
      <w:r w:rsidR="00C52F77" w:rsidRPr="00C52F77">
        <w:rPr>
          <w:rFonts w:cs="KudrashovC"/>
          <w:i/>
          <w:sz w:val="23"/>
          <w:szCs w:val="23"/>
        </w:rPr>
        <w:t xml:space="preserve"> </w:t>
      </w:r>
      <w:r w:rsidR="00E07D51" w:rsidRPr="00E07D51">
        <w:rPr>
          <w:rFonts w:cs="Times New Roman"/>
          <w:i/>
          <w:sz w:val="23"/>
          <w:szCs w:val="23"/>
        </w:rPr>
        <w:t>произойти</w:t>
      </w:r>
      <w:r w:rsidR="00C52F77" w:rsidRPr="00C52F77">
        <w:rPr>
          <w:rFonts w:cs="KudrashovC"/>
          <w:i/>
          <w:sz w:val="23"/>
          <w:szCs w:val="23"/>
        </w:rPr>
        <w:t>?</w:t>
      </w:r>
      <w:r w:rsidR="00C52F77" w:rsidRPr="00C52F77">
        <w:rPr>
          <w:rFonts w:cs="KudrashovC"/>
          <w:sz w:val="23"/>
          <w:szCs w:val="23"/>
        </w:rPr>
        <w:t>)</w:t>
      </w:r>
      <w:r>
        <w:rPr>
          <w:rStyle w:val="aff"/>
          <w:sz w:val="23"/>
          <w:szCs w:val="23"/>
        </w:rPr>
        <w:t xml:space="preserve"> Тогда, когда человечество это пожелает. Семя есть удар в хранилище космической энергии. Но [</w:t>
      </w:r>
      <w:r>
        <w:rPr>
          <w:rStyle w:val="aff"/>
          <w:i/>
          <w:sz w:val="23"/>
          <w:szCs w:val="23"/>
        </w:rPr>
        <w:t>каждая</w:t>
      </w:r>
      <w:r>
        <w:rPr>
          <w:rStyle w:val="aff"/>
          <w:sz w:val="23"/>
          <w:szCs w:val="23"/>
        </w:rPr>
        <w:t>] материя есть [</w:t>
      </w:r>
      <w:r>
        <w:rPr>
          <w:rStyle w:val="aff"/>
          <w:i/>
          <w:sz w:val="23"/>
          <w:szCs w:val="23"/>
        </w:rPr>
        <w:t>соответствующее</w:t>
      </w:r>
      <w:r>
        <w:rPr>
          <w:rStyle w:val="aff"/>
          <w:sz w:val="23"/>
          <w:szCs w:val="23"/>
        </w:rPr>
        <w:t>] качество духа, потому физический удар может быть заменён духовным. Также приказ духа должен начать эволюцию. Также нужна община (</w:t>
      </w:r>
      <w:r>
        <w:rPr>
          <w:rStyle w:val="aff"/>
          <w:i/>
          <w:sz w:val="23"/>
          <w:szCs w:val="23"/>
        </w:rPr>
        <w:t>гармоничное человеческое общество</w:t>
      </w:r>
      <w:r>
        <w:rPr>
          <w:rStyle w:val="aff"/>
          <w:sz w:val="23"/>
          <w:szCs w:val="23"/>
        </w:rPr>
        <w:t xml:space="preserve">), которая разрушит постель мещан и украсит землю новым достижением. Так может быть решена одна из труднейших задач и решена не телом, но духом» </w:t>
      </w:r>
      <w:r w:rsidR="0036186B" w:rsidRPr="0036186B">
        <w:rPr>
          <w:rStyle w:val="af7"/>
          <w:color w:val="002164"/>
          <w:sz w:val="23"/>
          <w:szCs w:val="23"/>
        </w:rPr>
        <w:footnoteReference w:id="656"/>
      </w:r>
      <w:r>
        <w:rPr>
          <w:rStyle w:val="aff"/>
          <w:sz w:val="23"/>
          <w:szCs w:val="23"/>
        </w:rPr>
        <w:t xml:space="preserve">. </w:t>
      </w:r>
    </w:p>
    <w:p w14:paraId="3694007B" w14:textId="77777777" w:rsidR="008C6D26" w:rsidRDefault="008C6D26" w:rsidP="008C6D26">
      <w:pPr>
        <w:ind w:firstLine="709"/>
        <w:rPr>
          <w:sz w:val="23"/>
          <w:szCs w:val="23"/>
        </w:rPr>
      </w:pPr>
    </w:p>
    <w:p w14:paraId="66E33257" w14:textId="77777777" w:rsidR="008C6D26" w:rsidRDefault="008C6D26" w:rsidP="008C6D26">
      <w:pPr>
        <w:ind w:firstLine="709"/>
        <w:rPr>
          <w:sz w:val="23"/>
          <w:szCs w:val="23"/>
        </w:rPr>
      </w:pPr>
      <w:r>
        <w:rPr>
          <w:sz w:val="23"/>
          <w:szCs w:val="23"/>
        </w:rPr>
        <w:t>Махатма Мория об объективном аспекте Женского принципа, Природе, писал:</w:t>
      </w:r>
    </w:p>
    <w:p w14:paraId="350F34A2" w14:textId="77777777" w:rsidR="008C6D26" w:rsidRDefault="008C6D26" w:rsidP="008C6D26">
      <w:pPr>
        <w:ind w:firstLine="709"/>
        <w:rPr>
          <w:sz w:val="23"/>
          <w:szCs w:val="23"/>
        </w:rPr>
      </w:pPr>
    </w:p>
    <w:p w14:paraId="2362FC73" w14:textId="1BF2F960" w:rsidR="008C6D26" w:rsidRDefault="008C6D26" w:rsidP="008C6D26">
      <w:pPr>
        <w:ind w:left="851" w:firstLine="709"/>
        <w:rPr>
          <w:noProof/>
          <w:sz w:val="23"/>
          <w:szCs w:val="23"/>
        </w:rPr>
      </w:pPr>
      <w:r>
        <w:rPr>
          <w:sz w:val="23"/>
          <w:szCs w:val="23"/>
        </w:rPr>
        <w:t>«</w:t>
      </w:r>
      <w:r>
        <w:rPr>
          <w:noProof/>
          <w:sz w:val="23"/>
          <w:szCs w:val="23"/>
        </w:rPr>
        <w:t xml:space="preserve">Единое и главное свойство всемирного Духовного принципа – бессознательного, но вечно деятельного жизнедателя – распространяться и проливать; тогда как мирового Материального принципа – собирать и оплодотворяться. Не имея в разъединенном состоянии </w:t>
      </w:r>
      <w:r w:rsidR="0036186B" w:rsidRPr="0036186B">
        <w:rPr>
          <w:color w:val="002164"/>
          <w:sz w:val="23"/>
          <w:szCs w:val="23"/>
          <w:vertAlign w:val="superscript"/>
        </w:rPr>
        <w:t>(в непроявленном плане)</w:t>
      </w:r>
      <w:r>
        <w:rPr>
          <w:noProof/>
          <w:sz w:val="23"/>
          <w:szCs w:val="23"/>
        </w:rPr>
        <w:t xml:space="preserve"> ни сознания, ни бытия, они становятся сознанием и жизнью при сочетании друг с другом. Отсюда также Брахма – от санскритского корня </w:t>
      </w:r>
      <w:r w:rsidRPr="00182C89">
        <w:rPr>
          <w:noProof/>
          <w:color w:val="FF0000"/>
          <w:sz w:val="23"/>
          <w:szCs w:val="23"/>
        </w:rPr>
        <w:t>“</w:t>
      </w:r>
      <w:r>
        <w:rPr>
          <w:noProof/>
          <w:sz w:val="23"/>
          <w:szCs w:val="23"/>
        </w:rPr>
        <w:t>brih</w:t>
      </w:r>
      <w:r w:rsidRPr="00182C89">
        <w:rPr>
          <w:noProof/>
          <w:color w:val="FF6600"/>
          <w:sz w:val="23"/>
          <w:szCs w:val="23"/>
        </w:rPr>
        <w:t>”</w:t>
      </w:r>
      <w:r>
        <w:rPr>
          <w:noProof/>
          <w:sz w:val="23"/>
          <w:szCs w:val="23"/>
        </w:rPr>
        <w:t xml:space="preserve"> – распространяться, расти или оплодотворять» </w:t>
      </w:r>
      <w:r w:rsidR="0036186B" w:rsidRPr="0036186B">
        <w:rPr>
          <w:rStyle w:val="af7"/>
          <w:noProof/>
          <w:color w:val="002164"/>
          <w:sz w:val="23"/>
          <w:szCs w:val="23"/>
        </w:rPr>
        <w:footnoteReference w:id="657"/>
      </w:r>
      <w:r>
        <w:rPr>
          <w:noProof/>
          <w:sz w:val="23"/>
          <w:szCs w:val="23"/>
        </w:rPr>
        <w:t>.</w:t>
      </w:r>
    </w:p>
    <w:p w14:paraId="277B9A33" w14:textId="77777777" w:rsidR="008C6D26" w:rsidRDefault="008C6D26" w:rsidP="008C6D26">
      <w:pPr>
        <w:ind w:firstLine="709"/>
        <w:rPr>
          <w:sz w:val="23"/>
          <w:szCs w:val="23"/>
        </w:rPr>
      </w:pPr>
    </w:p>
    <w:p w14:paraId="4BD768E0" w14:textId="77777777" w:rsidR="008C6D26" w:rsidRDefault="008C6D26" w:rsidP="008C6D26">
      <w:pPr>
        <w:ind w:firstLine="709"/>
        <w:rPr>
          <w:sz w:val="23"/>
          <w:szCs w:val="23"/>
        </w:rPr>
      </w:pPr>
      <w:r>
        <w:rPr>
          <w:sz w:val="23"/>
          <w:szCs w:val="23"/>
        </w:rPr>
        <w:t xml:space="preserve">В Агни Йоге о Подвиге Матери Мира сказано ( </w:t>
      </w:r>
      <w:r>
        <w:rPr>
          <w:iCs/>
          <w:sz w:val="23"/>
          <w:szCs w:val="23"/>
        </w:rPr>
        <w:t>курсив</w:t>
      </w:r>
      <w:r>
        <w:rPr>
          <w:sz w:val="23"/>
          <w:szCs w:val="23"/>
        </w:rPr>
        <w:t xml:space="preserve"> наш. </w:t>
      </w:r>
      <w:r>
        <w:rPr>
          <w:noProof/>
          <w:sz w:val="23"/>
          <w:szCs w:val="23"/>
        </w:rPr>
        <w:t xml:space="preserve">– </w:t>
      </w:r>
      <w:r>
        <w:rPr>
          <w:i/>
          <w:iCs/>
          <w:noProof/>
          <w:sz w:val="23"/>
          <w:szCs w:val="23"/>
        </w:rPr>
        <w:t>А.В</w:t>
      </w:r>
      <w:r>
        <w:rPr>
          <w:noProof/>
          <w:sz w:val="23"/>
          <w:szCs w:val="23"/>
        </w:rPr>
        <w:t>.</w:t>
      </w:r>
      <w:r>
        <w:rPr>
          <w:sz w:val="23"/>
          <w:szCs w:val="23"/>
        </w:rPr>
        <w:t>):</w:t>
      </w:r>
    </w:p>
    <w:p w14:paraId="21DF24C1" w14:textId="77777777" w:rsidR="008C6D26" w:rsidRDefault="008C6D26" w:rsidP="008C6D26">
      <w:pPr>
        <w:ind w:firstLine="709"/>
        <w:rPr>
          <w:sz w:val="23"/>
          <w:szCs w:val="23"/>
        </w:rPr>
      </w:pPr>
    </w:p>
    <w:p w14:paraId="0891CF9E" w14:textId="77777777" w:rsidR="008C6D26" w:rsidRDefault="008C6D26" w:rsidP="008C6D26">
      <w:pPr>
        <w:ind w:left="851"/>
        <w:rPr>
          <w:sz w:val="23"/>
          <w:szCs w:val="23"/>
        </w:rPr>
      </w:pPr>
      <w:r>
        <w:rPr>
          <w:sz w:val="23"/>
          <w:szCs w:val="23"/>
        </w:rPr>
        <w:t>Символ Матери Мира, дающей всему дыханию Космоса форму и назначение, претворяющей ядро в неисчислимые проявления, увенчал нашу Землю красотою.</w:t>
      </w:r>
    </w:p>
    <w:p w14:paraId="5CD68928" w14:textId="77777777" w:rsidR="008C6D26" w:rsidRDefault="008C6D26" w:rsidP="008C6D26">
      <w:pPr>
        <w:ind w:left="851"/>
        <w:rPr>
          <w:sz w:val="23"/>
          <w:szCs w:val="23"/>
        </w:rPr>
      </w:pPr>
      <w:r>
        <w:rPr>
          <w:sz w:val="23"/>
          <w:szCs w:val="23"/>
        </w:rPr>
        <w:t>Матерь Мира – великая творческая сила в нашей сущности.</w:t>
      </w:r>
    </w:p>
    <w:p w14:paraId="2D58BC8B" w14:textId="77777777" w:rsidR="008C6D26" w:rsidRDefault="008C6D26" w:rsidP="008C6D26">
      <w:pPr>
        <w:ind w:left="851"/>
        <w:rPr>
          <w:sz w:val="23"/>
          <w:szCs w:val="23"/>
        </w:rPr>
      </w:pPr>
      <w:r>
        <w:rPr>
          <w:sz w:val="23"/>
          <w:szCs w:val="23"/>
        </w:rPr>
        <w:t xml:space="preserve">Ты жила в культах древних, как земля, как солнце, как огонь, как воздух, как вода. Ты, всему </w:t>
      </w:r>
      <w:proofErr w:type="spellStart"/>
      <w:r>
        <w:rPr>
          <w:sz w:val="23"/>
          <w:szCs w:val="23"/>
        </w:rPr>
        <w:t>Даятельница</w:t>
      </w:r>
      <w:proofErr w:type="spellEnd"/>
      <w:r>
        <w:rPr>
          <w:sz w:val="23"/>
          <w:szCs w:val="23"/>
        </w:rPr>
        <w:t>! Ты, всему откровение Дающая! Ты, явившая человечеству великое радостное познание Матери; Ты, указавшая подвиг и сокрывшая Лик Свой; Ты, давшая нам явление Пространственного Огня; принявшая на плечи Твои тяжесть человеческих действий &lt;...&gt;.</w:t>
      </w:r>
    </w:p>
    <w:p w14:paraId="4045E162" w14:textId="77777777" w:rsidR="008C6D26" w:rsidRDefault="008C6D26" w:rsidP="008C6D26">
      <w:pPr>
        <w:ind w:left="851"/>
        <w:rPr>
          <w:sz w:val="23"/>
          <w:szCs w:val="23"/>
        </w:rPr>
      </w:pPr>
      <w:r>
        <w:rPr>
          <w:sz w:val="23"/>
          <w:szCs w:val="23"/>
        </w:rPr>
        <w:t>В цепи духотворчества находим проявления самых точных и тонких созвучий [</w:t>
      </w:r>
      <w:r>
        <w:rPr>
          <w:i/>
          <w:sz w:val="23"/>
          <w:szCs w:val="23"/>
        </w:rPr>
        <w:t>двух духовных половин</w:t>
      </w:r>
      <w:r>
        <w:rPr>
          <w:sz w:val="23"/>
          <w:szCs w:val="23"/>
        </w:rPr>
        <w:t>], явленных творчеством Космического Огня. Космический Огонь не есть только та сущность, из которой мы извлекаем наши формы (</w:t>
      </w:r>
      <w:r>
        <w:rPr>
          <w:i/>
          <w:sz w:val="23"/>
          <w:szCs w:val="23"/>
        </w:rPr>
        <w:t>зарождение тел</w:t>
      </w:r>
      <w:r>
        <w:rPr>
          <w:sz w:val="23"/>
          <w:szCs w:val="23"/>
        </w:rPr>
        <w:t>). Называем огнём [</w:t>
      </w:r>
      <w:r>
        <w:rPr>
          <w:i/>
          <w:sz w:val="23"/>
          <w:szCs w:val="23"/>
        </w:rPr>
        <w:t>любви</w:t>
      </w:r>
      <w:r>
        <w:rPr>
          <w:sz w:val="23"/>
          <w:szCs w:val="23"/>
        </w:rPr>
        <w:t>] все тончайшие духовные проявления, которые утверждают лучшие человеческие действия. В основе духотворчества лежит красота подвига. Наша Матерь Мира дала миру тот вечный подвиг (</w:t>
      </w:r>
      <w:r>
        <w:rPr>
          <w:i/>
          <w:sz w:val="23"/>
          <w:szCs w:val="23"/>
        </w:rPr>
        <w:t>материнское самопожертвование</w:t>
      </w:r>
      <w:r>
        <w:rPr>
          <w:sz w:val="23"/>
          <w:szCs w:val="23"/>
        </w:rPr>
        <w:t xml:space="preserve">), который лежит основанием Вселенной. </w:t>
      </w:r>
    </w:p>
    <w:p w14:paraId="53E451FB" w14:textId="77777777" w:rsidR="008C6D26" w:rsidRDefault="008C6D26" w:rsidP="008C6D26">
      <w:pPr>
        <w:ind w:left="851"/>
        <w:rPr>
          <w:sz w:val="23"/>
          <w:szCs w:val="23"/>
        </w:rPr>
      </w:pPr>
      <w:r>
        <w:rPr>
          <w:sz w:val="23"/>
          <w:szCs w:val="23"/>
        </w:rPr>
        <w:t>Почему Земля так расходует свои сокровища (</w:t>
      </w:r>
      <w:r>
        <w:rPr>
          <w:i/>
          <w:sz w:val="23"/>
          <w:szCs w:val="23"/>
        </w:rPr>
        <w:t>энергии любви</w:t>
      </w:r>
      <w:r>
        <w:rPr>
          <w:sz w:val="23"/>
          <w:szCs w:val="23"/>
        </w:rPr>
        <w:t>)? Ведь начало подвига есть заложение всех чистых начинаний. Подвиг Матери Мира, как сияние Космоса, отражается в духотворчестве. Примем закон как сокровенный, явленный подвиг. Красота жизни заключается в Космическом единении [</w:t>
      </w:r>
      <w:r>
        <w:rPr>
          <w:i/>
          <w:sz w:val="23"/>
          <w:szCs w:val="23"/>
        </w:rPr>
        <w:t>двух духовных половин</w:t>
      </w:r>
      <w:r>
        <w:rPr>
          <w:sz w:val="23"/>
          <w:szCs w:val="23"/>
        </w:rPr>
        <w:t>], и основание жизни зиждется на утверждении подвига. Самоотверженность подвига приобщает дух к самым высоким проявлениям бытия. Полную жизнь может дух выявить, неся на пути к Беспредельности чашу самопожертвования.</w:t>
      </w:r>
    </w:p>
    <w:p w14:paraId="7929DACE" w14:textId="77777777" w:rsidR="008C6D26" w:rsidRDefault="008C6D26" w:rsidP="008C6D26">
      <w:pPr>
        <w:ind w:left="851" w:firstLine="709"/>
        <w:jc w:val="right"/>
        <w:rPr>
          <w:noProof/>
          <w:sz w:val="23"/>
          <w:szCs w:val="23"/>
        </w:rPr>
      </w:pPr>
      <w:r>
        <w:rPr>
          <w:i/>
          <w:sz w:val="23"/>
          <w:szCs w:val="23"/>
        </w:rPr>
        <w:t>Беспредельность, 38; 117</w:t>
      </w:r>
      <w:r>
        <w:rPr>
          <w:sz w:val="23"/>
          <w:szCs w:val="23"/>
        </w:rPr>
        <w:t>.</w:t>
      </w:r>
    </w:p>
    <w:p w14:paraId="55BBFBC2" w14:textId="77777777" w:rsidR="008C6D26" w:rsidRDefault="008C6D26" w:rsidP="008C6D26">
      <w:pPr>
        <w:ind w:firstLine="709"/>
        <w:rPr>
          <w:noProof/>
          <w:sz w:val="23"/>
          <w:szCs w:val="23"/>
        </w:rPr>
      </w:pPr>
    </w:p>
    <w:p w14:paraId="27B6231C" w14:textId="77777777" w:rsidR="008C6D26" w:rsidRDefault="008C6D26" w:rsidP="008C6D26">
      <w:pPr>
        <w:ind w:firstLine="709"/>
        <w:jc w:val="center"/>
        <w:rPr>
          <w:noProof/>
          <w:sz w:val="23"/>
          <w:szCs w:val="23"/>
        </w:rPr>
      </w:pPr>
      <w:r>
        <w:rPr>
          <w:noProof/>
          <w:sz w:val="23"/>
          <w:szCs w:val="23"/>
        </w:rPr>
        <w:t>***</w:t>
      </w:r>
    </w:p>
    <w:p w14:paraId="116DB6A7" w14:textId="77777777" w:rsidR="008C6D26" w:rsidRDefault="008C6D26" w:rsidP="008C6D26">
      <w:pPr>
        <w:ind w:firstLine="709"/>
        <w:rPr>
          <w:noProof/>
          <w:sz w:val="23"/>
          <w:szCs w:val="23"/>
        </w:rPr>
      </w:pPr>
    </w:p>
    <w:p w14:paraId="3904D11A" w14:textId="67FF4744" w:rsidR="008C6D26" w:rsidRDefault="008C6D26" w:rsidP="008C6D26">
      <w:pPr>
        <w:ind w:firstLine="709"/>
        <w:rPr>
          <w:noProof/>
          <w:sz w:val="23"/>
          <w:szCs w:val="23"/>
        </w:rPr>
      </w:pPr>
      <w:r>
        <w:rPr>
          <w:i/>
          <w:noProof/>
          <w:sz w:val="23"/>
          <w:szCs w:val="23"/>
        </w:rPr>
        <w:t>Е.П.Б.</w:t>
      </w:r>
      <w:r>
        <w:rPr>
          <w:noProof/>
          <w:sz w:val="23"/>
          <w:szCs w:val="23"/>
        </w:rPr>
        <w:t xml:space="preserve">: Несомненно, что «Потоп» является «Универсальной традицией». В силу различных причин «Ледниковые Периоды» были так же многочисленны, как и «Потопы». Стоккуэль и Кроль перечисляют около полдюжины Ледниковых Периодов и последующих Потопов – причём самый ранний из них относится ими к </w:t>
      </w:r>
      <w:smartTag w:uri="urn:schemas-microsoft-com:office:smarttags" w:element="metricconverter">
        <w:smartTagPr>
          <w:attr w:name="ProductID" w:val="850,000 г"/>
        </w:smartTagPr>
        <w:r>
          <w:rPr>
            <w:noProof/>
            <w:sz w:val="23"/>
            <w:szCs w:val="23"/>
          </w:rPr>
          <w:t>850,000 г</w:t>
        </w:r>
      </w:smartTag>
      <w:r>
        <w:rPr>
          <w:noProof/>
          <w:sz w:val="23"/>
          <w:szCs w:val="23"/>
        </w:rPr>
        <w:t xml:space="preserve">., последний же к </w:t>
      </w:r>
      <w:smartTag w:uri="urn:schemas-microsoft-com:office:smarttags" w:element="metricconverter">
        <w:smartTagPr>
          <w:attr w:name="ProductID" w:val="100,000 г"/>
        </w:smartTagPr>
        <w:r>
          <w:rPr>
            <w:noProof/>
            <w:sz w:val="23"/>
            <w:szCs w:val="23"/>
          </w:rPr>
          <w:t>100,000 г</w:t>
        </w:r>
      </w:smartTag>
      <w:r>
        <w:rPr>
          <w:noProof/>
          <w:sz w:val="23"/>
          <w:szCs w:val="23"/>
        </w:rPr>
        <w:t>. тому назад</w:t>
      </w:r>
      <w:r w:rsidR="0036186B" w:rsidRPr="0036186B">
        <w:rPr>
          <w:rStyle w:val="af7"/>
          <w:noProof/>
          <w:color w:val="002164"/>
          <w:sz w:val="23"/>
          <w:szCs w:val="23"/>
        </w:rPr>
        <w:footnoteReference w:id="658"/>
      </w:r>
      <w:r>
        <w:rPr>
          <w:noProof/>
          <w:sz w:val="23"/>
          <w:szCs w:val="23"/>
        </w:rPr>
        <w:t xml:space="preserve">. Но который же был </w:t>
      </w:r>
      <w:r>
        <w:rPr>
          <w:i/>
          <w:noProof/>
          <w:sz w:val="23"/>
          <w:szCs w:val="23"/>
        </w:rPr>
        <w:t>нашим</w:t>
      </w:r>
      <w:r>
        <w:rPr>
          <w:noProof/>
          <w:sz w:val="23"/>
          <w:szCs w:val="23"/>
        </w:rPr>
        <w:t xml:space="preserve"> Потопом </w:t>
      </w:r>
      <w:r w:rsidR="0036186B" w:rsidRPr="0036186B">
        <w:rPr>
          <w:noProof/>
          <w:color w:val="002164"/>
          <w:sz w:val="23"/>
          <w:szCs w:val="23"/>
          <w:vertAlign w:val="superscript"/>
        </w:rPr>
        <w:t>(коснувшимся ранней Пятой Расы)</w:t>
      </w:r>
      <w:r>
        <w:rPr>
          <w:noProof/>
          <w:sz w:val="23"/>
          <w:szCs w:val="23"/>
        </w:rPr>
        <w:t xml:space="preserve">? Несомненно, первый </w:t>
      </w:r>
      <w:r w:rsidR="0036186B" w:rsidRPr="0036186B">
        <w:rPr>
          <w:noProof/>
          <w:color w:val="002164"/>
          <w:sz w:val="23"/>
          <w:szCs w:val="23"/>
          <w:vertAlign w:val="superscript"/>
        </w:rPr>
        <w:t>(относимый ими к 850,000 г. до н.э.)</w:t>
      </w:r>
      <w:r>
        <w:rPr>
          <w:noProof/>
          <w:sz w:val="23"/>
          <w:szCs w:val="23"/>
        </w:rPr>
        <w:t xml:space="preserve">, тот, который по настоящее время остался запечатлённым в традициях всех народов от самой отдалённой древности; тот, который, наконец, поглотил последние полуострова Атлантиды, начиная с Рута и Даитья и кончая </w:t>
      </w:r>
      <w:r w:rsidR="0036186B" w:rsidRPr="0036186B">
        <w:rPr>
          <w:noProof/>
          <w:color w:val="002164"/>
          <w:sz w:val="23"/>
          <w:szCs w:val="23"/>
          <w:vertAlign w:val="superscript"/>
        </w:rPr>
        <w:t>(11,5 тыс.л. назад)</w:t>
      </w:r>
      <w:r>
        <w:rPr>
          <w:noProof/>
          <w:sz w:val="23"/>
          <w:szCs w:val="23"/>
        </w:rPr>
        <w:t xml:space="preserve"> сравнительно небольшим островом, упомянутым Платоном. Это ясно из соответствия некоторых подробностей во всех легендах. Этот Потоп был последним по своему гигантскому размаху. Малый потоп, следы которого барон Бунзен нашел в Центральной Азии и который он относит приблизительно к 10,000 годам до Р. Хр., не имеет ничего общего ни с полу-всемирным Потопом или же Потопом Ноя – последний – чисто мифическая передача древних традиций </w:t>
      </w:r>
      <w:r w:rsidR="0036186B" w:rsidRPr="0036186B">
        <w:rPr>
          <w:noProof/>
          <w:color w:val="002164"/>
          <w:sz w:val="23"/>
          <w:szCs w:val="23"/>
          <w:vertAlign w:val="superscript"/>
        </w:rPr>
        <w:t>(о космическом потопе – переселении с погибшей планеты),</w:t>
      </w:r>
      <w:r>
        <w:rPr>
          <w:noProof/>
          <w:sz w:val="23"/>
          <w:szCs w:val="23"/>
        </w:rPr>
        <w:t xml:space="preserve"> – ни даже с погружением последнего острова Атлантиды </w:t>
      </w:r>
      <w:r w:rsidR="0036186B" w:rsidRPr="0036186B">
        <w:rPr>
          <w:noProof/>
          <w:color w:val="002164"/>
          <w:sz w:val="23"/>
          <w:szCs w:val="23"/>
          <w:vertAlign w:val="superscript"/>
        </w:rPr>
        <w:t>(11,5 тыс.л. назад)</w:t>
      </w:r>
      <w:r>
        <w:rPr>
          <w:noProof/>
          <w:sz w:val="23"/>
          <w:szCs w:val="23"/>
        </w:rPr>
        <w:t>; или, в крайнем случае, он имеет с ними лишь моральную связь.</w:t>
      </w:r>
    </w:p>
    <w:p w14:paraId="08D6A146" w14:textId="77777777" w:rsidR="008C6D26" w:rsidRDefault="008C6D26" w:rsidP="008C6D26">
      <w:pPr>
        <w:ind w:firstLine="709"/>
        <w:rPr>
          <w:noProof/>
          <w:sz w:val="23"/>
          <w:szCs w:val="23"/>
        </w:rPr>
      </w:pPr>
      <w:r>
        <w:rPr>
          <w:noProof/>
          <w:sz w:val="23"/>
          <w:szCs w:val="23"/>
        </w:rPr>
        <w:t>Наша Пятая Раса – непосвящённая часть её, – слыша о многих Потопах, смешала их и ныне знает лишь один из них. Именно тот, который изменил весь аспект нашего Глобуса, в силу перемещения и смещения земель и морей.</w:t>
      </w:r>
    </w:p>
    <w:p w14:paraId="2CF5B134" w14:textId="77777777" w:rsidR="008C6D26" w:rsidRDefault="008C6D26" w:rsidP="008C6D26">
      <w:pPr>
        <w:pStyle w:val="af6"/>
        <w:spacing w:before="0" w:after="0"/>
        <w:ind w:left="0" w:firstLine="709"/>
        <w:rPr>
          <w:noProof/>
          <w:sz w:val="21"/>
          <w:szCs w:val="21"/>
        </w:rPr>
      </w:pPr>
    </w:p>
    <w:p w14:paraId="689BE943" w14:textId="77777777" w:rsidR="008C6D26" w:rsidRDefault="008C6D26" w:rsidP="008C6D26">
      <w:pPr>
        <w:ind w:firstLine="709"/>
        <w:rPr>
          <w:noProof/>
          <w:sz w:val="23"/>
          <w:szCs w:val="23"/>
        </w:rPr>
      </w:pPr>
      <w:r>
        <w:rPr>
          <w:noProof/>
          <w:sz w:val="23"/>
          <w:szCs w:val="23"/>
        </w:rPr>
        <w:t>Вряд ли можно найти древнего поэта исторических или доисторических дней, который бы не упоминал в той или иной форме о погружении двух материков, – часто называемых островами, именно кроме Атлантиды, и о гибели Флегийского острова. Павсаний и Нонний оба рассказывают, как:</w:t>
      </w:r>
    </w:p>
    <w:p w14:paraId="40509338" w14:textId="77777777" w:rsidR="008C6D26" w:rsidRDefault="008C6D26" w:rsidP="008C6D26">
      <w:pPr>
        <w:pStyle w:val="11"/>
        <w:ind w:firstLine="709"/>
        <w:rPr>
          <w:noProof/>
          <w:sz w:val="21"/>
          <w:szCs w:val="21"/>
        </w:rPr>
      </w:pPr>
      <w:r>
        <w:rPr>
          <w:noProof/>
          <w:sz w:val="21"/>
          <w:szCs w:val="21"/>
        </w:rPr>
        <w:t>«Грозный Нептун потряс основание глубокое острова Флегии</w:t>
      </w:r>
    </w:p>
    <w:p w14:paraId="6E2CAA0D" w14:textId="7CF173D3" w:rsidR="008C6D26" w:rsidRDefault="008C6D26" w:rsidP="008C6D26">
      <w:pPr>
        <w:pStyle w:val="30"/>
        <w:ind w:firstLine="709"/>
        <w:rPr>
          <w:noProof/>
          <w:sz w:val="21"/>
          <w:szCs w:val="21"/>
        </w:rPr>
      </w:pPr>
      <w:r>
        <w:rPr>
          <w:noProof/>
          <w:sz w:val="21"/>
          <w:szCs w:val="21"/>
        </w:rPr>
        <w:t>И под волнами сокрыл обитателей тех нечестивых»</w:t>
      </w:r>
      <w:r w:rsidR="0036186B" w:rsidRPr="0036186B">
        <w:rPr>
          <w:rStyle w:val="af7"/>
          <w:noProof/>
          <w:color w:val="002164"/>
          <w:sz w:val="21"/>
          <w:szCs w:val="21"/>
        </w:rPr>
        <w:footnoteReference w:id="659"/>
      </w:r>
      <w:r>
        <w:rPr>
          <w:noProof/>
          <w:sz w:val="21"/>
          <w:szCs w:val="21"/>
        </w:rPr>
        <w:t xml:space="preserve">. </w:t>
      </w:r>
    </w:p>
    <w:p w14:paraId="4284A557" w14:textId="77777777" w:rsidR="008C6D26" w:rsidRDefault="008C6D26" w:rsidP="008C6D26">
      <w:pPr>
        <w:ind w:firstLine="709"/>
        <w:rPr>
          <w:noProof/>
          <w:sz w:val="23"/>
          <w:szCs w:val="23"/>
        </w:rPr>
      </w:pPr>
      <w:r>
        <w:rPr>
          <w:noProof/>
          <w:sz w:val="23"/>
          <w:szCs w:val="23"/>
        </w:rPr>
        <w:t xml:space="preserve">Фабер был убеждён, что Флегийский остров и был Атлантидою. Но все подобные аллегории являются более или менее искажёнными отзвуками индусской традиции о великом катаклизме, обрушившемся на Четвёртую, действительно человеческую, хотя и гигантскую Расу, которая предшествовала [нынешней] арийской. Однако, как только что было сказано, легенда Потопа, подобно всем другим легендам, имеет более, нежели одно только значение. В Теогонии она относится к </w:t>
      </w:r>
      <w:r>
        <w:rPr>
          <w:i/>
          <w:noProof/>
          <w:sz w:val="23"/>
          <w:szCs w:val="23"/>
        </w:rPr>
        <w:t>предкосмическим преобразованиям,</w:t>
      </w:r>
      <w:r>
        <w:rPr>
          <w:noProof/>
          <w:sz w:val="23"/>
          <w:szCs w:val="23"/>
        </w:rPr>
        <w:t xml:space="preserve"> к </w:t>
      </w:r>
      <w:r>
        <w:rPr>
          <w:i/>
          <w:noProof/>
          <w:sz w:val="23"/>
          <w:szCs w:val="23"/>
        </w:rPr>
        <w:t>духовным соответствиям</w:t>
      </w:r>
      <w:r>
        <w:rPr>
          <w:noProof/>
          <w:sz w:val="23"/>
          <w:szCs w:val="23"/>
        </w:rPr>
        <w:t xml:space="preserve"> – как бы нелепо ни звучал этот термин для уха ученого, – а также и к последующей Космогонии; к великому Наводнению Вод (Материи) в Хаосе, пробуждённых и оплодотворённых теми Лучами Духа, которые были поглощены и </w:t>
      </w:r>
      <w:r>
        <w:rPr>
          <w:i/>
          <w:noProof/>
          <w:sz w:val="23"/>
          <w:szCs w:val="23"/>
        </w:rPr>
        <w:t>погибли</w:t>
      </w:r>
      <w:r>
        <w:rPr>
          <w:noProof/>
          <w:sz w:val="23"/>
          <w:szCs w:val="23"/>
        </w:rPr>
        <w:t xml:space="preserve"> в таинственной дифференциации – предкосмической тайне, прологе к драме Бытия. </w:t>
      </w:r>
    </w:p>
    <w:p w14:paraId="75C7D4BE" w14:textId="77777777" w:rsidR="008C6D26" w:rsidRDefault="008C6D26" w:rsidP="008C6D26">
      <w:pPr>
        <w:ind w:firstLine="709"/>
        <w:rPr>
          <w:noProof/>
          <w:sz w:val="23"/>
          <w:szCs w:val="23"/>
        </w:rPr>
      </w:pPr>
      <w:r>
        <w:rPr>
          <w:noProof/>
          <w:sz w:val="23"/>
          <w:szCs w:val="23"/>
        </w:rPr>
        <w:t xml:space="preserve">Всё это указывает, что </w:t>
      </w:r>
      <w:r>
        <w:rPr>
          <w:i/>
          <w:noProof/>
          <w:sz w:val="23"/>
          <w:szCs w:val="23"/>
        </w:rPr>
        <w:t>полу</w:t>
      </w:r>
      <w:r>
        <w:rPr>
          <w:noProof/>
          <w:sz w:val="23"/>
          <w:szCs w:val="23"/>
        </w:rPr>
        <w:t xml:space="preserve">-всемирный потоп, известный геологии, – первый Ледниковый Период – должен был произойти именно в то время, которое ему приписывается Тайной Доктриной: беря круглые числа, именно 200,000 лет тому назад, после начала нашей Пятой Расы или же около времени, приписываемого Кроллем и Стоккуэлем первому Ледниковому Периоду; то есть около 850,000 лет назад. Таким образом, причина последнего катаклизма приписывается геологами и астрономами «чрезвычайному эксцентриситету земной орбиты», и  Сокровенное Учение относит это к той же причине, но с добавлением ещё другого фактора, именно смещения Земной Оси. </w:t>
      </w:r>
    </w:p>
    <w:p w14:paraId="0E396A92" w14:textId="77777777" w:rsidR="008C6D26" w:rsidRDefault="008C6D26" w:rsidP="008C6D26">
      <w:pPr>
        <w:ind w:firstLine="709"/>
        <w:rPr>
          <w:noProof/>
          <w:sz w:val="23"/>
          <w:szCs w:val="23"/>
        </w:rPr>
      </w:pPr>
      <w:r>
        <w:rPr>
          <w:noProof/>
          <w:sz w:val="23"/>
          <w:szCs w:val="23"/>
        </w:rPr>
        <w:t xml:space="preserve">Так как все подобные катаклизмы периодичны и имеют свои циклы и так как Вайвасвата Ману является при различных обстоятельствах и событиях лицом </w:t>
      </w:r>
      <w:r>
        <w:rPr>
          <w:i/>
          <w:noProof/>
          <w:sz w:val="23"/>
          <w:szCs w:val="23"/>
        </w:rPr>
        <w:t>собирательным</w:t>
      </w:r>
      <w:r>
        <w:rPr>
          <w:noProof/>
          <w:sz w:val="23"/>
          <w:szCs w:val="23"/>
        </w:rPr>
        <w:t>, то, казалось бы, не имеется серьезных возражений против предположения, что первое «великое наводнение» имело аллегорическое, так же как и космическое значение и, что оно произошло в конце Сатья Юги, «Века Истины», когда Вторая Коренная Раса «Ману с костями» появилась впервые как «Потом-рождённая».</w:t>
      </w:r>
    </w:p>
    <w:p w14:paraId="4BBA2C18" w14:textId="77777777" w:rsidR="008C6D26" w:rsidRDefault="008C6D26" w:rsidP="008C6D26">
      <w:pPr>
        <w:ind w:firstLine="709"/>
        <w:rPr>
          <w:noProof/>
          <w:sz w:val="23"/>
          <w:szCs w:val="23"/>
        </w:rPr>
      </w:pPr>
      <w:r>
        <w:rPr>
          <w:noProof/>
          <w:sz w:val="23"/>
          <w:szCs w:val="23"/>
        </w:rPr>
        <w:t xml:space="preserve">Второе Наводнение – так называемое «всемирное», – обрушившееся на Четвёртую Расу, которую теология рассматривает теперь для своих целей как расу проклятую, расу гигантов, «Каинитов» и «сынов Хама», – есть наводнение, которое было впервые признано [наукой] геологией. Если тщательно сравнить описания, встречающиеся в различных халдейских легендах и в экзотерических трудах других народов, то будет найдено, что все они совпадают с ортодоксальными повествованиями, данными в браминских книгах. </w:t>
      </w:r>
    </w:p>
    <w:p w14:paraId="403A7261" w14:textId="69915438" w:rsidR="008C6D26" w:rsidRDefault="008C6D26" w:rsidP="008C6D26">
      <w:pPr>
        <w:ind w:firstLine="709"/>
        <w:rPr>
          <w:noProof/>
          <w:sz w:val="23"/>
          <w:szCs w:val="23"/>
        </w:rPr>
      </w:pPr>
      <w:r>
        <w:rPr>
          <w:noProof/>
          <w:sz w:val="23"/>
          <w:szCs w:val="23"/>
        </w:rPr>
        <w:t xml:space="preserve">И можно заметить, что тогда как в первом изложении «нет ещё Бога или смертного на земле», когда Ману Вайвасвата причаливает к Химавату, то во втором – Семи Риши дозволено сопровождать его; таким образом, указывается, что тогда как некоторые описания относятся к Сидеральному и Космическому Наводнению, предшествовавшему так называемому «Творению», другие повествуют – одни о Великом Наводнении Материи на Земле, другие же о настоящем водном потопе. В </w:t>
      </w:r>
      <w:r>
        <w:rPr>
          <w:i/>
          <w:noProof/>
          <w:sz w:val="23"/>
          <w:szCs w:val="23"/>
        </w:rPr>
        <w:t>Шатапатха Брахмана</w:t>
      </w:r>
      <w:r>
        <w:rPr>
          <w:noProof/>
          <w:sz w:val="23"/>
          <w:szCs w:val="23"/>
        </w:rPr>
        <w:t xml:space="preserve"> Ману видит, что Наводнение унесло все живущие твари и лишь он один был оставлен – т. е. лишь </w:t>
      </w:r>
      <w:r>
        <w:rPr>
          <w:i/>
          <w:noProof/>
          <w:sz w:val="23"/>
          <w:szCs w:val="23"/>
        </w:rPr>
        <w:t>семя жизни</w:t>
      </w:r>
      <w:r>
        <w:rPr>
          <w:noProof/>
          <w:sz w:val="23"/>
          <w:szCs w:val="23"/>
        </w:rPr>
        <w:t xml:space="preserve"> осталось от предыдущего Разложения Вселенной или же Махапралайи после «Дня Брамы». В </w:t>
      </w:r>
      <w:r>
        <w:rPr>
          <w:i/>
          <w:noProof/>
          <w:sz w:val="23"/>
          <w:szCs w:val="23"/>
        </w:rPr>
        <w:t>Махабхарате</w:t>
      </w:r>
      <w:r>
        <w:rPr>
          <w:noProof/>
          <w:sz w:val="23"/>
          <w:szCs w:val="23"/>
        </w:rPr>
        <w:t xml:space="preserve"> просто сказано о геологическом катаклизме, который унес почти всю Четвёртую Расу, чтобы дать место Пятой. Потому Вайвасвата Ману в нашей Эзотерической Космогонии явлен в трёх определенно различных аспектах, </w:t>
      </w:r>
      <w:r>
        <w:rPr>
          <w:i/>
          <w:noProof/>
          <w:sz w:val="23"/>
          <w:szCs w:val="23"/>
        </w:rPr>
        <w:t>(а)</w:t>
      </w:r>
      <w:r>
        <w:rPr>
          <w:noProof/>
          <w:sz w:val="23"/>
          <w:szCs w:val="23"/>
        </w:rPr>
        <w:t xml:space="preserve"> как «Коренной Ману» на Сфере </w:t>
      </w:r>
      <w:r>
        <w:rPr>
          <w:i/>
          <w:noProof/>
          <w:sz w:val="23"/>
          <w:szCs w:val="23"/>
        </w:rPr>
        <w:t>А</w:t>
      </w:r>
      <w:r>
        <w:rPr>
          <w:noProof/>
          <w:sz w:val="23"/>
          <w:szCs w:val="23"/>
        </w:rPr>
        <w:t xml:space="preserve"> </w:t>
      </w:r>
      <w:r w:rsidR="0036186B" w:rsidRPr="0036186B">
        <w:rPr>
          <w:rStyle w:val="af7"/>
          <w:noProof/>
          <w:color w:val="002164"/>
          <w:sz w:val="23"/>
          <w:szCs w:val="23"/>
        </w:rPr>
        <w:footnoteReference w:id="660"/>
      </w:r>
      <w:r>
        <w:rPr>
          <w:noProof/>
          <w:sz w:val="23"/>
          <w:szCs w:val="23"/>
        </w:rPr>
        <w:t xml:space="preserve"> в Первом Круге, </w:t>
      </w:r>
      <w:r>
        <w:rPr>
          <w:i/>
          <w:noProof/>
          <w:sz w:val="23"/>
          <w:szCs w:val="23"/>
        </w:rPr>
        <w:t>(b)</w:t>
      </w:r>
      <w:r>
        <w:rPr>
          <w:noProof/>
          <w:sz w:val="23"/>
          <w:szCs w:val="23"/>
        </w:rPr>
        <w:t xml:space="preserve"> как «Семя Жизни» на Сфере </w:t>
      </w:r>
      <w:r>
        <w:rPr>
          <w:i/>
          <w:noProof/>
          <w:sz w:val="23"/>
          <w:szCs w:val="23"/>
        </w:rPr>
        <w:t>D</w:t>
      </w:r>
      <w:r>
        <w:rPr>
          <w:noProof/>
          <w:sz w:val="23"/>
          <w:szCs w:val="23"/>
        </w:rPr>
        <w:t xml:space="preserve"> </w:t>
      </w:r>
      <w:r w:rsidR="0036186B" w:rsidRPr="0036186B">
        <w:rPr>
          <w:rStyle w:val="af7"/>
          <w:noProof/>
          <w:color w:val="002164"/>
          <w:sz w:val="23"/>
          <w:szCs w:val="23"/>
        </w:rPr>
        <w:footnoteReference w:id="661"/>
      </w:r>
      <w:r>
        <w:rPr>
          <w:noProof/>
          <w:sz w:val="23"/>
          <w:szCs w:val="23"/>
        </w:rPr>
        <w:t xml:space="preserve"> в Четвёртом Круге; и </w:t>
      </w:r>
      <w:r>
        <w:rPr>
          <w:i/>
          <w:noProof/>
          <w:sz w:val="23"/>
          <w:szCs w:val="23"/>
        </w:rPr>
        <w:t>(с)</w:t>
      </w:r>
      <w:r>
        <w:rPr>
          <w:noProof/>
          <w:sz w:val="23"/>
          <w:szCs w:val="23"/>
        </w:rPr>
        <w:t xml:space="preserve"> как «Семя Человека» при начале каждой Коренной Расы – особенно в нашей Пятой Расе.</w:t>
      </w:r>
    </w:p>
    <w:p w14:paraId="1D42CF07" w14:textId="77777777" w:rsidR="008C6D26" w:rsidRDefault="008C6D26" w:rsidP="008C6D26">
      <w:pPr>
        <w:ind w:firstLine="709"/>
        <w:rPr>
          <w:noProof/>
          <w:sz w:val="23"/>
          <w:szCs w:val="23"/>
        </w:rPr>
      </w:pPr>
      <w:r>
        <w:rPr>
          <w:noProof/>
          <w:sz w:val="23"/>
          <w:szCs w:val="23"/>
        </w:rPr>
        <w:t>Но ввиду хронологических утверждений, сделанных здесь, вполне естественно спросить:</w:t>
      </w:r>
    </w:p>
    <w:p w14:paraId="270D0694" w14:textId="77777777" w:rsidR="008C6D26" w:rsidRDefault="008C6D26" w:rsidP="008C6D26">
      <w:pPr>
        <w:ind w:firstLine="709"/>
        <w:rPr>
          <w:noProof/>
          <w:sz w:val="23"/>
          <w:szCs w:val="23"/>
        </w:rPr>
      </w:pPr>
    </w:p>
    <w:p w14:paraId="39C216BC" w14:textId="77777777" w:rsidR="008C6D26" w:rsidRDefault="008C6D26" w:rsidP="008C6D26">
      <w:pPr>
        <w:ind w:firstLine="709"/>
        <w:jc w:val="center"/>
        <w:rPr>
          <w:noProof/>
          <w:sz w:val="23"/>
          <w:szCs w:val="23"/>
        </w:rPr>
      </w:pPr>
      <w:r>
        <w:rPr>
          <w:noProof/>
          <w:sz w:val="23"/>
          <w:szCs w:val="23"/>
        </w:rPr>
        <w:t>МОГЛИ ЛИ ЛЮДИ СУЩЕСТВОВАТЬ 18,000,000 ЛЕТ НАЗАД?</w:t>
      </w:r>
    </w:p>
    <w:p w14:paraId="65EF0243" w14:textId="77777777" w:rsidR="008C6D26" w:rsidRDefault="008C6D26" w:rsidP="008C6D26">
      <w:pPr>
        <w:ind w:firstLine="709"/>
        <w:rPr>
          <w:noProof/>
          <w:sz w:val="23"/>
          <w:szCs w:val="23"/>
        </w:rPr>
      </w:pPr>
    </w:p>
    <w:p w14:paraId="1D36A79F" w14:textId="51C5F262" w:rsidR="008C6D26" w:rsidRDefault="008C6D26" w:rsidP="008C6D26">
      <w:pPr>
        <w:ind w:firstLine="709"/>
        <w:rPr>
          <w:noProof/>
          <w:color w:val="000080"/>
          <w:sz w:val="23"/>
          <w:szCs w:val="23"/>
        </w:rPr>
      </w:pPr>
      <w:r>
        <w:rPr>
          <w:noProof/>
          <w:sz w:val="23"/>
          <w:szCs w:val="23"/>
        </w:rPr>
        <w:t xml:space="preserve">На это Оккультизм отвечает утвердительно, несмотря на всех учёных возражателей. Две Расы с половиной, которые предшествовали этому событию, могли жить 300,000,000 лет назад </w:t>
      </w:r>
      <w:r w:rsidR="0036186B" w:rsidRPr="0036186B">
        <w:rPr>
          <w:noProof/>
          <w:color w:val="002164"/>
          <w:sz w:val="23"/>
          <w:szCs w:val="23"/>
          <w:vertAlign w:val="superscript"/>
        </w:rPr>
        <w:t>(срок, названный для появления царства минералов)</w:t>
      </w:r>
      <w:r>
        <w:rPr>
          <w:noProof/>
          <w:sz w:val="23"/>
          <w:szCs w:val="23"/>
        </w:rPr>
        <w:t xml:space="preserve">, вопреки всем возражениям науки. Ибо геологические и физические затруднения, выставляемые против этой теории, не могли существовать </w:t>
      </w:r>
      <w:r w:rsidR="0036186B" w:rsidRPr="0036186B">
        <w:rPr>
          <w:noProof/>
          <w:color w:val="002164"/>
          <w:sz w:val="23"/>
          <w:szCs w:val="23"/>
          <w:vertAlign w:val="superscript"/>
        </w:rPr>
        <w:t>(быть актуальными)</w:t>
      </w:r>
      <w:r>
        <w:rPr>
          <w:noProof/>
          <w:sz w:val="23"/>
          <w:szCs w:val="23"/>
        </w:rPr>
        <w:t xml:space="preserve"> для </w:t>
      </w:r>
      <w:r>
        <w:rPr>
          <w:i/>
          <w:noProof/>
          <w:sz w:val="23"/>
          <w:szCs w:val="23"/>
        </w:rPr>
        <w:t>первоначального, эфирообразного</w:t>
      </w:r>
      <w:r>
        <w:rPr>
          <w:noProof/>
          <w:sz w:val="23"/>
          <w:szCs w:val="23"/>
        </w:rPr>
        <w:t xml:space="preserve"> человека Оккультных Учений.</w:t>
      </w:r>
    </w:p>
    <w:p w14:paraId="54C94C16" w14:textId="390C147B" w:rsidR="008C6D26" w:rsidRDefault="008C6D26" w:rsidP="008C6D26">
      <w:pPr>
        <w:ind w:firstLine="709"/>
        <w:rPr>
          <w:noProof/>
          <w:sz w:val="23"/>
          <w:szCs w:val="23"/>
        </w:rPr>
      </w:pPr>
      <w:r>
        <w:rPr>
          <w:noProof/>
          <w:sz w:val="23"/>
          <w:szCs w:val="23"/>
        </w:rPr>
        <w:t xml:space="preserve">Тайная Доктрина утверждает, что физическое человечество существовало на земном шаре [лишь] на протяжении последних 18,000,000 лет, несмотря на общие катаклизмы и смещения в [этом] Четвёртом Круге нашего Глобуса </w:t>
      </w:r>
      <w:r w:rsidR="0036186B" w:rsidRPr="0036186B">
        <w:rPr>
          <w:rStyle w:val="af7"/>
          <w:noProof/>
          <w:color w:val="002164"/>
          <w:sz w:val="23"/>
          <w:szCs w:val="23"/>
        </w:rPr>
        <w:footnoteReference w:id="662"/>
      </w:r>
      <w:r>
        <w:rPr>
          <w:noProof/>
          <w:sz w:val="23"/>
          <w:szCs w:val="23"/>
        </w:rPr>
        <w:t xml:space="preserve">. Этому периоду [на нашем Глобусе </w:t>
      </w:r>
      <w:r>
        <w:rPr>
          <w:i/>
          <w:noProof/>
          <w:sz w:val="23"/>
          <w:szCs w:val="23"/>
          <w:lang w:val="en-US"/>
        </w:rPr>
        <w:t>D</w:t>
      </w:r>
      <w:r>
        <w:rPr>
          <w:noProof/>
          <w:sz w:val="23"/>
          <w:szCs w:val="23"/>
        </w:rPr>
        <w:t>] предшествовали 300,000,000 лет [в тонких сферах] минерального и растительного развития. На это, конечно, возразят все те, кто откажется принять теорию о «бескостном», чисто эфирообразном человеке.</w:t>
      </w:r>
    </w:p>
    <w:p w14:paraId="4978D337" w14:textId="398BAADD" w:rsidR="008C6D26" w:rsidRDefault="008C6D26" w:rsidP="008C6D26">
      <w:pPr>
        <w:ind w:right="895" w:firstLine="709"/>
        <w:rPr>
          <w:noProof/>
          <w:sz w:val="23"/>
          <w:szCs w:val="23"/>
        </w:rPr>
      </w:pPr>
      <w:r>
        <w:rPr>
          <w:noProof/>
          <w:sz w:val="23"/>
          <w:szCs w:val="23"/>
        </w:rPr>
        <w:t xml:space="preserve">Во время тех периодов, когда даже на обоих полюсах должен был существовать невыносимый жар со следующими за ним наводнениями, поднятием долин и постоянным смещением великих вод и морей, даже в ту эпоху ни одно из этих обстоятельств не могло явиться препятствием для той человеческой жизни и организации, </w:t>
      </w:r>
      <w:r>
        <w:rPr>
          <w:i/>
          <w:noProof/>
          <w:sz w:val="23"/>
          <w:szCs w:val="23"/>
        </w:rPr>
        <w:t>какой они</w:t>
      </w:r>
      <w:r>
        <w:rPr>
          <w:noProof/>
          <w:sz w:val="23"/>
          <w:szCs w:val="23"/>
        </w:rPr>
        <w:t xml:space="preserve"> </w:t>
      </w:r>
      <w:r w:rsidR="0036186B" w:rsidRPr="0036186B">
        <w:rPr>
          <w:noProof/>
          <w:color w:val="002164"/>
          <w:sz w:val="23"/>
          <w:szCs w:val="23"/>
          <w:vertAlign w:val="superscript"/>
        </w:rPr>
        <w:t>(учёные)</w:t>
      </w:r>
      <w:r>
        <w:rPr>
          <w:i/>
          <w:noProof/>
          <w:sz w:val="23"/>
          <w:szCs w:val="23"/>
        </w:rPr>
        <w:t xml:space="preserve"> наделяют</w:t>
      </w:r>
      <w:r>
        <w:rPr>
          <w:noProof/>
          <w:sz w:val="23"/>
          <w:szCs w:val="23"/>
        </w:rPr>
        <w:t xml:space="preserve"> раннее человечество. Ни состояние разнородности окружающих областей, полных смертоносных газов, ни опасности от едва лишь затвердевшей коры не могли воспрепятствовать Первой и Второй Расе появиться даже во время Угольного или самого Силурийского Века.</w:t>
      </w:r>
    </w:p>
    <w:p w14:paraId="3B4BBC0C" w14:textId="77777777" w:rsidR="008C6D26" w:rsidRDefault="008C6D26" w:rsidP="008C6D26">
      <w:pPr>
        <w:ind w:firstLine="709"/>
        <w:rPr>
          <w:noProof/>
          <w:sz w:val="23"/>
          <w:szCs w:val="23"/>
        </w:rPr>
      </w:pPr>
      <w:r>
        <w:rPr>
          <w:noProof/>
          <w:sz w:val="23"/>
          <w:szCs w:val="23"/>
        </w:rPr>
        <w:t>Таким образом, Монады, предназначенные одушевлять будущие Расы, были готовы для новых преображений. Они прошли свои фазы «имметализации», фазы растительной и животной жизни, от низшей до высшей, и находились в ожидании своих человеческих, более разумных форм.</w:t>
      </w:r>
      <w:r>
        <w:rPr>
          <w:noProof/>
          <w:color w:val="000080"/>
          <w:sz w:val="23"/>
          <w:szCs w:val="23"/>
        </w:rPr>
        <w:t xml:space="preserve"> </w:t>
      </w:r>
      <w:r>
        <w:rPr>
          <w:noProof/>
          <w:sz w:val="23"/>
          <w:szCs w:val="23"/>
        </w:rPr>
        <w:t xml:space="preserve">Тем не менее, что могли сделать Пластичные Формовщики, как не следовать законам эволюции Природы? Могли ли они, как это утверждается мёртвой буквой </w:t>
      </w:r>
      <w:r>
        <w:rPr>
          <w:i/>
          <w:noProof/>
          <w:sz w:val="23"/>
          <w:szCs w:val="23"/>
        </w:rPr>
        <w:t>Библии</w:t>
      </w:r>
      <w:r>
        <w:rPr>
          <w:noProof/>
          <w:sz w:val="23"/>
          <w:szCs w:val="23"/>
        </w:rPr>
        <w:t xml:space="preserve">, подобно «Господу-Богу» или же, как Пигмалион в греческой аллегории, создать Адама-Галатею из вулканической пыли и вдохнуть «Живую Душу» в Человека? Нет; потому что Душа была уже там, латентная в своей Монаде и нуждалась лишь в «покрытии». Пигмалион, который безуспешен в </w:t>
      </w:r>
      <w:r>
        <w:rPr>
          <w:i/>
          <w:noProof/>
          <w:sz w:val="23"/>
          <w:szCs w:val="23"/>
        </w:rPr>
        <w:t>оживлении своей статуи</w:t>
      </w:r>
      <w:r>
        <w:rPr>
          <w:noProof/>
          <w:sz w:val="23"/>
          <w:szCs w:val="23"/>
        </w:rPr>
        <w:t xml:space="preserve">, и Бахак Зиво гностиков-назареян, которому не удается построить «человеческую душу в твари», являются гораздо более философскими и научными представлениями, нежели Адам, взятый в смысле мёртвой буквы, или же библейские Элохимы-Создатели. Эзотерическая Философия, которая учит самопроизвольному зарождению – после того как Шишта и Праджапати бросили семя жизни на землю, – показывает, что Ангелы, более низкой степени, могут построить лишь </w:t>
      </w:r>
      <w:r>
        <w:rPr>
          <w:i/>
          <w:noProof/>
          <w:sz w:val="23"/>
          <w:szCs w:val="23"/>
        </w:rPr>
        <w:t>физического</w:t>
      </w:r>
      <w:r>
        <w:rPr>
          <w:noProof/>
          <w:sz w:val="23"/>
          <w:szCs w:val="23"/>
        </w:rPr>
        <w:t xml:space="preserve"> человека даже с помощью Природы, после того как они выявили Эфирообразную Форму из себя самих и предоставили физической форме постепенно развиваться из её эфирообразного или из того, что было бы названо в настоящее время, её протоплазматического образца.</w:t>
      </w:r>
    </w:p>
    <w:p w14:paraId="6379F4BE" w14:textId="77777777" w:rsidR="008C6D26" w:rsidRDefault="008C6D26" w:rsidP="008C6D26">
      <w:pPr>
        <w:ind w:firstLine="709"/>
        <w:rPr>
          <w:noProof/>
          <w:sz w:val="23"/>
          <w:szCs w:val="23"/>
        </w:rPr>
      </w:pPr>
      <w:r>
        <w:rPr>
          <w:noProof/>
          <w:sz w:val="23"/>
          <w:szCs w:val="23"/>
        </w:rPr>
        <w:t>Если самопроизвольное зарождение изменило сейчас свои методы – может быть, благодаря накопленному материалу под рукой – настолько, что даже сделалось неуловимым, то всё же оно было в полной силе при зарождении земной жизни. Даже самая простая физическая форма и эволюция видов показывают, как работает Природа. Гигантский, чешуйчатый пресмыкающийся завр, крылатый птеродактиль, мегалозавр и стофутовый в длину игуанодон позднейшего периода – все они являются преображениями ранних представителей животного царства, находимых в отложениях первичной эпохи. Было время, когда все вышепереименованные «допотопные» чудовища появились, как филаментоидные инфузории, без оболочки или же щита, без нервов, мускулов, органов или пола, и все они воспроизводили свои виды посредством геммации, как это делают микроорганизмы, зодчие и строители наших горных цепей, по данным науки. В таком случае, почему же не человек? Почему же он не мог следовать тому же закону в своем росте, т. е. постепенному уплотнению? Каждый непредубеждённый человек предпочтёт поверить, что Первоначальное Человечество имело сначала эфирообразную – или, если предпочтут, огромную филаментоидную, студенистую форму, выявленную Богами или естественными «Силами», которая росла, уплотнялась на протяжении миллионов веков и сделалась гигантской в своем физическом импульсе и устремлении, пока она не утвердилась в огромную физическую форму Человека Четвёртой Расы, – нежели допустить, что он был создан из праха Земли (буквально) или же от какого-либо неизвестного антропоидного предка.</w:t>
      </w:r>
    </w:p>
    <w:p w14:paraId="58AF1BCD" w14:textId="74B462FC" w:rsidR="008C6D26" w:rsidRDefault="008C6D26" w:rsidP="008C6D26">
      <w:pPr>
        <w:ind w:right="895" w:firstLine="709"/>
        <w:rPr>
          <w:noProof/>
          <w:sz w:val="23"/>
          <w:szCs w:val="23"/>
        </w:rPr>
      </w:pPr>
      <w:r>
        <w:rPr>
          <w:i/>
          <w:noProof/>
          <w:sz w:val="23"/>
          <w:szCs w:val="23"/>
        </w:rPr>
        <w:t>Аналогия</w:t>
      </w:r>
      <w:r>
        <w:rPr>
          <w:noProof/>
          <w:sz w:val="23"/>
          <w:szCs w:val="23"/>
        </w:rPr>
        <w:t xml:space="preserve"> есть руководящий закон в Природе, единственная истинная нить Ариадны, которая может провести нас через самые запутанные тропы её владений, к её первичным и конечным тайнам. Природа, как творческая мощь, беспредельна, и никакое поколение физических ученых никогда не сможет похвалиться, что оно исчерпало её пути и методы, как бы ни были однообразны законы, которым она следует. Если мы можем представить себе шар «Огненного тумана» катящимся на протяжении эонов времени в междупланетном пространстве </w:t>
      </w:r>
      <w:r w:rsidR="0036186B" w:rsidRPr="0036186B">
        <w:rPr>
          <w:rStyle w:val="af7"/>
          <w:noProof/>
          <w:color w:val="002164"/>
          <w:sz w:val="23"/>
          <w:szCs w:val="23"/>
        </w:rPr>
        <w:footnoteReference w:id="663"/>
      </w:r>
      <w:r>
        <w:rPr>
          <w:noProof/>
          <w:sz w:val="23"/>
          <w:szCs w:val="23"/>
        </w:rPr>
        <w:t xml:space="preserve">, постепенно становящимся планетой </w:t>
      </w:r>
      <w:r w:rsidR="0036186B" w:rsidRPr="0036186B">
        <w:rPr>
          <w:rStyle w:val="af7"/>
          <w:noProof/>
          <w:color w:val="002164"/>
          <w:sz w:val="23"/>
          <w:szCs w:val="23"/>
        </w:rPr>
        <w:footnoteReference w:id="664"/>
      </w:r>
      <w:r>
        <w:rPr>
          <w:noProof/>
          <w:sz w:val="23"/>
          <w:szCs w:val="23"/>
        </w:rPr>
        <w:t xml:space="preserve">, самосветящимся глобусом </w:t>
      </w:r>
      <w:r w:rsidR="0036186B" w:rsidRPr="0036186B">
        <w:rPr>
          <w:rStyle w:val="af7"/>
          <w:noProof/>
          <w:color w:val="002164"/>
          <w:sz w:val="23"/>
          <w:szCs w:val="23"/>
        </w:rPr>
        <w:footnoteReference w:id="665"/>
      </w:r>
      <w:r>
        <w:rPr>
          <w:noProof/>
          <w:sz w:val="23"/>
          <w:szCs w:val="23"/>
        </w:rPr>
        <w:t xml:space="preserve">, чтобы утвердиться наконец как </w:t>
      </w:r>
      <w:r>
        <w:rPr>
          <w:i/>
          <w:noProof/>
          <w:sz w:val="23"/>
          <w:szCs w:val="23"/>
        </w:rPr>
        <w:t>обитаемый человеком</w:t>
      </w:r>
      <w:r>
        <w:rPr>
          <w:noProof/>
          <w:sz w:val="23"/>
          <w:szCs w:val="23"/>
        </w:rPr>
        <w:t xml:space="preserve"> Мир или Земля; пройдя, таким образом, через стадию мягкого пластичного тела до окружённого скалами земного глобуса </w:t>
      </w:r>
      <w:r w:rsidR="0036186B" w:rsidRPr="0036186B">
        <w:rPr>
          <w:rStyle w:val="af7"/>
          <w:noProof/>
          <w:color w:val="002164"/>
          <w:sz w:val="23"/>
          <w:szCs w:val="23"/>
        </w:rPr>
        <w:footnoteReference w:id="666"/>
      </w:r>
      <w:r>
        <w:rPr>
          <w:noProof/>
          <w:sz w:val="23"/>
          <w:szCs w:val="23"/>
        </w:rPr>
        <w:t xml:space="preserve">; и если мы видим, что все на нём развивается из студенистого, не имеющего ядра пятна, которое становится Саркодою Монеры </w:t>
      </w:r>
      <w:r w:rsidR="0036186B" w:rsidRPr="0036186B">
        <w:rPr>
          <w:rStyle w:val="af7"/>
          <w:noProof/>
          <w:color w:val="002164"/>
          <w:sz w:val="23"/>
          <w:szCs w:val="23"/>
        </w:rPr>
        <w:footnoteReference w:id="667"/>
      </w:r>
      <w:r>
        <w:rPr>
          <w:noProof/>
          <w:sz w:val="23"/>
          <w:szCs w:val="23"/>
        </w:rPr>
        <w:t>, затем переходит из своего простейшего состояния</w:t>
      </w:r>
      <w:r w:rsidR="0036186B" w:rsidRPr="0036186B">
        <w:rPr>
          <w:rStyle w:val="af7"/>
          <w:noProof/>
          <w:color w:val="002164"/>
          <w:sz w:val="23"/>
          <w:szCs w:val="23"/>
        </w:rPr>
        <w:footnoteReference w:id="668"/>
      </w:r>
      <w:r>
        <w:rPr>
          <w:noProof/>
          <w:sz w:val="23"/>
          <w:szCs w:val="23"/>
        </w:rPr>
        <w:t xml:space="preserve"> в формы животного, чтобы вырасти в гигантское чудовище пресмыкающегося Мезозойского периода, чтоб снова сократиться в (сравнительно) карликового крокодила, встречаемого теперь лишь в тропических странах и, наконец, в обычную, повсеместно распространённую ящерицу</w:t>
      </w:r>
      <w:r w:rsidR="0036186B" w:rsidRPr="0036186B">
        <w:rPr>
          <w:rStyle w:val="af7"/>
          <w:noProof/>
          <w:color w:val="002164"/>
          <w:sz w:val="23"/>
          <w:szCs w:val="23"/>
        </w:rPr>
        <w:footnoteReference w:id="669"/>
      </w:r>
      <w:r>
        <w:rPr>
          <w:noProof/>
          <w:sz w:val="23"/>
          <w:szCs w:val="23"/>
        </w:rPr>
        <w:t xml:space="preserve">, – если мы можем представить себе все это, то как может один только человек избежать общего закона? «Гиганты существовали в те времена», говорит </w:t>
      </w:r>
      <w:r>
        <w:rPr>
          <w:i/>
          <w:iCs/>
          <w:noProof/>
          <w:sz w:val="23"/>
          <w:szCs w:val="23"/>
        </w:rPr>
        <w:t>книга</w:t>
      </w:r>
      <w:r>
        <w:rPr>
          <w:noProof/>
          <w:sz w:val="23"/>
          <w:szCs w:val="23"/>
        </w:rPr>
        <w:t xml:space="preserve"> </w:t>
      </w:r>
      <w:r>
        <w:rPr>
          <w:i/>
          <w:noProof/>
          <w:sz w:val="23"/>
          <w:szCs w:val="23"/>
        </w:rPr>
        <w:t>Бытия</w:t>
      </w:r>
      <w:r>
        <w:rPr>
          <w:noProof/>
          <w:sz w:val="23"/>
          <w:szCs w:val="23"/>
        </w:rPr>
        <w:t>, повторяя утверждения всех прочих Восточных Писаний; и легенды о Титанах основаны на антропологическом и физиологическом факте.</w:t>
      </w:r>
    </w:p>
    <w:p w14:paraId="50CA6E33" w14:textId="77777777" w:rsidR="008C6D26" w:rsidRDefault="008C6D26" w:rsidP="008C6D26">
      <w:pPr>
        <w:ind w:firstLine="709"/>
        <w:rPr>
          <w:noProof/>
          <w:sz w:val="23"/>
          <w:szCs w:val="23"/>
        </w:rPr>
      </w:pPr>
      <w:r>
        <w:rPr>
          <w:noProof/>
          <w:sz w:val="23"/>
          <w:szCs w:val="23"/>
        </w:rPr>
        <w:t xml:space="preserve">И так как твердый, щитовидный пресмыкающийся был однажды студенистой крапинкой, «совершенно однородной частицей белковины в сильно клейком состоянии», то таким же был внешний покров первичного человека, его ранний «покров кожи» </w:t>
      </w:r>
      <w:r>
        <w:rPr>
          <w:i/>
          <w:noProof/>
          <w:sz w:val="23"/>
          <w:szCs w:val="23"/>
        </w:rPr>
        <w:t>plus</w:t>
      </w:r>
      <w:r>
        <w:rPr>
          <w:noProof/>
          <w:sz w:val="23"/>
          <w:szCs w:val="23"/>
        </w:rPr>
        <w:t xml:space="preserve"> бессмертная Монада и временная психическая форма и тело внутри этой оболочки. Современный твёрдый, мускулистый человек, противостоящий почти всем климатам, был, может быть, около 25,000,000 лет тому назад именно тем, чем являются Монера Геккеля, точнее говоря, «организмом без органов», совершенно однообразной субстанцией, с бесформенным белковидным телом внутри и имеющим лишь внешне человеческую форму.</w:t>
      </w:r>
    </w:p>
    <w:p w14:paraId="00F2757F" w14:textId="77777777" w:rsidR="008C6D26" w:rsidRDefault="008C6D26" w:rsidP="008C6D26">
      <w:pPr>
        <w:ind w:firstLine="709"/>
        <w:rPr>
          <w:noProof/>
          <w:sz w:val="23"/>
          <w:szCs w:val="23"/>
        </w:rPr>
      </w:pPr>
      <w:r>
        <w:rPr>
          <w:noProof/>
          <w:sz w:val="23"/>
          <w:szCs w:val="23"/>
        </w:rPr>
        <w:t>Станца</w:t>
      </w:r>
      <w:r>
        <w:rPr>
          <w:noProof/>
          <w:color w:val="000080"/>
          <w:sz w:val="23"/>
          <w:szCs w:val="23"/>
        </w:rPr>
        <w:t xml:space="preserve"> </w:t>
      </w:r>
      <w:r>
        <w:rPr>
          <w:noProof/>
          <w:sz w:val="23"/>
          <w:szCs w:val="23"/>
        </w:rPr>
        <w:t xml:space="preserve">гласит: </w:t>
      </w:r>
      <w:r>
        <w:rPr>
          <w:i/>
          <w:noProof/>
          <w:sz w:val="23"/>
          <w:szCs w:val="23"/>
        </w:rPr>
        <w:t>«Разумом-рождённые, бескостные, дали жизнь Рождённым-Волею с костями»,</w:t>
      </w:r>
      <w:r>
        <w:rPr>
          <w:noProof/>
          <w:sz w:val="23"/>
          <w:szCs w:val="23"/>
        </w:rPr>
        <w:t xml:space="preserve"> добавляя, что это произошло в середине Третьей Расы 18,000,000 лет тому назад. [Иными словами, астральные люди смогли без разрушения удержаться на физическом плане, на Глобусе </w:t>
      </w:r>
      <w:r>
        <w:rPr>
          <w:i/>
          <w:noProof/>
          <w:sz w:val="23"/>
          <w:szCs w:val="23"/>
          <w:lang w:val="en-US"/>
        </w:rPr>
        <w:t>D</w:t>
      </w:r>
      <w:r>
        <w:rPr>
          <w:noProof/>
          <w:sz w:val="23"/>
          <w:szCs w:val="23"/>
        </w:rPr>
        <w:t>, смогли обрести постоянный проводник – работоспособное физическое тело, укреплённое костями, лишь в середине Третьей Расы 18,000,000 лет тому назад].</w:t>
      </w:r>
    </w:p>
    <w:p w14:paraId="709229E1" w14:textId="77777777" w:rsidR="008C6D26" w:rsidRDefault="008C6D26" w:rsidP="008C6D26">
      <w:pPr>
        <w:ind w:firstLine="709"/>
        <w:rPr>
          <w:noProof/>
          <w:color w:val="000080"/>
          <w:sz w:val="23"/>
          <w:szCs w:val="23"/>
        </w:rPr>
      </w:pPr>
      <w:r>
        <w:rPr>
          <w:noProof/>
          <w:sz w:val="23"/>
          <w:szCs w:val="23"/>
        </w:rPr>
        <w:t xml:space="preserve">Насколько же невероятнее покажется наше дальнейшее утверждение, именно, что древность Первой Расы, в свою очередь, простирается за пределы этого на миллионы лет в глубь веков. Ибо, хотя точные цифры и не выдаются – и нет возможности отнести начальную эволюцию первичных Божественных Рас с </w:t>
      </w:r>
      <w:r>
        <w:rPr>
          <w:i/>
          <w:noProof/>
          <w:sz w:val="23"/>
          <w:szCs w:val="23"/>
        </w:rPr>
        <w:t>достоверностью</w:t>
      </w:r>
      <w:r>
        <w:rPr>
          <w:noProof/>
          <w:sz w:val="23"/>
          <w:szCs w:val="23"/>
        </w:rPr>
        <w:t xml:space="preserve"> к раннему Вторичному или же Первичному Веку геологии, – ясно одно, что цифры 18,000,000 лет, охватывающие период времени </w:t>
      </w:r>
      <w:r>
        <w:rPr>
          <w:i/>
          <w:noProof/>
          <w:sz w:val="23"/>
          <w:szCs w:val="23"/>
        </w:rPr>
        <w:t>физического</w:t>
      </w:r>
      <w:r>
        <w:rPr>
          <w:noProof/>
          <w:sz w:val="23"/>
          <w:szCs w:val="23"/>
        </w:rPr>
        <w:t xml:space="preserve"> человека, имеющего тот или иной </w:t>
      </w:r>
      <w:r>
        <w:rPr>
          <w:i/>
          <w:noProof/>
          <w:sz w:val="23"/>
          <w:szCs w:val="23"/>
        </w:rPr>
        <w:t>определённый пол</w:t>
      </w:r>
      <w:r>
        <w:rPr>
          <w:noProof/>
          <w:sz w:val="23"/>
          <w:szCs w:val="23"/>
        </w:rPr>
        <w:t>, должны быть весьма сильно увеличены, если принять в расчет весь процесс [его] духовного, астрального и физического развития.</w:t>
      </w:r>
    </w:p>
    <w:p w14:paraId="325D850A" w14:textId="0E5C5AE3" w:rsidR="008C6D26" w:rsidRDefault="008C6D26" w:rsidP="008C6D26">
      <w:pPr>
        <w:ind w:firstLine="709"/>
        <w:rPr>
          <w:noProof/>
          <w:sz w:val="23"/>
          <w:szCs w:val="23"/>
        </w:rPr>
      </w:pPr>
      <w:r>
        <w:rPr>
          <w:noProof/>
          <w:sz w:val="23"/>
          <w:szCs w:val="23"/>
        </w:rPr>
        <w:t xml:space="preserve">Если плотное скопление (агломерация) паров, насыщенных угольной кислотой, вырвавшихся из почвы или же нависших в атмосфере от самого начала образования отложений, представляло губительное препятствие для жизни человеческого организма, каким мы его знаем сейчас, то могут спросить, как же мог существовать тогда первобытный человек </w:t>
      </w:r>
      <w:r w:rsidR="0036186B" w:rsidRPr="0036186B">
        <w:rPr>
          <w:noProof/>
          <w:color w:val="002164"/>
          <w:sz w:val="23"/>
          <w:szCs w:val="23"/>
          <w:vertAlign w:val="superscript"/>
        </w:rPr>
        <w:t>(человек Третьей Коренной Расы)</w:t>
      </w:r>
      <w:r>
        <w:rPr>
          <w:noProof/>
          <w:sz w:val="23"/>
          <w:szCs w:val="23"/>
        </w:rPr>
        <w:t xml:space="preserve">? Это соображение в действительности не имеет основания. Земные условия, существовавшие тогда, не имели касания к плану, на котором происходила эволюция </w:t>
      </w:r>
      <w:r>
        <w:rPr>
          <w:i/>
          <w:noProof/>
          <w:sz w:val="23"/>
          <w:szCs w:val="23"/>
        </w:rPr>
        <w:t>эфирообразных, астральных</w:t>
      </w:r>
      <w:r>
        <w:rPr>
          <w:noProof/>
          <w:sz w:val="23"/>
          <w:szCs w:val="23"/>
        </w:rPr>
        <w:t xml:space="preserve"> рас. Только лишь в относительно недавние геологические периоды </w:t>
      </w:r>
      <w:r w:rsidR="0036186B" w:rsidRPr="0036186B">
        <w:rPr>
          <w:noProof/>
          <w:color w:val="002164"/>
          <w:sz w:val="23"/>
          <w:szCs w:val="23"/>
          <w:vertAlign w:val="superscript"/>
        </w:rPr>
        <w:t>(18,000,000)</w:t>
      </w:r>
      <w:r>
        <w:rPr>
          <w:noProof/>
          <w:sz w:val="23"/>
          <w:szCs w:val="23"/>
        </w:rPr>
        <w:t xml:space="preserve"> спиральное течение закона циклов вовлекло человечество в самую низшую фазу физической эволюции – план грубой материальной причинности [т.е. сфокусировало сознание на нашем Глобусе </w:t>
      </w:r>
      <w:r>
        <w:rPr>
          <w:i/>
          <w:noProof/>
          <w:sz w:val="23"/>
          <w:szCs w:val="23"/>
          <w:lang w:val="en-US"/>
        </w:rPr>
        <w:t>D</w:t>
      </w:r>
      <w:r>
        <w:rPr>
          <w:noProof/>
          <w:sz w:val="23"/>
          <w:szCs w:val="23"/>
        </w:rPr>
        <w:t xml:space="preserve">]. В те ранние века [Первой, Второй и первой половины Третьей Рас] лишь одна </w:t>
      </w:r>
      <w:r>
        <w:rPr>
          <w:i/>
          <w:noProof/>
          <w:sz w:val="23"/>
          <w:szCs w:val="23"/>
        </w:rPr>
        <w:t>астральная</w:t>
      </w:r>
      <w:r>
        <w:rPr>
          <w:noProof/>
          <w:sz w:val="23"/>
          <w:szCs w:val="23"/>
        </w:rPr>
        <w:t xml:space="preserve"> эволюция находилась в процессе прогресса, и оба плана, астральный и физический</w:t>
      </w:r>
      <w:r w:rsidR="0036186B" w:rsidRPr="0036186B">
        <w:rPr>
          <w:rStyle w:val="af7"/>
          <w:noProof/>
          <w:color w:val="002164"/>
          <w:sz w:val="23"/>
          <w:szCs w:val="23"/>
        </w:rPr>
        <w:footnoteReference w:id="670"/>
      </w:r>
      <w:r>
        <w:rPr>
          <w:noProof/>
          <w:sz w:val="23"/>
          <w:szCs w:val="23"/>
        </w:rPr>
        <w:t xml:space="preserve">, хотя и развивались вдоль параллельных линий, тем не менее, не имели непосредственного соприкасания между собою. Вполне очевидно, что призрачный </w:t>
      </w:r>
      <w:r>
        <w:rPr>
          <w:i/>
          <w:noProof/>
          <w:sz w:val="23"/>
          <w:szCs w:val="23"/>
        </w:rPr>
        <w:t>эфирообразный</w:t>
      </w:r>
      <w:r>
        <w:rPr>
          <w:noProof/>
          <w:sz w:val="23"/>
          <w:szCs w:val="23"/>
        </w:rPr>
        <w:t xml:space="preserve"> человек связан, в силу своей организации – если можно её так назвать – лишь с тем планом, откуда извлечена субстанция его Упадхи. [Основная Упадхи, или основа человека до середины Третьей Расы было эфирное тело, принадлежащее эфирному плану системы Земля-Луна. – </w:t>
      </w:r>
      <w:r>
        <w:rPr>
          <w:i/>
          <w:noProof/>
          <w:sz w:val="23"/>
          <w:szCs w:val="23"/>
        </w:rPr>
        <w:t>А.В.</w:t>
      </w:r>
      <w:r>
        <w:rPr>
          <w:noProof/>
          <w:sz w:val="23"/>
          <w:szCs w:val="23"/>
        </w:rPr>
        <w:t>].</w:t>
      </w:r>
    </w:p>
    <w:p w14:paraId="48C5B004" w14:textId="77777777" w:rsidR="008C6D26" w:rsidRDefault="008C6D26" w:rsidP="008C6D26">
      <w:pPr>
        <w:ind w:firstLine="709"/>
        <w:rPr>
          <w:noProof/>
          <w:sz w:val="23"/>
          <w:szCs w:val="23"/>
        </w:rPr>
      </w:pPr>
    </w:p>
    <w:p w14:paraId="62FE6C0F" w14:textId="394F4ED8" w:rsidR="008C6D26" w:rsidRDefault="008C6D26" w:rsidP="008C6D26">
      <w:pPr>
        <w:ind w:firstLine="709"/>
        <w:rPr>
          <w:noProof/>
          <w:sz w:val="23"/>
          <w:szCs w:val="23"/>
        </w:rPr>
      </w:pPr>
      <w:r>
        <w:rPr>
          <w:noProof/>
          <w:sz w:val="23"/>
          <w:szCs w:val="23"/>
        </w:rPr>
        <w:t xml:space="preserve">Вернемся снова к вопросу о «самопроизвольном зарождении»; Жизнь – как доказывает нам наука – не всегда царствовала на этом земном плане. Было время, когда даже Монера Геккеля – этот простой шарик протоплазмы – не появлялась ещё на дне морей. Откуда появился </w:t>
      </w:r>
      <w:r>
        <w:rPr>
          <w:i/>
          <w:noProof/>
          <w:sz w:val="23"/>
          <w:szCs w:val="23"/>
        </w:rPr>
        <w:t>Импульс</w:t>
      </w:r>
      <w:r>
        <w:rPr>
          <w:noProof/>
          <w:sz w:val="23"/>
          <w:szCs w:val="23"/>
        </w:rPr>
        <w:t xml:space="preserve">, который заставил молекулы Угля, Азота и Кислорода и т. д. сгруппироваться в Первичную Слизь, по теории «Окена», в органическую «слизь», ныне окрещенную протоплазмою? Каковы были прототипы Монеры? Они, во всяком случае, не могли упасть в метеоритах с других, уже сформировавшихся, Глобусов </w:t>
      </w:r>
      <w:r w:rsidR="0036186B" w:rsidRPr="0036186B">
        <w:rPr>
          <w:rStyle w:val="af7"/>
          <w:noProof/>
          <w:color w:val="002164"/>
          <w:sz w:val="23"/>
          <w:szCs w:val="23"/>
        </w:rPr>
        <w:footnoteReference w:id="671"/>
      </w:r>
      <w:r>
        <w:rPr>
          <w:noProof/>
          <w:sz w:val="23"/>
          <w:szCs w:val="23"/>
        </w:rPr>
        <w:t xml:space="preserve">, несмотря на дикую теорию, выдвинутую по этому поводу сэром Уильямом Томсоном. И даже если они так упали, если даже наша Земля получила свою долю жизнезародышей с других Планет </w:t>
      </w:r>
      <w:r w:rsidR="0036186B" w:rsidRPr="0036186B">
        <w:rPr>
          <w:rStyle w:val="af7"/>
          <w:noProof/>
          <w:color w:val="002164"/>
          <w:sz w:val="23"/>
          <w:szCs w:val="23"/>
        </w:rPr>
        <w:footnoteReference w:id="672"/>
      </w:r>
      <w:r>
        <w:rPr>
          <w:noProof/>
          <w:sz w:val="23"/>
          <w:szCs w:val="23"/>
        </w:rPr>
        <w:t xml:space="preserve">, то кто или </w:t>
      </w:r>
      <w:r>
        <w:rPr>
          <w:i/>
          <w:noProof/>
          <w:sz w:val="23"/>
          <w:szCs w:val="23"/>
        </w:rPr>
        <w:t>что</w:t>
      </w:r>
      <w:r>
        <w:rPr>
          <w:noProof/>
          <w:sz w:val="23"/>
          <w:szCs w:val="23"/>
        </w:rPr>
        <w:t xml:space="preserve"> принесло их на те Планеты </w:t>
      </w:r>
      <w:r w:rsidR="0036186B" w:rsidRPr="0036186B">
        <w:rPr>
          <w:rStyle w:val="af7"/>
          <w:noProof/>
          <w:color w:val="002164"/>
          <w:sz w:val="23"/>
          <w:szCs w:val="23"/>
        </w:rPr>
        <w:footnoteReference w:id="673"/>
      </w:r>
      <w:r>
        <w:rPr>
          <w:noProof/>
          <w:sz w:val="23"/>
          <w:szCs w:val="23"/>
        </w:rPr>
        <w:t xml:space="preserve">? Здесь снова, если только Оккультное Учение не будет принято, мы вынуждены ещё раз столкнуться с </w:t>
      </w:r>
      <w:r>
        <w:rPr>
          <w:i/>
          <w:noProof/>
          <w:sz w:val="23"/>
          <w:szCs w:val="23"/>
        </w:rPr>
        <w:t>чудом</w:t>
      </w:r>
      <w:r>
        <w:rPr>
          <w:noProof/>
          <w:sz w:val="23"/>
          <w:szCs w:val="23"/>
        </w:rPr>
        <w:t xml:space="preserve"> – принять теорию личного, антропоморфического Создателя, атрибуты и определения которого в том виде, как они формулируются монотеистами, настолько же расходятся с философией и логикой, насколько они унижают идеал бесконечного, Всемирного Божества, перед непостижимым, страшным величием которого величайший человеческий ум чувствует себя ничтожным пигмеем. Гилозоизм </w:t>
      </w:r>
      <w:r w:rsidR="0036186B" w:rsidRPr="0036186B">
        <w:rPr>
          <w:rStyle w:val="af7"/>
          <w:noProof/>
          <w:color w:val="002164"/>
          <w:sz w:val="23"/>
          <w:szCs w:val="23"/>
        </w:rPr>
        <w:footnoteReference w:id="674"/>
      </w:r>
      <w:r>
        <w:rPr>
          <w:noProof/>
          <w:sz w:val="23"/>
          <w:szCs w:val="23"/>
        </w:rPr>
        <w:t>, с точки зрения философии, есть высший аспект Пантеизма. Это есть единственно возможный выход.</w:t>
      </w:r>
    </w:p>
    <w:p w14:paraId="558456C9" w14:textId="77777777" w:rsidR="008C6D26" w:rsidRDefault="008C6D26" w:rsidP="008C6D26">
      <w:pPr>
        <w:ind w:firstLine="709"/>
        <w:rPr>
          <w:noProof/>
          <w:sz w:val="23"/>
          <w:szCs w:val="23"/>
        </w:rPr>
      </w:pPr>
      <w:r>
        <w:rPr>
          <w:noProof/>
          <w:sz w:val="23"/>
          <w:szCs w:val="23"/>
        </w:rPr>
        <w:t xml:space="preserve">Гилозоизм </w:t>
      </w:r>
      <w:r>
        <w:rPr>
          <w:i/>
          <w:noProof/>
          <w:sz w:val="23"/>
          <w:szCs w:val="23"/>
        </w:rPr>
        <w:t>требует</w:t>
      </w:r>
      <w:r>
        <w:rPr>
          <w:noProof/>
          <w:sz w:val="23"/>
          <w:szCs w:val="23"/>
        </w:rPr>
        <w:t xml:space="preserve"> абсолютной Божественной Мысли, которая бы </w:t>
      </w:r>
      <w:r>
        <w:rPr>
          <w:i/>
          <w:noProof/>
          <w:sz w:val="23"/>
          <w:szCs w:val="23"/>
        </w:rPr>
        <w:t>проникала</w:t>
      </w:r>
      <w:r>
        <w:rPr>
          <w:noProof/>
          <w:sz w:val="23"/>
          <w:szCs w:val="23"/>
        </w:rPr>
        <w:t xml:space="preserve"> все бесчисленные, действенные, творческие Силы или «Создателей», </w:t>
      </w:r>
      <w:r>
        <w:rPr>
          <w:i/>
          <w:noProof/>
          <w:sz w:val="23"/>
          <w:szCs w:val="23"/>
        </w:rPr>
        <w:t>Сущности</w:t>
      </w:r>
      <w:r>
        <w:rPr>
          <w:noProof/>
          <w:sz w:val="23"/>
          <w:szCs w:val="23"/>
        </w:rPr>
        <w:t xml:space="preserve"> которых движимы и существуют посредством, через и в этой Божественной Мысли; причём последняя имеет настолько же мало личного интереса к ним или же к </w:t>
      </w:r>
      <w:r>
        <w:rPr>
          <w:i/>
          <w:noProof/>
          <w:sz w:val="23"/>
          <w:szCs w:val="23"/>
        </w:rPr>
        <w:t>их</w:t>
      </w:r>
      <w:r>
        <w:rPr>
          <w:noProof/>
          <w:sz w:val="23"/>
          <w:szCs w:val="23"/>
        </w:rPr>
        <w:t xml:space="preserve"> творениям, как и Солнце по отношению к подсолнуху и его семенам, или вообще к растительности. Существование подобных деятельных «Создателей» известно и в них верят, ибо они видимы и ощутимы Внутренним Человеком в оккультисте. Таким образом, последний утверждает, что Абсолютное Божество, долженствующее быть безусловным и несвязанным, не может быть мыслимо в то же самое время как активный, творящий, единый живой Бог без того, чтобы идеал этот не был немедленно унижен. Божество, проявляющееся в Пространстве и Времени – эти два понятия просто формы ТОГО, что есть Абсолютное ВСЁ, – может быть лишь дробной частицей Целого. И так как это «Всё» не может быть разделено в своей абсолютности, то этот </w:t>
      </w:r>
      <w:r>
        <w:rPr>
          <w:i/>
          <w:noProof/>
          <w:sz w:val="23"/>
          <w:szCs w:val="23"/>
        </w:rPr>
        <w:t>ощущаемый</w:t>
      </w:r>
      <w:r>
        <w:rPr>
          <w:noProof/>
          <w:sz w:val="23"/>
          <w:szCs w:val="23"/>
        </w:rPr>
        <w:t xml:space="preserve"> Создатель (мы говорим Создатели) в лучшем случае может быть лишь </w:t>
      </w:r>
      <w:r>
        <w:rPr>
          <w:i/>
          <w:noProof/>
          <w:sz w:val="23"/>
          <w:szCs w:val="23"/>
        </w:rPr>
        <w:t>аспектом</w:t>
      </w:r>
      <w:r>
        <w:rPr>
          <w:noProof/>
          <w:sz w:val="23"/>
          <w:szCs w:val="23"/>
        </w:rPr>
        <w:t xml:space="preserve"> того. Пользуясь той же метафорой – недостаточной для выражения полной идеи, но всё же хорошо приложимой к данному случаю, – эти Создатели подобны многочисленным лучам солнечного шара, который остаётся вне осознания или вне заботы об этой работе, тогда как его пособники – агенты, лучи, становятся посредствующими орудиями каждую весну, – во время Манвантарой Зари на Земле – оплодотворяя и пробуждая спящую жизнеспособность, присущую Природе и её дифференцированной материи. Это настолько хорошо понималось в древности, что даже умеренно религиозный Аристотель заметил, что подобный труд непосредственного творения совершенно не приличествовал бы Богу – </w:t>
      </w:r>
      <w:r w:rsidRPr="00845EE1">
        <w:rPr>
          <w:noProof/>
          <w:color w:val="FF0000"/>
          <w:sz w:val="23"/>
          <w:szCs w:val="23"/>
        </w:rPr>
        <w:t>άπρεπές τω</w:t>
      </w:r>
      <w:r w:rsidRPr="00845EE1">
        <w:rPr>
          <w:noProof/>
          <w:color w:val="FF0000"/>
          <w:sz w:val="19"/>
          <w:szCs w:val="19"/>
        </w:rPr>
        <w:t>̃</w:t>
      </w:r>
      <w:r w:rsidRPr="00845EE1">
        <w:rPr>
          <w:noProof/>
          <w:color w:val="FF0000"/>
          <w:sz w:val="23"/>
          <w:szCs w:val="23"/>
        </w:rPr>
        <w:t>̣ Θεω</w:t>
      </w:r>
      <w:r w:rsidRPr="00845EE1">
        <w:rPr>
          <w:noProof/>
          <w:color w:val="FF0000"/>
          <w:sz w:val="19"/>
          <w:szCs w:val="19"/>
        </w:rPr>
        <w:t>̃</w:t>
      </w:r>
      <w:r w:rsidRPr="00845EE1">
        <w:rPr>
          <w:noProof/>
          <w:color w:val="FF0000"/>
          <w:sz w:val="23"/>
          <w:szCs w:val="23"/>
        </w:rPr>
        <w:t>̣</w:t>
      </w:r>
      <w:r>
        <w:rPr>
          <w:noProof/>
          <w:sz w:val="23"/>
          <w:szCs w:val="23"/>
        </w:rPr>
        <w:t xml:space="preserve">. Платон и другие философы учили тому же: божество не может приложить свою руку к творению – </w:t>
      </w:r>
      <w:r w:rsidRPr="00845EE1">
        <w:rPr>
          <w:noProof/>
          <w:color w:val="FF0000"/>
          <w:sz w:val="23"/>
          <w:szCs w:val="23"/>
        </w:rPr>
        <w:t>αύτουργει</w:t>
      </w:r>
      <w:r w:rsidRPr="00845EE1">
        <w:rPr>
          <w:noProof/>
          <w:color w:val="FF0000"/>
          <w:sz w:val="19"/>
          <w:szCs w:val="19"/>
        </w:rPr>
        <w:t>̃</w:t>
      </w:r>
      <w:r w:rsidRPr="00845EE1">
        <w:rPr>
          <w:noProof/>
          <w:color w:val="FF0000"/>
          <w:sz w:val="23"/>
          <w:szCs w:val="23"/>
        </w:rPr>
        <w:t>ν άπαντα</w:t>
      </w:r>
      <w:r>
        <w:rPr>
          <w:noProof/>
          <w:sz w:val="23"/>
          <w:szCs w:val="23"/>
        </w:rPr>
        <w:t xml:space="preserve">. </w:t>
      </w:r>
      <w:r>
        <w:rPr>
          <w:i/>
          <w:noProof/>
          <w:sz w:val="23"/>
          <w:szCs w:val="23"/>
        </w:rPr>
        <w:t>Cudworth</w:t>
      </w:r>
      <w:r>
        <w:rPr>
          <w:noProof/>
          <w:sz w:val="23"/>
          <w:szCs w:val="23"/>
        </w:rPr>
        <w:t xml:space="preserve"> называет это «Гилозоизмом». Также и древний Зенон, по словам Лаэрта, сказал:</w:t>
      </w:r>
    </w:p>
    <w:p w14:paraId="510246F8" w14:textId="31935FCC" w:rsidR="008C6D26" w:rsidRDefault="008C6D26" w:rsidP="008C6D26">
      <w:pPr>
        <w:pStyle w:val="af6"/>
        <w:ind w:firstLine="709"/>
        <w:rPr>
          <w:noProof/>
          <w:sz w:val="21"/>
          <w:szCs w:val="21"/>
        </w:rPr>
      </w:pPr>
      <w:r>
        <w:rPr>
          <w:noProof/>
          <w:sz w:val="21"/>
          <w:szCs w:val="21"/>
        </w:rPr>
        <w:t>«Природа есть привычка, действующая сама по себе на основании семяных принципов; она совершенствует и содержит те несколько вещей, которые в урочные периоды времени исходят из неё и действуют по законам того, из чего она была выявлена»</w:t>
      </w:r>
      <w:r w:rsidR="0036186B" w:rsidRPr="0036186B">
        <w:rPr>
          <w:rStyle w:val="af7"/>
          <w:noProof/>
          <w:color w:val="002164"/>
          <w:sz w:val="21"/>
          <w:szCs w:val="21"/>
        </w:rPr>
        <w:footnoteReference w:id="675"/>
      </w:r>
      <w:r>
        <w:rPr>
          <w:noProof/>
          <w:sz w:val="21"/>
          <w:szCs w:val="21"/>
        </w:rPr>
        <w:t>.</w:t>
      </w:r>
    </w:p>
    <w:p w14:paraId="5F696BC9" w14:textId="6DA8ADF5" w:rsidR="008C6D26" w:rsidRDefault="008C6D26" w:rsidP="008C6D26">
      <w:pPr>
        <w:ind w:firstLine="709"/>
        <w:rPr>
          <w:i/>
          <w:noProof/>
          <w:sz w:val="23"/>
          <w:szCs w:val="23"/>
        </w:rPr>
      </w:pPr>
      <w:r>
        <w:rPr>
          <w:noProof/>
          <w:sz w:val="23"/>
          <w:szCs w:val="23"/>
        </w:rPr>
        <w:t xml:space="preserve">Условия, которые необходимы были для самой ранней Расы Человечества </w:t>
      </w:r>
      <w:r w:rsidR="0036186B" w:rsidRPr="0036186B">
        <w:rPr>
          <w:noProof/>
          <w:color w:val="002164"/>
          <w:sz w:val="23"/>
          <w:szCs w:val="23"/>
          <w:vertAlign w:val="superscript"/>
        </w:rPr>
        <w:t>(с Первой по середину Третьей)</w:t>
      </w:r>
      <w:r>
        <w:rPr>
          <w:noProof/>
          <w:sz w:val="23"/>
          <w:szCs w:val="23"/>
        </w:rPr>
        <w:t xml:space="preserve">, не требовали [физических] элементов, ни простых, ни сложных. То, что было сказано вначале, теперь подтверждается. Духовная, эфирообразная Сущность, жившая в Пространствах, неизвестных Земле, прежде чем первая небесная «студенистая крапинка» выявилась в Океане примитивной Космической Материи – биллионы и триллионы лет, прежде чем наша шаровидная крапинка в Беспредельности, называемая Землёй, выявилась на свет и породила Монеры в своих каплях, называемых океанами, – эта Сущность не нуждалась в «элементах» [физического плана]. «Ману о мягких костях» мог прекрасно обойтись без кальция фосфата [необходимого костям], ибо он имел кости лишь в символическом смысле. И в то время, как даже Монеры, несмотря на всю однородность своих организмов, всё же нуждались в физических условиях жизни, которые помогали бы им в дальнейшей эволюции, Существо, ставшее Первичным Человеком и «Отцом Человека», после своего развития на планах существования </w:t>
      </w:r>
      <w:r w:rsidR="0036186B" w:rsidRPr="0036186B">
        <w:rPr>
          <w:noProof/>
          <w:color w:val="002164"/>
          <w:sz w:val="23"/>
          <w:szCs w:val="23"/>
          <w:vertAlign w:val="superscript"/>
        </w:rPr>
        <w:t>(на тонкоматериальных Глобусах)</w:t>
      </w:r>
      <w:r>
        <w:rPr>
          <w:noProof/>
          <w:sz w:val="23"/>
          <w:szCs w:val="23"/>
        </w:rPr>
        <w:t xml:space="preserve">, даже не снившихся науке, могло прекрасно оставаться непроницаемым для любых состояний атмосферических условий, окружавших его. Первичный предок в </w:t>
      </w:r>
      <w:r>
        <w:rPr>
          <w:i/>
          <w:noProof/>
          <w:sz w:val="23"/>
          <w:szCs w:val="23"/>
        </w:rPr>
        <w:t>Попол Вух</w:t>
      </w:r>
      <w:r>
        <w:rPr>
          <w:noProof/>
          <w:sz w:val="23"/>
          <w:szCs w:val="23"/>
        </w:rPr>
        <w:t xml:space="preserve">, который – по мексиканским легендам – мог действовать и жить с одинаковой легкостью как под землёю и в воде, так и на земле, соответствует лишь Второй и началу Третьей Расы в наших писаниях. И если три царства Природы были столь различны в эпохи до-потопные, то почему человек не мог быть сложен из материалов и сочетаний атомов, ныне совершенно неизвестных науке? Растения и животные, известные сейчас в почти бесчисленных разновидностях и видах, все развились, согласно научным гипотезам, из примитивных и гораздо более малочисленных органических форм. Почему бы не могло произойти то же самое и в случае человека, элементов и всего остального? Как гласит Комментарий: </w:t>
      </w:r>
      <w:r>
        <w:rPr>
          <w:i/>
          <w:noProof/>
          <w:sz w:val="23"/>
          <w:szCs w:val="23"/>
        </w:rPr>
        <w:t>«Всемирный Генезис получает начало от Единого, разбивается на Три, затем на Пять и, наконец, завершается Семью, чтобы вернуться в Четыре, Три и Один».</w:t>
      </w:r>
    </w:p>
    <w:p w14:paraId="6A58FA19" w14:textId="77777777" w:rsidR="008C6D26" w:rsidRDefault="008C6D26" w:rsidP="008C6D26">
      <w:pPr>
        <w:ind w:left="113" w:firstLine="709"/>
        <w:jc w:val="center"/>
        <w:rPr>
          <w:noProof/>
          <w:sz w:val="27"/>
          <w:szCs w:val="27"/>
        </w:rPr>
      </w:pPr>
      <w:r>
        <w:rPr>
          <w:noProof/>
          <w:sz w:val="27"/>
          <w:szCs w:val="27"/>
        </w:rPr>
        <w:t>_____</w:t>
      </w:r>
    </w:p>
    <w:p w14:paraId="727F897D" w14:textId="77777777" w:rsidR="008C6D26" w:rsidRDefault="008C6D26" w:rsidP="008C6D26">
      <w:pPr>
        <w:ind w:left="113" w:firstLine="709"/>
        <w:jc w:val="center"/>
        <w:rPr>
          <w:noProof/>
          <w:sz w:val="23"/>
          <w:szCs w:val="23"/>
        </w:rPr>
      </w:pPr>
    </w:p>
    <w:p w14:paraId="21CA7CA5" w14:textId="77777777" w:rsidR="008C6D26" w:rsidRDefault="008C6D26" w:rsidP="008C6D26">
      <w:pPr>
        <w:pStyle w:val="3"/>
        <w:ind w:right="0" w:firstLine="709"/>
        <w:rPr>
          <w:noProof/>
          <w:sz w:val="23"/>
          <w:szCs w:val="23"/>
        </w:rPr>
      </w:pPr>
      <w:bookmarkStart w:id="1814" w:name="_Toc161291932"/>
      <w:bookmarkStart w:id="1815" w:name="_Toc161292222"/>
      <w:bookmarkStart w:id="1816" w:name="_Toc165309489"/>
      <w:bookmarkStart w:id="1817" w:name="_Toc165310009"/>
      <w:bookmarkStart w:id="1818" w:name="_Toc165310124"/>
      <w:bookmarkStart w:id="1819" w:name="_Toc166476863"/>
      <w:bookmarkStart w:id="1820" w:name="_Toc166477008"/>
      <w:bookmarkStart w:id="1821" w:name="_Toc169967323"/>
      <w:bookmarkStart w:id="1822" w:name="_Toc172142565"/>
      <w:r>
        <w:rPr>
          <w:noProof/>
          <w:sz w:val="23"/>
          <w:szCs w:val="23"/>
        </w:rPr>
        <w:t>СТАНЦА VII (57)</w:t>
      </w:r>
      <w:bookmarkEnd w:id="1814"/>
      <w:bookmarkEnd w:id="1815"/>
      <w:r>
        <w:rPr>
          <w:noProof/>
          <w:sz w:val="23"/>
          <w:szCs w:val="23"/>
        </w:rPr>
        <w:t>. Стих 24.</w:t>
      </w:r>
      <w:bookmarkEnd w:id="1816"/>
      <w:bookmarkEnd w:id="1817"/>
      <w:bookmarkEnd w:id="1818"/>
      <w:bookmarkEnd w:id="1819"/>
      <w:bookmarkEnd w:id="1820"/>
      <w:bookmarkEnd w:id="1821"/>
      <w:bookmarkEnd w:id="1822"/>
    </w:p>
    <w:p w14:paraId="701C7FB5" w14:textId="77777777" w:rsidR="008C6D26" w:rsidRDefault="008C6D26" w:rsidP="008C6D26">
      <w:pPr>
        <w:pStyle w:val="4"/>
        <w:spacing w:before="0" w:after="0"/>
        <w:ind w:right="0" w:firstLine="709"/>
        <w:rPr>
          <w:noProof/>
          <w:sz w:val="23"/>
          <w:szCs w:val="23"/>
        </w:rPr>
      </w:pPr>
      <w:bookmarkStart w:id="1823" w:name="_Toc161291933"/>
      <w:bookmarkStart w:id="1824" w:name="_Toc161292223"/>
      <w:bookmarkStart w:id="1825" w:name="_Toc165309490"/>
      <w:bookmarkStart w:id="1826" w:name="_Toc166476864"/>
      <w:bookmarkStart w:id="1827" w:name="_Toc169967324"/>
      <w:bookmarkStart w:id="1828" w:name="_Toc172142566"/>
      <w:r>
        <w:rPr>
          <w:noProof/>
          <w:sz w:val="23"/>
          <w:szCs w:val="23"/>
        </w:rPr>
        <w:t>ОТ РАС ПОЛУ-БОЖЕСТВЕННЫХ ДО ПЕРВЫХ РАС ЧЕЛОВЕЧЕСКИХ</w:t>
      </w:r>
      <w:bookmarkEnd w:id="1823"/>
      <w:bookmarkEnd w:id="1824"/>
      <w:bookmarkEnd w:id="1825"/>
      <w:bookmarkEnd w:id="1826"/>
      <w:bookmarkEnd w:id="1827"/>
      <w:bookmarkEnd w:id="1828"/>
    </w:p>
    <w:p w14:paraId="105C44AF" w14:textId="77777777" w:rsidR="008C6D26" w:rsidRDefault="008C6D26" w:rsidP="008C6D26">
      <w:pPr>
        <w:ind w:firstLine="709"/>
        <w:rPr>
          <w:noProof/>
          <w:sz w:val="23"/>
          <w:szCs w:val="23"/>
        </w:rPr>
      </w:pPr>
    </w:p>
    <w:p w14:paraId="3EC39FDA" w14:textId="77777777" w:rsidR="008C6D26" w:rsidRDefault="008C6D26" w:rsidP="008C6D26">
      <w:pPr>
        <w:ind w:firstLine="709"/>
        <w:rPr>
          <w:noProof/>
          <w:sz w:val="21"/>
          <w:szCs w:val="21"/>
        </w:rPr>
      </w:pPr>
      <w:r>
        <w:rPr>
          <w:noProof/>
          <w:sz w:val="21"/>
          <w:szCs w:val="21"/>
        </w:rPr>
        <w:t>24. Высшие Создатели отвергают формы, выявленные «Сынами Йоги». 25. Они не хотят воплотиться в первых рождённых из Яйца. 26. Они избирают позднейших Андрогин. 27. Первый человек, одарённый разумом.</w:t>
      </w:r>
    </w:p>
    <w:p w14:paraId="71D84376" w14:textId="77777777" w:rsidR="008C6D26" w:rsidRDefault="008C6D26" w:rsidP="008C6D26">
      <w:pPr>
        <w:ind w:firstLine="709"/>
        <w:rPr>
          <w:noProof/>
          <w:sz w:val="23"/>
          <w:szCs w:val="23"/>
        </w:rPr>
      </w:pPr>
    </w:p>
    <w:p w14:paraId="10A0FAD5" w14:textId="35C3FB28" w:rsidR="008C6D26" w:rsidRDefault="008C6D26" w:rsidP="008C6D26">
      <w:pPr>
        <w:pStyle w:val="ac"/>
        <w:ind w:firstLine="709"/>
        <w:rPr>
          <w:i/>
          <w:noProof/>
          <w:sz w:val="21"/>
          <w:szCs w:val="21"/>
        </w:rPr>
      </w:pPr>
      <w:r>
        <w:rPr>
          <w:noProof/>
          <w:sz w:val="21"/>
          <w:szCs w:val="21"/>
        </w:rPr>
        <w:t>24. СЫНЫ МУДРОСТИ, СЫНЫ НОЧИ, ГОТОВЫЕ ВНОВЬ РОДИТЬСЯ, СПУСТИЛИСЬ. ОНИ УВИДЕЛИ НИЗКИЕ [</w:t>
      </w:r>
      <w:r>
        <w:t>разумом</w:t>
      </w:r>
      <w:r>
        <w:rPr>
          <w:noProof/>
          <w:sz w:val="21"/>
          <w:szCs w:val="21"/>
        </w:rPr>
        <w:t>] ФОРМЫ ПЕРВОЙ ТРЕТИ (</w:t>
      </w:r>
      <w:r w:rsidR="0036186B" w:rsidRPr="0036186B">
        <w:rPr>
          <w:noProof/>
          <w:color w:val="002164"/>
          <w:sz w:val="21"/>
          <w:szCs w:val="21"/>
          <w:vertAlign w:val="superscript"/>
        </w:rPr>
        <w:t>[первая половина Третьей]</w:t>
      </w:r>
      <w:r>
        <w:rPr>
          <w:noProof/>
          <w:sz w:val="21"/>
          <w:szCs w:val="21"/>
        </w:rPr>
        <w:t xml:space="preserve"> </w:t>
      </w:r>
      <w:r>
        <w:t>Расы, всё ещё лишённой Разума</w:t>
      </w:r>
      <w:r>
        <w:rPr>
          <w:noProof/>
          <w:sz w:val="21"/>
          <w:szCs w:val="21"/>
        </w:rPr>
        <w:t xml:space="preserve">) </w:t>
      </w:r>
      <w:r>
        <w:rPr>
          <w:i/>
          <w:noProof/>
          <w:sz w:val="21"/>
          <w:szCs w:val="21"/>
        </w:rPr>
        <w:t>(а).</w:t>
      </w:r>
      <w:r>
        <w:rPr>
          <w:noProof/>
          <w:sz w:val="21"/>
          <w:szCs w:val="21"/>
        </w:rPr>
        <w:t xml:space="preserve"> «МЫ МОЖЕМ ИЗБРАТЬ», СКАЗАЛИ ВЛАДЫКИ, «МЫ МУДРЫ». НЕКОТОРЫЕ ВОШЛИ В ЧХАЯ, ДРУГИЕ УСТРЕМИЛИ ИСКРУ, НЕКОТОРЫЕ ВОЗДЕРЖАЛИСЬ ДО ЧЕТВЁРТОЙ [</w:t>
      </w:r>
      <w:r>
        <w:t>Расы</w:t>
      </w:r>
      <w:r>
        <w:rPr>
          <w:noProof/>
          <w:sz w:val="21"/>
          <w:szCs w:val="21"/>
        </w:rPr>
        <w:t xml:space="preserve">]. ИЗ СВОЕЙ СОБСТВЕННОЙ РУПА НАПОЛНИЛИ ОНИ </w:t>
      </w:r>
      <w:r w:rsidR="0036186B" w:rsidRPr="0036186B">
        <w:rPr>
          <w:noProof/>
          <w:color w:val="002164"/>
          <w:sz w:val="21"/>
          <w:szCs w:val="21"/>
          <w:vertAlign w:val="superscript"/>
        </w:rPr>
        <w:t>(Сыны Ночи)</w:t>
      </w:r>
      <w:r>
        <w:rPr>
          <w:noProof/>
          <w:sz w:val="21"/>
          <w:szCs w:val="21"/>
        </w:rPr>
        <w:t xml:space="preserve"> КАМА </w:t>
      </w:r>
      <w:r w:rsidR="0036186B" w:rsidRPr="0036186B">
        <w:rPr>
          <w:noProof/>
          <w:color w:val="002164"/>
          <w:sz w:val="21"/>
          <w:szCs w:val="21"/>
          <w:vertAlign w:val="superscript"/>
        </w:rPr>
        <w:t>[будущих людей]</w:t>
      </w:r>
      <w:r>
        <w:rPr>
          <w:noProof/>
          <w:sz w:val="21"/>
          <w:szCs w:val="21"/>
        </w:rPr>
        <w:t xml:space="preserve"> </w:t>
      </w:r>
      <w:r w:rsidR="0036186B" w:rsidRPr="0036186B">
        <w:rPr>
          <w:rStyle w:val="af7"/>
          <w:noProof/>
          <w:color w:val="002164"/>
          <w:sz w:val="21"/>
          <w:szCs w:val="21"/>
        </w:rPr>
        <w:footnoteReference w:id="676"/>
      </w:r>
      <w:r>
        <w:rPr>
          <w:noProof/>
          <w:sz w:val="21"/>
          <w:szCs w:val="21"/>
        </w:rPr>
        <w:t xml:space="preserve">. ТЕ, КТО ВОШЛИ, СДЕЛАЛИСЬ АРХАТАМИ. ТЕ, КТО ПОЛУЧИЛИ ЛИШЬ ИСКРУ, ОСТАЛИСЬ ЛИШЁННЫМИ [Высшего] ЗНАНИЯ; ИСКРА ГОРЕЛА СЛАБО </w:t>
      </w:r>
      <w:r>
        <w:rPr>
          <w:i/>
          <w:noProof/>
          <w:sz w:val="21"/>
          <w:szCs w:val="21"/>
        </w:rPr>
        <w:t>(b).</w:t>
      </w:r>
      <w:r>
        <w:rPr>
          <w:noProof/>
          <w:sz w:val="21"/>
          <w:szCs w:val="21"/>
        </w:rPr>
        <w:t xml:space="preserve"> ТРЕТЬИ ОСТАЛИСЬ РАЗУМА-ЛИШЁННЫМИ. ДЖИВЫ (</w:t>
      </w:r>
      <w:r>
        <w:t>Монады</w:t>
      </w:r>
      <w:r>
        <w:rPr>
          <w:noProof/>
          <w:sz w:val="21"/>
          <w:szCs w:val="21"/>
        </w:rPr>
        <w:t>) ИХ НЕ БЫЛИ ГОТОВЫ. ЭТИ БЫЛИ ОТДЕЛЕНЫ СРЕДИ СЕМИ [п</w:t>
      </w:r>
      <w:proofErr w:type="spellStart"/>
      <w:r>
        <w:t>ервоначальных</w:t>
      </w:r>
      <w:proofErr w:type="spellEnd"/>
      <w:r>
        <w:t xml:space="preserve"> человеческих видов]</w:t>
      </w:r>
      <w:r>
        <w:rPr>
          <w:noProof/>
          <w:sz w:val="21"/>
          <w:szCs w:val="21"/>
        </w:rPr>
        <w:t xml:space="preserve">. ОНИ СТАЛИ УЗКО-ГОЛОВЫМИ. ТРЕТЬИ </w:t>
      </w:r>
      <w:r w:rsidR="0036186B" w:rsidRPr="0036186B">
        <w:rPr>
          <w:noProof/>
          <w:color w:val="002164"/>
          <w:sz w:val="21"/>
          <w:szCs w:val="21"/>
          <w:vertAlign w:val="superscript"/>
        </w:rPr>
        <w:t>(Третья Раса)</w:t>
      </w:r>
      <w:r>
        <w:rPr>
          <w:noProof/>
          <w:sz w:val="21"/>
          <w:szCs w:val="21"/>
        </w:rPr>
        <w:t xml:space="preserve"> БЫЛИ ГОТОВЫ. «В ЭТИХ ПРЕБУДЕМ МЫ», СКАЗАЛИ ВЛАДЫКИ ПЛАМЕНИ И ТЕМНОЙ МУДРОСТИ </w:t>
      </w:r>
      <w:r>
        <w:rPr>
          <w:i/>
          <w:noProof/>
          <w:sz w:val="21"/>
          <w:szCs w:val="21"/>
        </w:rPr>
        <w:t>(с).</w:t>
      </w:r>
    </w:p>
    <w:p w14:paraId="0AC385B0" w14:textId="77777777" w:rsidR="008C6D26" w:rsidRDefault="008C6D26" w:rsidP="008C6D26">
      <w:pPr>
        <w:rPr>
          <w:noProof/>
        </w:rPr>
      </w:pPr>
    </w:p>
    <w:p w14:paraId="09EC6F48" w14:textId="77777777" w:rsidR="008C6D26" w:rsidRPr="00763369" w:rsidRDefault="008C6D26" w:rsidP="008C6D26">
      <w:pPr>
        <w:pStyle w:val="1"/>
        <w:jc w:val="center"/>
        <w:rPr>
          <w:smallCaps/>
          <w:noProof/>
        </w:rPr>
      </w:pPr>
      <w:bookmarkStart w:id="1829" w:name="_Toc165309491"/>
      <w:bookmarkStart w:id="1830" w:name="_Toc165310010"/>
      <w:bookmarkStart w:id="1831" w:name="_Toc165310125"/>
      <w:bookmarkStart w:id="1832" w:name="_Toc166476865"/>
      <w:bookmarkStart w:id="1833" w:name="_Toc166477009"/>
      <w:bookmarkStart w:id="1834" w:name="_Toc169967325"/>
      <w:bookmarkStart w:id="1835" w:name="_Toc172142567"/>
      <w:r w:rsidRPr="00763369">
        <w:rPr>
          <w:smallCaps/>
          <w:noProof/>
        </w:rPr>
        <w:t>Агни Йога о земно-лунной эволюции</w:t>
      </w:r>
      <w:bookmarkEnd w:id="1829"/>
      <w:bookmarkEnd w:id="1830"/>
      <w:bookmarkEnd w:id="1831"/>
      <w:bookmarkEnd w:id="1832"/>
      <w:bookmarkEnd w:id="1833"/>
      <w:bookmarkEnd w:id="1834"/>
      <w:bookmarkEnd w:id="1835"/>
    </w:p>
    <w:p w14:paraId="4E75D56D" w14:textId="77777777" w:rsidR="008C6D26" w:rsidRDefault="008C6D26" w:rsidP="008C6D26">
      <w:pPr>
        <w:ind w:firstLine="709"/>
        <w:rPr>
          <w:noProof/>
          <w:sz w:val="19"/>
          <w:szCs w:val="19"/>
        </w:rPr>
      </w:pPr>
    </w:p>
    <w:p w14:paraId="1989A040" w14:textId="77777777" w:rsidR="008C6D26" w:rsidRDefault="008C6D26" w:rsidP="008C6D26">
      <w:pPr>
        <w:ind w:firstLine="709"/>
        <w:rPr>
          <w:i/>
          <w:noProof/>
          <w:sz w:val="19"/>
          <w:szCs w:val="19"/>
        </w:rPr>
      </w:pPr>
      <w:r>
        <w:rPr>
          <w:noProof/>
          <w:sz w:val="19"/>
          <w:szCs w:val="19"/>
        </w:rPr>
        <w:t>Из записей бесед Е.И.Рерих с Учителем.</w:t>
      </w:r>
      <w:r>
        <w:rPr>
          <w:i/>
          <w:noProof/>
          <w:sz w:val="19"/>
          <w:szCs w:val="19"/>
        </w:rPr>
        <w:t xml:space="preserve"> </w:t>
      </w:r>
      <w:r>
        <w:rPr>
          <w:iCs/>
          <w:noProof/>
          <w:sz w:val="19"/>
          <w:szCs w:val="19"/>
        </w:rPr>
        <w:t xml:space="preserve">(Курсив наш. </w:t>
      </w:r>
      <w:r>
        <w:rPr>
          <w:noProof/>
          <w:sz w:val="23"/>
          <w:szCs w:val="23"/>
        </w:rPr>
        <w:t>–</w:t>
      </w:r>
      <w:r>
        <w:rPr>
          <w:i/>
          <w:noProof/>
          <w:sz w:val="19"/>
          <w:szCs w:val="19"/>
        </w:rPr>
        <w:t xml:space="preserve"> А.В</w:t>
      </w:r>
      <w:r>
        <w:rPr>
          <w:iCs/>
          <w:noProof/>
          <w:sz w:val="19"/>
          <w:szCs w:val="19"/>
        </w:rPr>
        <w:t>)</w:t>
      </w:r>
      <w:r>
        <w:rPr>
          <w:i/>
          <w:noProof/>
          <w:sz w:val="19"/>
          <w:szCs w:val="19"/>
        </w:rPr>
        <w:t>.</w:t>
      </w:r>
    </w:p>
    <w:p w14:paraId="4FD56F12" w14:textId="77777777" w:rsidR="008C6D26" w:rsidRDefault="008C6D26" w:rsidP="008C6D26">
      <w:pPr>
        <w:ind w:firstLine="720"/>
        <w:rPr>
          <w:sz w:val="23"/>
          <w:szCs w:val="23"/>
        </w:rPr>
      </w:pPr>
    </w:p>
    <w:p w14:paraId="4A12EBBE" w14:textId="77777777" w:rsidR="008C6D26" w:rsidRDefault="008C6D26" w:rsidP="008C6D26">
      <w:pPr>
        <w:ind w:firstLine="720"/>
        <w:rPr>
          <w:rStyle w:val="aff"/>
          <w:sz w:val="23"/>
          <w:szCs w:val="23"/>
        </w:rPr>
      </w:pPr>
      <w:r>
        <w:rPr>
          <w:sz w:val="23"/>
          <w:szCs w:val="23"/>
        </w:rPr>
        <w:t xml:space="preserve">– </w:t>
      </w:r>
      <w:r>
        <w:rPr>
          <w:rStyle w:val="aff"/>
          <w:sz w:val="23"/>
          <w:szCs w:val="23"/>
        </w:rPr>
        <w:t>Конечно, монады [</w:t>
      </w:r>
      <w:r>
        <w:rPr>
          <w:rStyle w:val="aff"/>
          <w:i/>
          <w:sz w:val="23"/>
          <w:szCs w:val="23"/>
        </w:rPr>
        <w:t>человека</w:t>
      </w:r>
      <w:r>
        <w:rPr>
          <w:rStyle w:val="aff"/>
          <w:sz w:val="23"/>
          <w:szCs w:val="23"/>
        </w:rPr>
        <w:t>] проходят [</w:t>
      </w:r>
      <w:r>
        <w:rPr>
          <w:rStyle w:val="aff"/>
          <w:i/>
          <w:sz w:val="23"/>
          <w:szCs w:val="23"/>
        </w:rPr>
        <w:t>на Земле перед тем, как воплотиться людьми</w:t>
      </w:r>
      <w:r>
        <w:rPr>
          <w:rStyle w:val="aff"/>
          <w:sz w:val="23"/>
          <w:szCs w:val="23"/>
        </w:rPr>
        <w:t xml:space="preserve">] и животный и растительный мир. </w:t>
      </w:r>
    </w:p>
    <w:p w14:paraId="52EAA892" w14:textId="1C38A8B9" w:rsidR="008C6D26" w:rsidRDefault="008C6D26" w:rsidP="008C6D26">
      <w:pPr>
        <w:ind w:firstLine="720"/>
        <w:rPr>
          <w:rStyle w:val="aff"/>
          <w:sz w:val="23"/>
          <w:szCs w:val="23"/>
        </w:rPr>
      </w:pPr>
      <w:r>
        <w:rPr>
          <w:rStyle w:val="aff"/>
          <w:sz w:val="23"/>
          <w:szCs w:val="23"/>
        </w:rPr>
        <w:t>– Явленные Духи нечеловеческой эволюции (</w:t>
      </w:r>
      <w:proofErr w:type="spellStart"/>
      <w:r>
        <w:rPr>
          <w:rStyle w:val="aff"/>
          <w:sz w:val="23"/>
          <w:szCs w:val="23"/>
        </w:rPr>
        <w:t>лунн</w:t>
      </w:r>
      <w:proofErr w:type="spellEnd"/>
      <w:r>
        <w:rPr>
          <w:rStyle w:val="aff"/>
          <w:sz w:val="23"/>
          <w:szCs w:val="23"/>
        </w:rPr>
        <w:t xml:space="preserve">. или </w:t>
      </w:r>
      <w:proofErr w:type="spellStart"/>
      <w:r>
        <w:rPr>
          <w:rStyle w:val="aff"/>
          <w:sz w:val="23"/>
          <w:szCs w:val="23"/>
        </w:rPr>
        <w:t>земн</w:t>
      </w:r>
      <w:proofErr w:type="spellEnd"/>
      <w:r>
        <w:rPr>
          <w:rStyle w:val="aff"/>
          <w:sz w:val="23"/>
          <w:szCs w:val="23"/>
        </w:rPr>
        <w:t>.) способствуют монаде [</w:t>
      </w:r>
      <w:r>
        <w:rPr>
          <w:rStyle w:val="aff"/>
          <w:i/>
          <w:sz w:val="23"/>
          <w:szCs w:val="23"/>
        </w:rPr>
        <w:t>людей</w:t>
      </w:r>
      <w:r>
        <w:rPr>
          <w:rStyle w:val="aff"/>
          <w:sz w:val="23"/>
          <w:szCs w:val="23"/>
        </w:rPr>
        <w:t xml:space="preserve">] облечься в человеческую оболочку </w:t>
      </w:r>
      <w:r w:rsidR="0036186B" w:rsidRPr="0036186B">
        <w:rPr>
          <w:rStyle w:val="af7"/>
          <w:color w:val="002164"/>
          <w:sz w:val="23"/>
          <w:szCs w:val="23"/>
        </w:rPr>
        <w:footnoteReference w:id="677"/>
      </w:r>
      <w:r>
        <w:rPr>
          <w:rStyle w:val="aff"/>
          <w:sz w:val="23"/>
          <w:szCs w:val="23"/>
        </w:rPr>
        <w:t xml:space="preserve">? </w:t>
      </w:r>
    </w:p>
    <w:p w14:paraId="0F51CCFF" w14:textId="67E176EB" w:rsidR="008C6D26" w:rsidRDefault="008C6D26" w:rsidP="008C6D26">
      <w:pPr>
        <w:ind w:firstLine="720"/>
        <w:rPr>
          <w:sz w:val="23"/>
          <w:szCs w:val="23"/>
        </w:rPr>
      </w:pPr>
      <w:r>
        <w:rPr>
          <w:rStyle w:val="aff"/>
          <w:sz w:val="23"/>
          <w:szCs w:val="23"/>
        </w:rPr>
        <w:t>– Духи, которые не воплощались на Земле и которые называются Строителями, и в некоторых религиях Ангелами. Нужно вспомнить, что Урусвати видела глаза таких духов. Они (</w:t>
      </w:r>
      <w:r>
        <w:rPr>
          <w:rStyle w:val="aff"/>
          <w:i/>
          <w:sz w:val="23"/>
          <w:szCs w:val="23"/>
        </w:rPr>
        <w:t>эти духи</w:t>
      </w:r>
      <w:r>
        <w:rPr>
          <w:rStyle w:val="aff"/>
          <w:sz w:val="23"/>
          <w:szCs w:val="23"/>
        </w:rPr>
        <w:t>) так тонки, что не имеют телесной формы, и лишь глаза выражают их существо. Конечно, в Беспредельности трудно перечислять все стадии творчества. Трудность в том, что велико многообразие ступеней эволюции. Агнишватты – [</w:t>
      </w:r>
      <w:r>
        <w:rPr>
          <w:rStyle w:val="aff"/>
          <w:i/>
          <w:sz w:val="23"/>
          <w:szCs w:val="23"/>
        </w:rPr>
        <w:t>это</w:t>
      </w:r>
      <w:r>
        <w:rPr>
          <w:rStyle w:val="aff"/>
          <w:sz w:val="23"/>
          <w:szCs w:val="23"/>
        </w:rPr>
        <w:t xml:space="preserve">] Кумары </w:t>
      </w:r>
      <w:r w:rsidR="0036186B" w:rsidRPr="0036186B">
        <w:rPr>
          <w:rStyle w:val="af7"/>
          <w:color w:val="002164"/>
          <w:sz w:val="23"/>
          <w:szCs w:val="23"/>
        </w:rPr>
        <w:footnoteReference w:id="678"/>
      </w:r>
      <w:r>
        <w:rPr>
          <w:rStyle w:val="aff"/>
          <w:sz w:val="23"/>
          <w:szCs w:val="23"/>
        </w:rPr>
        <w:t xml:space="preserve"> и другие высшие духи. Высшие Духи нуждаются в низших телах [</w:t>
      </w:r>
      <w:r>
        <w:rPr>
          <w:rStyle w:val="aff"/>
          <w:i/>
          <w:sz w:val="23"/>
          <w:szCs w:val="23"/>
        </w:rPr>
        <w:t>Бархишадов</w:t>
      </w:r>
      <w:r>
        <w:rPr>
          <w:rStyle w:val="aff"/>
          <w:sz w:val="23"/>
          <w:szCs w:val="23"/>
        </w:rPr>
        <w:t>] для проявления на земном и низшем плане &lt;...&gt;</w:t>
      </w:r>
    </w:p>
    <w:p w14:paraId="503211F3"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xml:space="preserve">– Мне кажется, что лунная эволюция очень отличалась от земной, и обитатели Луны не обладали тем, что мы называем интеллектом – разумом. </w:t>
      </w:r>
    </w:p>
    <w:p w14:paraId="2BE783C6"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Конечно, у них был развит инстинкт, ведь и сейчас ещё ум некоторых земных обитателей недалеко ушёл от высших животных и они живут инстинктом.</w:t>
      </w:r>
    </w:p>
    <w:p w14:paraId="6BB71D5E"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Потому достигшие завершения лунного цикла всё же должны были проходить на нашей планете через низшие царства.</w:t>
      </w:r>
    </w:p>
    <w:p w14:paraId="6AEE8234"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Да, и для того, чтобы ассимилироваться с новыми условиями.</w:t>
      </w:r>
    </w:p>
    <w:p w14:paraId="5B05E3D3"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Бархишады, упоминаемые в «Тайной Доктрине», были духами высшей эволюции, и когда они выделили свои тени, то в них воплотились те лунные монады, которые уже завершили животный цикл.</w:t>
      </w:r>
    </w:p>
    <w:p w14:paraId="0C01F4E4"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Да.</w:t>
      </w:r>
    </w:p>
    <w:p w14:paraId="421C7D22"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Кроме того, среди этих Бархишадов были разные степени, и наиболее развитые, предоставив свои тени, временно воздержались от непосредственного прикасания к новым обитателям; другие же из них остались и основали первую расу земных обитателей.</w:t>
      </w:r>
    </w:p>
    <w:p w14:paraId="59F964EE"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Правильно. Также разнообразие видов [</w:t>
      </w:r>
      <w:r>
        <w:rPr>
          <w:rStyle w:val="aff"/>
          <w:i/>
          <w:sz w:val="23"/>
          <w:szCs w:val="23"/>
        </w:rPr>
        <w:t>на Земле</w:t>
      </w:r>
      <w:r>
        <w:rPr>
          <w:rStyle w:val="aff"/>
          <w:sz w:val="23"/>
          <w:szCs w:val="23"/>
        </w:rPr>
        <w:t>] зависит от духов, привлечённых из других миров и даже [</w:t>
      </w:r>
      <w:r>
        <w:rPr>
          <w:rStyle w:val="aff"/>
          <w:i/>
          <w:sz w:val="23"/>
          <w:szCs w:val="23"/>
        </w:rPr>
        <w:t>планетных солнечных</w:t>
      </w:r>
      <w:r>
        <w:rPr>
          <w:rStyle w:val="aff"/>
          <w:sz w:val="23"/>
          <w:szCs w:val="23"/>
        </w:rPr>
        <w:t xml:space="preserve">] систем. </w:t>
      </w:r>
    </w:p>
    <w:p w14:paraId="4FA1E7A9"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Но разве возможно такое переселение из системы в систему?</w:t>
      </w:r>
    </w:p>
    <w:p w14:paraId="11411923" w14:textId="5A46AF81"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Так было. Когда взрывалась планета, астральная сфера её притягивалась иногда к орбите планеты, находящейся в другой [</w:t>
      </w:r>
      <w:r>
        <w:rPr>
          <w:rStyle w:val="aff"/>
          <w:i/>
          <w:sz w:val="23"/>
          <w:szCs w:val="23"/>
        </w:rPr>
        <w:t>солнечной</w:t>
      </w:r>
      <w:r>
        <w:rPr>
          <w:rStyle w:val="aff"/>
          <w:sz w:val="23"/>
          <w:szCs w:val="23"/>
        </w:rPr>
        <w:t xml:space="preserve">] системе </w:t>
      </w:r>
      <w:r w:rsidR="0036186B" w:rsidRPr="0036186B">
        <w:rPr>
          <w:rStyle w:val="af7"/>
          <w:color w:val="002164"/>
          <w:sz w:val="23"/>
          <w:szCs w:val="23"/>
        </w:rPr>
        <w:footnoteReference w:id="679"/>
      </w:r>
      <w:r>
        <w:rPr>
          <w:rStyle w:val="aff"/>
          <w:sz w:val="23"/>
          <w:szCs w:val="23"/>
        </w:rPr>
        <w:t xml:space="preserve">. </w:t>
      </w:r>
    </w:p>
    <w:p w14:paraId="096E05EC"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Вероятно, и строение лунных обитателей (</w:t>
      </w:r>
      <w:r>
        <w:rPr>
          <w:rStyle w:val="aff"/>
          <w:i/>
          <w:sz w:val="23"/>
          <w:szCs w:val="23"/>
        </w:rPr>
        <w:t>питри</w:t>
      </w:r>
      <w:r>
        <w:rPr>
          <w:rStyle w:val="aff"/>
          <w:sz w:val="23"/>
          <w:szCs w:val="23"/>
        </w:rPr>
        <w:t>) было иное, нежели наше?</w:t>
      </w:r>
    </w:p>
    <w:p w14:paraId="5CE5D6AB"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Да, некоторые были покрыты волосами, и среди них было другое: они видели сзади и спереди, также и внутреннее устроение было другое.</w:t>
      </w:r>
    </w:p>
    <w:p w14:paraId="78695734"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Вероятно, и размножались они иначе?</w:t>
      </w:r>
    </w:p>
    <w:p w14:paraId="7C43541B"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Да.</w:t>
      </w:r>
    </w:p>
    <w:p w14:paraId="3DFE9781"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Ментальное тело у первых обитателей Земли (</w:t>
      </w:r>
      <w:r>
        <w:rPr>
          <w:rStyle w:val="aff"/>
          <w:i/>
          <w:sz w:val="23"/>
          <w:szCs w:val="23"/>
        </w:rPr>
        <w:t>лунных питри</w:t>
      </w:r>
      <w:r>
        <w:rPr>
          <w:rStyle w:val="aff"/>
          <w:sz w:val="23"/>
          <w:szCs w:val="23"/>
        </w:rPr>
        <w:t>) было в зачаточном состоянии и потому понадобилось явление Агнишваттов, чтобы дать импульс или искру.</w:t>
      </w:r>
    </w:p>
    <w:p w14:paraId="6B0707E7"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Именно.</w:t>
      </w:r>
    </w:p>
    <w:p w14:paraId="07C7132C" w14:textId="7777777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Мне кажется, что при завершении нашей земной эволюции духи высокого умственного развития при переходе на новую планету не будут проходить через низшие царства, но станут Бархишадами, для наилучших условий достаточно будет сделано высшими животными.</w:t>
      </w:r>
    </w:p>
    <w:p w14:paraId="7B3721F9" w14:textId="276DF907" w:rsidR="008C6D26" w:rsidRDefault="008C6D26" w:rsidP="008C6D26">
      <w:pPr>
        <w:overflowPunct w:val="0"/>
        <w:autoSpaceDE w:val="0"/>
        <w:autoSpaceDN w:val="0"/>
        <w:adjustRightInd w:val="0"/>
        <w:ind w:firstLine="720"/>
        <w:jc w:val="both"/>
        <w:textAlignment w:val="baseline"/>
        <w:rPr>
          <w:rStyle w:val="aff"/>
          <w:sz w:val="23"/>
          <w:szCs w:val="23"/>
        </w:rPr>
      </w:pPr>
      <w:r>
        <w:rPr>
          <w:rStyle w:val="aff"/>
          <w:sz w:val="23"/>
          <w:szCs w:val="23"/>
        </w:rPr>
        <w:t xml:space="preserve">– На новой планете будет меньше животных и они будут совершеннее </w:t>
      </w:r>
      <w:r w:rsidR="0036186B" w:rsidRPr="0036186B">
        <w:rPr>
          <w:rStyle w:val="af7"/>
          <w:color w:val="002164"/>
          <w:sz w:val="23"/>
          <w:szCs w:val="23"/>
        </w:rPr>
        <w:footnoteReference w:id="680"/>
      </w:r>
      <w:r>
        <w:rPr>
          <w:rStyle w:val="aff"/>
          <w:sz w:val="23"/>
          <w:szCs w:val="23"/>
        </w:rPr>
        <w:t>.</w:t>
      </w:r>
    </w:p>
    <w:p w14:paraId="0D1F46FF" w14:textId="77777777" w:rsidR="008C6D26" w:rsidRDefault="008C6D26" w:rsidP="008C6D26">
      <w:pPr>
        <w:overflowPunct w:val="0"/>
        <w:autoSpaceDE w:val="0"/>
        <w:autoSpaceDN w:val="0"/>
        <w:adjustRightInd w:val="0"/>
        <w:ind w:firstLine="720"/>
        <w:jc w:val="both"/>
        <w:textAlignment w:val="baseline"/>
        <w:rPr>
          <w:rStyle w:val="aff"/>
          <w:sz w:val="23"/>
          <w:szCs w:val="23"/>
        </w:rPr>
      </w:pPr>
    </w:p>
    <w:p w14:paraId="03F349BB" w14:textId="77777777" w:rsidR="008C6D26" w:rsidRDefault="008C6D26" w:rsidP="008C6D26">
      <w:pPr>
        <w:ind w:firstLine="720"/>
        <w:rPr>
          <w:sz w:val="23"/>
          <w:szCs w:val="23"/>
        </w:rPr>
      </w:pPr>
      <w:r>
        <w:rPr>
          <w:sz w:val="23"/>
          <w:szCs w:val="23"/>
        </w:rPr>
        <w:t xml:space="preserve">Под новой планетой подразумевается планета </w:t>
      </w:r>
      <w:r>
        <w:rPr>
          <w:i/>
          <w:sz w:val="23"/>
          <w:szCs w:val="23"/>
        </w:rPr>
        <w:t>Урусвати</w:t>
      </w:r>
      <w:r>
        <w:rPr>
          <w:sz w:val="23"/>
          <w:szCs w:val="23"/>
        </w:rPr>
        <w:t xml:space="preserve">, куда начнёт переходить часть человечества, сумевшая завершить цикл воплощений на Земле. Об этой планете сказано: </w:t>
      </w:r>
    </w:p>
    <w:p w14:paraId="27603B0A" w14:textId="77777777" w:rsidR="008C6D26" w:rsidRDefault="008C6D26" w:rsidP="008C6D26">
      <w:pPr>
        <w:rPr>
          <w:sz w:val="23"/>
          <w:szCs w:val="23"/>
        </w:rPr>
      </w:pPr>
    </w:p>
    <w:p w14:paraId="31C5B9A3" w14:textId="08177422" w:rsidR="008C6D26" w:rsidRDefault="008C6D26" w:rsidP="008C6D26">
      <w:pPr>
        <w:ind w:firstLine="720"/>
        <w:rPr>
          <w:sz w:val="23"/>
          <w:szCs w:val="23"/>
        </w:rPr>
      </w:pPr>
      <w:r>
        <w:rPr>
          <w:sz w:val="23"/>
          <w:szCs w:val="23"/>
        </w:rPr>
        <w:t>«...М</w:t>
      </w:r>
      <w:r>
        <w:rPr>
          <w:rFonts w:ascii="Times New Roman CYR" w:hAnsi="Times New Roman CYR"/>
          <w:sz w:val="23"/>
          <w:szCs w:val="23"/>
        </w:rPr>
        <w:t xml:space="preserve">ожет, указать ему во второй части </w:t>
      </w:r>
      <w:r w:rsidRPr="00845EE1">
        <w:rPr>
          <w:color w:val="FF0000"/>
          <w:sz w:val="23"/>
          <w:szCs w:val="23"/>
        </w:rPr>
        <w:t>“</w:t>
      </w:r>
      <w:r>
        <w:rPr>
          <w:rFonts w:ascii="Times New Roman CYR" w:hAnsi="Times New Roman CYR"/>
          <w:sz w:val="23"/>
          <w:szCs w:val="23"/>
        </w:rPr>
        <w:t>Л[истов] С[ада] М[</w:t>
      </w:r>
      <w:proofErr w:type="spellStart"/>
      <w:r>
        <w:rPr>
          <w:rFonts w:ascii="Times New Roman CYR" w:hAnsi="Times New Roman CYR"/>
          <w:sz w:val="23"/>
          <w:szCs w:val="23"/>
        </w:rPr>
        <w:t>ории</w:t>
      </w:r>
      <w:proofErr w:type="spellEnd"/>
      <w:r>
        <w:rPr>
          <w:rFonts w:ascii="Times New Roman CYR" w:hAnsi="Times New Roman CYR"/>
          <w:sz w:val="23"/>
          <w:szCs w:val="23"/>
        </w:rPr>
        <w:t>]</w:t>
      </w:r>
      <w:r w:rsidRPr="00845EE1">
        <w:rPr>
          <w:color w:val="FF6600"/>
          <w:sz w:val="23"/>
          <w:szCs w:val="23"/>
        </w:rPr>
        <w:t>”</w:t>
      </w:r>
      <w:r>
        <w:rPr>
          <w:rFonts w:ascii="Times New Roman CYR" w:hAnsi="Times New Roman CYR"/>
          <w:sz w:val="23"/>
          <w:szCs w:val="23"/>
        </w:rPr>
        <w:t xml:space="preserve"> страницу 67, где в §11 определенно сказано о приближающейся новой звезде. Конечно, указанная там звезда не Венера, но иное светило, которое ещё не появилось в нашем поле зрения. Светило это появлялось не раз во времена Атлантиды. В близком, очень близком будущем оно посетит нашу Солнечную систему. Издавна эта звезда была связана с Матерью Мира, и, конечно, наступающая Эпоха Матери Мира должна быть возглавлена Её Звездою. Первое упоминание о ней было дано в апреле 24-го года, второе Вы найдете в первой части </w:t>
      </w:r>
      <w:r w:rsidRPr="00845EE1">
        <w:rPr>
          <w:color w:val="FF0000"/>
          <w:sz w:val="23"/>
          <w:szCs w:val="23"/>
        </w:rPr>
        <w:t>“</w:t>
      </w:r>
      <w:r>
        <w:rPr>
          <w:rFonts w:ascii="Times New Roman CYR" w:hAnsi="Times New Roman CYR"/>
          <w:sz w:val="23"/>
          <w:szCs w:val="23"/>
        </w:rPr>
        <w:t>Беспредельности</w:t>
      </w:r>
      <w:r w:rsidRPr="00845EE1">
        <w:rPr>
          <w:color w:val="FF6600"/>
          <w:sz w:val="23"/>
          <w:szCs w:val="23"/>
        </w:rPr>
        <w:t>”</w:t>
      </w:r>
      <w:r>
        <w:rPr>
          <w:rFonts w:ascii="Times New Roman CYR" w:hAnsi="Times New Roman CYR"/>
          <w:sz w:val="23"/>
          <w:szCs w:val="23"/>
        </w:rPr>
        <w:t xml:space="preserve"> от 29-го года. Прочтите первый параграф и строку 13 сверху: </w:t>
      </w:r>
      <w:r w:rsidRPr="00845EE1">
        <w:rPr>
          <w:color w:val="FF0000"/>
          <w:sz w:val="23"/>
          <w:szCs w:val="23"/>
        </w:rPr>
        <w:t>“</w:t>
      </w:r>
      <w:r>
        <w:rPr>
          <w:rFonts w:ascii="Times New Roman CYR" w:hAnsi="Times New Roman CYR"/>
          <w:sz w:val="23"/>
          <w:szCs w:val="23"/>
        </w:rPr>
        <w:t>И срок начинает приближать (новую) планету из Беспредельности, и потому наблюдайте пертурбации земные</w:t>
      </w:r>
      <w:r w:rsidRPr="00845EE1">
        <w:rPr>
          <w:color w:val="FF6600"/>
          <w:sz w:val="23"/>
          <w:szCs w:val="23"/>
        </w:rPr>
        <w:t>”</w:t>
      </w:r>
      <w:r>
        <w:rPr>
          <w:rFonts w:ascii="Times New Roman CYR" w:hAnsi="Times New Roman CYR"/>
          <w:sz w:val="23"/>
          <w:szCs w:val="23"/>
        </w:rPr>
        <w:t xml:space="preserve">. Силу этих лучей я испытала на себе, когда В[еликий] </w:t>
      </w:r>
      <w:proofErr w:type="spellStart"/>
      <w:r>
        <w:rPr>
          <w:rFonts w:ascii="Times New Roman CYR" w:hAnsi="Times New Roman CYR"/>
          <w:sz w:val="23"/>
          <w:szCs w:val="23"/>
        </w:rPr>
        <w:t>Вл</w:t>
      </w:r>
      <w:proofErr w:type="spellEnd"/>
      <w:r>
        <w:rPr>
          <w:rFonts w:ascii="Times New Roman CYR" w:hAnsi="Times New Roman CYR"/>
          <w:sz w:val="23"/>
          <w:szCs w:val="23"/>
        </w:rPr>
        <w:t>[</w:t>
      </w:r>
      <w:proofErr w:type="spellStart"/>
      <w:r>
        <w:rPr>
          <w:rFonts w:ascii="Times New Roman CYR" w:hAnsi="Times New Roman CYR"/>
          <w:sz w:val="23"/>
          <w:szCs w:val="23"/>
        </w:rPr>
        <w:t>адыка</w:t>
      </w:r>
      <w:proofErr w:type="spellEnd"/>
      <w:r>
        <w:rPr>
          <w:rFonts w:ascii="Times New Roman CYR" w:hAnsi="Times New Roman CYR"/>
          <w:sz w:val="23"/>
          <w:szCs w:val="23"/>
        </w:rPr>
        <w:t xml:space="preserve">] направил на меня конденсированный луч этой планеты, но, конечно, ослабленный настолько, чтобы не повредить организму. Но всё же было нелегко, и сейчас эти лучи уже действуют. Лучи эти принесут ускорение вибраций, значит, ускорение эволюции, и существенно изменят жизнь нашей Земли. Полное название этой звезды Урусвати, но я не хотела тогда давать его в книге и даже некоторым заинтересовавшимся сказала, что эта звезда Венера, ибо истинно в тот год Венера неслыханно приблизилась к нашей Земле. Новая звезда невидима ещё нам. Прошу Зиночку тоже не оповещать полного наименования этой звезды. Так Космическая Справедливость начинает действовать, и зрячие уже видят многие знаки, скоро и это знамение, видимо, засияет на нашем горизонте и уйдет, чтобы снова вернуться тоже не в далеком будущем и осесть как новый член в нашей Солнечной системе. Планета эта тройного напряжения и действительно сияет как солнце» </w:t>
      </w:r>
      <w:r w:rsidR="0036186B" w:rsidRPr="0036186B">
        <w:rPr>
          <w:rStyle w:val="af7"/>
          <w:color w:val="002164"/>
          <w:sz w:val="23"/>
          <w:szCs w:val="23"/>
        </w:rPr>
        <w:footnoteReference w:id="681"/>
      </w:r>
      <w:r>
        <w:rPr>
          <w:rFonts w:ascii="Times New Roman CYR" w:hAnsi="Times New Roman CYR"/>
          <w:sz w:val="23"/>
          <w:szCs w:val="23"/>
        </w:rPr>
        <w:t>.</w:t>
      </w:r>
    </w:p>
    <w:p w14:paraId="096F753D" w14:textId="77777777" w:rsidR="008C6D26" w:rsidRDefault="008C6D26" w:rsidP="008C6D26">
      <w:pPr>
        <w:rPr>
          <w:sz w:val="23"/>
          <w:szCs w:val="23"/>
        </w:rPr>
      </w:pPr>
    </w:p>
    <w:p w14:paraId="13F16288" w14:textId="7E8FEE47" w:rsidR="008C6D26" w:rsidRDefault="008C6D26" w:rsidP="008C6D26">
      <w:pPr>
        <w:ind w:firstLine="720"/>
        <w:rPr>
          <w:rStyle w:val="aff"/>
          <w:sz w:val="23"/>
          <w:szCs w:val="23"/>
        </w:rPr>
      </w:pPr>
      <w:r>
        <w:rPr>
          <w:sz w:val="23"/>
          <w:szCs w:val="23"/>
        </w:rPr>
        <w:t xml:space="preserve">«Не уводите шатающихся людей на дальние планеты. От невежества они споткнутся. Пусть сперва укрепят сознание на примере земном. Пусть поймут о сотрудничестве, о доверии, о дисциплине. Можно дать полезное задание народу об улучшении жизни. Не будем пресекать народные задания, чтобы не привести его к новому смущению. Нужно принимать в соображение не исключения, но множества, и потому дадим сперва самое неотложное. Без основ какое же Братство?» </w:t>
      </w:r>
      <w:r w:rsidR="0036186B" w:rsidRPr="0036186B">
        <w:rPr>
          <w:rStyle w:val="af7"/>
          <w:color w:val="002164"/>
          <w:sz w:val="23"/>
          <w:szCs w:val="23"/>
        </w:rPr>
        <w:footnoteReference w:id="682"/>
      </w:r>
    </w:p>
    <w:p w14:paraId="2E5DA5D1" w14:textId="77777777" w:rsidR="008C6D26" w:rsidRDefault="008C6D26" w:rsidP="008C6D26">
      <w:pPr>
        <w:ind w:firstLine="709"/>
        <w:jc w:val="center"/>
        <w:rPr>
          <w:noProof/>
          <w:sz w:val="23"/>
          <w:szCs w:val="23"/>
        </w:rPr>
      </w:pPr>
      <w:r>
        <w:rPr>
          <w:noProof/>
          <w:sz w:val="23"/>
          <w:szCs w:val="23"/>
        </w:rPr>
        <w:t>***</w:t>
      </w:r>
    </w:p>
    <w:p w14:paraId="59AF156C" w14:textId="77777777" w:rsidR="008C6D26" w:rsidRDefault="008C6D26" w:rsidP="008C6D26">
      <w:pPr>
        <w:ind w:firstLine="709"/>
        <w:rPr>
          <w:noProof/>
          <w:sz w:val="23"/>
          <w:szCs w:val="23"/>
        </w:rPr>
      </w:pPr>
    </w:p>
    <w:p w14:paraId="2CD5A98D" w14:textId="77777777" w:rsidR="008C6D26" w:rsidRDefault="008C6D26" w:rsidP="008C6D26">
      <w:pPr>
        <w:ind w:firstLine="709"/>
        <w:rPr>
          <w:noProof/>
          <w:sz w:val="23"/>
          <w:szCs w:val="23"/>
        </w:rPr>
      </w:pPr>
      <w:r>
        <w:rPr>
          <w:i/>
          <w:noProof/>
          <w:sz w:val="23"/>
          <w:szCs w:val="23"/>
        </w:rPr>
        <w:t>Е.П.Б.</w:t>
      </w:r>
      <w:r>
        <w:rPr>
          <w:noProof/>
          <w:sz w:val="23"/>
          <w:szCs w:val="23"/>
        </w:rPr>
        <w:t>: Эта Станца содержит в себе полный ключ к тайнам зла, так называемому Падению Ангелов и ко многим проблемам, которые так смущали философов со времен зарождения памяти человека.</w:t>
      </w:r>
    </w:p>
    <w:p w14:paraId="1BD64D7B" w14:textId="662DC836" w:rsidR="008C6D26" w:rsidRDefault="008C6D26" w:rsidP="008C6D26">
      <w:pPr>
        <w:ind w:firstLine="709"/>
        <w:rPr>
          <w:noProof/>
          <w:sz w:val="23"/>
          <w:szCs w:val="23"/>
        </w:rPr>
      </w:pPr>
      <w:r>
        <w:rPr>
          <w:i/>
          <w:noProof/>
          <w:sz w:val="23"/>
          <w:szCs w:val="23"/>
        </w:rPr>
        <w:t>а)</w:t>
      </w:r>
      <w:r>
        <w:rPr>
          <w:noProof/>
          <w:sz w:val="23"/>
          <w:szCs w:val="23"/>
        </w:rPr>
        <w:t xml:space="preserve"> [Согласно классической схеме] до самого [начала] Четвёртого [Большого] Круга </w:t>
      </w:r>
      <w:r w:rsidR="0036186B" w:rsidRPr="0036186B">
        <w:rPr>
          <w:rStyle w:val="af7"/>
          <w:noProof/>
          <w:color w:val="002164"/>
          <w:sz w:val="23"/>
          <w:szCs w:val="23"/>
        </w:rPr>
        <w:footnoteReference w:id="683"/>
      </w:r>
      <w:r>
        <w:rPr>
          <w:noProof/>
          <w:sz w:val="23"/>
          <w:szCs w:val="23"/>
        </w:rPr>
        <w:t xml:space="preserve"> и даже до последней половины Третьей Расы в этом [Четвёртом] Круге, </w:t>
      </w:r>
      <w:r>
        <w:rPr>
          <w:i/>
          <w:noProof/>
          <w:sz w:val="23"/>
          <w:szCs w:val="23"/>
        </w:rPr>
        <w:t>Человек</w:t>
      </w:r>
      <w:r>
        <w:rPr>
          <w:noProof/>
          <w:sz w:val="23"/>
          <w:szCs w:val="23"/>
        </w:rPr>
        <w:t xml:space="preserve"> – если только можно дать это вводящее в заблуждение наименование вечно-меняющимся формам, облекавшим Монады, в течение [своих] первых трёх [Больших] Кругов </w:t>
      </w:r>
      <w:r w:rsidR="0036186B" w:rsidRPr="0036186B">
        <w:rPr>
          <w:rStyle w:val="af7"/>
          <w:noProof/>
          <w:color w:val="002164"/>
          <w:sz w:val="23"/>
          <w:szCs w:val="23"/>
        </w:rPr>
        <w:footnoteReference w:id="684"/>
      </w:r>
      <w:r>
        <w:rPr>
          <w:noProof/>
          <w:sz w:val="23"/>
          <w:szCs w:val="23"/>
        </w:rPr>
        <w:t xml:space="preserve"> и первых двух с половиной Рас настоящего [Большого] Круга – этот человек пока что был лишь животным в смысле разумности. Лишь в настоящем </w:t>
      </w:r>
      <w:r>
        <w:rPr>
          <w:i/>
          <w:noProof/>
          <w:sz w:val="23"/>
          <w:szCs w:val="23"/>
        </w:rPr>
        <w:t>срединном</w:t>
      </w:r>
      <w:r>
        <w:rPr>
          <w:noProof/>
          <w:sz w:val="23"/>
          <w:szCs w:val="23"/>
        </w:rPr>
        <w:t xml:space="preserve"> [Четвёртом Большом] Круге он развивает в себе полностью четвёртый Принцип, как приспособленный носитель для Пятого. Но Манас будет относительно </w:t>
      </w:r>
      <w:r>
        <w:rPr>
          <w:i/>
          <w:noProof/>
          <w:sz w:val="23"/>
          <w:szCs w:val="23"/>
        </w:rPr>
        <w:t>полно</w:t>
      </w:r>
      <w:r>
        <w:rPr>
          <w:noProof/>
          <w:sz w:val="23"/>
          <w:szCs w:val="23"/>
        </w:rPr>
        <w:t xml:space="preserve"> развит лишь в следующем [Пятом Большом] Круге, когда он будет иметь возможность стать вполне божественным до окончания всех Кругов. Первый земной Адам «имел лишь дыхание жизни» – [животную] Нэфеш </w:t>
      </w:r>
      <w:r w:rsidR="0036186B" w:rsidRPr="0036186B">
        <w:rPr>
          <w:noProof/>
          <w:color w:val="002164"/>
          <w:sz w:val="23"/>
          <w:szCs w:val="23"/>
          <w:vertAlign w:val="superscript"/>
        </w:rPr>
        <w:t>(имел лишь животную Кама-рупу, пролученную от вдохнувшего её Хозяина Земли)</w:t>
      </w:r>
      <w:r>
        <w:rPr>
          <w:noProof/>
          <w:sz w:val="23"/>
          <w:szCs w:val="23"/>
        </w:rPr>
        <w:t xml:space="preserve">, </w:t>
      </w:r>
      <w:r>
        <w:rPr>
          <w:i/>
          <w:noProof/>
          <w:sz w:val="23"/>
          <w:szCs w:val="23"/>
        </w:rPr>
        <w:t xml:space="preserve">но не </w:t>
      </w:r>
      <w:r>
        <w:rPr>
          <w:noProof/>
          <w:sz w:val="23"/>
          <w:szCs w:val="23"/>
        </w:rPr>
        <w:t>[саму]</w:t>
      </w:r>
      <w:r>
        <w:rPr>
          <w:i/>
          <w:noProof/>
          <w:sz w:val="23"/>
          <w:szCs w:val="23"/>
        </w:rPr>
        <w:t xml:space="preserve"> живую Душу</w:t>
      </w:r>
      <w:r>
        <w:rPr>
          <w:noProof/>
          <w:sz w:val="23"/>
          <w:szCs w:val="23"/>
        </w:rPr>
        <w:t xml:space="preserve"> </w:t>
      </w:r>
      <w:r w:rsidR="0036186B" w:rsidRPr="0036186B">
        <w:rPr>
          <w:noProof/>
          <w:color w:val="002164"/>
          <w:sz w:val="23"/>
          <w:szCs w:val="23"/>
          <w:vertAlign w:val="superscript"/>
        </w:rPr>
        <w:t xml:space="preserve">(не </w:t>
      </w:r>
      <w:r w:rsidR="0036186B" w:rsidRPr="0036186B">
        <w:rPr>
          <w:i/>
          <w:noProof/>
          <w:color w:val="002164"/>
          <w:sz w:val="23"/>
          <w:szCs w:val="23"/>
          <w:vertAlign w:val="superscript"/>
        </w:rPr>
        <w:t>Руах</w:t>
      </w:r>
      <w:r w:rsidR="0036186B" w:rsidRPr="0036186B">
        <w:rPr>
          <w:noProof/>
          <w:color w:val="002164"/>
          <w:sz w:val="23"/>
          <w:szCs w:val="23"/>
          <w:vertAlign w:val="superscript"/>
        </w:rPr>
        <w:t xml:space="preserve"> – Духовную Душу)</w:t>
      </w:r>
      <w:r>
        <w:rPr>
          <w:noProof/>
          <w:sz w:val="23"/>
          <w:szCs w:val="23"/>
        </w:rPr>
        <w:t>.</w:t>
      </w:r>
    </w:p>
    <w:p w14:paraId="07673790" w14:textId="77777777" w:rsidR="008C6D26" w:rsidRDefault="008C6D26" w:rsidP="008C6D26">
      <w:pPr>
        <w:ind w:firstLine="709"/>
        <w:rPr>
          <w:noProof/>
          <w:sz w:val="23"/>
          <w:szCs w:val="23"/>
        </w:rPr>
      </w:pPr>
      <w:r>
        <w:rPr>
          <w:i/>
          <w:noProof/>
          <w:sz w:val="23"/>
          <w:szCs w:val="23"/>
        </w:rPr>
        <w:t>b)</w:t>
      </w:r>
      <w:r>
        <w:rPr>
          <w:noProof/>
          <w:sz w:val="23"/>
          <w:szCs w:val="23"/>
        </w:rPr>
        <w:t xml:space="preserve"> Здесь имеются в виду низшие Расы, аналогичные представители которых ещё существуют, как, например, австралийцы, ныне быстро вымирающие, и некоторые африканские и океанские племена. «Они не были готовы» означает, что кармическое развитие этих Монад не позволяло им ещё воспользоваться формами людей, предназначенных к воплощению в высших разумных Расах. Но это будет объяснено в дальнейшем.</w:t>
      </w:r>
    </w:p>
    <w:p w14:paraId="1DCB348E" w14:textId="338A5B4F" w:rsidR="008C6D26" w:rsidRDefault="008C6D26" w:rsidP="008C6D26">
      <w:pPr>
        <w:ind w:firstLine="720"/>
        <w:rPr>
          <w:noProof/>
          <w:sz w:val="23"/>
          <w:szCs w:val="23"/>
        </w:rPr>
      </w:pPr>
      <w:r>
        <w:rPr>
          <w:i/>
          <w:noProof/>
          <w:sz w:val="23"/>
          <w:szCs w:val="23"/>
        </w:rPr>
        <w:t>c) А.В.</w:t>
      </w:r>
      <w:r>
        <w:rPr>
          <w:noProof/>
          <w:sz w:val="23"/>
          <w:szCs w:val="23"/>
        </w:rPr>
        <w:t xml:space="preserve">: </w:t>
      </w:r>
      <w:r>
        <w:rPr>
          <w:i/>
          <w:noProof/>
          <w:sz w:val="23"/>
          <w:szCs w:val="23"/>
        </w:rPr>
        <w:t xml:space="preserve">Сыны Мудрости, Сыны Ночи... Владыки Пламени и Тёмной Мудрости. </w:t>
      </w:r>
      <w:r>
        <w:rPr>
          <w:sz w:val="23"/>
          <w:szCs w:val="23"/>
        </w:rPr>
        <w:t>«Сынами Мудрости» в целом называют высших существ – Дхиан-Коганов. Но поскольку существовали и существуют Силы Света и Силы Тьмы (</w:t>
      </w:r>
      <w:proofErr w:type="spellStart"/>
      <w:r>
        <w:rPr>
          <w:sz w:val="23"/>
          <w:szCs w:val="23"/>
        </w:rPr>
        <w:t>Мамо</w:t>
      </w:r>
      <w:proofErr w:type="spellEnd"/>
      <w:r>
        <w:rPr>
          <w:sz w:val="23"/>
          <w:szCs w:val="23"/>
        </w:rPr>
        <w:t xml:space="preserve">-Коганы), то последних называют «Сынами Ночи». Первые – это Кумары, христианские Архангелы, Сыны Дня и Зари </w:t>
      </w:r>
      <w:r w:rsidR="0036186B" w:rsidRPr="0036186B">
        <w:rPr>
          <w:rStyle w:val="af7"/>
          <w:color w:val="002164"/>
          <w:sz w:val="23"/>
          <w:szCs w:val="23"/>
        </w:rPr>
        <w:footnoteReference w:id="685"/>
      </w:r>
      <w:r>
        <w:rPr>
          <w:sz w:val="23"/>
          <w:szCs w:val="23"/>
        </w:rPr>
        <w:t xml:space="preserve">, тогда как </w:t>
      </w:r>
      <w:r>
        <w:rPr>
          <w:noProof/>
          <w:sz w:val="23"/>
          <w:szCs w:val="23"/>
        </w:rPr>
        <w:t>«Сынов Ночи» в пуранах нередко именуют Асурами и Ракшасами, ибо они при создании земного мира появились, как сказано в Вишну Пуране, «ночью»:</w:t>
      </w:r>
    </w:p>
    <w:p w14:paraId="17ABE9A1" w14:textId="77777777" w:rsidR="008C6D26" w:rsidRDefault="008C6D26" w:rsidP="008C6D26">
      <w:pPr>
        <w:rPr>
          <w:sz w:val="23"/>
          <w:szCs w:val="23"/>
        </w:rPr>
      </w:pPr>
    </w:p>
    <w:p w14:paraId="392E8840" w14:textId="36C8CD99" w:rsidR="008C6D26" w:rsidRDefault="008C6D26" w:rsidP="008C6D26">
      <w:pPr>
        <w:ind w:left="851"/>
        <w:rPr>
          <w:sz w:val="23"/>
          <w:szCs w:val="23"/>
        </w:rPr>
      </w:pPr>
      <w:r>
        <w:rPr>
          <w:sz w:val="23"/>
          <w:szCs w:val="23"/>
        </w:rPr>
        <w:t xml:space="preserve">«У сосредоточившего разум Праджапати </w:t>
      </w:r>
      <w:r w:rsidR="0036186B" w:rsidRPr="0036186B">
        <w:rPr>
          <w:color w:val="002164"/>
          <w:sz w:val="23"/>
          <w:szCs w:val="23"/>
          <w:vertAlign w:val="superscript"/>
        </w:rPr>
        <w:t>(Хозяин Земли)</w:t>
      </w:r>
      <w:r>
        <w:rPr>
          <w:sz w:val="23"/>
          <w:szCs w:val="23"/>
        </w:rPr>
        <w:t xml:space="preserve"> возобладала </w:t>
      </w:r>
      <w:proofErr w:type="spellStart"/>
      <w:r>
        <w:rPr>
          <w:sz w:val="23"/>
          <w:szCs w:val="23"/>
        </w:rPr>
        <w:t>танматра</w:t>
      </w:r>
      <w:proofErr w:type="spellEnd"/>
      <w:r>
        <w:rPr>
          <w:sz w:val="23"/>
          <w:szCs w:val="23"/>
        </w:rPr>
        <w:t xml:space="preserve"> Косности </w:t>
      </w:r>
      <w:r w:rsidR="0036186B" w:rsidRPr="0036186B">
        <w:rPr>
          <w:color w:val="002164"/>
          <w:sz w:val="23"/>
          <w:szCs w:val="23"/>
          <w:vertAlign w:val="superscript"/>
        </w:rPr>
        <w:t>(Тамаса)</w:t>
      </w:r>
      <w:r>
        <w:rPr>
          <w:sz w:val="23"/>
          <w:szCs w:val="23"/>
        </w:rPr>
        <w:t>, и оттого у желающего творить (бога) первыми родились из его бедра асуры. Затем он покинул это тело, сущность которого составляла [</w:t>
      </w:r>
      <w:proofErr w:type="spellStart"/>
      <w:r>
        <w:rPr>
          <w:sz w:val="23"/>
          <w:szCs w:val="23"/>
        </w:rPr>
        <w:t>тан</w:t>
      </w:r>
      <w:proofErr w:type="spellEnd"/>
      <w:r>
        <w:rPr>
          <w:sz w:val="23"/>
          <w:szCs w:val="23"/>
        </w:rPr>
        <w:t>]</w:t>
      </w:r>
      <w:proofErr w:type="spellStart"/>
      <w:r>
        <w:rPr>
          <w:sz w:val="23"/>
          <w:szCs w:val="23"/>
        </w:rPr>
        <w:t>матра</w:t>
      </w:r>
      <w:proofErr w:type="spellEnd"/>
      <w:r>
        <w:rPr>
          <w:sz w:val="23"/>
          <w:szCs w:val="23"/>
        </w:rPr>
        <w:t xml:space="preserve"> Косности, и оставленный им образ превратился в ночь... Оттого асуры сильны ночью».</w:t>
      </w:r>
    </w:p>
    <w:p w14:paraId="492DD305" w14:textId="360E0109" w:rsidR="008C6D26" w:rsidRDefault="008C6D26" w:rsidP="008C6D26">
      <w:pPr>
        <w:ind w:left="851"/>
        <w:rPr>
          <w:sz w:val="23"/>
          <w:szCs w:val="23"/>
        </w:rPr>
      </w:pPr>
      <w:r>
        <w:rPr>
          <w:sz w:val="23"/>
          <w:szCs w:val="23"/>
        </w:rPr>
        <w:t xml:space="preserve">«Им </w:t>
      </w:r>
      <w:r w:rsidR="0036186B" w:rsidRPr="0036186B">
        <w:rPr>
          <w:color w:val="002164"/>
          <w:sz w:val="23"/>
          <w:szCs w:val="23"/>
          <w:vertAlign w:val="superscript"/>
        </w:rPr>
        <w:t xml:space="preserve">(этому творению </w:t>
      </w:r>
      <w:proofErr w:type="spellStart"/>
      <w:r w:rsidR="0036186B" w:rsidRPr="0036186B">
        <w:rPr>
          <w:i/>
          <w:color w:val="002164"/>
          <w:sz w:val="23"/>
          <w:szCs w:val="23"/>
          <w:vertAlign w:val="superscript"/>
        </w:rPr>
        <w:t>Таирьяк</w:t>
      </w:r>
      <w:proofErr w:type="spellEnd"/>
      <w:r w:rsidR="0036186B" w:rsidRPr="0036186B">
        <w:rPr>
          <w:i/>
          <w:color w:val="002164"/>
          <w:sz w:val="23"/>
          <w:szCs w:val="23"/>
          <w:vertAlign w:val="superscript"/>
        </w:rPr>
        <w:t>-йона</w:t>
      </w:r>
      <w:r w:rsidR="0036186B" w:rsidRPr="0036186B">
        <w:rPr>
          <w:color w:val="002164"/>
          <w:sz w:val="23"/>
          <w:szCs w:val="23"/>
          <w:vertAlign w:val="superscript"/>
        </w:rPr>
        <w:t xml:space="preserve"> или </w:t>
      </w:r>
      <w:proofErr w:type="spellStart"/>
      <w:r w:rsidR="0036186B" w:rsidRPr="0036186B">
        <w:rPr>
          <w:i/>
          <w:color w:val="002164"/>
          <w:sz w:val="23"/>
          <w:szCs w:val="23"/>
          <w:vertAlign w:val="superscript"/>
        </w:rPr>
        <w:t>Тирьяксротас</w:t>
      </w:r>
      <w:proofErr w:type="spellEnd"/>
      <w:r w:rsidR="0036186B" w:rsidRPr="0036186B">
        <w:rPr>
          <w:color w:val="002164"/>
          <w:sz w:val="23"/>
          <w:szCs w:val="23"/>
          <w:vertAlign w:val="superscript"/>
        </w:rPr>
        <w:t>)</w:t>
      </w:r>
      <w:r>
        <w:rPr>
          <w:sz w:val="23"/>
          <w:szCs w:val="23"/>
        </w:rPr>
        <w:t xml:space="preserve"> свойственна Косность, они лишены (истинного) </w:t>
      </w:r>
      <w:proofErr w:type="spellStart"/>
      <w:r>
        <w:rPr>
          <w:sz w:val="23"/>
          <w:szCs w:val="23"/>
        </w:rPr>
        <w:t>Веденья</w:t>
      </w:r>
      <w:proofErr w:type="spellEnd"/>
      <w:r>
        <w:rPr>
          <w:sz w:val="23"/>
          <w:szCs w:val="23"/>
        </w:rPr>
        <w:t xml:space="preserve">, следуют неверным путем и принимают Незнание за Знание. Им присущ эгоизм и самомнение, а также двадцать восемь видов несовершенств, все они наделены внутренними ощущениями и не общаются друг с другом </w:t>
      </w:r>
      <w:r w:rsidR="0036186B" w:rsidRPr="0036186B">
        <w:rPr>
          <w:color w:val="002164"/>
          <w:sz w:val="23"/>
          <w:szCs w:val="23"/>
          <w:vertAlign w:val="superscript"/>
        </w:rPr>
        <w:t>(воюют друг с другом)</w:t>
      </w:r>
      <w:r>
        <w:rPr>
          <w:sz w:val="23"/>
          <w:szCs w:val="23"/>
        </w:rPr>
        <w:t>».</w:t>
      </w:r>
    </w:p>
    <w:p w14:paraId="7E054380" w14:textId="77777777" w:rsidR="008C6D26" w:rsidRDefault="008C6D26" w:rsidP="008C6D26">
      <w:pPr>
        <w:ind w:left="851"/>
        <w:jc w:val="right"/>
        <w:rPr>
          <w:i/>
          <w:sz w:val="23"/>
          <w:szCs w:val="23"/>
        </w:rPr>
      </w:pPr>
      <w:r>
        <w:rPr>
          <w:i/>
          <w:sz w:val="23"/>
          <w:szCs w:val="23"/>
        </w:rPr>
        <w:t xml:space="preserve">Вишну Пурана, </w:t>
      </w:r>
      <w:r>
        <w:rPr>
          <w:i/>
          <w:sz w:val="23"/>
          <w:szCs w:val="23"/>
          <w:lang w:val="en-US"/>
        </w:rPr>
        <w:t>I</w:t>
      </w:r>
      <w:r>
        <w:rPr>
          <w:i/>
          <w:sz w:val="23"/>
          <w:szCs w:val="23"/>
        </w:rPr>
        <w:t>.5.29</w:t>
      </w:r>
      <w:r>
        <w:rPr>
          <w:noProof/>
        </w:rPr>
        <w:t>–</w:t>
      </w:r>
      <w:r>
        <w:rPr>
          <w:i/>
          <w:sz w:val="23"/>
          <w:szCs w:val="23"/>
        </w:rPr>
        <w:t>32; 9</w:t>
      </w:r>
      <w:r>
        <w:rPr>
          <w:noProof/>
        </w:rPr>
        <w:t>–</w:t>
      </w:r>
      <w:r>
        <w:rPr>
          <w:i/>
          <w:sz w:val="23"/>
          <w:szCs w:val="23"/>
        </w:rPr>
        <w:t>10.</w:t>
      </w:r>
    </w:p>
    <w:p w14:paraId="2AFB79CA" w14:textId="77777777" w:rsidR="008C6D26" w:rsidRDefault="008C6D26" w:rsidP="008C6D26">
      <w:pPr>
        <w:rPr>
          <w:noProof/>
          <w:sz w:val="23"/>
          <w:szCs w:val="23"/>
        </w:rPr>
      </w:pPr>
    </w:p>
    <w:p w14:paraId="0C7C10A1" w14:textId="725162E9" w:rsidR="008C6D26" w:rsidRDefault="008C6D26" w:rsidP="008C6D26">
      <w:pPr>
        <w:ind w:firstLine="720"/>
        <w:rPr>
          <w:noProof/>
          <w:sz w:val="23"/>
          <w:szCs w:val="23"/>
        </w:rPr>
      </w:pPr>
      <w:proofErr w:type="spellStart"/>
      <w:r>
        <w:rPr>
          <w:i/>
          <w:sz w:val="23"/>
          <w:szCs w:val="23"/>
        </w:rPr>
        <w:t>Тирьяксрота</w:t>
      </w:r>
      <w:proofErr w:type="spellEnd"/>
      <w:r>
        <w:rPr>
          <w:sz w:val="23"/>
          <w:szCs w:val="23"/>
        </w:rPr>
        <w:t xml:space="preserve"> – пятое творение существ с доминирующим принципом Кама. </w:t>
      </w:r>
      <w:proofErr w:type="spellStart"/>
      <w:r>
        <w:rPr>
          <w:i/>
          <w:sz w:val="23"/>
          <w:szCs w:val="23"/>
        </w:rPr>
        <w:t>Тирья</w:t>
      </w:r>
      <w:proofErr w:type="spellEnd"/>
      <w:r>
        <w:rPr>
          <w:sz w:val="23"/>
          <w:szCs w:val="23"/>
        </w:rPr>
        <w:t xml:space="preserve"> – букв. «низшие», т.е. ниже человека, то, что в человеке называют «животными проявлениями», «животной душой». «</w:t>
      </w:r>
      <w:r>
        <w:rPr>
          <w:i/>
          <w:sz w:val="23"/>
          <w:szCs w:val="23"/>
        </w:rPr>
        <w:t>Они распознают объекты своих желаний по запаху, но лишены памяти сердца</w:t>
      </w:r>
      <w:r>
        <w:rPr>
          <w:sz w:val="23"/>
          <w:szCs w:val="23"/>
        </w:rPr>
        <w:t xml:space="preserve">» – говорит </w:t>
      </w:r>
      <w:proofErr w:type="spellStart"/>
      <w:r w:rsidRPr="00FB5202">
        <w:rPr>
          <w:i/>
          <w:sz w:val="23"/>
          <w:szCs w:val="23"/>
        </w:rPr>
        <w:t>Бхагавата</w:t>
      </w:r>
      <w:proofErr w:type="spellEnd"/>
      <w:r w:rsidRPr="00FB5202">
        <w:rPr>
          <w:i/>
          <w:sz w:val="23"/>
          <w:szCs w:val="23"/>
        </w:rPr>
        <w:t xml:space="preserve"> Пурана</w:t>
      </w:r>
      <w:r>
        <w:rPr>
          <w:sz w:val="23"/>
          <w:szCs w:val="23"/>
        </w:rPr>
        <w:t xml:space="preserve"> (3.10.21). Это не теплокровные животные, как полагают некоторые, ибо те согласно </w:t>
      </w:r>
      <w:proofErr w:type="spellStart"/>
      <w:r>
        <w:rPr>
          <w:sz w:val="23"/>
          <w:szCs w:val="23"/>
        </w:rPr>
        <w:t>Пурыны</w:t>
      </w:r>
      <w:proofErr w:type="spellEnd"/>
      <w:r>
        <w:rPr>
          <w:sz w:val="23"/>
          <w:szCs w:val="23"/>
        </w:rPr>
        <w:t xml:space="preserve"> созданы после человека (создание человека есть седьмое творение), а животный принцип, который теплокровные животные, как утверждает «Тайная Доктрина», получили от человека. В </w:t>
      </w:r>
      <w:proofErr w:type="spellStart"/>
      <w:r w:rsidRPr="00FB5202">
        <w:rPr>
          <w:i/>
          <w:sz w:val="23"/>
          <w:szCs w:val="23"/>
        </w:rPr>
        <w:t>Бхагавата</w:t>
      </w:r>
      <w:proofErr w:type="spellEnd"/>
      <w:r w:rsidRPr="00FB5202">
        <w:rPr>
          <w:i/>
          <w:sz w:val="23"/>
          <w:szCs w:val="23"/>
        </w:rPr>
        <w:t xml:space="preserve"> </w:t>
      </w:r>
      <w:proofErr w:type="spellStart"/>
      <w:r w:rsidRPr="00FB5202">
        <w:rPr>
          <w:i/>
          <w:sz w:val="23"/>
          <w:szCs w:val="23"/>
        </w:rPr>
        <w:t>Пуране</w:t>
      </w:r>
      <w:proofErr w:type="spellEnd"/>
      <w:r>
        <w:rPr>
          <w:sz w:val="23"/>
          <w:szCs w:val="23"/>
        </w:rPr>
        <w:t xml:space="preserve"> создание земных животных названо восьмым творением, творением после человека. О половом признаке, характеризующем существ с красной кровью, свидетельствует образ «бедра», из которого появились Асуры. «Расположение объектов по запаху» является ещё одним половым признаком, ибо это подразумевает феномен мускусного полового притяжения (</w:t>
      </w:r>
      <w:proofErr w:type="spellStart"/>
      <w:r>
        <w:rPr>
          <w:sz w:val="23"/>
          <w:szCs w:val="23"/>
        </w:rPr>
        <w:t>сильнопахнущие</w:t>
      </w:r>
      <w:proofErr w:type="spellEnd"/>
      <w:r>
        <w:rPr>
          <w:sz w:val="23"/>
          <w:szCs w:val="23"/>
        </w:rPr>
        <w:t xml:space="preserve"> выделения желёз), который хорошо известен у животных и не так давно был открыт у человека </w:t>
      </w:r>
      <w:r w:rsidR="0036186B" w:rsidRPr="0036186B">
        <w:rPr>
          <w:rStyle w:val="af7"/>
          <w:color w:val="002164"/>
          <w:sz w:val="23"/>
          <w:szCs w:val="23"/>
        </w:rPr>
        <w:footnoteReference w:id="686"/>
      </w:r>
      <w:r>
        <w:rPr>
          <w:sz w:val="23"/>
          <w:szCs w:val="23"/>
        </w:rPr>
        <w:t xml:space="preserve">, хотя восточная парфюмерия это свойство использовала давно. </w:t>
      </w:r>
    </w:p>
    <w:p w14:paraId="0E96A697" w14:textId="77777777" w:rsidR="008C6D26" w:rsidRDefault="008C6D26" w:rsidP="008C6D26">
      <w:pPr>
        <w:ind w:firstLine="720"/>
        <w:rPr>
          <w:noProof/>
          <w:sz w:val="23"/>
          <w:szCs w:val="23"/>
        </w:rPr>
      </w:pPr>
      <w:r>
        <w:rPr>
          <w:noProof/>
          <w:sz w:val="23"/>
          <w:szCs w:val="23"/>
        </w:rPr>
        <w:t xml:space="preserve">Так как существуют разные Асуры, то здесь идёт речь об огненно-разрушительных Асурах. Богом разрушения назван </w:t>
      </w:r>
      <w:r>
        <w:rPr>
          <w:i/>
          <w:noProof/>
          <w:sz w:val="23"/>
          <w:szCs w:val="23"/>
        </w:rPr>
        <w:t>Шива</w:t>
      </w:r>
      <w:r>
        <w:rPr>
          <w:noProof/>
          <w:sz w:val="23"/>
          <w:szCs w:val="23"/>
        </w:rPr>
        <w:t xml:space="preserve">, в истории о рождении Сканды он показан как земной огонь. Его астральный разрушительный аспект именуется </w:t>
      </w:r>
      <w:r>
        <w:rPr>
          <w:i/>
          <w:noProof/>
          <w:sz w:val="23"/>
          <w:szCs w:val="23"/>
        </w:rPr>
        <w:t>Рудра</w:t>
      </w:r>
      <w:r>
        <w:rPr>
          <w:noProof/>
          <w:sz w:val="23"/>
          <w:szCs w:val="23"/>
        </w:rPr>
        <w:t>.</w:t>
      </w:r>
    </w:p>
    <w:p w14:paraId="4481A7E0" w14:textId="71A4E6AD" w:rsidR="008C6D26" w:rsidRDefault="008C6D26" w:rsidP="008C6D26">
      <w:pPr>
        <w:ind w:right="895" w:firstLine="709"/>
        <w:rPr>
          <w:noProof/>
          <w:sz w:val="23"/>
          <w:szCs w:val="23"/>
        </w:rPr>
      </w:pPr>
      <w:r>
        <w:rPr>
          <w:i/>
          <w:noProof/>
        </w:rPr>
        <w:t>Из своей собственной Рупа наполнили они Кама</w:t>
      </w:r>
      <w:r>
        <w:rPr>
          <w:noProof/>
        </w:rPr>
        <w:t xml:space="preserve"> </w:t>
      </w:r>
      <w:r w:rsidR="0036186B" w:rsidRPr="0036186B">
        <w:rPr>
          <w:noProof/>
          <w:color w:val="002164"/>
          <w:vertAlign w:val="superscript"/>
        </w:rPr>
        <w:t>[будущих людей]</w:t>
      </w:r>
      <w:r>
        <w:rPr>
          <w:noProof/>
        </w:rPr>
        <w:t>. Как сказано, на Земле возникли люди с зачатками высшего астрального тела (Архаты) и все прочие люди, наделённые лишь низшим астральным телом. Те, кто дали людям, вообще всем теплокровным существам низший проводник камы, есть Сыны Ночи –</w:t>
      </w:r>
      <w:r>
        <w:rPr>
          <w:noProof/>
          <w:sz w:val="23"/>
          <w:szCs w:val="23"/>
        </w:rPr>
        <w:t xml:space="preserve"> эволюционная волна Мартанды, Павшего Ангела, Хозяина Земли.</w:t>
      </w:r>
    </w:p>
    <w:p w14:paraId="3D121EFB" w14:textId="77777777" w:rsidR="008C6D26" w:rsidRDefault="008C6D26" w:rsidP="008C6D26">
      <w:pPr>
        <w:ind w:right="895" w:firstLine="709"/>
        <w:jc w:val="center"/>
        <w:rPr>
          <w:i/>
          <w:noProof/>
          <w:sz w:val="23"/>
          <w:szCs w:val="23"/>
        </w:rPr>
      </w:pPr>
      <w:r>
        <w:rPr>
          <w:noProof/>
          <w:sz w:val="23"/>
          <w:szCs w:val="23"/>
        </w:rPr>
        <w:t>***</w:t>
      </w:r>
    </w:p>
    <w:p w14:paraId="7B3B5E85" w14:textId="58CE11CA" w:rsidR="008C6D26" w:rsidRDefault="008C6D26" w:rsidP="008C6D26">
      <w:pPr>
        <w:ind w:right="895" w:firstLine="709"/>
        <w:rPr>
          <w:noProof/>
          <w:sz w:val="23"/>
          <w:szCs w:val="23"/>
        </w:rPr>
      </w:pPr>
      <w:r>
        <w:rPr>
          <w:i/>
          <w:noProof/>
          <w:sz w:val="23"/>
          <w:szCs w:val="23"/>
        </w:rPr>
        <w:t>Е.П.Б.</w:t>
      </w:r>
      <w:r>
        <w:rPr>
          <w:noProof/>
          <w:sz w:val="23"/>
          <w:szCs w:val="23"/>
        </w:rPr>
        <w:t xml:space="preserve">: </w:t>
      </w:r>
      <w:r>
        <w:rPr>
          <w:i/>
          <w:noProof/>
          <w:sz w:val="23"/>
          <w:szCs w:val="23"/>
        </w:rPr>
        <w:t>Вишну Пурана</w:t>
      </w:r>
      <w:r>
        <w:rPr>
          <w:noProof/>
          <w:sz w:val="23"/>
          <w:szCs w:val="23"/>
        </w:rPr>
        <w:t xml:space="preserve"> описывает этих первоначальных тварей (Тирьяксрота). Двадцать восемь видов Бадха или «несовершенств» не относятся, как это думал Уильсон, к животным, ныне известным, ибо они не существовали в те геологические периоды. Это вполне очевидно из вышеупомянутого труда, в котором [в названном Вишну Пураной четвёртом творении] первосозданные (на этом Глобусе </w:t>
      </w:r>
      <w:r w:rsidR="0036186B" w:rsidRPr="0036186B">
        <w:rPr>
          <w:rStyle w:val="af7"/>
          <w:noProof/>
          <w:color w:val="002164"/>
          <w:sz w:val="23"/>
          <w:szCs w:val="23"/>
        </w:rPr>
        <w:footnoteReference w:id="687"/>
      </w:r>
      <w:r>
        <w:rPr>
          <w:noProof/>
          <w:sz w:val="23"/>
          <w:szCs w:val="23"/>
        </w:rPr>
        <w:t xml:space="preserve">) суть «пятеричный (неподвижный) мир», минералы и растительность; после чего [в пятом творении] появились те баснословные животные Тирьяксрота – чудовища Бездны, истреблённые «Владыками», как сказано в Станцах II и III. Эти «творения» </w:t>
      </w:r>
      <w:r w:rsidR="0036186B" w:rsidRPr="0036186B">
        <w:rPr>
          <w:noProof/>
          <w:color w:val="002164"/>
          <w:sz w:val="23"/>
          <w:szCs w:val="23"/>
          <w:vertAlign w:val="superscript"/>
        </w:rPr>
        <w:t>(асуров, дэвов и пр. из тела Праджапати, о чём говорится в Вишну Пуране)</w:t>
      </w:r>
      <w:r>
        <w:rPr>
          <w:noProof/>
          <w:sz w:val="23"/>
          <w:szCs w:val="23"/>
        </w:rPr>
        <w:t xml:space="preserve"> не происходили на этом Глобусе </w:t>
      </w:r>
      <w:r w:rsidR="0036186B" w:rsidRPr="0036186B">
        <w:rPr>
          <w:rStyle w:val="af7"/>
          <w:noProof/>
          <w:color w:val="002164"/>
          <w:sz w:val="23"/>
          <w:szCs w:val="23"/>
        </w:rPr>
        <w:footnoteReference w:id="688"/>
      </w:r>
      <w:r>
        <w:rPr>
          <w:noProof/>
          <w:sz w:val="23"/>
          <w:szCs w:val="23"/>
        </w:rPr>
        <w:t xml:space="preserve"> </w:t>
      </w:r>
      <w:r w:rsidR="0036186B" w:rsidRPr="0036186B">
        <w:rPr>
          <w:noProof/>
          <w:color w:val="002164"/>
          <w:sz w:val="23"/>
          <w:szCs w:val="23"/>
          <w:vertAlign w:val="superscript"/>
        </w:rPr>
        <w:t xml:space="preserve">(Глобусе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r>
        <w:rPr>
          <w:noProof/>
          <w:sz w:val="23"/>
          <w:szCs w:val="23"/>
        </w:rPr>
        <w:t xml:space="preserve">, каково бы ни было место, где это могло произойти. [Это были более тонкие Глобусы системы Луна-Земля]. Это не Брама, кто создаёт вещи и людей на этой Земле, но Глава и Владыка Праджапати, Владыка Бытия и земного Творения. [Т.е. это Хозяин Земли]. «Повинуясь приказу Брамы», Дакша </w:t>
      </w:r>
      <w:r w:rsidR="0036186B" w:rsidRPr="0036186B">
        <w:rPr>
          <w:noProof/>
          <w:color w:val="002164"/>
          <w:sz w:val="23"/>
          <w:szCs w:val="23"/>
          <w:vertAlign w:val="superscript"/>
        </w:rPr>
        <w:t>(олицетворение начала полового размножения в Третьей Расе)</w:t>
      </w:r>
      <w:r>
        <w:rPr>
          <w:noProof/>
          <w:sz w:val="23"/>
          <w:szCs w:val="23"/>
        </w:rPr>
        <w:t xml:space="preserve"> – синтез или же совокупность Земных Создателей и Прародителей, включая Питри,  – сотворил вещи высшие и низшие (вара и авара), «что касается до путра», потомства, и «</w:t>
      </w:r>
      <w:r>
        <w:rPr>
          <w:i/>
          <w:noProof/>
          <w:sz w:val="23"/>
          <w:szCs w:val="23"/>
        </w:rPr>
        <w:t xml:space="preserve">двуногих </w:t>
      </w:r>
      <w:r>
        <w:rPr>
          <w:noProof/>
          <w:sz w:val="23"/>
          <w:szCs w:val="23"/>
        </w:rPr>
        <w:t>и</w:t>
      </w:r>
      <w:r>
        <w:rPr>
          <w:i/>
          <w:noProof/>
          <w:sz w:val="23"/>
          <w:szCs w:val="23"/>
        </w:rPr>
        <w:t xml:space="preserve"> четвероногих</w:t>
      </w:r>
      <w:r>
        <w:rPr>
          <w:noProof/>
          <w:sz w:val="23"/>
          <w:szCs w:val="23"/>
        </w:rPr>
        <w:t>, а затем силою воли своей [относится к Сынам Воли и Йоги] дал жизнь существам женского начала»</w:t>
      </w:r>
      <w:r w:rsidR="0036186B" w:rsidRPr="0036186B">
        <w:rPr>
          <w:rStyle w:val="af7"/>
          <w:noProof/>
          <w:color w:val="002164"/>
          <w:sz w:val="23"/>
          <w:szCs w:val="23"/>
        </w:rPr>
        <w:footnoteReference w:id="689"/>
      </w:r>
      <w:r>
        <w:rPr>
          <w:noProof/>
          <w:sz w:val="23"/>
          <w:szCs w:val="23"/>
        </w:rPr>
        <w:t>, т. е. разъединил андрогин. Здесь, так же как и в Эзотерических Учениях, мы опять имеем «двуногих» или людей, созданных раньше «четвероногих».</w:t>
      </w:r>
    </w:p>
    <w:p w14:paraId="2FA5FE44" w14:textId="2CCF6661" w:rsidR="008C6D26" w:rsidRDefault="008C6D26" w:rsidP="008C6D26">
      <w:pPr>
        <w:ind w:right="895" w:firstLine="709"/>
        <w:rPr>
          <w:noProof/>
          <w:sz w:val="23"/>
          <w:szCs w:val="23"/>
        </w:rPr>
      </w:pPr>
      <w:r>
        <w:rPr>
          <w:noProof/>
          <w:sz w:val="23"/>
          <w:szCs w:val="23"/>
        </w:rPr>
        <w:t xml:space="preserve">Брама показан как создающий свирепых существ, которые были названы Бхута и «плотоядными» или, по выражению, употреблённому в тексте, – «врагами страшными, ибо они </w:t>
      </w:r>
      <w:r w:rsidR="0036186B" w:rsidRPr="0036186B">
        <w:rPr>
          <w:noProof/>
          <w:color w:val="002164"/>
          <w:sz w:val="23"/>
          <w:szCs w:val="23"/>
          <w:vertAlign w:val="superscript"/>
        </w:rPr>
        <w:t>(Ракшасы)</w:t>
      </w:r>
      <w:r>
        <w:rPr>
          <w:noProof/>
          <w:sz w:val="23"/>
          <w:szCs w:val="23"/>
        </w:rPr>
        <w:t xml:space="preserve"> были кровожадны и цветом похожи на обезьян»</w:t>
      </w:r>
      <w:r w:rsidR="0036186B" w:rsidRPr="0036186B">
        <w:rPr>
          <w:rStyle w:val="af7"/>
          <w:noProof/>
          <w:color w:val="002164"/>
          <w:sz w:val="23"/>
          <w:szCs w:val="23"/>
        </w:rPr>
        <w:footnoteReference w:id="690"/>
      </w:r>
      <w:r>
        <w:rPr>
          <w:noProof/>
          <w:sz w:val="23"/>
          <w:szCs w:val="23"/>
        </w:rPr>
        <w:t xml:space="preserve">. Тогда как Ракшаса обычно понимаются как «злые Духи» и «враги Богов», и тем самым они отождествляются с Асурами. В </w:t>
      </w:r>
      <w:r>
        <w:rPr>
          <w:i/>
          <w:noProof/>
          <w:sz w:val="23"/>
          <w:szCs w:val="23"/>
        </w:rPr>
        <w:t>Рамаяне</w:t>
      </w:r>
      <w:r>
        <w:rPr>
          <w:noProof/>
          <w:sz w:val="23"/>
          <w:szCs w:val="23"/>
        </w:rPr>
        <w:t xml:space="preserve">, когда Хануман отправляется на розыски врага, на Ланку, он находит там Ракшасов, из которых некоторые были ужасны, «тогда как другие прекрасны видом», и в </w:t>
      </w:r>
      <w:r>
        <w:rPr>
          <w:i/>
          <w:noProof/>
          <w:sz w:val="23"/>
          <w:szCs w:val="23"/>
        </w:rPr>
        <w:t>Вишну Пуране</w:t>
      </w:r>
      <w:r>
        <w:rPr>
          <w:noProof/>
          <w:sz w:val="23"/>
          <w:szCs w:val="23"/>
        </w:rPr>
        <w:t xml:space="preserve"> имеется прямое упоминание об их преображении в Спасителей «Человечества» или же Брамы.</w:t>
      </w:r>
    </w:p>
    <w:p w14:paraId="0E184A8D" w14:textId="77777777" w:rsidR="008C6D26" w:rsidRDefault="008C6D26" w:rsidP="008C6D26">
      <w:pPr>
        <w:ind w:right="895" w:firstLine="709"/>
        <w:rPr>
          <w:noProof/>
          <w:sz w:val="23"/>
          <w:szCs w:val="23"/>
        </w:rPr>
      </w:pPr>
      <w:r>
        <w:rPr>
          <w:noProof/>
          <w:sz w:val="23"/>
          <w:szCs w:val="23"/>
        </w:rPr>
        <w:t>Аллегория эта весьма остроумна. Большой интеллект и слишком большое знание являются обоюдоострым оружием в жизни и орудием как для добра, так и для зла. Когда они сочетаются с самостью, они сделают из всего человечества подножие для возвеличения того, кто ими обладает, и средство для достижения его целей; тогда как, будучи применены к альтруистическим, гуманитарным целям, они могут стать средством для спасения многих. Во всяком случае, отсутствие самоосознания и разума сделает человека идиотом, зверем в человеческой форме. Брама [в общем случае] есть Махат, Вселенский Разум; потому те из Ракшаса, которые были обуяны самостью и корыстолюбием, обнаружили желание захватить его целиком – «пожрать» Махат. Аллегория очень прозрачна.</w:t>
      </w:r>
    </w:p>
    <w:p w14:paraId="54F0C083" w14:textId="527B249C" w:rsidR="008C6D26" w:rsidRDefault="008C6D26" w:rsidP="008C6D26">
      <w:pPr>
        <w:ind w:firstLine="709"/>
        <w:rPr>
          <w:noProof/>
          <w:sz w:val="23"/>
          <w:szCs w:val="23"/>
        </w:rPr>
      </w:pPr>
      <w:r>
        <w:rPr>
          <w:noProof/>
          <w:sz w:val="23"/>
          <w:szCs w:val="23"/>
        </w:rPr>
        <w:t>Во всяком случае, Эзотерическая Философия отождествляет до-браманических Асуров, Рудр</w:t>
      </w:r>
      <w:r w:rsidR="0036186B" w:rsidRPr="0036186B">
        <w:rPr>
          <w:rStyle w:val="af7"/>
          <w:noProof/>
          <w:color w:val="002164"/>
          <w:sz w:val="23"/>
          <w:szCs w:val="23"/>
        </w:rPr>
        <w:footnoteReference w:id="691"/>
      </w:r>
      <w:r>
        <w:rPr>
          <w:noProof/>
          <w:sz w:val="23"/>
          <w:szCs w:val="23"/>
        </w:rPr>
        <w:t xml:space="preserve">, Ракшасов и всех «Противников» Богов в аллегориях с теми </w:t>
      </w:r>
      <w:r>
        <w:rPr>
          <w:i/>
          <w:noProof/>
          <w:sz w:val="23"/>
          <w:szCs w:val="23"/>
        </w:rPr>
        <w:t>Ego</w:t>
      </w:r>
      <w:r>
        <w:rPr>
          <w:i/>
          <w:noProof/>
          <w:sz w:val="23"/>
          <w:szCs w:val="23"/>
          <w:lang w:val="en-US"/>
        </w:rPr>
        <w:t>s</w:t>
      </w:r>
      <w:r>
        <w:rPr>
          <w:noProof/>
          <w:sz w:val="23"/>
          <w:szCs w:val="23"/>
        </w:rPr>
        <w:t xml:space="preserve">, которые, воплощаясь в ещё лишенного разума человека [в первой половине] Третьей Расы, сделали его </w:t>
      </w:r>
      <w:r>
        <w:rPr>
          <w:i/>
          <w:noProof/>
          <w:sz w:val="23"/>
          <w:szCs w:val="23"/>
        </w:rPr>
        <w:t>сознательно</w:t>
      </w:r>
      <w:r>
        <w:rPr>
          <w:noProof/>
          <w:sz w:val="23"/>
          <w:szCs w:val="23"/>
        </w:rPr>
        <w:t xml:space="preserve"> бессмертным </w:t>
      </w:r>
      <w:r w:rsidR="0036186B" w:rsidRPr="0036186B">
        <w:rPr>
          <w:rStyle w:val="af7"/>
          <w:noProof/>
          <w:color w:val="002164"/>
          <w:sz w:val="23"/>
          <w:szCs w:val="23"/>
        </w:rPr>
        <w:footnoteReference w:id="692"/>
      </w:r>
      <w:r>
        <w:rPr>
          <w:noProof/>
          <w:sz w:val="23"/>
          <w:szCs w:val="23"/>
        </w:rPr>
        <w:t xml:space="preserve">. Таким образом, во время Цикла Воплощений они являются истинным </w:t>
      </w:r>
      <w:r>
        <w:rPr>
          <w:i/>
          <w:noProof/>
          <w:sz w:val="23"/>
          <w:szCs w:val="23"/>
        </w:rPr>
        <w:t>двояким</w:t>
      </w:r>
      <w:r>
        <w:rPr>
          <w:noProof/>
          <w:sz w:val="23"/>
          <w:szCs w:val="23"/>
        </w:rPr>
        <w:t xml:space="preserve"> Логосом – противоречивым и двуликим Божественным Принципом в Человеке. Следующие Комментарии и Станцы, без сомнения, могут пролить больше света на эту весьма трудную доктрину, но писательница не чувствует себя достаточно компетентной, чтобы осветить её вполне. Тем не менее о последовательности Рас Комментарии гласят:</w:t>
      </w:r>
    </w:p>
    <w:p w14:paraId="331651C2" w14:textId="77777777" w:rsidR="008C6D26" w:rsidRDefault="008C6D26" w:rsidP="008C6D26">
      <w:pPr>
        <w:spacing w:before="60" w:after="60"/>
        <w:ind w:firstLine="709"/>
        <w:rPr>
          <w:i/>
          <w:noProof/>
          <w:sz w:val="23"/>
          <w:szCs w:val="23"/>
        </w:rPr>
      </w:pPr>
      <w:r>
        <w:rPr>
          <w:i/>
          <w:noProof/>
          <w:sz w:val="23"/>
          <w:szCs w:val="23"/>
        </w:rPr>
        <w:t xml:space="preserve">«Вначале на этой Земле появляются САМО-СУЩИЕ. Они есть «Духовные Жизни», устремлённые абсолютной ВОЛЕЮ и ЗАКОНОМ на Заре каждого нового Рождения Миров. Эти жизни есть божественные «Шишта» </w:t>
      </w:r>
      <w:r>
        <w:rPr>
          <w:noProof/>
          <w:sz w:val="23"/>
          <w:szCs w:val="23"/>
        </w:rPr>
        <w:t>[Ману-семени или же Праджапати и Питри]</w:t>
      </w:r>
      <w:r>
        <w:rPr>
          <w:i/>
          <w:noProof/>
          <w:sz w:val="23"/>
          <w:szCs w:val="23"/>
        </w:rPr>
        <w:t>».</w:t>
      </w:r>
    </w:p>
    <w:p w14:paraId="7A4B5617" w14:textId="77777777" w:rsidR="008C6D26" w:rsidRDefault="008C6D26" w:rsidP="008C6D26">
      <w:pPr>
        <w:ind w:firstLine="709"/>
        <w:rPr>
          <w:noProof/>
          <w:sz w:val="23"/>
          <w:szCs w:val="23"/>
        </w:rPr>
      </w:pPr>
    </w:p>
    <w:p w14:paraId="3732AFA9" w14:textId="77777777" w:rsidR="008C6D26" w:rsidRDefault="008C6D26" w:rsidP="008C6D26">
      <w:pPr>
        <w:ind w:firstLine="709"/>
        <w:rPr>
          <w:noProof/>
          <w:sz w:val="23"/>
          <w:szCs w:val="23"/>
        </w:rPr>
      </w:pPr>
      <w:r>
        <w:rPr>
          <w:noProof/>
          <w:sz w:val="23"/>
          <w:szCs w:val="23"/>
        </w:rPr>
        <w:t>От них происходит:</w:t>
      </w:r>
    </w:p>
    <w:p w14:paraId="2E89B140" w14:textId="77777777" w:rsidR="008C6D26" w:rsidRDefault="008C6D26" w:rsidP="008C6D26">
      <w:pPr>
        <w:spacing w:before="20"/>
        <w:ind w:firstLine="709"/>
        <w:rPr>
          <w:i/>
          <w:noProof/>
          <w:sz w:val="23"/>
          <w:szCs w:val="23"/>
        </w:rPr>
      </w:pPr>
      <w:r>
        <w:rPr>
          <w:i/>
          <w:noProof/>
          <w:sz w:val="23"/>
          <w:szCs w:val="23"/>
        </w:rPr>
        <w:t xml:space="preserve">1. Первая Раса – «Само-рождённые», которые </w:t>
      </w:r>
      <w:r>
        <w:rPr>
          <w:noProof/>
          <w:sz w:val="23"/>
          <w:szCs w:val="23"/>
        </w:rPr>
        <w:t>[Астральные]</w:t>
      </w:r>
      <w:r>
        <w:rPr>
          <w:i/>
          <w:noProof/>
          <w:sz w:val="23"/>
          <w:szCs w:val="23"/>
        </w:rPr>
        <w:t xml:space="preserve"> Тени своих Прародителей. Тело было лишено всякого понимания </w:t>
      </w:r>
      <w:r>
        <w:rPr>
          <w:noProof/>
          <w:sz w:val="23"/>
          <w:szCs w:val="23"/>
        </w:rPr>
        <w:t>[ума, разума и воли]</w:t>
      </w:r>
      <w:r>
        <w:rPr>
          <w:i/>
          <w:noProof/>
          <w:sz w:val="23"/>
          <w:szCs w:val="23"/>
        </w:rPr>
        <w:t xml:space="preserve">. Внутреннее Существо </w:t>
      </w:r>
      <w:r>
        <w:rPr>
          <w:noProof/>
          <w:sz w:val="23"/>
          <w:szCs w:val="23"/>
        </w:rPr>
        <w:t>[Высшее Я или Монада]</w:t>
      </w:r>
      <w:r>
        <w:rPr>
          <w:i/>
          <w:noProof/>
          <w:sz w:val="23"/>
          <w:szCs w:val="23"/>
        </w:rPr>
        <w:t>, хотя и находилось внутри земной оболочки, не было связано с ней. Звено, Манас, ещё не существовало.</w:t>
      </w:r>
    </w:p>
    <w:p w14:paraId="7361A955" w14:textId="77777777" w:rsidR="008C6D26" w:rsidRDefault="008C6D26" w:rsidP="008C6D26">
      <w:pPr>
        <w:spacing w:before="20"/>
        <w:ind w:firstLine="709"/>
        <w:rPr>
          <w:i/>
          <w:noProof/>
          <w:sz w:val="23"/>
          <w:szCs w:val="23"/>
        </w:rPr>
      </w:pPr>
      <w:r>
        <w:rPr>
          <w:i/>
          <w:noProof/>
          <w:sz w:val="23"/>
          <w:szCs w:val="23"/>
        </w:rPr>
        <w:t xml:space="preserve">2. От первой </w:t>
      </w:r>
      <w:r>
        <w:rPr>
          <w:noProof/>
          <w:sz w:val="23"/>
          <w:szCs w:val="23"/>
        </w:rPr>
        <w:t>[Расы]</w:t>
      </w:r>
      <w:r>
        <w:rPr>
          <w:i/>
          <w:noProof/>
          <w:sz w:val="23"/>
          <w:szCs w:val="23"/>
        </w:rPr>
        <w:t xml:space="preserve"> эманировала Вторая, называемая «Потом-рождённая» и «Бескостная». Это есть Вторая Коренная раса, одарённая Охранителями </w:t>
      </w:r>
      <w:r>
        <w:rPr>
          <w:noProof/>
          <w:sz w:val="23"/>
          <w:szCs w:val="23"/>
        </w:rPr>
        <w:t>[Ракшаса</w:t>
      </w:r>
      <w:r>
        <w:rPr>
          <w:noProof/>
          <w:spacing w:val="30"/>
          <w:sz w:val="23"/>
          <w:szCs w:val="23"/>
        </w:rPr>
        <w:t>]</w:t>
      </w:r>
      <w:r>
        <w:rPr>
          <w:i/>
          <w:noProof/>
          <w:sz w:val="23"/>
          <w:szCs w:val="23"/>
        </w:rPr>
        <w:t xml:space="preserve"> и Воплотившимися Богами </w:t>
      </w:r>
      <w:r>
        <w:rPr>
          <w:noProof/>
          <w:sz w:val="23"/>
          <w:szCs w:val="23"/>
        </w:rPr>
        <w:t>[Асурами и Кумарами]</w:t>
      </w:r>
      <w:r>
        <w:rPr>
          <w:i/>
          <w:noProof/>
          <w:sz w:val="23"/>
          <w:szCs w:val="23"/>
        </w:rPr>
        <w:t xml:space="preserve"> первою примитивною и слабою Искрою </w:t>
      </w:r>
      <w:r>
        <w:rPr>
          <w:noProof/>
          <w:sz w:val="23"/>
          <w:szCs w:val="23"/>
        </w:rPr>
        <w:t>[зародышем разума]</w:t>
      </w:r>
      <w:r>
        <w:rPr>
          <w:i/>
          <w:noProof/>
          <w:sz w:val="23"/>
          <w:szCs w:val="23"/>
        </w:rPr>
        <w:t>…</w:t>
      </w:r>
    </w:p>
    <w:p w14:paraId="04AA0DDB" w14:textId="77777777" w:rsidR="008C6D26" w:rsidRDefault="008C6D26" w:rsidP="008C6D26">
      <w:pPr>
        <w:spacing w:before="20"/>
        <w:ind w:firstLine="709"/>
        <w:rPr>
          <w:noProof/>
          <w:sz w:val="23"/>
          <w:szCs w:val="23"/>
        </w:rPr>
      </w:pPr>
      <w:r>
        <w:rPr>
          <w:noProof/>
          <w:sz w:val="23"/>
          <w:szCs w:val="23"/>
        </w:rPr>
        <w:t>И от этих, в свою очередь, произошли:</w:t>
      </w:r>
    </w:p>
    <w:p w14:paraId="0AE2344C" w14:textId="1EB5AC61" w:rsidR="008C6D26" w:rsidRDefault="008C6D26" w:rsidP="008C6D26">
      <w:pPr>
        <w:spacing w:before="20" w:after="20"/>
        <w:ind w:firstLine="709"/>
        <w:rPr>
          <w:i/>
          <w:noProof/>
          <w:sz w:val="23"/>
          <w:szCs w:val="23"/>
        </w:rPr>
      </w:pPr>
      <w:r>
        <w:rPr>
          <w:i/>
          <w:noProof/>
          <w:sz w:val="23"/>
          <w:szCs w:val="23"/>
        </w:rPr>
        <w:t xml:space="preserve">3. Третья Коренная Раса, «Двоякие» </w:t>
      </w:r>
      <w:r>
        <w:rPr>
          <w:noProof/>
          <w:sz w:val="23"/>
          <w:szCs w:val="23"/>
        </w:rPr>
        <w:t>[Андрогины]</w:t>
      </w:r>
      <w:r>
        <w:rPr>
          <w:i/>
          <w:noProof/>
          <w:sz w:val="23"/>
          <w:szCs w:val="23"/>
        </w:rPr>
        <w:t xml:space="preserve">. Первые Расы её суть </w:t>
      </w:r>
      <w:r w:rsidR="0036186B" w:rsidRPr="0036186B">
        <w:rPr>
          <w:noProof/>
          <w:color w:val="002164"/>
          <w:sz w:val="23"/>
          <w:szCs w:val="23"/>
          <w:vertAlign w:val="superscript"/>
        </w:rPr>
        <w:t>[животные]</w:t>
      </w:r>
      <w:r>
        <w:rPr>
          <w:i/>
          <w:noProof/>
          <w:sz w:val="23"/>
          <w:szCs w:val="23"/>
        </w:rPr>
        <w:t xml:space="preserve"> Оболочки до тех пор, пока последняя не становится «обитаемой» </w:t>
      </w:r>
      <w:r>
        <w:rPr>
          <w:noProof/>
          <w:sz w:val="23"/>
          <w:szCs w:val="23"/>
        </w:rPr>
        <w:t>[т. е. одушевленной]</w:t>
      </w:r>
      <w:r>
        <w:rPr>
          <w:i/>
          <w:noProof/>
          <w:sz w:val="23"/>
          <w:szCs w:val="23"/>
        </w:rPr>
        <w:t xml:space="preserve"> Дхиани</w:t>
      </w:r>
      <w:r>
        <w:rPr>
          <w:noProof/>
          <w:sz w:val="23"/>
          <w:szCs w:val="23"/>
        </w:rPr>
        <w:t xml:space="preserve"> </w:t>
      </w:r>
      <w:r w:rsidR="0036186B" w:rsidRPr="0036186B">
        <w:rPr>
          <w:noProof/>
          <w:color w:val="002164"/>
          <w:sz w:val="23"/>
          <w:szCs w:val="23"/>
          <w:vertAlign w:val="superscript"/>
        </w:rPr>
        <w:t>[Коганами]</w:t>
      </w:r>
      <w:r>
        <w:rPr>
          <w:i/>
          <w:noProof/>
          <w:sz w:val="23"/>
          <w:szCs w:val="23"/>
        </w:rPr>
        <w:t>.</w:t>
      </w:r>
    </w:p>
    <w:p w14:paraId="22FD01C1" w14:textId="77777777" w:rsidR="008C6D26" w:rsidRDefault="008C6D26" w:rsidP="008C6D26">
      <w:pPr>
        <w:ind w:firstLine="709"/>
        <w:rPr>
          <w:noProof/>
          <w:sz w:val="23"/>
          <w:szCs w:val="23"/>
        </w:rPr>
      </w:pPr>
    </w:p>
    <w:p w14:paraId="5F392127" w14:textId="77777777" w:rsidR="008C6D26" w:rsidRDefault="008C6D26" w:rsidP="008C6D26">
      <w:pPr>
        <w:ind w:firstLine="709"/>
        <w:rPr>
          <w:noProof/>
          <w:sz w:val="23"/>
          <w:szCs w:val="23"/>
        </w:rPr>
      </w:pPr>
      <w:r>
        <w:rPr>
          <w:noProof/>
          <w:sz w:val="23"/>
          <w:szCs w:val="23"/>
        </w:rPr>
        <w:t>Вторая Раса, как сказано выше, будучи также бесполой, выделила из себя в самом начале Третью, Андрогинную Расу аналогичным, но уже более сложным процессом. Как уже описано в Комментарии, самыми первыми в этой [Третьей] Расе были:</w:t>
      </w:r>
    </w:p>
    <w:p w14:paraId="2DB9BF6B" w14:textId="77777777" w:rsidR="008C6D26" w:rsidRDefault="008C6D26" w:rsidP="008C6D26">
      <w:pPr>
        <w:spacing w:before="20" w:after="20"/>
        <w:ind w:firstLine="709"/>
        <w:rPr>
          <w:i/>
          <w:noProof/>
          <w:sz w:val="23"/>
          <w:szCs w:val="23"/>
        </w:rPr>
      </w:pPr>
      <w:r>
        <w:rPr>
          <w:i/>
          <w:noProof/>
          <w:sz w:val="23"/>
          <w:szCs w:val="23"/>
        </w:rPr>
        <w:t xml:space="preserve">«Сыны Пассивной Йоги». Они произошли от Вторых Манушия </w:t>
      </w:r>
      <w:r>
        <w:rPr>
          <w:noProof/>
          <w:sz w:val="23"/>
          <w:szCs w:val="23"/>
        </w:rPr>
        <w:t>[Человеческая Раса]</w:t>
      </w:r>
      <w:r>
        <w:rPr>
          <w:i/>
          <w:noProof/>
          <w:sz w:val="23"/>
          <w:szCs w:val="23"/>
        </w:rPr>
        <w:t xml:space="preserve"> и стали яйценосными. Эманации, которые выходили из их тел, во время периода размножения, были яйцевидными; малое сфероидальное ядро, развиваясь в большую мягкую яйцевидную форму, постепенно затвердевало, и после периода нарастания оно разбивалось, и молодое человеческое животное выходило из него без всякой помощи, подобно птицам в нашей Расе».</w:t>
      </w:r>
    </w:p>
    <w:p w14:paraId="49F13513" w14:textId="77777777" w:rsidR="008C6D26" w:rsidRDefault="008C6D26" w:rsidP="008C6D26">
      <w:pPr>
        <w:ind w:firstLine="709"/>
        <w:rPr>
          <w:noProof/>
          <w:sz w:val="23"/>
          <w:szCs w:val="23"/>
        </w:rPr>
      </w:pPr>
      <w:r>
        <w:rPr>
          <w:noProof/>
          <w:sz w:val="23"/>
          <w:szCs w:val="23"/>
        </w:rPr>
        <w:t xml:space="preserve">Это должно казаться читателю смешным до нелепости. Тем не менее, это следует точно по линиям эволюционной аналогии, которую наука усматривает в развитии всех существующих животных видов. Сначала размножение, подобно монерам, посредством «самоделения»; затем, после нескольких стадий, оно становится яйценосным, как в случае пресмыкающихся, за которыми следуют птицы, и, наконец, млекопитающие с их живородным </w:t>
      </w:r>
      <w:r>
        <w:rPr>
          <w:i/>
          <w:noProof/>
          <w:sz w:val="23"/>
          <w:szCs w:val="23"/>
        </w:rPr>
        <w:t>(ovoviviparous)</w:t>
      </w:r>
      <w:r>
        <w:rPr>
          <w:noProof/>
          <w:sz w:val="23"/>
          <w:szCs w:val="23"/>
        </w:rPr>
        <w:t xml:space="preserve"> способом размножения своего потомства.</w:t>
      </w:r>
    </w:p>
    <w:p w14:paraId="458E0580" w14:textId="77777777" w:rsidR="008C6D26" w:rsidRDefault="008C6D26" w:rsidP="008C6D26">
      <w:pPr>
        <w:ind w:firstLine="709"/>
        <w:rPr>
          <w:noProof/>
          <w:sz w:val="23"/>
          <w:szCs w:val="23"/>
        </w:rPr>
      </w:pPr>
      <w:r>
        <w:rPr>
          <w:noProof/>
          <w:sz w:val="23"/>
          <w:szCs w:val="23"/>
        </w:rPr>
        <w:t xml:space="preserve">Если термин </w:t>
      </w:r>
      <w:r>
        <w:rPr>
          <w:i/>
          <w:noProof/>
          <w:sz w:val="23"/>
          <w:szCs w:val="23"/>
        </w:rPr>
        <w:t>«ovoviviparous»</w:t>
      </w:r>
      <w:r>
        <w:rPr>
          <w:noProof/>
          <w:sz w:val="23"/>
          <w:szCs w:val="23"/>
        </w:rPr>
        <w:t xml:space="preserve"> приложим к некоторым рыбам и пресмыкающимся, высиживающим свои яйца внутри своего тела, то почему же он не приложим к самкам млекопитающих, включая и женщину? </w:t>
      </w:r>
      <w:r>
        <w:rPr>
          <w:i/>
          <w:noProof/>
          <w:sz w:val="23"/>
          <w:szCs w:val="23"/>
        </w:rPr>
        <w:t>Ovule</w:t>
      </w:r>
      <w:r>
        <w:rPr>
          <w:noProof/>
          <w:sz w:val="23"/>
          <w:szCs w:val="23"/>
        </w:rPr>
        <w:t>, в котором после оплодотворения происходит развитие утробного плода, есть именно яйцо.</w:t>
      </w:r>
    </w:p>
    <w:p w14:paraId="7475D30B" w14:textId="77777777" w:rsidR="008C6D26" w:rsidRDefault="008C6D26" w:rsidP="008C6D26">
      <w:pPr>
        <w:ind w:firstLine="709"/>
        <w:rPr>
          <w:noProof/>
          <w:sz w:val="23"/>
          <w:szCs w:val="23"/>
        </w:rPr>
      </w:pPr>
      <w:r>
        <w:rPr>
          <w:noProof/>
          <w:sz w:val="23"/>
          <w:szCs w:val="23"/>
        </w:rPr>
        <w:t>Во всяком случае, такое представление гораздо более философично, нежели представление, что Ева, с внезапно создавшейся плацентой, даёт рождение Каину, вследствие инцидента с «яблоком», когда даже сумчатые, самый ранний вид среди млекопитающих, не имеют ещё плаценты.</w:t>
      </w:r>
    </w:p>
    <w:p w14:paraId="672E3B23" w14:textId="3F693F56" w:rsidR="008C6D26" w:rsidRDefault="008C6D26" w:rsidP="008C6D26">
      <w:pPr>
        <w:ind w:firstLine="709"/>
        <w:rPr>
          <w:noProof/>
          <w:sz w:val="23"/>
          <w:szCs w:val="23"/>
        </w:rPr>
      </w:pPr>
      <w:r>
        <w:rPr>
          <w:noProof/>
          <w:sz w:val="23"/>
          <w:szCs w:val="23"/>
        </w:rPr>
        <w:t>Более того, прогрессивный порядок способов размножения, как это раскрыто наукою, является блестящим подтверждением Эзотерической Этнологии. Следует лишь составить таблицы данных, чтобы доказать наше утверждение этих данных</w:t>
      </w:r>
      <w:r w:rsidR="0036186B" w:rsidRPr="0036186B">
        <w:rPr>
          <w:rStyle w:val="af7"/>
          <w:noProof/>
          <w:color w:val="002164"/>
          <w:sz w:val="23"/>
          <w:szCs w:val="23"/>
        </w:rPr>
        <w:footnoteReference w:id="693"/>
      </w:r>
      <w:r>
        <w:rPr>
          <w:noProof/>
          <w:sz w:val="23"/>
          <w:szCs w:val="23"/>
        </w:rPr>
        <w:t>.</w:t>
      </w:r>
    </w:p>
    <w:p w14:paraId="739FAE84" w14:textId="77777777" w:rsidR="008C6D26" w:rsidRDefault="008C6D26" w:rsidP="008C6D26">
      <w:pPr>
        <w:spacing w:before="120" w:after="60"/>
        <w:ind w:firstLine="709"/>
        <w:jc w:val="center"/>
        <w:rPr>
          <w:i/>
          <w:noProof/>
          <w:sz w:val="23"/>
          <w:szCs w:val="23"/>
        </w:rPr>
      </w:pPr>
      <w:r>
        <w:rPr>
          <w:noProof/>
          <w:sz w:val="23"/>
          <w:szCs w:val="23"/>
        </w:rPr>
        <w:t>I</w:t>
      </w:r>
      <w:r>
        <w:rPr>
          <w:i/>
          <w:noProof/>
          <w:sz w:val="23"/>
          <w:szCs w:val="23"/>
        </w:rPr>
        <w:t>. Размножение посредством деления.</w:t>
      </w:r>
    </w:p>
    <w:p w14:paraId="4FF6E102" w14:textId="77777777" w:rsidR="008C6D26" w:rsidRDefault="008C6D26" w:rsidP="008C6D26">
      <w:pPr>
        <w:ind w:firstLine="709"/>
        <w:rPr>
          <w:noProof/>
          <w:sz w:val="23"/>
          <w:szCs w:val="23"/>
        </w:rPr>
      </w:pPr>
      <w:r>
        <w:rPr>
          <w:i/>
          <w:noProof/>
          <w:sz w:val="23"/>
          <w:szCs w:val="23"/>
        </w:rPr>
        <w:t>a)</w:t>
      </w:r>
      <w:r>
        <w:rPr>
          <w:noProof/>
          <w:sz w:val="23"/>
          <w:szCs w:val="23"/>
        </w:rPr>
        <w:t xml:space="preserve"> Как это установлено при разделении надвое однородной частицы протоплазмы, известной под названием монеры или амёбы.</w:t>
      </w:r>
    </w:p>
    <w:p w14:paraId="4D22E8A9" w14:textId="77777777" w:rsidR="008C6D26" w:rsidRDefault="008C6D26" w:rsidP="008C6D26">
      <w:pPr>
        <w:ind w:firstLine="709"/>
        <w:rPr>
          <w:noProof/>
          <w:sz w:val="23"/>
          <w:szCs w:val="23"/>
        </w:rPr>
      </w:pPr>
      <w:r>
        <w:rPr>
          <w:i/>
          <w:noProof/>
          <w:sz w:val="23"/>
          <w:szCs w:val="23"/>
        </w:rPr>
        <w:t>b)</w:t>
      </w:r>
      <w:r>
        <w:rPr>
          <w:noProof/>
          <w:sz w:val="23"/>
          <w:szCs w:val="23"/>
        </w:rPr>
        <w:t xml:space="preserve"> Как это установлено при разделении нуклейной клеточки, при котором ядро клеточки разделяется на два суб-ядра, которые или развиваются внутри основной оболочки клетки, или же прорывают её и размножаются как независимые сущности. (Сравн. Первую Коренную Расу.) </w:t>
      </w:r>
    </w:p>
    <w:p w14:paraId="4F447A8E" w14:textId="77777777" w:rsidR="008C6D26" w:rsidRDefault="008C6D26" w:rsidP="008C6D26">
      <w:pPr>
        <w:spacing w:before="120" w:after="60"/>
        <w:ind w:firstLine="709"/>
        <w:jc w:val="center"/>
        <w:rPr>
          <w:noProof/>
          <w:sz w:val="23"/>
          <w:szCs w:val="23"/>
        </w:rPr>
      </w:pPr>
      <w:r>
        <w:rPr>
          <w:noProof/>
          <w:sz w:val="23"/>
          <w:szCs w:val="23"/>
        </w:rPr>
        <w:t>II</w:t>
      </w:r>
      <w:r>
        <w:rPr>
          <w:i/>
          <w:noProof/>
          <w:sz w:val="23"/>
          <w:szCs w:val="23"/>
        </w:rPr>
        <w:t>. Почкование.</w:t>
      </w:r>
    </w:p>
    <w:p w14:paraId="111E674A" w14:textId="7A1A5848" w:rsidR="008C6D26" w:rsidRDefault="008C6D26" w:rsidP="008C6D26">
      <w:pPr>
        <w:ind w:firstLine="709"/>
        <w:rPr>
          <w:noProof/>
          <w:sz w:val="23"/>
          <w:szCs w:val="23"/>
        </w:rPr>
      </w:pPr>
      <w:r>
        <w:rPr>
          <w:noProof/>
          <w:sz w:val="23"/>
          <w:szCs w:val="23"/>
        </w:rPr>
        <w:t>Небольшая доля основной ткани набухает на поверхности и, наконец, отделяется от неё и вырастает до размера основного организма; например, многие растения, морские анемоны и т. д. (Сравн. Вторую Коренную Расу.)</w:t>
      </w:r>
      <w:r w:rsidR="0036186B" w:rsidRPr="0036186B">
        <w:rPr>
          <w:rStyle w:val="af7"/>
          <w:noProof/>
          <w:color w:val="002164"/>
          <w:sz w:val="23"/>
          <w:szCs w:val="23"/>
        </w:rPr>
        <w:footnoteReference w:id="694"/>
      </w:r>
      <w:r>
        <w:rPr>
          <w:noProof/>
          <w:sz w:val="23"/>
          <w:szCs w:val="23"/>
        </w:rPr>
        <w:t xml:space="preserve"> </w:t>
      </w:r>
    </w:p>
    <w:p w14:paraId="566D4338" w14:textId="77777777" w:rsidR="008C6D26" w:rsidRDefault="008C6D26" w:rsidP="008C6D26">
      <w:pPr>
        <w:spacing w:before="120" w:after="60"/>
        <w:ind w:firstLine="709"/>
        <w:jc w:val="center"/>
        <w:rPr>
          <w:noProof/>
          <w:sz w:val="23"/>
          <w:szCs w:val="23"/>
        </w:rPr>
      </w:pPr>
      <w:r>
        <w:rPr>
          <w:noProof/>
          <w:sz w:val="23"/>
          <w:szCs w:val="23"/>
        </w:rPr>
        <w:t>III</w:t>
      </w:r>
      <w:r>
        <w:rPr>
          <w:i/>
          <w:noProof/>
          <w:sz w:val="23"/>
          <w:szCs w:val="23"/>
        </w:rPr>
        <w:t>. Споры.</w:t>
      </w:r>
    </w:p>
    <w:p w14:paraId="38B8A42B" w14:textId="77777777" w:rsidR="008C6D26" w:rsidRDefault="008C6D26" w:rsidP="008C6D26">
      <w:pPr>
        <w:ind w:firstLine="709"/>
        <w:rPr>
          <w:noProof/>
          <w:sz w:val="23"/>
          <w:szCs w:val="23"/>
        </w:rPr>
      </w:pPr>
      <w:r>
        <w:rPr>
          <w:noProof/>
          <w:sz w:val="23"/>
          <w:szCs w:val="23"/>
        </w:rPr>
        <w:t>Единая клеточка, выделенная организмом производителя, развивается в многоклеточный организм, воспроизводя характерные признаки последнего: например, бактерии и мхи.</w:t>
      </w:r>
    </w:p>
    <w:p w14:paraId="1E7EE3E2" w14:textId="77777777" w:rsidR="008C6D26" w:rsidRDefault="008C6D26" w:rsidP="008C6D26">
      <w:pPr>
        <w:spacing w:before="120" w:after="60"/>
        <w:ind w:firstLine="709"/>
        <w:jc w:val="center"/>
        <w:rPr>
          <w:noProof/>
          <w:sz w:val="23"/>
          <w:szCs w:val="23"/>
        </w:rPr>
      </w:pPr>
      <w:r>
        <w:rPr>
          <w:noProof/>
          <w:sz w:val="23"/>
          <w:szCs w:val="23"/>
        </w:rPr>
        <w:t>IV</w:t>
      </w:r>
      <w:r>
        <w:rPr>
          <w:i/>
          <w:noProof/>
          <w:sz w:val="23"/>
          <w:szCs w:val="23"/>
        </w:rPr>
        <w:t>. Промежуточный Гермафродизм.</w:t>
      </w:r>
    </w:p>
    <w:p w14:paraId="04F91BEA" w14:textId="77777777" w:rsidR="008C6D26" w:rsidRDefault="008C6D26" w:rsidP="008C6D26">
      <w:pPr>
        <w:ind w:firstLine="709"/>
        <w:rPr>
          <w:noProof/>
          <w:sz w:val="23"/>
          <w:szCs w:val="23"/>
        </w:rPr>
      </w:pPr>
      <w:r>
        <w:rPr>
          <w:noProof/>
          <w:sz w:val="23"/>
          <w:szCs w:val="23"/>
        </w:rPr>
        <w:t>Мужские и женские органы присущи одному и тому же индивиду; например, большинство растений, червей и улиток и т. д.; близко почкованию. (Сравн. Вторую и начало Третьей Коренной Расы.)</w:t>
      </w:r>
    </w:p>
    <w:p w14:paraId="63B08612" w14:textId="77777777" w:rsidR="008C6D26" w:rsidRDefault="008C6D26" w:rsidP="008C6D26">
      <w:pPr>
        <w:spacing w:before="120" w:after="60"/>
        <w:ind w:firstLine="709"/>
        <w:jc w:val="center"/>
        <w:rPr>
          <w:noProof/>
          <w:sz w:val="23"/>
          <w:szCs w:val="23"/>
        </w:rPr>
      </w:pPr>
      <w:r>
        <w:rPr>
          <w:noProof/>
          <w:sz w:val="23"/>
          <w:szCs w:val="23"/>
        </w:rPr>
        <w:t>V</w:t>
      </w:r>
      <w:r>
        <w:rPr>
          <w:i/>
          <w:noProof/>
          <w:sz w:val="23"/>
          <w:szCs w:val="23"/>
        </w:rPr>
        <w:t>. Нынешнее Половое Сочетание.</w:t>
      </w:r>
    </w:p>
    <w:p w14:paraId="061444DF" w14:textId="77777777" w:rsidR="008C6D26" w:rsidRDefault="008C6D26" w:rsidP="008C6D26">
      <w:pPr>
        <w:ind w:firstLine="709"/>
        <w:rPr>
          <w:noProof/>
          <w:sz w:val="23"/>
          <w:szCs w:val="23"/>
        </w:rPr>
      </w:pPr>
      <w:r>
        <w:rPr>
          <w:noProof/>
          <w:sz w:val="23"/>
          <w:szCs w:val="23"/>
        </w:rPr>
        <w:t xml:space="preserve">(Сравн. вторую половину Коренной Третьей Расы.) </w:t>
      </w:r>
    </w:p>
    <w:p w14:paraId="52A2DACE" w14:textId="77B06DFB" w:rsidR="008C6D26" w:rsidRDefault="008C6D26" w:rsidP="008C6D26">
      <w:pPr>
        <w:ind w:firstLine="709"/>
        <w:rPr>
          <w:noProof/>
          <w:sz w:val="23"/>
          <w:szCs w:val="23"/>
        </w:rPr>
      </w:pPr>
      <w:r>
        <w:rPr>
          <w:noProof/>
          <w:sz w:val="23"/>
          <w:szCs w:val="23"/>
        </w:rPr>
        <w:t xml:space="preserve">Теперь мы подошли к важному пункту, что касается до двоякой эволюции человеческой расы. Сыны Мудрости, или же </w:t>
      </w:r>
      <w:r>
        <w:rPr>
          <w:i/>
          <w:noProof/>
          <w:sz w:val="23"/>
          <w:szCs w:val="23"/>
        </w:rPr>
        <w:t>Духовные</w:t>
      </w:r>
      <w:r>
        <w:rPr>
          <w:noProof/>
          <w:sz w:val="23"/>
          <w:szCs w:val="23"/>
        </w:rPr>
        <w:t xml:space="preserve"> Дхиани </w:t>
      </w:r>
      <w:r w:rsidR="0036186B" w:rsidRPr="0036186B">
        <w:rPr>
          <w:noProof/>
          <w:color w:val="002164"/>
          <w:sz w:val="23"/>
          <w:szCs w:val="23"/>
          <w:vertAlign w:val="superscript"/>
        </w:rPr>
        <w:t>(Агнишватты)</w:t>
      </w:r>
      <w:r>
        <w:rPr>
          <w:noProof/>
          <w:sz w:val="23"/>
          <w:szCs w:val="23"/>
        </w:rPr>
        <w:t xml:space="preserve">, стали «разумными» через своё соприкасание с Материей, потому что они уже достигли в течение прежних циклов воплощения ту степень разумности, которая позволила им стать независимыми и самосознательными сущностями </w:t>
      </w:r>
      <w:r>
        <w:rPr>
          <w:i/>
          <w:noProof/>
          <w:sz w:val="23"/>
          <w:szCs w:val="23"/>
        </w:rPr>
        <w:t>на этом плане</w:t>
      </w:r>
      <w:r>
        <w:rPr>
          <w:noProof/>
          <w:sz w:val="23"/>
          <w:szCs w:val="23"/>
        </w:rPr>
        <w:t xml:space="preserve"> Материи. Они вновь родились лишь в силу кармических следствий. Они </w:t>
      </w:r>
      <w:r>
        <w:rPr>
          <w:i/>
          <w:noProof/>
          <w:sz w:val="23"/>
          <w:szCs w:val="23"/>
        </w:rPr>
        <w:t>вошли</w:t>
      </w:r>
      <w:r>
        <w:rPr>
          <w:noProof/>
          <w:sz w:val="23"/>
          <w:szCs w:val="23"/>
        </w:rPr>
        <w:t xml:space="preserve"> [во второй половине Третьей Расы] в тех, которые были «готовы», и сделались вышеупомянутыми Архатами или Мудрецами, о которых было сказано выше. Это требует объяснения.</w:t>
      </w:r>
    </w:p>
    <w:p w14:paraId="4CB0E8BA" w14:textId="349FA805" w:rsidR="008C6D26" w:rsidRDefault="008C6D26" w:rsidP="008C6D26">
      <w:pPr>
        <w:ind w:firstLine="709"/>
        <w:rPr>
          <w:i/>
          <w:noProof/>
          <w:sz w:val="23"/>
          <w:szCs w:val="23"/>
        </w:rPr>
      </w:pPr>
      <w:r>
        <w:rPr>
          <w:noProof/>
          <w:sz w:val="23"/>
          <w:szCs w:val="23"/>
        </w:rPr>
        <w:t xml:space="preserve">Это не значит, что Монады вошли в формы, в которых уже обитали другие Монады. Монады не являются </w:t>
      </w:r>
      <w:r>
        <w:rPr>
          <w:i/>
          <w:noProof/>
          <w:sz w:val="23"/>
          <w:szCs w:val="23"/>
        </w:rPr>
        <w:t>разобщёнными</w:t>
      </w:r>
      <w:r>
        <w:rPr>
          <w:noProof/>
          <w:sz w:val="23"/>
          <w:szCs w:val="23"/>
        </w:rPr>
        <w:t xml:space="preserve"> принципами, условными или ограниченными, но они лучи от единого </w:t>
      </w:r>
      <w:r>
        <w:rPr>
          <w:i/>
          <w:noProof/>
          <w:sz w:val="23"/>
          <w:szCs w:val="23"/>
        </w:rPr>
        <w:t>абсолютного</w:t>
      </w:r>
      <w:r>
        <w:rPr>
          <w:noProof/>
          <w:sz w:val="23"/>
          <w:szCs w:val="23"/>
        </w:rPr>
        <w:t xml:space="preserve"> Принципа. Прохождение одного солнечного луча вслед за другим, через одно и то же отверстие в темную комнату, не будет являть </w:t>
      </w:r>
      <w:r>
        <w:rPr>
          <w:i/>
          <w:noProof/>
          <w:sz w:val="23"/>
          <w:szCs w:val="23"/>
        </w:rPr>
        <w:t>двух</w:t>
      </w:r>
      <w:r>
        <w:rPr>
          <w:noProof/>
          <w:sz w:val="23"/>
          <w:szCs w:val="23"/>
        </w:rPr>
        <w:t xml:space="preserve"> лучей, но лишь единый, усиленный луч. Следуя течению естественного закона, человек не должен стать </w:t>
      </w:r>
      <w:r>
        <w:rPr>
          <w:i/>
          <w:noProof/>
          <w:sz w:val="23"/>
          <w:szCs w:val="23"/>
        </w:rPr>
        <w:t>совершенным</w:t>
      </w:r>
      <w:r>
        <w:rPr>
          <w:noProof/>
          <w:sz w:val="23"/>
          <w:szCs w:val="23"/>
        </w:rPr>
        <w:t xml:space="preserve"> Семеричным Существом раньше Седьмой Расы в Седьмом Круге. [Воплощавшиеся Архангелы являются исключением, ибо принадлежали более высокой, неземной эволюции]. В грядущей Седьмой Расе, при конце этого Четвёртого Круга, тогда как наши четыре низшие принципа будут вполне развиты, принцип Манаса будет развит только лишь пропорционально. Это ограничение, однако, относится только лишь к духовному развитию. Развитие рассудка на физическом плане было достигнуто во время Четвёртой Коренной Расы. Таким образом, те, кто были «наполовину готовы», те, кто получили лишь «одну искру», составляют средний уровень человечества, и они должны приобрести свою разумность в течение эволюции настоящей Манвантары, после чего в следующей они будут вполне готовы воспринять «Сынов Мудрости». Тогда, как те, которые совсем «не были готовы», самые последние Монады, едва лишь развившиеся из своих последних, переходных и низших животных форм при заключении Третьего Круга </w:t>
      </w:r>
      <w:r w:rsidR="0036186B" w:rsidRPr="0036186B">
        <w:rPr>
          <w:noProof/>
          <w:color w:val="002164"/>
          <w:sz w:val="23"/>
          <w:szCs w:val="23"/>
          <w:vertAlign w:val="superscript"/>
        </w:rPr>
        <w:t>(середина Третьей Расы)</w:t>
      </w:r>
      <w:r>
        <w:rPr>
          <w:noProof/>
          <w:sz w:val="23"/>
          <w:szCs w:val="23"/>
        </w:rPr>
        <w:t>, упоминаются в Станце, как оставшиеся «узкоголовыми»</w:t>
      </w:r>
      <w:r w:rsidR="0036186B" w:rsidRPr="0036186B">
        <w:rPr>
          <w:rStyle w:val="af7"/>
          <w:noProof/>
          <w:color w:val="002164"/>
          <w:sz w:val="23"/>
          <w:szCs w:val="23"/>
        </w:rPr>
        <w:footnoteReference w:customMarkFollows="1" w:id="695"/>
        <w:t>*</w:t>
      </w:r>
      <w:r>
        <w:rPr>
          <w:noProof/>
          <w:sz w:val="23"/>
          <w:szCs w:val="23"/>
        </w:rPr>
        <w:t xml:space="preserve">. Этим объясняется иначе не объяснимая разница в степени разумности, наблюдаемая даже в настоящее время, среди различных рас людей – дикарей, бушменов и европейцев. Те племена дикарей, умственные способности которых весьма незначительно превышают уровень животных, не являются несправедливо обездоленными или же менее «облагодетельствованными», как это может казаться, – ничего подобного. Они просто те, </w:t>
      </w:r>
      <w:r>
        <w:rPr>
          <w:i/>
          <w:noProof/>
          <w:sz w:val="23"/>
          <w:szCs w:val="23"/>
        </w:rPr>
        <w:t>позднейшие</w:t>
      </w:r>
      <w:r>
        <w:rPr>
          <w:noProof/>
          <w:sz w:val="23"/>
          <w:szCs w:val="23"/>
        </w:rPr>
        <w:t xml:space="preserve"> среди </w:t>
      </w:r>
      <w:r>
        <w:rPr>
          <w:i/>
          <w:noProof/>
          <w:sz w:val="23"/>
          <w:szCs w:val="23"/>
        </w:rPr>
        <w:t>прибывших</w:t>
      </w:r>
      <w:r>
        <w:rPr>
          <w:noProof/>
          <w:sz w:val="23"/>
          <w:szCs w:val="23"/>
        </w:rPr>
        <w:t xml:space="preserve"> человеческих Монад, «которые не были готовы»; которые должны были развиться в течение настоящего [Четвёртого] Круга, так же как и на трёх оставшихся Глобусах </w:t>
      </w:r>
      <w:r w:rsidR="0036186B" w:rsidRPr="0036186B">
        <w:rPr>
          <w:rStyle w:val="af7"/>
          <w:noProof/>
          <w:color w:val="002164"/>
          <w:sz w:val="23"/>
          <w:szCs w:val="23"/>
        </w:rPr>
        <w:footnoteReference w:id="696"/>
      </w:r>
      <w:r>
        <w:rPr>
          <w:noProof/>
          <w:sz w:val="23"/>
          <w:szCs w:val="23"/>
        </w:rPr>
        <w:t xml:space="preserve"> – следовательно, на четырех различных планах бытия – так, чтобы достичь уровня среднего класса при достижении ими Пятого Круга. В связи с этим одно замечание может быть полезным, как пища для ума изучающего. Монады низших представителей человечества – «узко-головые»</w:t>
      </w:r>
      <w:r w:rsidR="0036186B" w:rsidRPr="0036186B">
        <w:rPr>
          <w:rStyle w:val="af7"/>
          <w:noProof/>
          <w:color w:val="002164"/>
          <w:sz w:val="23"/>
          <w:szCs w:val="23"/>
        </w:rPr>
        <w:footnoteReference w:id="697"/>
      </w:r>
      <w:r>
        <w:rPr>
          <w:noProof/>
          <w:sz w:val="23"/>
          <w:szCs w:val="23"/>
        </w:rPr>
        <w:t xml:space="preserve"> дикари Островов Южного Моря, африканцы, австралийцы, – </w:t>
      </w:r>
      <w:r>
        <w:rPr>
          <w:i/>
          <w:noProof/>
          <w:sz w:val="23"/>
          <w:szCs w:val="23"/>
        </w:rPr>
        <w:t>когда они впервые родились как люди, не имели Кармы, которая должна была быть ими изжита, как это было в случае их более одарённых, в смысле умственных способностей, братьев</w:t>
      </w:r>
      <w:r>
        <w:rPr>
          <w:noProof/>
          <w:sz w:val="23"/>
          <w:szCs w:val="23"/>
        </w:rPr>
        <w:t xml:space="preserve">. Первые ткут Карму только теперь; последние отягощены прошлой, настоящей и будущей Кармой. В этом отношении жалкий дикарь счастливее, нежели величайший гений </w:t>
      </w:r>
      <w:r>
        <w:rPr>
          <w:i/>
          <w:noProof/>
          <w:sz w:val="23"/>
          <w:szCs w:val="23"/>
        </w:rPr>
        <w:t>цивилизованных стран.</w:t>
      </w:r>
    </w:p>
    <w:p w14:paraId="39DD03E2" w14:textId="77777777" w:rsidR="008C6D26" w:rsidRDefault="008C6D26" w:rsidP="008C6D26">
      <w:pPr>
        <w:ind w:firstLine="709"/>
        <w:rPr>
          <w:noProof/>
          <w:sz w:val="23"/>
          <w:szCs w:val="23"/>
        </w:rPr>
      </w:pPr>
      <w:r>
        <w:rPr>
          <w:noProof/>
          <w:sz w:val="23"/>
          <w:szCs w:val="23"/>
        </w:rPr>
        <w:t>Остановимся ненадолго, прежде чем выдать дальнейшие и такие же странные учения. Попытаемся найти, насколько древние Писания и даже наука допускают возможность или даже определённо подтверждают такие дикие представления, какие встречаются в нашем Антропогенезисе.</w:t>
      </w:r>
    </w:p>
    <w:p w14:paraId="6EEAC68C" w14:textId="66B12347" w:rsidR="008C6D26" w:rsidRDefault="008C6D26" w:rsidP="008C6D26">
      <w:pPr>
        <w:ind w:firstLine="709"/>
        <w:rPr>
          <w:noProof/>
          <w:sz w:val="23"/>
          <w:szCs w:val="23"/>
        </w:rPr>
      </w:pPr>
      <w:r>
        <w:rPr>
          <w:noProof/>
          <w:sz w:val="23"/>
          <w:szCs w:val="23"/>
        </w:rPr>
        <w:t xml:space="preserve">Просматривая то, что было сказано, мы увидим, что Тайная Доктрина утверждает для человека: 1) многородное (полигенетическое) начало </w:t>
      </w:r>
      <w:r w:rsidR="0036186B" w:rsidRPr="0036186B">
        <w:rPr>
          <w:noProof/>
          <w:color w:val="002164"/>
          <w:sz w:val="23"/>
          <w:szCs w:val="23"/>
          <w:vertAlign w:val="superscript"/>
        </w:rPr>
        <w:t>(а не от одной пары аллегорических Адама и Евы)</w:t>
      </w:r>
      <w:r>
        <w:rPr>
          <w:noProof/>
          <w:sz w:val="23"/>
          <w:szCs w:val="23"/>
        </w:rPr>
        <w:t>; 2) разнообразие способов размножения, прежде чем человечество пало в обычный для настоящего времени способ размножения; 3) что эволюция животных – во всяком случае, эволюция млекопитающих – следует за эволюцией человека, но не предшествует ей. И это диаметрально противоположно ныне широко принятым теориям эволюции и происхождения человека от животного предка.</w:t>
      </w:r>
    </w:p>
    <w:p w14:paraId="3FCFD3B5" w14:textId="77777777" w:rsidR="008C6D26" w:rsidRDefault="008C6D26" w:rsidP="008C6D26">
      <w:pPr>
        <w:ind w:firstLine="709"/>
        <w:rPr>
          <w:noProof/>
          <w:sz w:val="23"/>
          <w:szCs w:val="23"/>
        </w:rPr>
      </w:pPr>
      <w:r>
        <w:rPr>
          <w:noProof/>
          <w:sz w:val="23"/>
          <w:szCs w:val="23"/>
        </w:rPr>
        <w:t>Воздадим же Кесарю кесарево, рассмотрим, прежде всего, возможности принятия учеными полигенетической теории.</w:t>
      </w:r>
    </w:p>
    <w:p w14:paraId="22F9A17F" w14:textId="77777777" w:rsidR="008C6D26" w:rsidRDefault="008C6D26" w:rsidP="008C6D26">
      <w:pPr>
        <w:ind w:firstLine="709"/>
        <w:rPr>
          <w:noProof/>
          <w:sz w:val="23"/>
          <w:szCs w:val="23"/>
        </w:rPr>
      </w:pPr>
      <w:r>
        <w:rPr>
          <w:noProof/>
          <w:sz w:val="23"/>
          <w:szCs w:val="23"/>
        </w:rPr>
        <w:t xml:space="preserve"> Так большинство дарвинистов-эволюционистов склоняются к полигенетическому объяснению происхождения рас. Однако относительно этого особого вопроса, так же как и во многих других случаях, учёные находятся в полном смущении; они соглашаются лишь для того, чтобы снова разойтись во мнениях.</w:t>
      </w:r>
    </w:p>
    <w:p w14:paraId="5DB53756" w14:textId="261645FD" w:rsidR="008C6D26" w:rsidRDefault="008C6D26" w:rsidP="008C6D26">
      <w:pPr>
        <w:pStyle w:val="af6"/>
        <w:ind w:firstLine="709"/>
        <w:rPr>
          <w:noProof/>
          <w:sz w:val="21"/>
          <w:szCs w:val="21"/>
        </w:rPr>
      </w:pPr>
      <w:r>
        <w:rPr>
          <w:noProof/>
          <w:sz w:val="21"/>
          <w:szCs w:val="21"/>
        </w:rPr>
        <w:t xml:space="preserve">«Происходит ли человек от одной </w:t>
      </w:r>
      <w:r>
        <w:rPr>
          <w:i/>
          <w:noProof/>
          <w:sz w:val="21"/>
          <w:szCs w:val="21"/>
        </w:rPr>
        <w:t>единственной четы</w:t>
      </w:r>
      <w:r>
        <w:rPr>
          <w:noProof/>
          <w:sz w:val="21"/>
          <w:szCs w:val="21"/>
        </w:rPr>
        <w:t xml:space="preserve"> или же от </w:t>
      </w:r>
      <w:r>
        <w:rPr>
          <w:i/>
          <w:noProof/>
          <w:sz w:val="21"/>
          <w:szCs w:val="21"/>
        </w:rPr>
        <w:t>нескольких групп</w:t>
      </w:r>
      <w:r>
        <w:rPr>
          <w:noProof/>
          <w:sz w:val="21"/>
          <w:szCs w:val="21"/>
        </w:rPr>
        <w:t xml:space="preserve"> – моногенизм или полигенизм? Насколько можно отважиться высказаться по поводу того, что, в силу отсутствия свидетельств [?], никогда не будет известно [?], вторая гипотеза является гораздо более вероятной»</w:t>
      </w:r>
      <w:r w:rsidR="0036186B" w:rsidRPr="0036186B">
        <w:rPr>
          <w:rStyle w:val="af7"/>
          <w:noProof/>
          <w:color w:val="002164"/>
          <w:sz w:val="21"/>
          <w:szCs w:val="21"/>
        </w:rPr>
        <w:footnoteReference w:id="698"/>
      </w:r>
      <w:r>
        <w:rPr>
          <w:noProof/>
          <w:sz w:val="21"/>
          <w:szCs w:val="21"/>
        </w:rPr>
        <w:t>.</w:t>
      </w:r>
    </w:p>
    <w:p w14:paraId="0C18D2E9" w14:textId="77777777" w:rsidR="008C6D26" w:rsidRDefault="008C6D26" w:rsidP="008C6D26">
      <w:pPr>
        <w:pStyle w:val="af6"/>
        <w:ind w:firstLine="709"/>
        <w:rPr>
          <w:noProof/>
          <w:sz w:val="23"/>
          <w:szCs w:val="23"/>
        </w:rPr>
      </w:pPr>
      <w:r>
        <w:rPr>
          <w:noProof/>
          <w:sz w:val="23"/>
          <w:szCs w:val="23"/>
        </w:rPr>
        <w:t xml:space="preserve">Что же касается до другого вопроса, о первенстве человека перед животными в порядке эволюции, то ответ даётся с тою же быстротою. Если человек действительно микрокосм Макрокосма, то учение не содержит в себе ничего невозможного и лишь логично. Ибо человек становится таким Макрокосмом для трёх низших царств, подчиненных ему. Рассуждая с физической точки зрения, все низшие царства, исключая минеральное, – которое есть сам свет, кристаллизованный и имметаллизированный – от растения до тварей, которые предшествовали первым млекопитающим, все были уплотнены в своих физических строениях посредством «распыленной пыли» тех минералов и </w:t>
      </w:r>
      <w:r>
        <w:rPr>
          <w:i/>
          <w:noProof/>
          <w:sz w:val="23"/>
          <w:szCs w:val="23"/>
        </w:rPr>
        <w:t>отбросов человеческой материи, будь то от живых либо мертвых тел, которыми они питались и которые дали им их внешние оболочки</w:t>
      </w:r>
      <w:r>
        <w:rPr>
          <w:noProof/>
          <w:sz w:val="23"/>
          <w:szCs w:val="23"/>
        </w:rPr>
        <w:t>. В свою очередь, человек также становился более физическим, вновь поглощая в свою систему то, что он выдал и что преобразилось в живых животных тиглях, через которые это прошло в силу алхимической трансмутации Природы. В те дни существовали животные, которые никогда не снились нашим современным натуралистам; и чем сильнее становился физический, материальный человек – гиганты тех времен, – тем сильнее были его эманации. Но как только Андрогинное Человечество разделилось на два пола, превращённое Природою в детородные машины, оно прекратило размножаться посредством капель жизненной энергии, выделявшейся из тела. Но когда человек ещё не знал о своей мощи зарождения на человеческом плане – до своего Падения, как сказал бы верующий в Адама, – вся эта жизненная энергия, рассеивавшаяся из него далеко и широко, употреблялась Природой для производства первых млекопитающих животных форм.</w:t>
      </w:r>
    </w:p>
    <w:p w14:paraId="2F5FE101" w14:textId="77777777" w:rsidR="008C6D26" w:rsidRDefault="008C6D26" w:rsidP="008C6D26">
      <w:pPr>
        <w:ind w:left="113" w:firstLine="709"/>
        <w:jc w:val="center"/>
        <w:rPr>
          <w:noProof/>
          <w:sz w:val="27"/>
          <w:szCs w:val="27"/>
        </w:rPr>
      </w:pPr>
      <w:r>
        <w:rPr>
          <w:noProof/>
          <w:sz w:val="27"/>
          <w:szCs w:val="27"/>
        </w:rPr>
        <w:t>_____</w:t>
      </w:r>
    </w:p>
    <w:p w14:paraId="0C47AB39" w14:textId="77777777" w:rsidR="008C6D26" w:rsidRDefault="008C6D26" w:rsidP="008C6D26">
      <w:pPr>
        <w:ind w:left="113" w:firstLine="709"/>
        <w:jc w:val="center"/>
        <w:rPr>
          <w:noProof/>
          <w:sz w:val="23"/>
          <w:szCs w:val="23"/>
        </w:rPr>
      </w:pPr>
    </w:p>
    <w:p w14:paraId="3480649A" w14:textId="77777777" w:rsidR="008C6D26" w:rsidRDefault="008C6D26" w:rsidP="00D82C33">
      <w:pPr>
        <w:pStyle w:val="3"/>
        <w:ind w:left="113" w:right="0" w:firstLine="709"/>
        <w:rPr>
          <w:noProof/>
          <w:sz w:val="23"/>
          <w:szCs w:val="23"/>
        </w:rPr>
      </w:pPr>
      <w:bookmarkStart w:id="1836" w:name="_Toc161291934"/>
      <w:bookmarkStart w:id="1837" w:name="_Toc161292224"/>
      <w:bookmarkStart w:id="1838" w:name="_Toc165309492"/>
      <w:bookmarkStart w:id="1839" w:name="_Toc166476866"/>
      <w:bookmarkStart w:id="1840" w:name="_Toc169967326"/>
      <w:bookmarkStart w:id="1841" w:name="_Toc172142568"/>
      <w:r>
        <w:rPr>
          <w:noProof/>
          <w:sz w:val="23"/>
          <w:szCs w:val="23"/>
        </w:rPr>
        <w:t xml:space="preserve">СТАНЦА VII (57). </w:t>
      </w:r>
      <w:bookmarkEnd w:id="1836"/>
      <w:bookmarkEnd w:id="1837"/>
      <w:r>
        <w:rPr>
          <w:noProof/>
          <w:sz w:val="23"/>
          <w:szCs w:val="23"/>
        </w:rPr>
        <w:t>Стих 25.</w:t>
      </w:r>
      <w:bookmarkEnd w:id="1838"/>
      <w:bookmarkEnd w:id="1839"/>
      <w:bookmarkEnd w:id="1840"/>
      <w:bookmarkEnd w:id="1841"/>
    </w:p>
    <w:p w14:paraId="3CA038F1" w14:textId="35F43F3C" w:rsidR="008C6D26" w:rsidRDefault="008C6D26" w:rsidP="008C6D26">
      <w:pPr>
        <w:pStyle w:val="ac"/>
        <w:ind w:firstLine="709"/>
        <w:rPr>
          <w:noProof/>
          <w:sz w:val="21"/>
          <w:szCs w:val="21"/>
        </w:rPr>
      </w:pPr>
      <w:r>
        <w:rPr>
          <w:noProof/>
          <w:sz w:val="21"/>
          <w:szCs w:val="21"/>
        </w:rPr>
        <w:t xml:space="preserve">25. КАК ПОСТУПИЛИ МАНАСА, СЫНЫ МУДРОСТИ? ОНИ ОТВЕРГЛИ </w:t>
      </w:r>
      <w:r w:rsidR="0036186B" w:rsidRPr="0036186B">
        <w:rPr>
          <w:noProof/>
          <w:color w:val="002164"/>
          <w:sz w:val="21"/>
          <w:szCs w:val="21"/>
          <w:vertAlign w:val="superscript"/>
        </w:rPr>
        <w:t xml:space="preserve">[в Первой Расе] </w:t>
      </w:r>
      <w:r>
        <w:rPr>
          <w:noProof/>
          <w:sz w:val="21"/>
          <w:szCs w:val="21"/>
        </w:rPr>
        <w:t xml:space="preserve">САМО-РОЖДЁННЫХ (безкостных): ОНИ НЕ ГОТОВЫ. ОНИ ПРЕНЕБРЕГЛИ </w:t>
      </w:r>
      <w:r w:rsidR="0036186B" w:rsidRPr="0036186B">
        <w:rPr>
          <w:noProof/>
          <w:color w:val="002164"/>
          <w:sz w:val="21"/>
          <w:szCs w:val="21"/>
          <w:vertAlign w:val="superscript"/>
        </w:rPr>
        <w:t xml:space="preserve">[во Второй Расе] </w:t>
      </w:r>
      <w:r>
        <w:rPr>
          <w:noProof/>
          <w:sz w:val="21"/>
          <w:szCs w:val="21"/>
        </w:rPr>
        <w:t>ПОТОМ-РОЖДЁННЫМИ</w:t>
      </w:r>
      <w:r w:rsidR="0036186B" w:rsidRPr="0036186B">
        <w:rPr>
          <w:rStyle w:val="af7"/>
          <w:noProof/>
          <w:color w:val="002164"/>
          <w:sz w:val="21"/>
          <w:szCs w:val="21"/>
        </w:rPr>
        <w:footnoteReference w:id="699"/>
      </w:r>
      <w:r>
        <w:rPr>
          <w:noProof/>
          <w:sz w:val="21"/>
          <w:szCs w:val="21"/>
        </w:rPr>
        <w:t xml:space="preserve">: ОНИ ЕЩЁ НЕ СОВСЕМ ГОТОВЫ. ОНИ НЕ ЗАХОТЕЛИ </w:t>
      </w:r>
      <w:r w:rsidR="0036186B" w:rsidRPr="0036186B">
        <w:rPr>
          <w:noProof/>
          <w:color w:val="002164"/>
          <w:sz w:val="21"/>
          <w:szCs w:val="21"/>
          <w:vertAlign w:val="superscript"/>
        </w:rPr>
        <w:t xml:space="preserve">[в начале и середине Третьей Расы] </w:t>
      </w:r>
      <w:r>
        <w:rPr>
          <w:noProof/>
          <w:sz w:val="21"/>
          <w:szCs w:val="21"/>
        </w:rPr>
        <w:t>ВОЙТИ В (первых) ЯЙЦЕ-РОЖДЁННЫХ.</w:t>
      </w:r>
    </w:p>
    <w:p w14:paraId="69B55CF3" w14:textId="77777777" w:rsidR="008C6D26" w:rsidRDefault="008C6D26" w:rsidP="008C6D26">
      <w:pPr>
        <w:ind w:firstLine="709"/>
        <w:rPr>
          <w:noProof/>
          <w:sz w:val="23"/>
          <w:szCs w:val="23"/>
        </w:rPr>
      </w:pPr>
    </w:p>
    <w:p w14:paraId="6DBBC997" w14:textId="77777777" w:rsidR="008C6D26" w:rsidRDefault="008C6D26" w:rsidP="008C6D26">
      <w:pPr>
        <w:ind w:firstLine="709"/>
        <w:rPr>
          <w:noProof/>
          <w:sz w:val="23"/>
          <w:szCs w:val="23"/>
        </w:rPr>
      </w:pPr>
      <w:r>
        <w:rPr>
          <w:noProof/>
          <w:sz w:val="23"/>
          <w:szCs w:val="23"/>
        </w:rPr>
        <w:t xml:space="preserve">Для богослова или христианина этот Стих подсказал бы скорее богословское представление: именно Падение Ангелов в силу их гордости. В Сокровенном Учении, однако, причины отказа воплотиться в </w:t>
      </w:r>
      <w:r>
        <w:rPr>
          <w:i/>
          <w:noProof/>
          <w:sz w:val="23"/>
          <w:szCs w:val="23"/>
        </w:rPr>
        <w:t>наполовину</w:t>
      </w:r>
      <w:r>
        <w:rPr>
          <w:noProof/>
          <w:sz w:val="23"/>
          <w:szCs w:val="23"/>
        </w:rPr>
        <w:t xml:space="preserve"> готовые физические тела [первой половины Третьей яйценосной Расы] являются более связанными с физиологическими причинами, нежели с метафизическими. Не все организмы были достаточно готовы. Воплощающиеся Силы избрали [во второй половине Третьей Расы] наиболее спелые плоды и отвергли остальные.</w:t>
      </w:r>
    </w:p>
    <w:p w14:paraId="58319499" w14:textId="21FE9767" w:rsidR="008C6D26" w:rsidRDefault="008C6D26" w:rsidP="008C6D26">
      <w:pPr>
        <w:ind w:firstLine="709"/>
        <w:rPr>
          <w:noProof/>
          <w:sz w:val="23"/>
          <w:szCs w:val="23"/>
        </w:rPr>
      </w:pPr>
      <w:r>
        <w:rPr>
          <w:noProof/>
          <w:sz w:val="23"/>
          <w:szCs w:val="23"/>
        </w:rPr>
        <w:t xml:space="preserve">Начнем со способа размножения позднейших суб-рас Третьей Человеческой Расы, тех, которые были одарены «Священным Огнём» от Искры высших и тогда независимых Существ, которые явились психическими и духовными Родителями Человека, подобно тому, как низшие Питри-Дэвата (Питри) были Породителями его физического тела. Эта Третья и Святая Раса </w:t>
      </w:r>
      <w:r w:rsidR="0036186B" w:rsidRPr="0036186B">
        <w:rPr>
          <w:noProof/>
          <w:color w:val="002164"/>
          <w:sz w:val="23"/>
          <w:szCs w:val="23"/>
          <w:vertAlign w:val="superscript"/>
        </w:rPr>
        <w:t>(часть людей второй половины Третьей Расы)</w:t>
      </w:r>
      <w:r>
        <w:rPr>
          <w:noProof/>
          <w:sz w:val="23"/>
          <w:szCs w:val="23"/>
        </w:rPr>
        <w:t xml:space="preserve"> состояла из людей, которые, при достижении ими своего Зенита, были описаны как «высочайшие гиганты божественной силы и красоты и хранители тайн Неба и Земли».</w:t>
      </w:r>
    </w:p>
    <w:p w14:paraId="011E9D68" w14:textId="77777777" w:rsidR="008C6D26" w:rsidRDefault="008C6D26" w:rsidP="008C6D26">
      <w:pPr>
        <w:ind w:firstLine="709"/>
        <w:rPr>
          <w:noProof/>
          <w:sz w:val="23"/>
          <w:szCs w:val="23"/>
        </w:rPr>
      </w:pPr>
      <w:r>
        <w:rPr>
          <w:noProof/>
          <w:sz w:val="23"/>
          <w:szCs w:val="23"/>
        </w:rPr>
        <w:t xml:space="preserve">Следует заметить, что главные Боги и Герои, [почитаемые] Четвёртой и Пятой Расами, как принадлежащие к позднейшему времени, являются </w:t>
      </w:r>
      <w:r>
        <w:rPr>
          <w:i/>
          <w:noProof/>
          <w:sz w:val="23"/>
          <w:szCs w:val="23"/>
        </w:rPr>
        <w:t>обожествлёнными образами этих Людей Третьей Расы</w:t>
      </w:r>
      <w:r>
        <w:rPr>
          <w:noProof/>
          <w:sz w:val="23"/>
          <w:szCs w:val="23"/>
        </w:rPr>
        <w:t>. Дни их физиологической чистоты и дни их так называемого Падения одинаково остались жить в сердцах и памяти их потомства. Отсюда и двойственность природы этих Богов, описанная в биографиях, составленных потомством, в которых добродетель и грех воспеваются до высочайших пределов.</w:t>
      </w:r>
    </w:p>
    <w:p w14:paraId="0E8960DF" w14:textId="77777777" w:rsidR="008C6D26" w:rsidRDefault="008C6D26" w:rsidP="008C6D26">
      <w:pPr>
        <w:ind w:left="113" w:firstLine="709"/>
        <w:jc w:val="center"/>
        <w:rPr>
          <w:noProof/>
          <w:sz w:val="27"/>
          <w:szCs w:val="27"/>
        </w:rPr>
      </w:pPr>
      <w:r>
        <w:rPr>
          <w:noProof/>
          <w:sz w:val="27"/>
          <w:szCs w:val="27"/>
        </w:rPr>
        <w:t>_____</w:t>
      </w:r>
    </w:p>
    <w:p w14:paraId="4756066E" w14:textId="77777777" w:rsidR="008C6D26" w:rsidRDefault="008C6D26" w:rsidP="008C6D26">
      <w:pPr>
        <w:ind w:left="113" w:firstLine="709"/>
        <w:jc w:val="center"/>
        <w:rPr>
          <w:noProof/>
          <w:sz w:val="23"/>
          <w:szCs w:val="23"/>
        </w:rPr>
      </w:pPr>
    </w:p>
    <w:p w14:paraId="4A4190E0" w14:textId="77777777" w:rsidR="008C6D26" w:rsidRDefault="008C6D26" w:rsidP="00D82C33">
      <w:pPr>
        <w:pStyle w:val="3"/>
        <w:ind w:left="113" w:right="0" w:firstLine="709"/>
        <w:rPr>
          <w:noProof/>
          <w:sz w:val="23"/>
          <w:szCs w:val="23"/>
        </w:rPr>
      </w:pPr>
      <w:bookmarkStart w:id="1842" w:name="_Toc161291935"/>
      <w:bookmarkStart w:id="1843" w:name="_Toc161292225"/>
      <w:bookmarkStart w:id="1844" w:name="_Toc165309493"/>
      <w:bookmarkStart w:id="1845" w:name="_Toc166476867"/>
      <w:bookmarkStart w:id="1846" w:name="_Toc169967327"/>
      <w:bookmarkStart w:id="1847" w:name="_Toc172142569"/>
      <w:r>
        <w:rPr>
          <w:noProof/>
          <w:sz w:val="23"/>
          <w:szCs w:val="23"/>
        </w:rPr>
        <w:t xml:space="preserve">СТАНЦА VII (57). </w:t>
      </w:r>
      <w:bookmarkEnd w:id="1842"/>
      <w:bookmarkEnd w:id="1843"/>
      <w:r>
        <w:rPr>
          <w:noProof/>
          <w:sz w:val="23"/>
          <w:szCs w:val="23"/>
        </w:rPr>
        <w:t>Стих 26.</w:t>
      </w:r>
      <w:bookmarkEnd w:id="1844"/>
      <w:bookmarkEnd w:id="1845"/>
      <w:bookmarkEnd w:id="1846"/>
      <w:bookmarkEnd w:id="1847"/>
    </w:p>
    <w:p w14:paraId="505FBA8A" w14:textId="60FEACFE" w:rsidR="008C6D26" w:rsidRDefault="008C6D26" w:rsidP="008C6D26">
      <w:pPr>
        <w:pStyle w:val="ac"/>
        <w:ind w:firstLine="709"/>
        <w:rPr>
          <w:noProof/>
          <w:sz w:val="21"/>
          <w:szCs w:val="21"/>
        </w:rPr>
      </w:pPr>
      <w:r>
        <w:rPr>
          <w:noProof/>
          <w:sz w:val="21"/>
          <w:szCs w:val="21"/>
        </w:rPr>
        <w:t xml:space="preserve">26. КОГДА ПОТОМ-РОЖДЁННЫЕ ПОРОДИЛИ </w:t>
      </w:r>
      <w:r w:rsidR="0036186B" w:rsidRPr="0036186B">
        <w:rPr>
          <w:noProof/>
          <w:color w:val="002164"/>
          <w:sz w:val="21"/>
          <w:szCs w:val="21"/>
          <w:vertAlign w:val="superscript"/>
        </w:rPr>
        <w:t>[в начале Третьей Расы]</w:t>
      </w:r>
      <w:r>
        <w:rPr>
          <w:noProof/>
          <w:sz w:val="21"/>
          <w:szCs w:val="21"/>
        </w:rPr>
        <w:t xml:space="preserve"> ЯЙЦЕ-РОЖДЁННЫХ, ДВУЕДИНЫХ, МОЩНЫХ, СИЛЬНЫХ, СНАБЖЁННЫХ КОСТЯМИ, ВЛАДЫКИ МУДРОСТИ СКАЗАЛИ: «ТЕПЕРЬ БУДЕМ МЫ ТВОРИТЬ».</w:t>
      </w:r>
    </w:p>
    <w:p w14:paraId="03841FD2" w14:textId="77777777" w:rsidR="008C6D26" w:rsidRDefault="008C6D26" w:rsidP="008C6D26">
      <w:pPr>
        <w:ind w:firstLine="709"/>
        <w:rPr>
          <w:noProof/>
          <w:sz w:val="23"/>
          <w:szCs w:val="23"/>
        </w:rPr>
      </w:pPr>
    </w:p>
    <w:p w14:paraId="7EC56D0A" w14:textId="77777777" w:rsidR="008C6D26" w:rsidRDefault="008C6D26" w:rsidP="008C6D26">
      <w:pPr>
        <w:ind w:firstLine="709"/>
        <w:rPr>
          <w:noProof/>
          <w:sz w:val="23"/>
          <w:szCs w:val="23"/>
        </w:rPr>
      </w:pPr>
      <w:r>
        <w:rPr>
          <w:noProof/>
          <w:sz w:val="23"/>
          <w:szCs w:val="23"/>
        </w:rPr>
        <w:t>Почему «теперь» – а не раньше? Это объясняется следующим Стихом.</w:t>
      </w:r>
    </w:p>
    <w:p w14:paraId="76F509D9" w14:textId="77777777" w:rsidR="008C6D26" w:rsidRDefault="008C6D26" w:rsidP="008C6D26">
      <w:pPr>
        <w:ind w:left="113" w:firstLine="709"/>
        <w:jc w:val="center"/>
        <w:rPr>
          <w:noProof/>
          <w:sz w:val="27"/>
          <w:szCs w:val="27"/>
        </w:rPr>
      </w:pPr>
      <w:r>
        <w:rPr>
          <w:noProof/>
          <w:sz w:val="27"/>
          <w:szCs w:val="27"/>
        </w:rPr>
        <w:t>_____</w:t>
      </w:r>
    </w:p>
    <w:p w14:paraId="3187B55B" w14:textId="77777777" w:rsidR="008C6D26" w:rsidRDefault="008C6D26" w:rsidP="008C6D26">
      <w:pPr>
        <w:ind w:left="113" w:firstLine="709"/>
        <w:jc w:val="center"/>
        <w:rPr>
          <w:noProof/>
          <w:sz w:val="23"/>
          <w:szCs w:val="23"/>
        </w:rPr>
      </w:pPr>
    </w:p>
    <w:p w14:paraId="3E4530B6" w14:textId="77777777" w:rsidR="008C6D26" w:rsidRDefault="008C6D26" w:rsidP="00D82C33">
      <w:pPr>
        <w:pStyle w:val="3"/>
        <w:ind w:left="113" w:right="0" w:firstLine="709"/>
        <w:rPr>
          <w:noProof/>
          <w:sz w:val="23"/>
          <w:szCs w:val="23"/>
        </w:rPr>
      </w:pPr>
      <w:bookmarkStart w:id="1848" w:name="_Toc161291936"/>
      <w:bookmarkStart w:id="1849" w:name="_Toc161292226"/>
      <w:bookmarkStart w:id="1850" w:name="_Toc165309494"/>
      <w:bookmarkStart w:id="1851" w:name="_Toc166476868"/>
      <w:bookmarkStart w:id="1852" w:name="_Toc169967328"/>
      <w:bookmarkStart w:id="1853" w:name="_Toc172142570"/>
      <w:r>
        <w:rPr>
          <w:noProof/>
          <w:sz w:val="23"/>
          <w:szCs w:val="23"/>
        </w:rPr>
        <w:t xml:space="preserve">СТАНЦА VII (57). </w:t>
      </w:r>
      <w:bookmarkEnd w:id="1848"/>
      <w:bookmarkEnd w:id="1849"/>
      <w:r>
        <w:rPr>
          <w:noProof/>
          <w:sz w:val="23"/>
          <w:szCs w:val="23"/>
        </w:rPr>
        <w:t>Стих 27.</w:t>
      </w:r>
      <w:bookmarkEnd w:id="1850"/>
      <w:bookmarkEnd w:id="1851"/>
      <w:bookmarkEnd w:id="1852"/>
      <w:bookmarkEnd w:id="1853"/>
    </w:p>
    <w:p w14:paraId="7F6A88FC" w14:textId="3B2AD50B" w:rsidR="008C6D26" w:rsidRDefault="008C6D26" w:rsidP="008C6D26">
      <w:pPr>
        <w:pStyle w:val="ac"/>
        <w:ind w:firstLine="709"/>
        <w:rPr>
          <w:noProof/>
          <w:sz w:val="21"/>
          <w:szCs w:val="21"/>
        </w:rPr>
      </w:pPr>
      <w:r>
        <w:rPr>
          <w:noProof/>
          <w:sz w:val="21"/>
          <w:szCs w:val="21"/>
        </w:rPr>
        <w:t xml:space="preserve">27. ТРЕТЬЯ РАСА </w:t>
      </w:r>
      <w:r w:rsidR="0036186B" w:rsidRPr="0036186B">
        <w:rPr>
          <w:noProof/>
          <w:color w:val="002164"/>
          <w:sz w:val="21"/>
          <w:szCs w:val="21"/>
          <w:vertAlign w:val="superscript"/>
        </w:rPr>
        <w:t>[во второй половине]</w:t>
      </w:r>
      <w:r>
        <w:rPr>
          <w:noProof/>
          <w:sz w:val="21"/>
          <w:szCs w:val="21"/>
        </w:rPr>
        <w:t xml:space="preserve"> СТАЛА ВАХАНОЙ</w:t>
      </w:r>
      <w:r w:rsidR="0036186B" w:rsidRPr="0036186B">
        <w:rPr>
          <w:rStyle w:val="af7"/>
          <w:noProof/>
          <w:color w:val="002164"/>
          <w:sz w:val="21"/>
          <w:szCs w:val="21"/>
        </w:rPr>
        <w:footnoteReference w:id="700"/>
      </w:r>
      <w:r>
        <w:rPr>
          <w:noProof/>
          <w:sz w:val="21"/>
          <w:szCs w:val="21"/>
        </w:rPr>
        <w:t xml:space="preserve"> ВЛАДЫК МУДРОСТИ. ОНА </w:t>
      </w:r>
      <w:r w:rsidR="0036186B" w:rsidRPr="0036186B">
        <w:rPr>
          <w:noProof/>
          <w:color w:val="002164"/>
          <w:sz w:val="21"/>
          <w:szCs w:val="21"/>
          <w:vertAlign w:val="superscript"/>
        </w:rPr>
        <w:t>(Третья Раса)</w:t>
      </w:r>
      <w:r>
        <w:rPr>
          <w:noProof/>
          <w:sz w:val="21"/>
          <w:szCs w:val="21"/>
        </w:rPr>
        <w:t xml:space="preserve"> СОЗДАЛА СЫНОВ ВОЛИ И ЙОГИ, СИЛОЮ КРИЯШАКТИ СОЗДАЛА ОНА ИХ, СВЯТЫХ ОТЦОВ, ПРЕДКОВ АРХАТОВ…</w:t>
      </w:r>
    </w:p>
    <w:p w14:paraId="351627B4" w14:textId="77777777" w:rsidR="008C6D26" w:rsidRDefault="008C6D26" w:rsidP="008C6D26">
      <w:pPr>
        <w:ind w:firstLine="709"/>
        <w:rPr>
          <w:noProof/>
          <w:sz w:val="23"/>
          <w:szCs w:val="23"/>
        </w:rPr>
      </w:pPr>
    </w:p>
    <w:p w14:paraId="2DFDFD7B" w14:textId="77777777" w:rsidR="008C6D26" w:rsidRDefault="008C6D26" w:rsidP="008C6D26">
      <w:pPr>
        <w:ind w:firstLine="709"/>
        <w:rPr>
          <w:noProof/>
          <w:sz w:val="23"/>
          <w:szCs w:val="23"/>
        </w:rPr>
      </w:pPr>
      <w:r>
        <w:rPr>
          <w:noProof/>
          <w:sz w:val="23"/>
          <w:szCs w:val="23"/>
        </w:rPr>
        <w:t xml:space="preserve">Как «создавали они», ибо «Владыки Мудрости» тождественны с Дэвами индусов, которые отказались «создавать» [до второй половины Третьей Расы]? Ясно, что они являются Кумарами индусского Пантеона и </w:t>
      </w:r>
      <w:r>
        <w:rPr>
          <w:i/>
          <w:noProof/>
          <w:sz w:val="23"/>
          <w:szCs w:val="23"/>
        </w:rPr>
        <w:t>Пуран</w:t>
      </w:r>
      <w:r>
        <w:rPr>
          <w:noProof/>
          <w:sz w:val="23"/>
          <w:szCs w:val="23"/>
        </w:rPr>
        <w:t>, теми Старшими Сынами Брамы:</w:t>
      </w:r>
    </w:p>
    <w:p w14:paraId="03F23067" w14:textId="38C12C07" w:rsidR="008C6D26" w:rsidRDefault="008C6D26" w:rsidP="008C6D26">
      <w:pPr>
        <w:pStyle w:val="af6"/>
        <w:ind w:firstLine="709"/>
        <w:rPr>
          <w:noProof/>
          <w:sz w:val="21"/>
          <w:szCs w:val="21"/>
        </w:rPr>
      </w:pPr>
      <w:r>
        <w:rPr>
          <w:noProof/>
          <w:sz w:val="21"/>
          <w:szCs w:val="21"/>
        </w:rPr>
        <w:t>«Санандана и другие сыны Ведхас, [которые] раньше были созданы им… без желания или страсти [остались целомудренными], вдохновлённые святою мудростью… и без желания иметь потомство»</w:t>
      </w:r>
      <w:r w:rsidR="0036186B" w:rsidRPr="0036186B">
        <w:rPr>
          <w:rStyle w:val="af7"/>
          <w:noProof/>
          <w:color w:val="002164"/>
          <w:sz w:val="21"/>
          <w:szCs w:val="21"/>
        </w:rPr>
        <w:footnoteReference w:id="701"/>
      </w:r>
      <w:r>
        <w:rPr>
          <w:noProof/>
          <w:sz w:val="21"/>
          <w:szCs w:val="21"/>
        </w:rPr>
        <w:t>.</w:t>
      </w:r>
    </w:p>
    <w:p w14:paraId="7D37954A" w14:textId="75172B98" w:rsidR="008C6D26" w:rsidRDefault="008C6D26" w:rsidP="008C6D26">
      <w:pPr>
        <w:ind w:firstLine="709"/>
        <w:rPr>
          <w:noProof/>
          <w:sz w:val="23"/>
          <w:szCs w:val="23"/>
        </w:rPr>
      </w:pPr>
      <w:r>
        <w:rPr>
          <w:noProof/>
          <w:sz w:val="23"/>
          <w:szCs w:val="23"/>
        </w:rPr>
        <w:t xml:space="preserve">Мощь, посредством которой они вначале создавали, есть именно та, которая была причиной их низвержения с их высокого состояния до положения [якобы] Злых Духов, Сатаны и его Воинства – созданных, в свою очередь, нечистой фантазией экзотерических верований. Мощь эта была Крияшакти, та таинственная и божественная мощь, латентная в </w:t>
      </w:r>
      <w:r>
        <w:rPr>
          <w:i/>
          <w:noProof/>
          <w:sz w:val="23"/>
          <w:szCs w:val="23"/>
        </w:rPr>
        <w:t>воле</w:t>
      </w:r>
      <w:r>
        <w:rPr>
          <w:noProof/>
          <w:sz w:val="23"/>
          <w:szCs w:val="23"/>
        </w:rPr>
        <w:t xml:space="preserve"> каждого человека, которая, если она не будет вызвана к жизни, напряжена и развита через Йогические упражнения, остаётся спящей в 999,999 человеках из миллиона и, таким образом, становится атрофированной. Эта мощь объяснена в «Двенадцати Знаках Зодиака» [Субба Роу] </w:t>
      </w:r>
      <w:r w:rsidR="0036186B" w:rsidRPr="0036186B">
        <w:rPr>
          <w:rStyle w:val="af7"/>
          <w:noProof/>
          <w:color w:val="002164"/>
          <w:sz w:val="23"/>
          <w:szCs w:val="23"/>
        </w:rPr>
        <w:footnoteReference w:id="702"/>
      </w:r>
      <w:r>
        <w:rPr>
          <w:noProof/>
          <w:sz w:val="23"/>
          <w:szCs w:val="23"/>
        </w:rPr>
        <w:t xml:space="preserve"> следующим образом:</w:t>
      </w:r>
    </w:p>
    <w:p w14:paraId="586728B9" w14:textId="77777777" w:rsidR="008C6D26" w:rsidRDefault="008C6D26" w:rsidP="008C6D26">
      <w:pPr>
        <w:pStyle w:val="11"/>
        <w:ind w:firstLine="709"/>
        <w:rPr>
          <w:noProof/>
          <w:sz w:val="21"/>
          <w:szCs w:val="21"/>
        </w:rPr>
      </w:pPr>
      <w:r>
        <w:rPr>
          <w:noProof/>
          <w:sz w:val="21"/>
          <w:szCs w:val="21"/>
        </w:rPr>
        <w:t>«</w:t>
      </w:r>
      <w:r>
        <w:rPr>
          <w:i/>
          <w:noProof/>
          <w:sz w:val="21"/>
          <w:szCs w:val="21"/>
        </w:rPr>
        <w:t>Крияшакти:</w:t>
      </w:r>
      <w:r>
        <w:rPr>
          <w:noProof/>
          <w:sz w:val="21"/>
          <w:szCs w:val="21"/>
        </w:rPr>
        <w:t xml:space="preserve"> – Таинственная </w:t>
      </w:r>
      <w:r>
        <w:rPr>
          <w:i/>
          <w:noProof/>
          <w:sz w:val="21"/>
          <w:szCs w:val="21"/>
        </w:rPr>
        <w:t>сила мысли</w:t>
      </w:r>
      <w:r>
        <w:rPr>
          <w:noProof/>
          <w:sz w:val="21"/>
          <w:szCs w:val="21"/>
        </w:rPr>
        <w:t xml:space="preserve">, которая даёт ей возможность воспроизводить внешние, осязаемые феноменальные результаты через присущую ей энергию. Древние утверждали, что любая мысль проявится </w:t>
      </w:r>
      <w:r>
        <w:rPr>
          <w:i/>
          <w:noProof/>
          <w:sz w:val="21"/>
          <w:szCs w:val="21"/>
        </w:rPr>
        <w:t>внешне</w:t>
      </w:r>
      <w:r>
        <w:rPr>
          <w:noProof/>
          <w:sz w:val="21"/>
          <w:szCs w:val="21"/>
        </w:rPr>
        <w:t>, если внимание [и воля] человека глубоко сосредоточены на ней. Точно так же напряжённое желание будет сопровождаться желанным результатом.</w:t>
      </w:r>
    </w:p>
    <w:p w14:paraId="08923054" w14:textId="77777777" w:rsidR="008C6D26" w:rsidRDefault="008C6D26" w:rsidP="008C6D26">
      <w:pPr>
        <w:pStyle w:val="30"/>
        <w:ind w:firstLine="709"/>
        <w:rPr>
          <w:noProof/>
          <w:sz w:val="21"/>
          <w:szCs w:val="21"/>
        </w:rPr>
      </w:pPr>
      <w:r>
        <w:rPr>
          <w:noProof/>
          <w:sz w:val="21"/>
          <w:szCs w:val="21"/>
        </w:rPr>
        <w:t>Йог обычно совершает свои чудеса посредством Иччхашакти (Сила Воли) и Крияшакти».</w:t>
      </w:r>
    </w:p>
    <w:p w14:paraId="6B54C84D" w14:textId="77777777" w:rsidR="008C6D26" w:rsidRDefault="008C6D26" w:rsidP="008C6D26">
      <w:pPr>
        <w:ind w:firstLine="709"/>
        <w:rPr>
          <w:noProof/>
          <w:sz w:val="23"/>
          <w:szCs w:val="23"/>
        </w:rPr>
      </w:pPr>
      <w:r>
        <w:rPr>
          <w:noProof/>
          <w:sz w:val="23"/>
          <w:szCs w:val="23"/>
        </w:rPr>
        <w:t xml:space="preserve">Третья Раса [во второй половине] создала, таким образом, так называемых «Сынов Воли и Йоги» или же «Предков» – </w:t>
      </w:r>
      <w:r>
        <w:rPr>
          <w:i/>
          <w:noProof/>
          <w:sz w:val="23"/>
          <w:szCs w:val="23"/>
        </w:rPr>
        <w:t>Духовных</w:t>
      </w:r>
      <w:r>
        <w:rPr>
          <w:noProof/>
          <w:sz w:val="23"/>
          <w:szCs w:val="23"/>
        </w:rPr>
        <w:t xml:space="preserve"> Праотцов – всех последующих и настоящих Архатов или Махатм, истинно, </w:t>
      </w:r>
      <w:r>
        <w:rPr>
          <w:i/>
          <w:noProof/>
          <w:sz w:val="23"/>
          <w:szCs w:val="23"/>
        </w:rPr>
        <w:t>беспорочным</w:t>
      </w:r>
      <w:r>
        <w:rPr>
          <w:noProof/>
          <w:sz w:val="23"/>
          <w:szCs w:val="23"/>
        </w:rPr>
        <w:t xml:space="preserve"> путём. Они поистине были </w:t>
      </w:r>
      <w:r>
        <w:rPr>
          <w:i/>
          <w:noProof/>
          <w:sz w:val="23"/>
          <w:szCs w:val="23"/>
        </w:rPr>
        <w:t>созданы</w:t>
      </w:r>
      <w:r>
        <w:rPr>
          <w:noProof/>
          <w:sz w:val="23"/>
          <w:szCs w:val="23"/>
        </w:rPr>
        <w:t xml:space="preserve">, не </w:t>
      </w:r>
      <w:r>
        <w:rPr>
          <w:i/>
          <w:noProof/>
          <w:sz w:val="23"/>
          <w:szCs w:val="23"/>
        </w:rPr>
        <w:t>порождены</w:t>
      </w:r>
      <w:r>
        <w:rPr>
          <w:noProof/>
          <w:sz w:val="23"/>
          <w:szCs w:val="23"/>
        </w:rPr>
        <w:t>, как то были их братья Четвёртой Расы, которые были зарождены через половое сочетание после разделения полов, «Падения Человека». Ибо Создание есть лишь результат Воли, действующей на феноменальную Материю, вызывание из неё Изначального Божественного Света и Вечной Жизни. Они были «Сокровенные Семена» будущих Спасителей Человечества.</w:t>
      </w:r>
    </w:p>
    <w:p w14:paraId="2E951E3F" w14:textId="77777777" w:rsidR="008C6D26" w:rsidRDefault="008C6D26" w:rsidP="008C6D26">
      <w:pPr>
        <w:ind w:firstLine="709"/>
        <w:rPr>
          <w:noProof/>
          <w:sz w:val="23"/>
          <w:szCs w:val="23"/>
        </w:rPr>
      </w:pPr>
      <w:r>
        <w:rPr>
          <w:noProof/>
          <w:sz w:val="23"/>
          <w:szCs w:val="23"/>
        </w:rPr>
        <w:t>Здесь мы снова должны сделать отступление, чтобы объяснить некоторые трудные пункты, которых такое множество. Почти невозможно избежать таких отступлений.</w:t>
      </w:r>
    </w:p>
    <w:p w14:paraId="29B61C7F" w14:textId="77777777" w:rsidR="008C6D26" w:rsidRDefault="008C6D26" w:rsidP="008C6D26">
      <w:pPr>
        <w:ind w:firstLine="709"/>
        <w:rPr>
          <w:noProof/>
          <w:sz w:val="23"/>
          <w:szCs w:val="23"/>
        </w:rPr>
      </w:pPr>
      <w:r>
        <w:rPr>
          <w:noProof/>
          <w:sz w:val="23"/>
          <w:szCs w:val="23"/>
        </w:rPr>
        <w:t>Порядок эволюции Человеческих Рас излагается в Пятой Книге Комментариев следующим образом и уже был дан.</w:t>
      </w:r>
    </w:p>
    <w:p w14:paraId="4A700429" w14:textId="77777777" w:rsidR="008C6D26" w:rsidRDefault="008C6D26" w:rsidP="008C6D26">
      <w:pPr>
        <w:spacing w:before="20" w:after="20"/>
        <w:ind w:firstLine="709"/>
        <w:rPr>
          <w:i/>
          <w:noProof/>
          <w:sz w:val="23"/>
          <w:szCs w:val="23"/>
        </w:rPr>
      </w:pPr>
      <w:r>
        <w:rPr>
          <w:i/>
          <w:noProof/>
          <w:sz w:val="23"/>
          <w:szCs w:val="23"/>
        </w:rPr>
        <w:t xml:space="preserve">Первые люди были Чхая (1); Вторые, «Потом-рождённые» (2); Третьи, «Яйце-рождённые», и святые Отцы, рождённые мощью Крияшакти (3); Четвёртые были детьми Падмапани </w:t>
      </w:r>
      <w:r>
        <w:rPr>
          <w:noProof/>
          <w:sz w:val="23"/>
          <w:szCs w:val="23"/>
        </w:rPr>
        <w:t>[Ченрези]</w:t>
      </w:r>
      <w:r>
        <w:rPr>
          <w:i/>
          <w:noProof/>
          <w:sz w:val="23"/>
          <w:szCs w:val="23"/>
        </w:rPr>
        <w:t xml:space="preserve"> (4).</w:t>
      </w:r>
    </w:p>
    <w:p w14:paraId="465C726F" w14:textId="77777777" w:rsidR="008C6D26" w:rsidRDefault="008C6D26" w:rsidP="008C6D26">
      <w:pPr>
        <w:ind w:firstLine="709"/>
        <w:rPr>
          <w:noProof/>
          <w:sz w:val="23"/>
          <w:szCs w:val="23"/>
        </w:rPr>
      </w:pPr>
      <w:r>
        <w:rPr>
          <w:noProof/>
          <w:sz w:val="23"/>
          <w:szCs w:val="23"/>
        </w:rPr>
        <w:t>Конечно, подобные первобытные способы размножения – путём выявления своего собственного отображения; посредством капель пота; после этого путём Йоги; а затем посредством того, что будет рассматриваться людьми как магия (Крияшакти), осуждены заранее на то, чтобы быть принятыми за сказки. Тем не менее, начиная с первого и кончая последним способом, ничего чудесного в них нет, так же как ничего, что бы могло казаться противоестественным. Это должно быть пояснено [примерами из общедоступных текстов].</w:t>
      </w:r>
    </w:p>
    <w:p w14:paraId="639EE87C" w14:textId="06CF02A3" w:rsidR="008C6D26" w:rsidRDefault="008C6D26" w:rsidP="008C6D26">
      <w:pPr>
        <w:spacing w:before="20"/>
        <w:ind w:firstLine="709"/>
        <w:rPr>
          <w:noProof/>
          <w:sz w:val="23"/>
          <w:szCs w:val="23"/>
        </w:rPr>
      </w:pPr>
      <w:r>
        <w:rPr>
          <w:noProof/>
          <w:sz w:val="23"/>
          <w:szCs w:val="23"/>
        </w:rPr>
        <w:t xml:space="preserve">1. Рождение путём Чхая или же первобытный способ бесполого размножения – Первая Раса, </w:t>
      </w:r>
      <w:r>
        <w:rPr>
          <w:i/>
          <w:noProof/>
          <w:sz w:val="23"/>
          <w:szCs w:val="23"/>
        </w:rPr>
        <w:t>выделившаяся</w:t>
      </w:r>
      <w:r>
        <w:rPr>
          <w:noProof/>
          <w:sz w:val="23"/>
          <w:szCs w:val="23"/>
        </w:rPr>
        <w:t xml:space="preserve">, так сказать, из тел Питри – встречается в намеках в космической аллегории в </w:t>
      </w:r>
      <w:r>
        <w:rPr>
          <w:i/>
          <w:noProof/>
          <w:sz w:val="23"/>
          <w:szCs w:val="23"/>
        </w:rPr>
        <w:t>Пуранах</w:t>
      </w:r>
      <w:r w:rsidR="0036186B" w:rsidRPr="0036186B">
        <w:rPr>
          <w:rStyle w:val="af7"/>
          <w:noProof/>
          <w:color w:val="002164"/>
          <w:sz w:val="23"/>
          <w:szCs w:val="23"/>
        </w:rPr>
        <w:footnoteReference w:id="703"/>
      </w:r>
      <w:r>
        <w:rPr>
          <w:noProof/>
          <w:sz w:val="23"/>
          <w:szCs w:val="23"/>
        </w:rPr>
        <w:t xml:space="preserve">. Это прекрасная аллегория и сказание о Санджни, дочери Вишвакармана, отданной в замужество Солнцу, которая «не будучи в состоянии перенести пыла своего Владыки», предоставила ему свою Чхая (тень, отображение или астральное тело), тогда как сама она удалилась в джунгли для совершения религиозных почитаний или Тапаса. Солнце </w:t>
      </w:r>
      <w:r w:rsidR="0036186B" w:rsidRPr="0036186B">
        <w:rPr>
          <w:noProof/>
          <w:color w:val="002164"/>
          <w:sz w:val="23"/>
          <w:szCs w:val="23"/>
          <w:vertAlign w:val="superscript"/>
        </w:rPr>
        <w:t>(Мартанда)</w:t>
      </w:r>
      <w:r>
        <w:rPr>
          <w:noProof/>
          <w:sz w:val="23"/>
          <w:szCs w:val="23"/>
        </w:rPr>
        <w:t xml:space="preserve"> </w:t>
      </w:r>
      <w:r w:rsidR="0036186B" w:rsidRPr="0036186B">
        <w:rPr>
          <w:rStyle w:val="af7"/>
          <w:noProof/>
          <w:color w:val="002164"/>
          <w:sz w:val="23"/>
          <w:szCs w:val="23"/>
        </w:rPr>
        <w:footnoteReference w:id="704"/>
      </w:r>
      <w:r>
        <w:rPr>
          <w:noProof/>
          <w:sz w:val="23"/>
          <w:szCs w:val="23"/>
        </w:rPr>
        <w:t xml:space="preserve">, предполагая, что Чхая есть его жена, породило от неё потомство, подобно Адаму с Лилит – по легенде, тоже </w:t>
      </w:r>
      <w:r>
        <w:rPr>
          <w:i/>
          <w:noProof/>
          <w:sz w:val="23"/>
          <w:szCs w:val="23"/>
        </w:rPr>
        <w:t>эфирообразной тенью</w:t>
      </w:r>
      <w:r>
        <w:rPr>
          <w:noProof/>
          <w:sz w:val="23"/>
          <w:szCs w:val="23"/>
        </w:rPr>
        <w:t xml:space="preserve">, хотя последняя была в действительности женоподобным чудовищем, жившим миллионы лет назад. [Таким образом, эта космогоническая легенда о реформировании Солнечной системы, отразившись и в эволюции земного человечества, на плане этого земного человечества показывает способ зарождения Первой Расы – из Чхая (Теней) лунных питри, гальванизированных к такому размножению подземным солнцем-Мартандой. – </w:t>
      </w:r>
      <w:r>
        <w:rPr>
          <w:i/>
          <w:noProof/>
          <w:sz w:val="23"/>
          <w:szCs w:val="23"/>
        </w:rPr>
        <w:t>А.В.</w:t>
      </w:r>
      <w:r>
        <w:rPr>
          <w:noProof/>
          <w:sz w:val="23"/>
          <w:szCs w:val="23"/>
        </w:rPr>
        <w:t>].</w:t>
      </w:r>
    </w:p>
    <w:p w14:paraId="6249C6EB" w14:textId="77777777" w:rsidR="008C6D26" w:rsidRDefault="008C6D26" w:rsidP="008C6D26">
      <w:pPr>
        <w:ind w:firstLine="709"/>
        <w:rPr>
          <w:noProof/>
          <w:color w:val="000080"/>
          <w:sz w:val="23"/>
          <w:szCs w:val="23"/>
        </w:rPr>
      </w:pPr>
      <w:r>
        <w:rPr>
          <w:noProof/>
          <w:sz w:val="23"/>
          <w:szCs w:val="23"/>
        </w:rPr>
        <w:t xml:space="preserve">Может быть, этот пример мало что доказывает, исключая богатую фантазию авторов </w:t>
      </w:r>
      <w:r>
        <w:rPr>
          <w:i/>
          <w:noProof/>
          <w:sz w:val="23"/>
          <w:szCs w:val="23"/>
        </w:rPr>
        <w:t>Пуран</w:t>
      </w:r>
      <w:r>
        <w:rPr>
          <w:noProof/>
          <w:sz w:val="23"/>
          <w:szCs w:val="23"/>
        </w:rPr>
        <w:t>. Но мы имеем наготове ещё одно доказательство. Если бы те материализующиеся формы, которые иногда можно наблюдать выделяющимися из тел некоторых медиумов, вместо того, чтобы исчезать, могли быть удержаны и уплотнены, – то «создание» Первой Расы стало бы совершенно понятным. Этот способ размножения не может не быть убедительным для исследователя.</w:t>
      </w:r>
    </w:p>
    <w:p w14:paraId="43611876" w14:textId="77777777" w:rsidR="008C6D26" w:rsidRDefault="008C6D26" w:rsidP="008C6D26">
      <w:pPr>
        <w:ind w:firstLine="709"/>
        <w:rPr>
          <w:noProof/>
          <w:sz w:val="23"/>
          <w:szCs w:val="23"/>
        </w:rPr>
      </w:pPr>
      <w:r>
        <w:rPr>
          <w:noProof/>
          <w:sz w:val="23"/>
          <w:szCs w:val="23"/>
        </w:rPr>
        <w:t xml:space="preserve">Перейдем теперь к любопытному и мало понятному подтверждению в </w:t>
      </w:r>
      <w:r>
        <w:rPr>
          <w:i/>
          <w:noProof/>
          <w:sz w:val="23"/>
          <w:szCs w:val="23"/>
        </w:rPr>
        <w:t>Пуранах</w:t>
      </w:r>
      <w:r>
        <w:rPr>
          <w:noProof/>
          <w:sz w:val="23"/>
          <w:szCs w:val="23"/>
        </w:rPr>
        <w:t xml:space="preserve"> относительно Потом-рождённых.</w:t>
      </w:r>
    </w:p>
    <w:p w14:paraId="7EF440B4" w14:textId="77777777" w:rsidR="008C6D26" w:rsidRDefault="008C6D26" w:rsidP="008C6D26">
      <w:pPr>
        <w:ind w:right="895" w:firstLine="709"/>
        <w:rPr>
          <w:noProof/>
          <w:sz w:val="23"/>
          <w:szCs w:val="23"/>
        </w:rPr>
      </w:pPr>
    </w:p>
    <w:p w14:paraId="7B63316C" w14:textId="0E86430B" w:rsidR="008C6D26" w:rsidRDefault="008C6D26" w:rsidP="008C6D26">
      <w:pPr>
        <w:ind w:right="895" w:firstLine="709"/>
        <w:rPr>
          <w:noProof/>
          <w:sz w:val="23"/>
          <w:szCs w:val="23"/>
        </w:rPr>
      </w:pPr>
      <w:r>
        <w:rPr>
          <w:noProof/>
          <w:sz w:val="23"/>
          <w:szCs w:val="23"/>
        </w:rPr>
        <w:t xml:space="preserve">2. Канду – Мудрец и Йог. Индра, «Царь Богов» </w:t>
      </w:r>
      <w:r w:rsidR="0036186B" w:rsidRPr="0036186B">
        <w:rPr>
          <w:rStyle w:val="af7"/>
          <w:noProof/>
          <w:color w:val="002164"/>
          <w:sz w:val="23"/>
          <w:szCs w:val="23"/>
        </w:rPr>
        <w:footnoteReference w:id="705"/>
      </w:r>
      <w:r>
        <w:rPr>
          <w:noProof/>
          <w:sz w:val="23"/>
          <w:szCs w:val="23"/>
        </w:rPr>
        <w:t xml:space="preserve"> </w:t>
      </w:r>
      <w:r w:rsidR="0036186B" w:rsidRPr="0036186B">
        <w:rPr>
          <w:noProof/>
          <w:color w:val="002164"/>
          <w:sz w:val="23"/>
          <w:szCs w:val="23"/>
          <w:vertAlign w:val="superscript"/>
        </w:rPr>
        <w:t>(здесь – Подземный Огонь, Мартанда, Дух Земли)</w:t>
      </w:r>
      <w:r>
        <w:rPr>
          <w:noProof/>
          <w:sz w:val="23"/>
          <w:szCs w:val="23"/>
        </w:rPr>
        <w:t>, посылает одну из своих Апсар по имени Прамлоча прельстить Канду и нарушить его покаяние. Она преуспевает в своем святотатственном намерении, и «девятьсот семь лет, шесть месяцев и три дня»</w:t>
      </w:r>
      <w:r w:rsidR="0036186B" w:rsidRPr="0036186B">
        <w:rPr>
          <w:rStyle w:val="af7"/>
          <w:noProof/>
          <w:color w:val="002164"/>
          <w:sz w:val="23"/>
          <w:szCs w:val="23"/>
        </w:rPr>
        <w:footnoteReference w:id="706"/>
      </w:r>
      <w:r>
        <w:rPr>
          <w:noProof/>
          <w:sz w:val="23"/>
          <w:szCs w:val="23"/>
        </w:rPr>
        <w:t xml:space="preserve">, проведенные в её обществе, кажутся Мудрецу как один день. Когда это психологическое или гипнотическое состояние приходит к концу, Муни горько проклинает существо, прельстившее его, нарушив таким образом его благочестие. «Сгинь, удались», восклицает он, «гнусное скопление обольщений»! И испуганная Прамлоча улетает и, пролетая по воздуху, она </w:t>
      </w:r>
      <w:r>
        <w:rPr>
          <w:i/>
          <w:noProof/>
          <w:sz w:val="23"/>
          <w:szCs w:val="23"/>
        </w:rPr>
        <w:t>вытирает пот, выделившийся из её тела,</w:t>
      </w:r>
      <w:r>
        <w:rPr>
          <w:noProof/>
          <w:sz w:val="23"/>
          <w:szCs w:val="23"/>
        </w:rPr>
        <w:t xml:space="preserve"> древесными листьями.</w:t>
      </w:r>
    </w:p>
    <w:p w14:paraId="276BFC24" w14:textId="675940FD" w:rsidR="008C6D26" w:rsidRDefault="008C6D26" w:rsidP="008C6D26">
      <w:pPr>
        <w:pStyle w:val="af6"/>
        <w:ind w:right="895" w:firstLine="709"/>
        <w:rPr>
          <w:noProof/>
          <w:sz w:val="23"/>
          <w:szCs w:val="23"/>
        </w:rPr>
      </w:pPr>
      <w:r>
        <w:rPr>
          <w:noProof/>
          <w:sz w:val="23"/>
          <w:szCs w:val="23"/>
        </w:rPr>
        <w:t>«Нимфа полетела от дерева к дереву и, пока она высушивала члены тела своего об ветви, венчавшие их вершины, ребенок, которого она зачала от Риши, выделился из пор её кожи в виде капель пота. Деревья приняли живую росу, и ветры собрали их в одну массу. «Это», сказал Сома [Луна], «я взрастил моими лучами»; и оно стало постепенно увеличиваться в размере, пока выделение, оставшееся на вершинах деревьев, не стало прекрасной девушкой по имени Мариша»</w:t>
      </w:r>
      <w:r w:rsidR="0036186B" w:rsidRPr="0036186B">
        <w:rPr>
          <w:rStyle w:val="af7"/>
          <w:noProof/>
          <w:color w:val="002164"/>
          <w:sz w:val="23"/>
          <w:szCs w:val="23"/>
        </w:rPr>
        <w:footnoteReference w:id="707"/>
      </w:r>
      <w:r>
        <w:rPr>
          <w:noProof/>
          <w:sz w:val="23"/>
          <w:szCs w:val="23"/>
        </w:rPr>
        <w:t>.</w:t>
      </w:r>
    </w:p>
    <w:p w14:paraId="74B4A6F3" w14:textId="77777777" w:rsidR="008C6D26" w:rsidRDefault="008C6D26" w:rsidP="008C6D26">
      <w:pPr>
        <w:ind w:right="895" w:firstLine="709"/>
        <w:rPr>
          <w:noProof/>
          <w:sz w:val="23"/>
          <w:szCs w:val="23"/>
        </w:rPr>
      </w:pPr>
      <w:r>
        <w:rPr>
          <w:noProof/>
          <w:sz w:val="23"/>
          <w:szCs w:val="23"/>
        </w:rPr>
        <w:t>Итак, Канду представляет Первую Расу. Он сын Питри, следовательно, он «лишён ума», на что указывает его неспособность распознать период почти в тысячу дней от одного дня; потому он представлен так легко поддавшимся обольщению и ослеплению. Прамлоча является индусской Лилит арийского Адама; а Мариша, дочь её, рожденная потом, выделенным из её пор, есть «Потом-рождённая» и является символом Второй Расы человечества.</w:t>
      </w:r>
    </w:p>
    <w:p w14:paraId="5175A91E" w14:textId="2B151599" w:rsidR="008C6D26" w:rsidRDefault="008C6D26" w:rsidP="008C6D26">
      <w:pPr>
        <w:ind w:right="895" w:firstLine="709"/>
        <w:rPr>
          <w:noProof/>
          <w:sz w:val="23"/>
          <w:szCs w:val="23"/>
        </w:rPr>
      </w:pPr>
      <w:r>
        <w:rPr>
          <w:noProof/>
          <w:sz w:val="23"/>
          <w:szCs w:val="23"/>
        </w:rPr>
        <w:t xml:space="preserve">В </w:t>
      </w:r>
      <w:r>
        <w:rPr>
          <w:i/>
          <w:noProof/>
          <w:sz w:val="23"/>
          <w:szCs w:val="23"/>
        </w:rPr>
        <w:t>Пуранах</w:t>
      </w:r>
      <w:r>
        <w:rPr>
          <w:noProof/>
          <w:sz w:val="23"/>
          <w:szCs w:val="23"/>
        </w:rPr>
        <w:t xml:space="preserve"> в данном случае не Индра является действующим лицом, но Камадэва, Бог любви и желания [в его и высшем и низшем аспектах], посылающий Прамлочу на Землю. Логика, так же как и Эзотерическая Доктрина, доказывает, что так оно и должно быть. Ибо Кама есть царь и владыка Апсар, к которым принадлежит и Прамлоча; и потому, когда Канду, проклиная её, восклицает: «Ты выполнила задачу, назначенную Владыкою богов, уходи!» – он, должно быть, подразумевал под этим Владыкой Каму, а не Индру, которому Апсары не были подчинены. Ибо в </w:t>
      </w:r>
      <w:r>
        <w:rPr>
          <w:i/>
          <w:noProof/>
          <w:sz w:val="23"/>
          <w:szCs w:val="23"/>
        </w:rPr>
        <w:t>Риг-Веде</w:t>
      </w:r>
      <w:r w:rsidR="0036186B" w:rsidRPr="0036186B">
        <w:rPr>
          <w:rStyle w:val="af7"/>
          <w:noProof/>
          <w:color w:val="002164"/>
          <w:sz w:val="23"/>
          <w:szCs w:val="23"/>
        </w:rPr>
        <w:footnoteReference w:id="708"/>
      </w:r>
      <w:r>
        <w:rPr>
          <w:noProof/>
          <w:sz w:val="23"/>
          <w:szCs w:val="23"/>
        </w:rPr>
        <w:t xml:space="preserve"> Кама также является олицетворением того чувства, которое ведет и устремляет к творчеству. Он был </w:t>
      </w:r>
      <w:r>
        <w:rPr>
          <w:i/>
          <w:noProof/>
          <w:sz w:val="23"/>
          <w:szCs w:val="23"/>
        </w:rPr>
        <w:t>Первым Движением</w:t>
      </w:r>
      <w:r>
        <w:rPr>
          <w:noProof/>
          <w:sz w:val="23"/>
          <w:szCs w:val="23"/>
        </w:rPr>
        <w:t>, которое устремило ЕДИНОГО, после его проявления из чисто Абстрактного Принципа, к творению.</w:t>
      </w:r>
    </w:p>
    <w:p w14:paraId="29E5D305" w14:textId="77777777" w:rsidR="008C6D26" w:rsidRDefault="008C6D26" w:rsidP="008C6D26">
      <w:pPr>
        <w:pStyle w:val="af6"/>
        <w:ind w:right="895" w:firstLine="709"/>
        <w:rPr>
          <w:noProof/>
          <w:sz w:val="23"/>
          <w:szCs w:val="23"/>
        </w:rPr>
      </w:pPr>
      <w:r>
        <w:rPr>
          <w:noProof/>
          <w:sz w:val="23"/>
          <w:szCs w:val="23"/>
        </w:rPr>
        <w:t>«Желание первым возникло в ТОМ, что было первичным Зародышем Разума; изучая который Мудрецы, при помощи своего ума, открыли, что оно было связью, соединяющей Сущность с Не-Сущностью».</w:t>
      </w:r>
    </w:p>
    <w:p w14:paraId="70DD289A" w14:textId="77777777" w:rsidR="008C6D26" w:rsidRDefault="008C6D26" w:rsidP="008C6D26">
      <w:pPr>
        <w:ind w:right="895" w:firstLine="709"/>
        <w:rPr>
          <w:noProof/>
          <w:sz w:val="23"/>
          <w:szCs w:val="23"/>
        </w:rPr>
      </w:pPr>
      <w:r>
        <w:rPr>
          <w:noProof/>
          <w:sz w:val="23"/>
          <w:szCs w:val="23"/>
        </w:rPr>
        <w:t xml:space="preserve">Один из гимнов в </w:t>
      </w:r>
      <w:r>
        <w:rPr>
          <w:i/>
          <w:noProof/>
          <w:sz w:val="23"/>
          <w:szCs w:val="23"/>
        </w:rPr>
        <w:t>Атхарва-Веде</w:t>
      </w:r>
      <w:r>
        <w:rPr>
          <w:noProof/>
          <w:sz w:val="23"/>
          <w:szCs w:val="23"/>
        </w:rPr>
        <w:t xml:space="preserve"> превозносит Каму как Высшего Бога и Творца и гласит:</w:t>
      </w:r>
    </w:p>
    <w:p w14:paraId="6F6B8837" w14:textId="77777777" w:rsidR="008C6D26" w:rsidRDefault="008C6D26" w:rsidP="008C6D26">
      <w:pPr>
        <w:pStyle w:val="af6"/>
        <w:ind w:right="895" w:firstLine="709"/>
        <w:rPr>
          <w:noProof/>
          <w:sz w:val="23"/>
          <w:szCs w:val="23"/>
        </w:rPr>
      </w:pPr>
      <w:r>
        <w:rPr>
          <w:noProof/>
          <w:sz w:val="23"/>
          <w:szCs w:val="23"/>
        </w:rPr>
        <w:t>«Кама был рожден первым. Ни Боги, ни Отцы [Питри], ни люди не уподобились Ему».</w:t>
      </w:r>
    </w:p>
    <w:p w14:paraId="0B5591F5" w14:textId="366C9DAE" w:rsidR="008C6D26" w:rsidRDefault="008C6D26" w:rsidP="008C6D26">
      <w:pPr>
        <w:ind w:right="895" w:firstLine="709"/>
        <w:rPr>
          <w:noProof/>
          <w:sz w:val="23"/>
          <w:szCs w:val="23"/>
        </w:rPr>
      </w:pPr>
      <w:r>
        <w:rPr>
          <w:i/>
          <w:noProof/>
          <w:sz w:val="23"/>
          <w:szCs w:val="23"/>
        </w:rPr>
        <w:t>Атхарва Веда</w:t>
      </w:r>
      <w:r>
        <w:rPr>
          <w:noProof/>
          <w:sz w:val="23"/>
          <w:szCs w:val="23"/>
        </w:rPr>
        <w:t xml:space="preserve"> отождествляет его с Агни, но делает его превыше этого Бога. </w:t>
      </w:r>
      <w:r>
        <w:rPr>
          <w:i/>
          <w:noProof/>
          <w:sz w:val="23"/>
          <w:szCs w:val="23"/>
        </w:rPr>
        <w:t>Таиттирия Брахмана</w:t>
      </w:r>
      <w:r>
        <w:rPr>
          <w:noProof/>
          <w:sz w:val="23"/>
          <w:szCs w:val="23"/>
        </w:rPr>
        <w:t xml:space="preserve"> аллегорически делает его сыном Дхармы (моральный религиозный долг, благочестие и справедливость) и Шраддха (Вера). В другом месте Кама рождается из сердца Брамы; потому он есть Атмабху – «Самосущий» и Аджа – «Нерождённый». Посылание им Прамлочи имеет очень глубокий философский смысл; послание её Индрою лишило бы рассказ всякого смысла. Как Эрос в ранней греческой мифологии был связан с творением мира и только потом сделался Купидоном, так же точно и Кама в своём первоначальном ведическом аспекте; и </w:t>
      </w:r>
      <w:r>
        <w:rPr>
          <w:i/>
          <w:noProof/>
          <w:sz w:val="23"/>
          <w:szCs w:val="23"/>
        </w:rPr>
        <w:t>Харивамша</w:t>
      </w:r>
      <w:r>
        <w:rPr>
          <w:noProof/>
          <w:sz w:val="23"/>
          <w:szCs w:val="23"/>
        </w:rPr>
        <w:t xml:space="preserve"> изображает его сыном Лакшми, которая есть Венера </w:t>
      </w:r>
      <w:r w:rsidR="0036186B" w:rsidRPr="0036186B">
        <w:rPr>
          <w:noProof/>
          <w:color w:val="002164"/>
          <w:sz w:val="23"/>
          <w:szCs w:val="23"/>
          <w:vertAlign w:val="superscript"/>
        </w:rPr>
        <w:t>(Матерь Мира)</w:t>
      </w:r>
      <w:r>
        <w:rPr>
          <w:noProof/>
          <w:sz w:val="23"/>
          <w:szCs w:val="23"/>
        </w:rPr>
        <w:t xml:space="preserve">. Аллегория, таким образом, показывает, что психический элемент развивает физиологический до рождения Дакша </w:t>
      </w:r>
      <w:r>
        <w:rPr>
          <w:i/>
          <w:noProof/>
          <w:sz w:val="23"/>
          <w:szCs w:val="23"/>
        </w:rPr>
        <w:t>предка настоящего физического человека</w:t>
      </w:r>
      <w:r>
        <w:rPr>
          <w:noProof/>
          <w:sz w:val="23"/>
          <w:szCs w:val="23"/>
        </w:rPr>
        <w:t xml:space="preserve"> – представленного как рожденного от Мариши; и до появления которого живые существа и люди размножались, как это будет показано, «посредством воли, зрения, осязания и йоги».</w:t>
      </w:r>
    </w:p>
    <w:p w14:paraId="6CCD0DBD" w14:textId="77777777" w:rsidR="008C6D26" w:rsidRDefault="008C6D26" w:rsidP="008C6D26">
      <w:pPr>
        <w:ind w:right="895" w:firstLine="709"/>
        <w:rPr>
          <w:noProof/>
          <w:sz w:val="23"/>
          <w:szCs w:val="23"/>
        </w:rPr>
      </w:pPr>
      <w:r>
        <w:rPr>
          <w:noProof/>
          <w:sz w:val="23"/>
          <w:szCs w:val="23"/>
        </w:rPr>
        <w:t>Такова аллегория о способе размножения Второй Расы или Расы «Потом-рождённой». Это же относится и к Третьей Расе в её конечном развитии.</w:t>
      </w:r>
    </w:p>
    <w:p w14:paraId="1194EC2C" w14:textId="731F976C" w:rsidR="008C6D26" w:rsidRDefault="008C6D26" w:rsidP="008C6D26">
      <w:pPr>
        <w:ind w:right="895" w:firstLine="709"/>
        <w:rPr>
          <w:noProof/>
          <w:sz w:val="23"/>
          <w:szCs w:val="23"/>
        </w:rPr>
      </w:pPr>
      <w:r>
        <w:rPr>
          <w:noProof/>
          <w:sz w:val="23"/>
          <w:szCs w:val="23"/>
        </w:rPr>
        <w:t>Мариша, благодаря стараниям Сомы, Луны, принята в качестве жены Прачетасами, также порождениями «Разумом-рождённых» сынов Брамы</w:t>
      </w:r>
      <w:r w:rsidR="0036186B" w:rsidRPr="0036186B">
        <w:rPr>
          <w:rStyle w:val="af7"/>
          <w:noProof/>
          <w:color w:val="002164"/>
          <w:sz w:val="23"/>
          <w:szCs w:val="23"/>
        </w:rPr>
        <w:footnoteReference w:id="709"/>
      </w:r>
      <w:r>
        <w:rPr>
          <w:noProof/>
          <w:sz w:val="23"/>
          <w:szCs w:val="23"/>
        </w:rPr>
        <w:t xml:space="preserve">; от неё они породили Патриарха Дакшу </w:t>
      </w:r>
      <w:r w:rsidR="0036186B" w:rsidRPr="0036186B">
        <w:rPr>
          <w:noProof/>
          <w:color w:val="002164"/>
          <w:sz w:val="23"/>
          <w:szCs w:val="23"/>
          <w:vertAlign w:val="superscript"/>
        </w:rPr>
        <w:t>(владыку людей, рождающихся от полового сочетания)</w:t>
      </w:r>
      <w:r>
        <w:rPr>
          <w:noProof/>
          <w:sz w:val="23"/>
          <w:szCs w:val="23"/>
        </w:rPr>
        <w:t>.</w:t>
      </w:r>
    </w:p>
    <w:p w14:paraId="193505AA" w14:textId="77777777" w:rsidR="008C6D26" w:rsidRDefault="008C6D26" w:rsidP="008C6D26">
      <w:pPr>
        <w:ind w:firstLine="709"/>
        <w:rPr>
          <w:noProof/>
          <w:sz w:val="23"/>
          <w:szCs w:val="23"/>
        </w:rPr>
      </w:pPr>
    </w:p>
    <w:p w14:paraId="22270EA5" w14:textId="77777777" w:rsidR="008C6D26" w:rsidRDefault="008C6D26" w:rsidP="008C6D26">
      <w:pPr>
        <w:ind w:firstLine="709"/>
        <w:rPr>
          <w:noProof/>
          <w:sz w:val="23"/>
          <w:szCs w:val="23"/>
        </w:rPr>
      </w:pPr>
      <w:r>
        <w:rPr>
          <w:noProof/>
          <w:sz w:val="23"/>
          <w:szCs w:val="23"/>
        </w:rPr>
        <w:t xml:space="preserve">3. Таким образом, Ранняя Третья Раса образовалась из капель «Пота» [Второй Расы], которые после многочисленных превращений развиваются в человеческие тела. Это не труднее представить себе или же понять, нежели рост утробного плода из неуловимого зародыша и его последующее развитие в ребенка, а затем в сильного и тяжелого человека. Но согласно Комментариям, Третья Раса снова изменяет свой способ размножения. Говорится, что она эманировала </w:t>
      </w:r>
      <w:r>
        <w:rPr>
          <w:i/>
          <w:noProof/>
          <w:sz w:val="23"/>
          <w:szCs w:val="23"/>
        </w:rPr>
        <w:t>vis formativa</w:t>
      </w:r>
      <w:r>
        <w:rPr>
          <w:noProof/>
          <w:sz w:val="23"/>
          <w:szCs w:val="23"/>
        </w:rPr>
        <w:t>, превратившую капли пота в большие капли, которые росли, расширялись и становились шаровидными телами – огромными яйцами. В этих яйцах человеческий утробный плод нарастал в течение нескольких лет.</w:t>
      </w:r>
    </w:p>
    <w:p w14:paraId="4F699925" w14:textId="77777777" w:rsidR="008C6D26" w:rsidRDefault="008C6D26" w:rsidP="008C6D26">
      <w:pPr>
        <w:ind w:firstLine="709"/>
        <w:rPr>
          <w:noProof/>
          <w:sz w:val="23"/>
          <w:szCs w:val="23"/>
        </w:rPr>
      </w:pPr>
      <w:r>
        <w:rPr>
          <w:noProof/>
          <w:sz w:val="23"/>
          <w:szCs w:val="23"/>
        </w:rPr>
        <w:t xml:space="preserve">В </w:t>
      </w:r>
      <w:r>
        <w:rPr>
          <w:i/>
          <w:noProof/>
          <w:sz w:val="23"/>
          <w:szCs w:val="23"/>
        </w:rPr>
        <w:t>Пуранах</w:t>
      </w:r>
      <w:r>
        <w:rPr>
          <w:noProof/>
          <w:sz w:val="23"/>
          <w:szCs w:val="23"/>
        </w:rPr>
        <w:t xml:space="preserve"> Мариша, дочь Канду, мудреца, становится женою Прачетасов и [от этих десяти Прачетасов она становится] матерью Дакши [родившегося из чрева Мариши]. Итак, Дакша есть отец первых </w:t>
      </w:r>
      <w:r>
        <w:rPr>
          <w:i/>
          <w:noProof/>
          <w:sz w:val="23"/>
          <w:szCs w:val="23"/>
        </w:rPr>
        <w:t>человекообразных</w:t>
      </w:r>
      <w:r>
        <w:rPr>
          <w:noProof/>
          <w:sz w:val="23"/>
          <w:szCs w:val="23"/>
        </w:rPr>
        <w:t xml:space="preserve"> Прародителей [зачинающихся обычным половым путём], будучи рождённым этим способом.</w:t>
      </w:r>
    </w:p>
    <w:p w14:paraId="21250C0A" w14:textId="4EA4E93A" w:rsidR="008C6D26" w:rsidRDefault="008C6D26" w:rsidP="008C6D26">
      <w:pPr>
        <w:ind w:firstLine="709"/>
        <w:rPr>
          <w:noProof/>
          <w:sz w:val="23"/>
          <w:szCs w:val="23"/>
        </w:rPr>
      </w:pPr>
      <w:r>
        <w:rPr>
          <w:i/>
          <w:noProof/>
          <w:sz w:val="23"/>
          <w:szCs w:val="23"/>
        </w:rPr>
        <w:t>А.В.</w:t>
      </w:r>
      <w:r>
        <w:rPr>
          <w:noProof/>
          <w:sz w:val="23"/>
          <w:szCs w:val="23"/>
        </w:rPr>
        <w:t xml:space="preserve">: </w:t>
      </w:r>
      <w:r>
        <w:rPr>
          <w:sz w:val="23"/>
          <w:szCs w:val="23"/>
        </w:rPr>
        <w:t xml:space="preserve">Десять </w:t>
      </w:r>
      <w:proofErr w:type="spellStart"/>
      <w:r>
        <w:rPr>
          <w:sz w:val="23"/>
          <w:szCs w:val="23"/>
        </w:rPr>
        <w:t>Прачетасов</w:t>
      </w:r>
      <w:proofErr w:type="spellEnd"/>
      <w:r>
        <w:rPr>
          <w:sz w:val="23"/>
          <w:szCs w:val="23"/>
        </w:rPr>
        <w:t xml:space="preserve"> рождены от </w:t>
      </w:r>
      <w:proofErr w:type="spellStart"/>
      <w:r>
        <w:rPr>
          <w:sz w:val="23"/>
          <w:szCs w:val="23"/>
        </w:rPr>
        <w:t>Прачинабархи</w:t>
      </w:r>
      <w:proofErr w:type="spellEnd"/>
      <w:r>
        <w:rPr>
          <w:sz w:val="23"/>
          <w:szCs w:val="23"/>
        </w:rPr>
        <w:t xml:space="preserve">, называемого также </w:t>
      </w:r>
      <w:proofErr w:type="spellStart"/>
      <w:r>
        <w:rPr>
          <w:i/>
          <w:sz w:val="23"/>
          <w:szCs w:val="23"/>
        </w:rPr>
        <w:t>Бархишман</w:t>
      </w:r>
      <w:proofErr w:type="spellEnd"/>
      <w:r>
        <w:rPr>
          <w:sz w:val="23"/>
          <w:szCs w:val="23"/>
        </w:rPr>
        <w:t xml:space="preserve"> (ср. с Бархишадами). Они роднятся впоследствии с Маришей, вскормленной Сомой (Луной). О Марише сказано: «...П</w:t>
      </w:r>
      <w:r>
        <w:rPr>
          <w:bCs/>
          <w:sz w:val="23"/>
          <w:szCs w:val="23"/>
        </w:rPr>
        <w:t xml:space="preserve">овелитель Луны, из сострадания к девочке положил ей в рот свой палец, из которого сочился нектар. </w:t>
      </w:r>
      <w:proofErr w:type="spellStart"/>
      <w:r>
        <w:rPr>
          <w:bCs/>
          <w:sz w:val="23"/>
          <w:szCs w:val="23"/>
        </w:rPr>
        <w:t>Tаким</w:t>
      </w:r>
      <w:proofErr w:type="spellEnd"/>
      <w:r>
        <w:rPr>
          <w:bCs/>
          <w:sz w:val="23"/>
          <w:szCs w:val="23"/>
        </w:rPr>
        <w:t xml:space="preserve"> образом, девочка выросла по милости царя Луны» (</w:t>
      </w:r>
      <w:proofErr w:type="spellStart"/>
      <w:r>
        <w:rPr>
          <w:bCs/>
          <w:sz w:val="23"/>
          <w:szCs w:val="23"/>
        </w:rPr>
        <w:t>Бхагавата-пурана</w:t>
      </w:r>
      <w:proofErr w:type="spellEnd"/>
      <w:r>
        <w:rPr>
          <w:bCs/>
          <w:sz w:val="23"/>
          <w:szCs w:val="23"/>
        </w:rPr>
        <w:t>, 4.30.14)</w:t>
      </w:r>
      <w:r>
        <w:rPr>
          <w:sz w:val="23"/>
          <w:szCs w:val="23"/>
        </w:rPr>
        <w:t>. Число десять (</w:t>
      </w:r>
      <w:proofErr w:type="spellStart"/>
      <w:r>
        <w:rPr>
          <w:i/>
          <w:sz w:val="23"/>
          <w:szCs w:val="23"/>
        </w:rPr>
        <w:t>даша</w:t>
      </w:r>
      <w:proofErr w:type="spellEnd"/>
      <w:r>
        <w:rPr>
          <w:sz w:val="23"/>
          <w:szCs w:val="23"/>
        </w:rPr>
        <w:t xml:space="preserve">), как и их потомок </w:t>
      </w:r>
      <w:r w:rsidRPr="00A4008B">
        <w:rPr>
          <w:i/>
          <w:sz w:val="23"/>
          <w:szCs w:val="23"/>
        </w:rPr>
        <w:t>Да(к)</w:t>
      </w:r>
      <w:proofErr w:type="spellStart"/>
      <w:r w:rsidRPr="00A4008B">
        <w:rPr>
          <w:i/>
          <w:sz w:val="23"/>
          <w:szCs w:val="23"/>
        </w:rPr>
        <w:t>ша</w:t>
      </w:r>
      <w:proofErr w:type="spellEnd"/>
      <w:r>
        <w:rPr>
          <w:sz w:val="23"/>
          <w:szCs w:val="23"/>
        </w:rPr>
        <w:t xml:space="preserve">, есть численное измерение Земли, помещенной в центре зодиакальных влияний. В Каббале это десятая </w:t>
      </w:r>
      <w:proofErr w:type="spellStart"/>
      <w:r>
        <w:rPr>
          <w:sz w:val="23"/>
          <w:szCs w:val="23"/>
        </w:rPr>
        <w:t>Сефирот</w:t>
      </w:r>
      <w:proofErr w:type="spellEnd"/>
      <w:r>
        <w:rPr>
          <w:sz w:val="23"/>
          <w:szCs w:val="23"/>
        </w:rPr>
        <w:t xml:space="preserve"> </w:t>
      </w:r>
      <w:proofErr w:type="spellStart"/>
      <w:r>
        <w:rPr>
          <w:i/>
          <w:sz w:val="23"/>
          <w:szCs w:val="23"/>
        </w:rPr>
        <w:t>Малкут</w:t>
      </w:r>
      <w:proofErr w:type="spellEnd"/>
      <w:r>
        <w:rPr>
          <w:sz w:val="23"/>
          <w:szCs w:val="23"/>
        </w:rPr>
        <w:t xml:space="preserve">, тождественная Земле. </w:t>
      </w:r>
      <w:proofErr w:type="spellStart"/>
      <w:r>
        <w:rPr>
          <w:sz w:val="23"/>
          <w:szCs w:val="23"/>
        </w:rPr>
        <w:t>Десятиголового</w:t>
      </w:r>
      <w:proofErr w:type="spellEnd"/>
      <w:r>
        <w:rPr>
          <w:sz w:val="23"/>
          <w:szCs w:val="23"/>
        </w:rPr>
        <w:t xml:space="preserve"> </w:t>
      </w:r>
      <w:proofErr w:type="spellStart"/>
      <w:r>
        <w:rPr>
          <w:sz w:val="23"/>
          <w:szCs w:val="23"/>
        </w:rPr>
        <w:t>Равану</w:t>
      </w:r>
      <w:proofErr w:type="spellEnd"/>
      <w:r>
        <w:rPr>
          <w:sz w:val="23"/>
          <w:szCs w:val="23"/>
        </w:rPr>
        <w:t xml:space="preserve"> также называют </w:t>
      </w:r>
      <w:proofErr w:type="spellStart"/>
      <w:r>
        <w:rPr>
          <w:i/>
          <w:sz w:val="23"/>
          <w:szCs w:val="23"/>
        </w:rPr>
        <w:t>Дашагрива</w:t>
      </w:r>
      <w:proofErr w:type="spellEnd"/>
      <w:r>
        <w:rPr>
          <w:sz w:val="23"/>
          <w:szCs w:val="23"/>
        </w:rPr>
        <w:t xml:space="preserve">, и он есть Дух Земли. </w:t>
      </w:r>
      <w:proofErr w:type="spellStart"/>
      <w:r>
        <w:rPr>
          <w:sz w:val="23"/>
          <w:szCs w:val="23"/>
        </w:rPr>
        <w:t>Прачетасы</w:t>
      </w:r>
      <w:proofErr w:type="spellEnd"/>
      <w:r>
        <w:rPr>
          <w:sz w:val="23"/>
          <w:szCs w:val="23"/>
        </w:rPr>
        <w:t xml:space="preserve">, получив от Шивы наставление в </w:t>
      </w:r>
      <w:proofErr w:type="spellStart"/>
      <w:r>
        <w:rPr>
          <w:sz w:val="23"/>
          <w:szCs w:val="23"/>
        </w:rPr>
        <w:t>неком</w:t>
      </w:r>
      <w:proofErr w:type="spellEnd"/>
      <w:r>
        <w:rPr>
          <w:sz w:val="23"/>
          <w:szCs w:val="23"/>
        </w:rPr>
        <w:t xml:space="preserve"> озере, пребывали в этом озере длительное время (астральные воды), а затем вышли на сушу, </w:t>
      </w:r>
      <w:proofErr w:type="spellStart"/>
      <w:r>
        <w:rPr>
          <w:sz w:val="23"/>
          <w:szCs w:val="23"/>
        </w:rPr>
        <w:t>посжигали</w:t>
      </w:r>
      <w:proofErr w:type="spellEnd"/>
      <w:r>
        <w:rPr>
          <w:sz w:val="23"/>
          <w:szCs w:val="23"/>
        </w:rPr>
        <w:t xml:space="preserve"> лунную поросль («деревья») и в знак примирения с Сомой женились на Марише, т.е. соединились с лунно-эфирными водами, образовали нынешнее астрально-эфирное тело как планеты Земля, так и человека; им близок адреналин в крови, тот самый «огонь в воде», который всё сжигает. Именно он стоит в преддверии полового зачатия. В </w:t>
      </w:r>
      <w:proofErr w:type="spellStart"/>
      <w:r>
        <w:rPr>
          <w:sz w:val="23"/>
          <w:szCs w:val="23"/>
        </w:rPr>
        <w:t>шиваитской</w:t>
      </w:r>
      <w:proofErr w:type="spellEnd"/>
      <w:r>
        <w:rPr>
          <w:sz w:val="23"/>
          <w:szCs w:val="23"/>
        </w:rPr>
        <w:t xml:space="preserve"> мифологии мы встречаем вместо Мариши, рожденной от пота </w:t>
      </w:r>
      <w:proofErr w:type="spellStart"/>
      <w:r>
        <w:rPr>
          <w:sz w:val="23"/>
          <w:szCs w:val="23"/>
        </w:rPr>
        <w:t>Прамлочи</w:t>
      </w:r>
      <w:proofErr w:type="spellEnd"/>
      <w:r>
        <w:rPr>
          <w:sz w:val="23"/>
          <w:szCs w:val="23"/>
        </w:rPr>
        <w:t xml:space="preserve">, Ганешу, рождённого от пота и прочих выделений Парвати и без участия мужа; а вместо </w:t>
      </w:r>
      <w:proofErr w:type="spellStart"/>
      <w:r>
        <w:rPr>
          <w:sz w:val="23"/>
          <w:szCs w:val="23"/>
        </w:rPr>
        <w:t>Прачетасов</w:t>
      </w:r>
      <w:proofErr w:type="spellEnd"/>
      <w:r>
        <w:rPr>
          <w:sz w:val="23"/>
          <w:szCs w:val="23"/>
        </w:rPr>
        <w:t xml:space="preserve"> – огненного </w:t>
      </w:r>
      <w:proofErr w:type="spellStart"/>
      <w:r>
        <w:rPr>
          <w:sz w:val="23"/>
          <w:szCs w:val="23"/>
        </w:rPr>
        <w:t>Сканду</w:t>
      </w:r>
      <w:proofErr w:type="spellEnd"/>
      <w:r>
        <w:rPr>
          <w:sz w:val="23"/>
          <w:szCs w:val="23"/>
        </w:rPr>
        <w:t xml:space="preserve">, другого сына Шивы, выношенного в кувшине – «яйце» и женившегося на невзрачной </w:t>
      </w:r>
      <w:proofErr w:type="spellStart"/>
      <w:r>
        <w:rPr>
          <w:sz w:val="23"/>
          <w:szCs w:val="23"/>
        </w:rPr>
        <w:t>Девасене</w:t>
      </w:r>
      <w:proofErr w:type="spellEnd"/>
      <w:r>
        <w:rPr>
          <w:sz w:val="23"/>
          <w:szCs w:val="23"/>
        </w:rPr>
        <w:t xml:space="preserve">. Астрологически Сканда обозначается тем же знаком, что и сперматозоид, и претворяет в человеке половой принцип. </w:t>
      </w:r>
    </w:p>
    <w:p w14:paraId="254BAF2E" w14:textId="77777777" w:rsidR="008C6D26" w:rsidRDefault="008C6D26" w:rsidP="008C6D26">
      <w:pPr>
        <w:ind w:firstLine="709"/>
        <w:rPr>
          <w:noProof/>
          <w:sz w:val="23"/>
          <w:szCs w:val="23"/>
        </w:rPr>
      </w:pPr>
      <w:r>
        <w:rPr>
          <w:noProof/>
          <w:sz w:val="23"/>
          <w:szCs w:val="23"/>
        </w:rPr>
        <w:t>[4]. Смысл последней фразы в вышеприведенном Комментарии на Стих 27, именно, что «Четвёртая Раса была детьми Падмапани», может найти себе объяснение в известном письме от Вдохновителя (Махатмы) «</w:t>
      </w:r>
      <w:r>
        <w:rPr>
          <w:i/>
          <w:noProof/>
          <w:sz w:val="23"/>
          <w:szCs w:val="23"/>
        </w:rPr>
        <w:t>Эзотерического Буддизма</w:t>
      </w:r>
      <w:r>
        <w:rPr>
          <w:noProof/>
          <w:sz w:val="23"/>
          <w:szCs w:val="23"/>
        </w:rPr>
        <w:t>»:</w:t>
      </w:r>
    </w:p>
    <w:p w14:paraId="638C3F7E" w14:textId="77777777" w:rsidR="008C6D26" w:rsidRDefault="008C6D26" w:rsidP="008C6D26">
      <w:pPr>
        <w:spacing w:before="60" w:after="60"/>
        <w:ind w:firstLine="709"/>
        <w:rPr>
          <w:i/>
          <w:noProof/>
          <w:sz w:val="23"/>
          <w:szCs w:val="23"/>
        </w:rPr>
      </w:pPr>
      <w:r>
        <w:rPr>
          <w:i/>
          <w:noProof/>
          <w:sz w:val="23"/>
          <w:szCs w:val="23"/>
        </w:rPr>
        <w:t xml:space="preserve">«Большинство Человечества принадлежит к седьмой суб-расе Четвёртой Коренной Расы – вышеупомянутые китайцы и их отпрыски и ответвления </w:t>
      </w:r>
      <w:r>
        <w:rPr>
          <w:noProof/>
          <w:sz w:val="23"/>
          <w:szCs w:val="23"/>
        </w:rPr>
        <w:t>(малайцы, монголы, тибетцы, венгры, финны и даже эскимосы – все они остатки этого последнего ответвления)</w:t>
      </w:r>
      <w:r>
        <w:rPr>
          <w:i/>
          <w:noProof/>
          <w:sz w:val="23"/>
          <w:szCs w:val="23"/>
        </w:rPr>
        <w:t>».</w:t>
      </w:r>
    </w:p>
    <w:p w14:paraId="166C9F11" w14:textId="77777777" w:rsidR="008C6D26" w:rsidRDefault="008C6D26" w:rsidP="008C6D26">
      <w:pPr>
        <w:ind w:firstLine="709"/>
        <w:rPr>
          <w:noProof/>
          <w:sz w:val="23"/>
          <w:szCs w:val="23"/>
        </w:rPr>
      </w:pPr>
      <w:r>
        <w:rPr>
          <w:noProof/>
          <w:sz w:val="23"/>
          <w:szCs w:val="23"/>
        </w:rPr>
        <w:t xml:space="preserve">Падмапани, или Авалокитешвара по-санскритски, есть Ченрези по-тибетски. Авалокитешвара есть великий Логос в своём высшем аспекте и в божественных Сферах. Но на проявленном плане он, подобно Дакше, есть Прародитель (в духовном смысле) людей. Падмапани-Авалокитешвара </w:t>
      </w:r>
      <w:r>
        <w:rPr>
          <w:i/>
          <w:noProof/>
          <w:sz w:val="23"/>
          <w:szCs w:val="23"/>
        </w:rPr>
        <w:t>эзотерически</w:t>
      </w:r>
      <w:r>
        <w:rPr>
          <w:noProof/>
          <w:sz w:val="23"/>
          <w:szCs w:val="23"/>
        </w:rPr>
        <w:t xml:space="preserve"> именуется Бодхисаттва (или Дхиан-Коган) Ченрези Ванчуг («мощный и всевидящий»). В настоящее время он почитается как величайший Покровитель Азии вообще и Тибета в частности [т.е. лиц, принадлежащих Лучу монголоидной расы]. </w:t>
      </w:r>
    </w:p>
    <w:p w14:paraId="601EFDEE" w14:textId="77777777" w:rsidR="008C6D26" w:rsidRDefault="008C6D26" w:rsidP="008C6D26">
      <w:pPr>
        <w:ind w:firstLine="709"/>
        <w:rPr>
          <w:noProof/>
          <w:sz w:val="23"/>
          <w:szCs w:val="23"/>
        </w:rPr>
      </w:pPr>
      <w:r>
        <w:rPr>
          <w:i/>
          <w:noProof/>
          <w:sz w:val="23"/>
          <w:szCs w:val="23"/>
        </w:rPr>
        <w:t>А.В.</w:t>
      </w:r>
      <w:r>
        <w:rPr>
          <w:noProof/>
          <w:sz w:val="23"/>
          <w:szCs w:val="23"/>
        </w:rPr>
        <w:t xml:space="preserve">: </w:t>
      </w:r>
      <w:r>
        <w:rPr>
          <w:sz w:val="23"/>
          <w:szCs w:val="23"/>
        </w:rPr>
        <w:t xml:space="preserve">Каждая Раса рождена под соответствующим Лучом. Несмотря на сказанное в «Тайной Доктрине» о том, что Четвёртая Раса Атлантов рождена под лучом Луны и Сатурна, из других текстов следует, что Атланты более всего соответствовали Земле (Духу Земли), а в этом качестве Земля имеет ауру как жёлтого цвета, так и </w:t>
      </w:r>
      <w:proofErr w:type="spellStart"/>
      <w:r>
        <w:rPr>
          <w:sz w:val="23"/>
          <w:szCs w:val="23"/>
        </w:rPr>
        <w:t>адамическую</w:t>
      </w:r>
      <w:proofErr w:type="spellEnd"/>
      <w:r>
        <w:rPr>
          <w:sz w:val="23"/>
          <w:szCs w:val="23"/>
        </w:rPr>
        <w:t xml:space="preserve"> ауру красного цвета. В результате мы видим, что эта Раса делится как бы на две половины, и её желтая часть принадлежит красно-жёлтому Лучу, который использовал </w:t>
      </w:r>
      <w:r>
        <w:rPr>
          <w:i/>
          <w:sz w:val="23"/>
          <w:szCs w:val="23"/>
        </w:rPr>
        <w:t>Гаутама Будда</w:t>
      </w:r>
      <w:r>
        <w:rPr>
          <w:sz w:val="23"/>
          <w:szCs w:val="23"/>
        </w:rPr>
        <w:t xml:space="preserve">; это Луч </w:t>
      </w:r>
      <w:proofErr w:type="spellStart"/>
      <w:r>
        <w:rPr>
          <w:sz w:val="23"/>
          <w:szCs w:val="23"/>
        </w:rPr>
        <w:t>Падмапани</w:t>
      </w:r>
      <w:proofErr w:type="spellEnd"/>
      <w:r>
        <w:rPr>
          <w:sz w:val="23"/>
          <w:szCs w:val="23"/>
        </w:rPr>
        <w:t>, Отец жёлтой Расы и её нынешних потомков, которых благодаря, прежде всего, Китаю – более половины населения Земли.</w:t>
      </w:r>
    </w:p>
    <w:p w14:paraId="20007A7D" w14:textId="77777777" w:rsidR="008C6D26" w:rsidRDefault="008C6D26" w:rsidP="008C6D26">
      <w:pPr>
        <w:ind w:left="113" w:firstLine="709"/>
        <w:jc w:val="center"/>
        <w:rPr>
          <w:noProof/>
          <w:sz w:val="27"/>
          <w:szCs w:val="27"/>
        </w:rPr>
      </w:pPr>
    </w:p>
    <w:p w14:paraId="4D67DDE2" w14:textId="77777777" w:rsidR="008C6D26" w:rsidRPr="00763369" w:rsidRDefault="008C6D26" w:rsidP="008C6D26">
      <w:pPr>
        <w:pStyle w:val="1"/>
        <w:jc w:val="center"/>
        <w:rPr>
          <w:smallCaps/>
          <w:noProof/>
          <w:sz w:val="23"/>
          <w:szCs w:val="23"/>
        </w:rPr>
      </w:pPr>
      <w:bookmarkStart w:id="1854" w:name="_Toc161291937"/>
      <w:bookmarkStart w:id="1855" w:name="_Toc161292227"/>
      <w:bookmarkStart w:id="1856" w:name="_Toc165309495"/>
      <w:bookmarkStart w:id="1857" w:name="_Toc165310011"/>
      <w:bookmarkStart w:id="1858" w:name="_Toc165310126"/>
      <w:bookmarkStart w:id="1859" w:name="_Toc166476869"/>
      <w:bookmarkStart w:id="1860" w:name="_Toc166477010"/>
      <w:bookmarkStart w:id="1861" w:name="_Toc169967329"/>
      <w:bookmarkStart w:id="1862" w:name="_Toc172142571"/>
      <w:r w:rsidRPr="00763369">
        <w:rPr>
          <w:smallCaps/>
          <w:noProof/>
          <w:sz w:val="23"/>
          <w:szCs w:val="23"/>
        </w:rPr>
        <w:t xml:space="preserve">Из тома </w:t>
      </w:r>
      <w:r w:rsidRPr="00763369">
        <w:rPr>
          <w:smallCaps/>
          <w:noProof/>
          <w:sz w:val="23"/>
          <w:szCs w:val="23"/>
          <w:lang w:val="en-US"/>
        </w:rPr>
        <w:t>I</w:t>
      </w:r>
      <w:r w:rsidRPr="00763369">
        <w:rPr>
          <w:smallCaps/>
          <w:noProof/>
          <w:sz w:val="23"/>
          <w:szCs w:val="23"/>
        </w:rPr>
        <w:t xml:space="preserve"> (Комментарий Е.П.Блаватской к Станце </w:t>
      </w:r>
      <w:r w:rsidRPr="00763369">
        <w:rPr>
          <w:smallCaps/>
          <w:noProof/>
          <w:sz w:val="23"/>
          <w:szCs w:val="23"/>
          <w:lang w:val="en-US"/>
        </w:rPr>
        <w:t>VI</w:t>
      </w:r>
      <w:r w:rsidRPr="00763369">
        <w:rPr>
          <w:smallCaps/>
          <w:noProof/>
          <w:sz w:val="23"/>
          <w:szCs w:val="23"/>
        </w:rPr>
        <w:t>.7 о потомстве Крияшакти)</w:t>
      </w:r>
      <w:bookmarkEnd w:id="1854"/>
      <w:bookmarkEnd w:id="1855"/>
      <w:bookmarkEnd w:id="1856"/>
      <w:bookmarkEnd w:id="1857"/>
      <w:bookmarkEnd w:id="1858"/>
      <w:bookmarkEnd w:id="1859"/>
      <w:bookmarkEnd w:id="1860"/>
      <w:bookmarkEnd w:id="1861"/>
      <w:bookmarkEnd w:id="1862"/>
    </w:p>
    <w:p w14:paraId="24B80417" w14:textId="77777777" w:rsidR="008C6D26" w:rsidRDefault="008C6D26" w:rsidP="008C6D26">
      <w:pPr>
        <w:ind w:firstLine="709"/>
        <w:rPr>
          <w:noProof/>
          <w:sz w:val="23"/>
          <w:szCs w:val="23"/>
        </w:rPr>
      </w:pPr>
      <w:r>
        <w:rPr>
          <w:noProof/>
          <w:sz w:val="23"/>
          <w:szCs w:val="23"/>
        </w:rPr>
        <w:t xml:space="preserve"> </w:t>
      </w:r>
    </w:p>
    <w:p w14:paraId="4281A9CB" w14:textId="77777777" w:rsidR="008C6D26" w:rsidRDefault="008C6D26" w:rsidP="008C6D26">
      <w:pPr>
        <w:ind w:firstLine="709"/>
        <w:rPr>
          <w:noProof/>
          <w:sz w:val="23"/>
          <w:szCs w:val="23"/>
        </w:rPr>
      </w:pPr>
      <w:r>
        <w:rPr>
          <w:noProof/>
          <w:sz w:val="23"/>
          <w:szCs w:val="23"/>
        </w:rPr>
        <w:t>Архаты «Огненного Тумана», Седьмой Ступени отделены лишь одною ступенью от «Корня-Основы» своей Иерархии, высочайшей на Земле и в нашей Земной Цепи. Эта Корень-Основа имеет Имя, которое может быть переведено на английский язык лишь несколькими составными словами – «Вечно-Живущий-Человеческий-Баньян». Это «Чудесное Существо» снизошло из «Высшей Области», так говорят они, в раннюю пору Третьего Века до разделения полов в Третьей Расе.</w:t>
      </w:r>
    </w:p>
    <w:p w14:paraId="035B9682" w14:textId="2953741D" w:rsidR="008C6D26" w:rsidRDefault="008C6D26" w:rsidP="008C6D26">
      <w:pPr>
        <w:ind w:firstLine="709"/>
        <w:rPr>
          <w:noProof/>
          <w:sz w:val="23"/>
          <w:szCs w:val="23"/>
        </w:rPr>
      </w:pPr>
      <w:r>
        <w:rPr>
          <w:noProof/>
          <w:sz w:val="23"/>
          <w:szCs w:val="23"/>
        </w:rPr>
        <w:t xml:space="preserve">Эта Третья Раса иногда называется коллективно «Сынами Пассивной Йоги, ибо она была порождена бессознательно Второю Расою, которая, будучи умственно бездеятельною, рассматривалась как пребывающая постоянно в своего рода абстрактном созерцании, которое требуется условиями Йогического состояния. В первой или ранней поре существования этой Третьей Расы, когда она ещё пребывала в состоянии чистоты, «Сыны Мудрости», которые, как будет видно, воплотились в этой Коренной Расе, породили посредством Крияшакти потомство, называемое «Сынами Ад» или «Огненного Тумана», «Сынами Воли и Йоги» и т. д. Они были сознательным созданием, ибо часть этой Расы была уже одушевлена божественной искрою духовного, высшего разума. Это потомство не было Расою. Вначале это было Чудесное Существо, называемое «Инициатором», а после него группа полу-божественных, полу-человеческих Существ. «Отделённые» в архаическом </w:t>
      </w:r>
      <w:r>
        <w:rPr>
          <w:i/>
          <w:noProof/>
          <w:sz w:val="23"/>
          <w:szCs w:val="23"/>
        </w:rPr>
        <w:t>генезисе</w:t>
      </w:r>
      <w:r>
        <w:rPr>
          <w:noProof/>
          <w:sz w:val="23"/>
          <w:szCs w:val="23"/>
        </w:rPr>
        <w:t xml:space="preserve"> для определённых целей, они являются теми, в которых, как сказано, воплотились высшие Дхиани – «Муни и Риши предыдущих Манвантар», – </w:t>
      </w:r>
      <w:r>
        <w:rPr>
          <w:i/>
          <w:noProof/>
          <w:sz w:val="23"/>
          <w:szCs w:val="23"/>
        </w:rPr>
        <w:t>чтобы создать питомник для будущих человеческих Адептов на этой Земле и на протяжении настоящего Цикла</w:t>
      </w:r>
      <w:r>
        <w:rPr>
          <w:noProof/>
          <w:sz w:val="23"/>
          <w:szCs w:val="23"/>
        </w:rPr>
        <w:t xml:space="preserve">. Эти «Сыны Воли и Йоги», рождённые, так сказать, непорочным путём, остались, как это пояснено, совершенно отделёнными от остального человечества. «Существо», только что упомянутое, которое должно остаться не названным, есть </w:t>
      </w:r>
      <w:r>
        <w:rPr>
          <w:i/>
          <w:noProof/>
          <w:sz w:val="23"/>
          <w:szCs w:val="23"/>
        </w:rPr>
        <w:t>Древо</w:t>
      </w:r>
      <w:r>
        <w:rPr>
          <w:noProof/>
          <w:sz w:val="23"/>
          <w:szCs w:val="23"/>
        </w:rPr>
        <w:t xml:space="preserve">, от которого в последующие века ответвились все великие, </w:t>
      </w:r>
      <w:r>
        <w:rPr>
          <w:i/>
          <w:noProof/>
          <w:sz w:val="23"/>
          <w:szCs w:val="23"/>
        </w:rPr>
        <w:t>исторически</w:t>
      </w:r>
      <w:r>
        <w:rPr>
          <w:noProof/>
          <w:sz w:val="23"/>
          <w:szCs w:val="23"/>
        </w:rPr>
        <w:t xml:space="preserve"> известные Мудрецы и Иерофанты, подобные Риши Капиле, Гермесу, Эноху, Орфею и пр. Как объективный человек, он есть таинственная (для профана – вечно невидимая), но всегда присутствующая Личность, о которой говорят все легенды Востока, особенно среди оккультистов и учеников Сокровенной Науки. Это Существо изменяет форму, оставаясь вечно тем же. Он есть духовный Авторитет всех посвящённых Адептов во всем мире. Его называют «Неимеющим Имени», которое имеет столько имен и, тем не менее, имена и самая сущность которого не известна. Он есть «Инициатор», именуемый «ВЕЛИКАЯ ЖЕРТВА». Ибо, находясь у порога </w:t>
      </w:r>
      <w:r>
        <w:rPr>
          <w:i/>
          <w:noProof/>
          <w:sz w:val="23"/>
          <w:szCs w:val="23"/>
        </w:rPr>
        <w:t>Света</w:t>
      </w:r>
      <w:r>
        <w:rPr>
          <w:noProof/>
          <w:sz w:val="23"/>
          <w:szCs w:val="23"/>
        </w:rPr>
        <w:t xml:space="preserve">, Он взирает на него изнутри Круга Тьмы, который Он не преступит; и до последнего Дня этого Жизне-Цикла </w:t>
      </w:r>
      <w:r w:rsidR="0036186B" w:rsidRPr="0036186B">
        <w:rPr>
          <w:rStyle w:val="af7"/>
          <w:noProof/>
          <w:color w:val="002164"/>
          <w:sz w:val="23"/>
          <w:szCs w:val="23"/>
        </w:rPr>
        <w:footnoteReference w:id="710"/>
      </w:r>
      <w:r>
        <w:rPr>
          <w:noProof/>
          <w:sz w:val="23"/>
          <w:szCs w:val="23"/>
        </w:rPr>
        <w:t xml:space="preserve"> не покинет Он своего поста. Почему Одинокий Страж остаётся на избранном им самим посту? Почему сидит Он у Фонтана Предвечной Мудрости, из которого Он больше не пьёт, ибо Ему нечего узнать, чего бы он уже не знал, – ни на этой Земле, ни в её Небесах? – Потому, что одинокие, усталые путники, возвращаясь домой, никогда не уверены даже до последней минуты, что не потеряют свою тропу в этой беспредельной пустыне Иллюзии и Материи, называемой Земною Жизнью. Потому, что Он жаждет показать каждому узнику, которому удалось освободиться от уз плоти и иллюзии, путь к той области свободы и Света, из которой Сам Он добровольный изгнанник. Потому что, короче говоря, Он пожертвовал собою ради Спасения Человечества, хотя лишь немногие избранные могут воспользоваться этою ВЕЛИКОЮ ЖЕРТВОЮ.</w:t>
      </w:r>
    </w:p>
    <w:p w14:paraId="6BA9B0D2" w14:textId="77777777" w:rsidR="008C6D26" w:rsidRDefault="008C6D26" w:rsidP="008C6D26">
      <w:pPr>
        <w:ind w:firstLine="709"/>
        <w:rPr>
          <w:noProof/>
          <w:sz w:val="23"/>
          <w:szCs w:val="23"/>
        </w:rPr>
      </w:pPr>
      <w:r>
        <w:rPr>
          <w:noProof/>
          <w:sz w:val="23"/>
          <w:szCs w:val="23"/>
        </w:rPr>
        <w:t>Под непосредственным молчаливым руководством этого МАХАГУРУ, со времени первого пробуждения человеческого сознания, все другие, менее божественные Учителя и Наставники Человечества, сделались руководителями раннего Человечества. Через посредство этих «Сынов Бога» младенческое Человечество получило свои первые понятия о всех искусствах и науках, так же как и о духовном знании. Именно Они положили первый камень основания тех древних цивилизаций, которые так справедливо вызывают удивление нашего современного поколения учёных и исследователей.</w:t>
      </w:r>
    </w:p>
    <w:p w14:paraId="67F15FF3" w14:textId="77777777" w:rsidR="008C6D26" w:rsidRDefault="008C6D26" w:rsidP="008C6D26">
      <w:pPr>
        <w:ind w:firstLine="709"/>
        <w:rPr>
          <w:noProof/>
          <w:sz w:val="23"/>
          <w:szCs w:val="23"/>
        </w:rPr>
      </w:pPr>
      <w:r>
        <w:rPr>
          <w:noProof/>
          <w:sz w:val="23"/>
          <w:szCs w:val="23"/>
        </w:rPr>
        <w:t xml:space="preserve">Чтоб установить, по крайней мере, одну подробность, касающуюся этих таинственных «Сынов Бога», скажем: что высокие Двиджа, посвящённые брамины древности, претендовали на происхождение именно от них, от этих Брамапутра, тогда как современный брамин хотел бы заставить низшие касты верить буквально, что они (брамины) произошли непосредственно из уст самого Брамы. Таково Эзотерическое Учение; и, кроме того, оно добавляет, что хотя эти потомки (духовно, конечно) «Сынов Воли и Йоги» разделились со временем на два пола, так же как и их «Крияшакти» – прародители, сами сделали это позднее, тем не менее, даже их выродившиеся потомки до настоящих дней сохранили почитание и уважение к творческой функции и всё ещё рассматривают её в свете религиозного обряда, тогда как более цивилизованные народы рассматривают это просто как животную функцию. Сравните воззрения и отношения Запада к этим вопросам с Уставами Ману, что касается до законов Грихаста или брачного сожительства. Истинный брамин, следовательно, есть тот, «семь праотцев которого испили сок Лунного Растения (Сома) и кто есть «Трисупарна», ибо он понял тайну </w:t>
      </w:r>
      <w:r>
        <w:rPr>
          <w:i/>
          <w:noProof/>
          <w:sz w:val="23"/>
          <w:szCs w:val="23"/>
        </w:rPr>
        <w:t>Вед</w:t>
      </w:r>
      <w:r>
        <w:rPr>
          <w:noProof/>
          <w:sz w:val="23"/>
          <w:szCs w:val="23"/>
        </w:rPr>
        <w:t>.</w:t>
      </w:r>
    </w:p>
    <w:p w14:paraId="31FACA44" w14:textId="77777777" w:rsidR="008C6D26" w:rsidRDefault="008C6D26" w:rsidP="008C6D26">
      <w:pPr>
        <w:ind w:firstLine="709"/>
        <w:rPr>
          <w:noProof/>
          <w:sz w:val="23"/>
          <w:szCs w:val="23"/>
        </w:rPr>
      </w:pPr>
      <w:r>
        <w:rPr>
          <w:noProof/>
          <w:sz w:val="23"/>
          <w:szCs w:val="23"/>
        </w:rPr>
        <w:t xml:space="preserve">И по сей день подобные брамины знают, что при самом начале этой земной Расы психический и физический рассудок находился в ещё спящем состоянии, и сознание было ещё не развито, потому и духовные представления его были совершенно не связаны с окружающей их физической обстановкою; что </w:t>
      </w:r>
      <w:r>
        <w:rPr>
          <w:i/>
          <w:noProof/>
          <w:sz w:val="23"/>
          <w:szCs w:val="23"/>
        </w:rPr>
        <w:t>божественный</w:t>
      </w:r>
      <w:r>
        <w:rPr>
          <w:noProof/>
          <w:sz w:val="23"/>
          <w:szCs w:val="23"/>
        </w:rPr>
        <w:t xml:space="preserve"> человек обитал в своей животной – хотя внешне человеческой – форме; и что если в нём и был инстинкт, то не было само-сознания, чтоб осветить темноту латентного </w:t>
      </w:r>
      <w:r>
        <w:rPr>
          <w:sz w:val="23"/>
          <w:szCs w:val="23"/>
        </w:rPr>
        <w:t>Пятого Принципа</w:t>
      </w:r>
      <w:r>
        <w:rPr>
          <w:noProof/>
          <w:sz w:val="23"/>
          <w:szCs w:val="23"/>
        </w:rPr>
        <w:t xml:space="preserve">. Когда Владыки Мудрости, движимые законом эволюции, вселили в него искру сознания, то первое чувство, которое оно пробудило к жизни и деятельности, было чувство солидарности, единства с его духовными творцами. Подобно тому, как первое чувство ребенка принадлежит его матери и кормилице, так и первые устремления пробуждающегося сознания в примитивном человеке были к тем, чей элемент он чувствовал в себе и кто были, тем не менее, вне его и независимы от него. </w:t>
      </w:r>
      <w:r>
        <w:rPr>
          <w:i/>
          <w:noProof/>
          <w:sz w:val="23"/>
          <w:szCs w:val="23"/>
        </w:rPr>
        <w:t>Благоговение</w:t>
      </w:r>
      <w:r>
        <w:rPr>
          <w:noProof/>
          <w:sz w:val="23"/>
          <w:szCs w:val="23"/>
        </w:rPr>
        <w:t xml:space="preserve"> выросло именно из этого чувства и сделалось первым и главнейшим двигателем в его природе; ибо это единственное чувство, которое является естественным в его сердце, врожденным в нём, и которое мы одинаково встречаем как в ребенке, так и в детёнышах животных. </w:t>
      </w:r>
    </w:p>
    <w:p w14:paraId="7D2E5623" w14:textId="77777777" w:rsidR="008C6D26" w:rsidRDefault="008C6D26" w:rsidP="008C6D26">
      <w:pPr>
        <w:ind w:firstLine="709"/>
        <w:rPr>
          <w:noProof/>
          <w:sz w:val="23"/>
          <w:szCs w:val="23"/>
        </w:rPr>
      </w:pPr>
      <w:r>
        <w:rPr>
          <w:noProof/>
          <w:sz w:val="23"/>
          <w:szCs w:val="23"/>
        </w:rPr>
        <w:t>Оно живет, несомненно, и обитает во всей своей нерушимой силе и мощи в азиатском, арийском сердце, от Третьей Расы, непосредственно через её первых Сынов, «Разумом Рождённых» плодов Крияшакти. По истечении времени священная каста Посвящённых стала лишь редко от века до века производить подобные совершенные существа: существа, внутренне различные, хотя и подобные тем, кто породили их внешнюю оболочку.</w:t>
      </w:r>
    </w:p>
    <w:p w14:paraId="75AB68D5" w14:textId="77777777" w:rsidR="008C6D26" w:rsidRDefault="008C6D26" w:rsidP="008C6D26">
      <w:pPr>
        <w:spacing w:before="60" w:after="60"/>
        <w:ind w:firstLine="709"/>
        <w:rPr>
          <w:noProof/>
          <w:sz w:val="23"/>
          <w:szCs w:val="23"/>
        </w:rPr>
      </w:pPr>
      <w:r>
        <w:rPr>
          <w:noProof/>
          <w:sz w:val="23"/>
          <w:szCs w:val="23"/>
        </w:rPr>
        <w:t>В младенчестве Третьей, примитивной Расы:</w:t>
      </w:r>
    </w:p>
    <w:p w14:paraId="4BE1B7C7" w14:textId="77777777" w:rsidR="008C6D26" w:rsidRDefault="008C6D26" w:rsidP="008C6D26">
      <w:pPr>
        <w:pStyle w:val="11"/>
        <w:ind w:firstLine="709"/>
        <w:rPr>
          <w:noProof/>
          <w:sz w:val="21"/>
          <w:szCs w:val="21"/>
        </w:rPr>
      </w:pPr>
      <w:r>
        <w:rPr>
          <w:noProof/>
          <w:sz w:val="21"/>
          <w:szCs w:val="21"/>
        </w:rPr>
        <w:t>Недоставало ещё Существа вида высшего,</w:t>
      </w:r>
    </w:p>
    <w:p w14:paraId="2D5425A3" w14:textId="77777777" w:rsidR="008C6D26" w:rsidRDefault="008C6D26" w:rsidP="008C6D26">
      <w:pPr>
        <w:pStyle w:val="20"/>
        <w:ind w:firstLine="709"/>
        <w:rPr>
          <w:noProof/>
          <w:sz w:val="21"/>
          <w:szCs w:val="21"/>
        </w:rPr>
      </w:pPr>
      <w:r>
        <w:rPr>
          <w:noProof/>
          <w:sz w:val="21"/>
          <w:szCs w:val="21"/>
        </w:rPr>
        <w:t>И задуман был облик его, – сознательный мыслью и</w:t>
      </w:r>
    </w:p>
    <w:p w14:paraId="1034979D" w14:textId="77777777" w:rsidR="008C6D26" w:rsidRDefault="008C6D26" w:rsidP="008C6D26">
      <w:pPr>
        <w:pStyle w:val="20"/>
        <w:ind w:firstLine="709"/>
        <w:rPr>
          <w:noProof/>
          <w:sz w:val="21"/>
          <w:szCs w:val="21"/>
        </w:rPr>
      </w:pPr>
      <w:r>
        <w:rPr>
          <w:noProof/>
          <w:sz w:val="21"/>
          <w:szCs w:val="21"/>
        </w:rPr>
        <w:t>Сердцем вмещающий, он, созданный для царства,</w:t>
      </w:r>
    </w:p>
    <w:p w14:paraId="4CA91AC1" w14:textId="77777777" w:rsidR="008C6D26" w:rsidRDefault="008C6D26" w:rsidP="008C6D26">
      <w:pPr>
        <w:pStyle w:val="30"/>
        <w:ind w:firstLine="709"/>
        <w:rPr>
          <w:noProof/>
          <w:sz w:val="21"/>
          <w:szCs w:val="21"/>
        </w:rPr>
      </w:pPr>
      <w:r>
        <w:rPr>
          <w:noProof/>
          <w:sz w:val="21"/>
          <w:szCs w:val="21"/>
        </w:rPr>
        <w:t>И над всем властитель сужденный.</w:t>
      </w:r>
    </w:p>
    <w:p w14:paraId="0E744B36" w14:textId="77777777" w:rsidR="008C6D26" w:rsidRDefault="008C6D26" w:rsidP="008C6D26">
      <w:pPr>
        <w:ind w:firstLine="709"/>
        <w:rPr>
          <w:noProof/>
          <w:sz w:val="23"/>
          <w:szCs w:val="23"/>
        </w:rPr>
      </w:pPr>
      <w:r>
        <w:rPr>
          <w:noProof/>
          <w:sz w:val="23"/>
          <w:szCs w:val="23"/>
        </w:rPr>
        <w:t xml:space="preserve">Это существо было призвано к жизни как готовый и совершенный проводник для воплощающихся обитателей высших сфер, которые и вселились в эти формы, рождённые </w:t>
      </w:r>
      <w:r>
        <w:rPr>
          <w:i/>
          <w:noProof/>
          <w:sz w:val="23"/>
          <w:szCs w:val="23"/>
        </w:rPr>
        <w:t>Духовною Волею</w:t>
      </w:r>
      <w:r>
        <w:rPr>
          <w:noProof/>
          <w:sz w:val="23"/>
          <w:szCs w:val="23"/>
        </w:rPr>
        <w:t xml:space="preserve"> и естественной божественной мощью в человеке. Это было дитя чистого духа, умственно без примеси какого-либо земного элемента. Лишь его физическая форма подлежала времени и жизни, ибо свой разум оно черпало непосредственно свыше. Это было Живое Древо Божественной Мудрости; потому может быть уподоблено Мировому Древу легенд Севера, которое не может засохнуть и умереть до конца последней битвы жизни, хотя его корни всё время грызет Дракон Нидхогг. Также и тело первого и священного Сына Крияшакти было изгрызено зубом времени, но корни его внутреннего существа остались вечно неразрушимыми и мощными, ибо они росли и распространялись в Небе, а не на Земле. Он был первым от </w:t>
      </w:r>
      <w:r>
        <w:rPr>
          <w:i/>
          <w:noProof/>
          <w:sz w:val="23"/>
          <w:szCs w:val="23"/>
        </w:rPr>
        <w:t>Первого</w:t>
      </w:r>
      <w:r>
        <w:rPr>
          <w:noProof/>
          <w:sz w:val="23"/>
          <w:szCs w:val="23"/>
        </w:rPr>
        <w:t xml:space="preserve"> и он был Семенем всех остальных. Были и другие Сыны Крияшакти, рождённые вторым духовным устремлением, но первый остался до сего дня Семенем Божественного Знания, Единый и Высочайший среди земных «Сынов Мудрости». На эту тему мы не можем больше распространяться, исключая добавления, что в каждый век – даже в наш – были великие умы, которые правильно поняли эту проблему.</w:t>
      </w:r>
    </w:p>
    <w:p w14:paraId="1E761C14" w14:textId="77777777" w:rsidR="008C6D26" w:rsidRDefault="008C6D26" w:rsidP="008C6D26">
      <w:pPr>
        <w:ind w:firstLine="709"/>
        <w:rPr>
          <w:noProof/>
          <w:sz w:val="23"/>
          <w:szCs w:val="23"/>
        </w:rPr>
      </w:pPr>
      <w:r>
        <w:rPr>
          <w:noProof/>
          <w:sz w:val="23"/>
          <w:szCs w:val="23"/>
        </w:rPr>
        <w:t xml:space="preserve">Но каким образом наше физическое тело достигает этого усовершенствованного состояния, в котором оно находится сейчас? Конечно, путём миллионов лет эволюции, но никогда ни через животных, ни от животных, как это учит материализм. </w:t>
      </w:r>
    </w:p>
    <w:p w14:paraId="341FED5A" w14:textId="77777777" w:rsidR="008C6D26" w:rsidRDefault="008C6D26" w:rsidP="008C6D26">
      <w:pPr>
        <w:ind w:firstLine="709"/>
        <w:rPr>
          <w:noProof/>
          <w:sz w:val="23"/>
          <w:szCs w:val="23"/>
        </w:rPr>
      </w:pPr>
      <w:r>
        <w:rPr>
          <w:noProof/>
          <w:sz w:val="23"/>
          <w:szCs w:val="23"/>
        </w:rPr>
        <w:t xml:space="preserve">«Дыхание Неба» или, скорее, дыхание Жизни, называемое в </w:t>
      </w:r>
      <w:r>
        <w:rPr>
          <w:i/>
          <w:noProof/>
          <w:sz w:val="23"/>
          <w:szCs w:val="23"/>
        </w:rPr>
        <w:t>Библии</w:t>
      </w:r>
      <w:r>
        <w:rPr>
          <w:noProof/>
          <w:sz w:val="23"/>
          <w:szCs w:val="23"/>
        </w:rPr>
        <w:t xml:space="preserve"> Нэфеш, заключено в каждом животном, в каждой существующей былинке и в каждом минеральном атоме. Но ни одно из них не имеет, подобно человеку, сознания природы этого «Высочайшего Существа», так же, как ни одно не имеет той божественной гармонии в своей форме, которая присуща человеку. Как выразил это Новалис, и с тех пор никто не повторил это лучше, нежели Карлейль:</w:t>
      </w:r>
    </w:p>
    <w:p w14:paraId="47E1777A" w14:textId="75E41F36" w:rsidR="008C6D26" w:rsidRDefault="008C6D26" w:rsidP="008C6D26">
      <w:pPr>
        <w:rPr>
          <w:sz w:val="23"/>
          <w:szCs w:val="23"/>
        </w:rPr>
      </w:pPr>
      <w:r>
        <w:rPr>
          <w:noProof/>
          <w:sz w:val="23"/>
          <w:szCs w:val="23"/>
        </w:rPr>
        <w:t xml:space="preserve">«Во Вселенной существует лишь один Храм, и это Тело Человека. Ничего нет священнее этой высокой формы... Мы касаемся Неба, когда мы возлагаем нашу руку на человеческое тело! Это звучит подобно цветам риторики, но это не так. Если это будет хорошо продумано, оно будет явлено, как научный факт; выражение... действительной истины вещей. </w:t>
      </w:r>
      <w:r>
        <w:rPr>
          <w:i/>
          <w:noProof/>
          <w:sz w:val="23"/>
          <w:szCs w:val="23"/>
        </w:rPr>
        <w:t>Мы</w:t>
      </w:r>
      <w:r>
        <w:rPr>
          <w:noProof/>
          <w:sz w:val="23"/>
          <w:szCs w:val="23"/>
        </w:rPr>
        <w:t xml:space="preserve"> есть чудо из чудес – великая, неисповедимая Тайна...</w:t>
      </w:r>
      <w:r w:rsidR="0036186B" w:rsidRPr="0036186B">
        <w:rPr>
          <w:rStyle w:val="af7"/>
          <w:noProof/>
          <w:color w:val="002164"/>
          <w:sz w:val="23"/>
          <w:szCs w:val="23"/>
        </w:rPr>
        <w:footnoteReference w:id="711"/>
      </w:r>
      <w:r>
        <w:rPr>
          <w:noProof/>
          <w:sz w:val="23"/>
          <w:szCs w:val="23"/>
        </w:rPr>
        <w:t>.</w:t>
      </w:r>
    </w:p>
    <w:p w14:paraId="2FB15EBC" w14:textId="77777777" w:rsidR="008C6D26" w:rsidRDefault="008C6D26" w:rsidP="008C6D26">
      <w:pPr>
        <w:ind w:left="113" w:firstLine="709"/>
        <w:jc w:val="center"/>
        <w:rPr>
          <w:noProof/>
          <w:sz w:val="27"/>
          <w:szCs w:val="27"/>
        </w:rPr>
      </w:pPr>
    </w:p>
    <w:p w14:paraId="428C1CDA" w14:textId="77777777" w:rsidR="008C6D26" w:rsidRDefault="008C6D26" w:rsidP="008C6D26">
      <w:pPr>
        <w:ind w:left="113" w:firstLine="709"/>
        <w:jc w:val="center"/>
        <w:rPr>
          <w:noProof/>
          <w:sz w:val="27"/>
          <w:szCs w:val="27"/>
        </w:rPr>
      </w:pPr>
      <w:r>
        <w:rPr>
          <w:noProof/>
          <w:sz w:val="27"/>
          <w:szCs w:val="27"/>
        </w:rPr>
        <w:t>_____</w:t>
      </w:r>
    </w:p>
    <w:p w14:paraId="143BA6C6" w14:textId="77777777" w:rsidR="008C6D26" w:rsidRDefault="008C6D26" w:rsidP="008C6D26">
      <w:pPr>
        <w:ind w:left="113" w:firstLine="709"/>
        <w:jc w:val="center"/>
        <w:rPr>
          <w:noProof/>
          <w:sz w:val="23"/>
          <w:szCs w:val="23"/>
        </w:rPr>
      </w:pPr>
    </w:p>
    <w:p w14:paraId="4F79A9A9" w14:textId="77777777" w:rsidR="008C6D26" w:rsidRDefault="008C6D26" w:rsidP="008C6D26">
      <w:pPr>
        <w:pStyle w:val="3"/>
        <w:ind w:right="0" w:firstLine="709"/>
        <w:rPr>
          <w:noProof/>
          <w:sz w:val="23"/>
          <w:szCs w:val="23"/>
        </w:rPr>
      </w:pPr>
      <w:bookmarkStart w:id="1863" w:name="_Toc161291938"/>
      <w:bookmarkStart w:id="1864" w:name="_Toc161292228"/>
      <w:bookmarkStart w:id="1865" w:name="_Toc165309496"/>
      <w:bookmarkStart w:id="1866" w:name="_Toc165310012"/>
      <w:bookmarkStart w:id="1867" w:name="_Toc165310127"/>
      <w:bookmarkStart w:id="1868" w:name="_Toc166476870"/>
      <w:bookmarkStart w:id="1869" w:name="_Toc166477011"/>
      <w:bookmarkStart w:id="1870" w:name="_Toc169967330"/>
      <w:bookmarkStart w:id="1871" w:name="_Toc172142572"/>
      <w:r>
        <w:rPr>
          <w:noProof/>
          <w:sz w:val="23"/>
          <w:szCs w:val="23"/>
        </w:rPr>
        <w:t>СТАНЦА VIII (58)</w:t>
      </w:r>
      <w:bookmarkEnd w:id="1863"/>
      <w:bookmarkEnd w:id="1864"/>
      <w:r>
        <w:rPr>
          <w:noProof/>
          <w:sz w:val="23"/>
          <w:szCs w:val="23"/>
        </w:rPr>
        <w:t>. Стих 28.</w:t>
      </w:r>
      <w:bookmarkEnd w:id="1865"/>
      <w:bookmarkEnd w:id="1866"/>
      <w:bookmarkEnd w:id="1867"/>
      <w:bookmarkEnd w:id="1868"/>
      <w:bookmarkEnd w:id="1869"/>
      <w:bookmarkEnd w:id="1870"/>
      <w:bookmarkEnd w:id="1871"/>
    </w:p>
    <w:p w14:paraId="096E86EC" w14:textId="77777777" w:rsidR="008C6D26" w:rsidRDefault="008C6D26" w:rsidP="008C6D26">
      <w:pPr>
        <w:pStyle w:val="4"/>
        <w:spacing w:before="0" w:after="0"/>
        <w:ind w:right="0" w:firstLine="709"/>
        <w:rPr>
          <w:noProof/>
          <w:sz w:val="23"/>
          <w:szCs w:val="23"/>
        </w:rPr>
      </w:pPr>
      <w:bookmarkStart w:id="1872" w:name="_Toc161291939"/>
      <w:bookmarkStart w:id="1873" w:name="_Toc161292229"/>
      <w:bookmarkStart w:id="1874" w:name="_Toc165309497"/>
      <w:bookmarkStart w:id="1875" w:name="_Toc166476871"/>
      <w:bookmarkStart w:id="1876" w:name="_Toc169967331"/>
      <w:bookmarkStart w:id="1877" w:name="_Toc172142573"/>
      <w:r>
        <w:rPr>
          <w:noProof/>
          <w:sz w:val="23"/>
          <w:szCs w:val="23"/>
        </w:rPr>
        <w:t>ЭВОЛЮЦИЯ МЛЕКОПИТАЮЩИХ ЖИВОТНЫХ; ПЕРВОЕ ПАДЕНИЕ</w:t>
      </w:r>
      <w:bookmarkEnd w:id="1872"/>
      <w:bookmarkEnd w:id="1873"/>
      <w:bookmarkEnd w:id="1874"/>
      <w:bookmarkEnd w:id="1875"/>
      <w:bookmarkEnd w:id="1876"/>
      <w:bookmarkEnd w:id="1877"/>
    </w:p>
    <w:p w14:paraId="703ACCFF" w14:textId="77777777" w:rsidR="008C6D26" w:rsidRDefault="008C6D26" w:rsidP="008C6D26">
      <w:pPr>
        <w:ind w:firstLine="709"/>
        <w:rPr>
          <w:noProof/>
          <w:sz w:val="23"/>
          <w:szCs w:val="23"/>
        </w:rPr>
      </w:pPr>
    </w:p>
    <w:p w14:paraId="1AD7347F" w14:textId="77777777" w:rsidR="008C6D26" w:rsidRDefault="008C6D26" w:rsidP="008C6D26">
      <w:pPr>
        <w:ind w:firstLine="709"/>
        <w:rPr>
          <w:noProof/>
          <w:sz w:val="21"/>
          <w:szCs w:val="21"/>
        </w:rPr>
      </w:pPr>
      <w:r>
        <w:rPr>
          <w:noProof/>
          <w:sz w:val="21"/>
          <w:szCs w:val="21"/>
        </w:rPr>
        <w:t>28. Как произошли первые млекопитающие? 29. Квази-дарвиновская Эволюция. 30. Животные получают плотные тела. 31. Их половое разъединение. 32. Первый грех людей, не обладавших разумом.</w:t>
      </w:r>
    </w:p>
    <w:p w14:paraId="4D05A84E" w14:textId="77777777" w:rsidR="008C6D26" w:rsidRDefault="008C6D26" w:rsidP="008C6D26">
      <w:pPr>
        <w:ind w:firstLine="709"/>
        <w:rPr>
          <w:noProof/>
          <w:sz w:val="23"/>
          <w:szCs w:val="23"/>
        </w:rPr>
      </w:pPr>
    </w:p>
    <w:p w14:paraId="6D168CB4" w14:textId="54DE6571" w:rsidR="008C6D26" w:rsidRDefault="008C6D26" w:rsidP="008C6D26">
      <w:pPr>
        <w:pStyle w:val="ac"/>
        <w:ind w:firstLine="709"/>
        <w:rPr>
          <w:noProof/>
          <w:sz w:val="21"/>
          <w:szCs w:val="21"/>
        </w:rPr>
      </w:pPr>
      <w:r>
        <w:rPr>
          <w:noProof/>
          <w:sz w:val="21"/>
          <w:szCs w:val="21"/>
        </w:rPr>
        <w:t>28. ИЗ КАПЕЛЬ ПОТА, ИЗ ОТЛОЖЕНИЙ СУБСТАНЦИИ, ИЗ МАТЕРИИ МЁРТВЫХ ТЕЛ ЛЮДЕЙ И ЖИВОТНЫХ ПРЕЖНЕГО КОЛЕСА (</w:t>
      </w:r>
      <w:r>
        <w:t xml:space="preserve">Предшествовавшего </w:t>
      </w:r>
      <w:r w:rsidR="0036186B" w:rsidRPr="0036186B">
        <w:rPr>
          <w:color w:val="002164"/>
          <w:vertAlign w:val="superscript"/>
        </w:rPr>
        <w:t>Глобуса или</w:t>
      </w:r>
      <w:r>
        <w:t xml:space="preserve"> Третьего Круга</w:t>
      </w:r>
      <w:r>
        <w:rPr>
          <w:noProof/>
          <w:sz w:val="21"/>
          <w:szCs w:val="21"/>
        </w:rPr>
        <w:t>) И ИЗ ОТБРОСОВ ПРАХА ПРОИЗОШЛИ ПЕРВЫЕ ЖИВОТНЫЕ (э</w:t>
      </w:r>
      <w:r>
        <w:t xml:space="preserve">того </w:t>
      </w:r>
      <w:r w:rsidR="0036186B" w:rsidRPr="0036186B">
        <w:rPr>
          <w:color w:val="002164"/>
          <w:vertAlign w:val="superscript"/>
        </w:rPr>
        <w:t>Четвёртого Глобуса или</w:t>
      </w:r>
      <w:r>
        <w:t xml:space="preserve"> Круга)</w:t>
      </w:r>
      <w:r>
        <w:rPr>
          <w:noProof/>
          <w:sz w:val="21"/>
          <w:szCs w:val="21"/>
        </w:rPr>
        <w:t>.</w:t>
      </w:r>
    </w:p>
    <w:p w14:paraId="1520C377" w14:textId="77777777" w:rsidR="008C6D26" w:rsidRDefault="008C6D26" w:rsidP="008C6D26">
      <w:pPr>
        <w:spacing w:before="120"/>
        <w:ind w:firstLine="709"/>
        <w:rPr>
          <w:noProof/>
          <w:sz w:val="23"/>
          <w:szCs w:val="23"/>
        </w:rPr>
      </w:pPr>
      <w:r>
        <w:rPr>
          <w:i/>
          <w:noProof/>
          <w:sz w:val="23"/>
          <w:szCs w:val="23"/>
        </w:rPr>
        <w:t>А.В.</w:t>
      </w:r>
      <w:r>
        <w:rPr>
          <w:noProof/>
          <w:sz w:val="23"/>
          <w:szCs w:val="23"/>
        </w:rPr>
        <w:t>: Наука относит микроорганизмы к животному царству. Первые физически-плотные животные формы планеты, конечно, не могли сразу стать многосложными телами, но начинались с известного науке класса простейших, представляющих, так сказать, «осаждение» эманаций жизни тогда ещё эфирообразных (астральных) людей на физический план Земли. Эманации эти носили в большей мере эмоциональный, кама-характер. В Учении Храма (Учитель Иларион) говорится о происхождении материи физического плана как уплотнившихся отбросах астрального плана:</w:t>
      </w:r>
    </w:p>
    <w:p w14:paraId="24F75944" w14:textId="77777777" w:rsidR="008C6D26" w:rsidRDefault="008C6D26" w:rsidP="008C6D26">
      <w:pPr>
        <w:ind w:firstLine="709"/>
        <w:rPr>
          <w:noProof/>
          <w:sz w:val="23"/>
          <w:szCs w:val="23"/>
        </w:rPr>
      </w:pPr>
    </w:p>
    <w:p w14:paraId="40283F8C" w14:textId="7B242DA2" w:rsidR="008C6D26" w:rsidRDefault="008C6D26" w:rsidP="008C6D26">
      <w:pPr>
        <w:ind w:left="851"/>
        <w:rPr>
          <w:sz w:val="23"/>
          <w:szCs w:val="23"/>
        </w:rPr>
      </w:pPr>
      <w:r>
        <w:rPr>
          <w:noProof/>
          <w:sz w:val="23"/>
          <w:szCs w:val="23"/>
        </w:rPr>
        <w:t>«</w:t>
      </w:r>
      <w:r>
        <w:rPr>
          <w:sz w:val="23"/>
          <w:szCs w:val="23"/>
        </w:rPr>
        <w:t>Плотная материя, рассматриваемая с высоты Бытия, не более чем отбросы, исторгнутые из духовной субстанции при её нисхождении с плана чистого духа. Хорошо известен тот факт, что атомная основа всех молекул материи, которые формируют физическое тело, каждые семь лет заменяется, обновляя внешнюю оболочку этих молекул, или, иначе говоря, эпидермис.</w:t>
      </w:r>
    </w:p>
    <w:p w14:paraId="631AC063" w14:textId="756B45EF" w:rsidR="008C6D26" w:rsidRDefault="008C6D26" w:rsidP="008C6D26">
      <w:pPr>
        <w:ind w:left="851" w:firstLine="709"/>
        <w:rPr>
          <w:noProof/>
          <w:sz w:val="23"/>
          <w:szCs w:val="23"/>
        </w:rPr>
      </w:pPr>
      <w:r>
        <w:rPr>
          <w:sz w:val="23"/>
          <w:szCs w:val="23"/>
        </w:rPr>
        <w:t xml:space="preserve">Точно так же происходит и периодическое замещение элементов в оболочке каждого атома низшего астрального тела. И в процессе каждой такой смены происходит либо расширение и диффузия, либо конденсация и утончение этой среды в зависимости от того, происходит ли эта перемена в эволюционный или же в инволюционный период цикла манифестации, что справедливо для всей плотной материи. Эти изменения, совершаемые благодаря заключённой в этой среде пранической силе, получают направление, определяемое воплощенными </w:t>
      </w:r>
      <w:r>
        <w:rPr>
          <w:i/>
          <w:iCs/>
          <w:sz w:val="23"/>
          <w:szCs w:val="23"/>
        </w:rPr>
        <w:t>эго</w:t>
      </w:r>
      <w:r>
        <w:rPr>
          <w:sz w:val="23"/>
          <w:szCs w:val="23"/>
        </w:rPr>
        <w:t xml:space="preserve"> данного периода. В течение эволюционного периода сброшенный проводник, или субстанция, достигает низшего разряда вибраций и становится материей на физическом плане. В настоящий мировой период отбросы субстанции высшего плана стали материей нашего нынешнего физического мира посредством действия законов расширения и диффузии» </w:t>
      </w:r>
      <w:r w:rsidR="0036186B" w:rsidRPr="0036186B">
        <w:rPr>
          <w:rStyle w:val="af7"/>
          <w:color w:val="002164"/>
          <w:sz w:val="23"/>
          <w:szCs w:val="23"/>
        </w:rPr>
        <w:footnoteReference w:id="712"/>
      </w:r>
      <w:r>
        <w:rPr>
          <w:sz w:val="23"/>
          <w:szCs w:val="23"/>
        </w:rPr>
        <w:t>.</w:t>
      </w:r>
    </w:p>
    <w:p w14:paraId="145390B3" w14:textId="77777777" w:rsidR="008C6D26" w:rsidRDefault="008C6D26" w:rsidP="008C6D26">
      <w:pPr>
        <w:ind w:firstLine="709"/>
        <w:rPr>
          <w:noProof/>
          <w:sz w:val="23"/>
          <w:szCs w:val="23"/>
        </w:rPr>
      </w:pPr>
    </w:p>
    <w:p w14:paraId="64E2EABB" w14:textId="77777777" w:rsidR="008C6D26" w:rsidRDefault="008C6D26" w:rsidP="008C6D26">
      <w:pPr>
        <w:ind w:firstLine="709"/>
        <w:rPr>
          <w:noProof/>
          <w:sz w:val="23"/>
          <w:szCs w:val="23"/>
        </w:rPr>
      </w:pPr>
      <w:r>
        <w:rPr>
          <w:noProof/>
          <w:sz w:val="23"/>
          <w:szCs w:val="23"/>
        </w:rPr>
        <w:t>Если коагуляция астральных образований приводит на физическом плане к телесным проявлениям, то духовным ядром этих физических образований становятся эманации будхо-манасического плана, мысли, о чём в Агни Йоге  говорится:</w:t>
      </w:r>
    </w:p>
    <w:p w14:paraId="7054019D" w14:textId="77777777" w:rsidR="008C6D26" w:rsidRDefault="008C6D26" w:rsidP="008C6D26">
      <w:pPr>
        <w:ind w:firstLine="709"/>
        <w:rPr>
          <w:noProof/>
          <w:sz w:val="23"/>
          <w:szCs w:val="23"/>
        </w:rPr>
      </w:pPr>
    </w:p>
    <w:p w14:paraId="61CEE3A3" w14:textId="098EA1C2" w:rsidR="008C6D26" w:rsidRDefault="008C6D26" w:rsidP="008C6D26">
      <w:pPr>
        <w:ind w:left="851" w:firstLine="709"/>
        <w:rPr>
          <w:sz w:val="23"/>
          <w:szCs w:val="23"/>
        </w:rPr>
      </w:pPr>
      <w:r>
        <w:rPr>
          <w:noProof/>
          <w:sz w:val="23"/>
          <w:szCs w:val="23"/>
        </w:rPr>
        <w:t>«</w:t>
      </w:r>
      <w:r>
        <w:rPr>
          <w:sz w:val="23"/>
          <w:szCs w:val="23"/>
        </w:rPr>
        <w:t xml:space="preserve">Хочу сказать именно тем, кто верит материи. Мысль ваша напитана эманациями нервных центров и по удельному весу тяжелее многих микроорганизмов. Разве мысль ваша – не материя? Как же точно должны мы взвешивать наши мысли! За них мы так же ответственны, как человек, злоупотребивший угаром» </w:t>
      </w:r>
      <w:r w:rsidR="0036186B" w:rsidRPr="0036186B">
        <w:rPr>
          <w:rStyle w:val="af7"/>
          <w:color w:val="002164"/>
          <w:sz w:val="23"/>
          <w:szCs w:val="23"/>
        </w:rPr>
        <w:footnoteReference w:id="713"/>
      </w:r>
      <w:r>
        <w:rPr>
          <w:sz w:val="23"/>
          <w:szCs w:val="23"/>
        </w:rPr>
        <w:t>.</w:t>
      </w:r>
    </w:p>
    <w:p w14:paraId="58FFCAF1" w14:textId="25F240C7" w:rsidR="008C6D26" w:rsidRDefault="008C6D26" w:rsidP="008C6D26">
      <w:pPr>
        <w:ind w:left="851" w:firstLine="709"/>
        <w:rPr>
          <w:noProof/>
          <w:sz w:val="23"/>
          <w:szCs w:val="23"/>
        </w:rPr>
      </w:pPr>
      <w:r>
        <w:rPr>
          <w:sz w:val="23"/>
          <w:szCs w:val="23"/>
        </w:rPr>
        <w:t xml:space="preserve">«...Мысль высекает искру жизни из вещества материи» </w:t>
      </w:r>
      <w:r w:rsidR="0036186B" w:rsidRPr="0036186B">
        <w:rPr>
          <w:rStyle w:val="af7"/>
          <w:color w:val="002164"/>
          <w:sz w:val="23"/>
          <w:szCs w:val="23"/>
        </w:rPr>
        <w:footnoteReference w:id="714"/>
      </w:r>
      <w:r>
        <w:rPr>
          <w:sz w:val="23"/>
          <w:szCs w:val="23"/>
        </w:rPr>
        <w:t>.</w:t>
      </w:r>
    </w:p>
    <w:p w14:paraId="68195A83" w14:textId="70F133E1" w:rsidR="008C6D26" w:rsidRDefault="008C6D26" w:rsidP="008C6D26">
      <w:pPr>
        <w:ind w:left="851" w:firstLine="709"/>
        <w:rPr>
          <w:sz w:val="23"/>
          <w:szCs w:val="23"/>
        </w:rPr>
      </w:pPr>
      <w:r>
        <w:rPr>
          <w:noProof/>
          <w:sz w:val="23"/>
          <w:szCs w:val="23"/>
        </w:rPr>
        <w:t>«</w:t>
      </w:r>
      <w:r>
        <w:rPr>
          <w:sz w:val="23"/>
          <w:szCs w:val="23"/>
        </w:rPr>
        <w:t xml:space="preserve">Каждая мысль, отвечающая действительности, образует жилище элементалу.&lt;...&gt; Мысли, как капли энергии, притягивают к себе малых элементалов. Качество этих зародышей духа очень различно; следуя за сущностью, мысли могут от зародыша, почти неощутимого, достигать, под питанием мысли, разных уявлений. Они могут составить основу минералов и даже растений» </w:t>
      </w:r>
      <w:r w:rsidR="0036186B" w:rsidRPr="0036186B">
        <w:rPr>
          <w:rStyle w:val="af7"/>
          <w:color w:val="002164"/>
          <w:sz w:val="23"/>
          <w:szCs w:val="23"/>
        </w:rPr>
        <w:footnoteReference w:id="715"/>
      </w:r>
      <w:r>
        <w:rPr>
          <w:sz w:val="23"/>
          <w:szCs w:val="23"/>
        </w:rPr>
        <w:t>.</w:t>
      </w:r>
    </w:p>
    <w:p w14:paraId="2FB24110" w14:textId="77777777" w:rsidR="008C6D26" w:rsidRDefault="008C6D26" w:rsidP="008C6D26">
      <w:pPr>
        <w:ind w:left="851" w:firstLine="709"/>
        <w:rPr>
          <w:sz w:val="23"/>
          <w:szCs w:val="23"/>
        </w:rPr>
      </w:pPr>
    </w:p>
    <w:p w14:paraId="6476C4BF" w14:textId="77777777" w:rsidR="008C6D26" w:rsidRDefault="008C6D26" w:rsidP="008C6D26">
      <w:pPr>
        <w:ind w:firstLine="720"/>
        <w:rPr>
          <w:noProof/>
          <w:sz w:val="23"/>
          <w:szCs w:val="23"/>
        </w:rPr>
      </w:pPr>
      <w:r>
        <w:rPr>
          <w:sz w:val="23"/>
          <w:szCs w:val="23"/>
        </w:rPr>
        <w:t xml:space="preserve">Из «Писем Махатм» и из «Тайной Доктрины» следует, что лунные животные, предоставившие воплощающимся человеческим монадам свои чхая-тени и развившие на их базе земные физические тела, – тем не менее не могли дать огненный кама-проводник, во всяком случае в той силе напряжённости, которая могла бы обеспечить ускоренное человеческое развитие. Такой огненный проводник предоставила эволюционная волна Мартанды, бывшего солнца, Хозяина Земли, то, что в мифах именуется </w:t>
      </w:r>
      <w:proofErr w:type="spellStart"/>
      <w:r>
        <w:rPr>
          <w:sz w:val="23"/>
          <w:szCs w:val="23"/>
        </w:rPr>
        <w:t>Кумбхакарной</w:t>
      </w:r>
      <w:proofErr w:type="spellEnd"/>
      <w:r>
        <w:rPr>
          <w:sz w:val="23"/>
          <w:szCs w:val="23"/>
        </w:rPr>
        <w:t xml:space="preserve">, </w:t>
      </w:r>
      <w:proofErr w:type="spellStart"/>
      <w:r>
        <w:rPr>
          <w:sz w:val="23"/>
          <w:szCs w:val="23"/>
        </w:rPr>
        <w:t>Муруганом</w:t>
      </w:r>
      <w:proofErr w:type="spellEnd"/>
      <w:r>
        <w:rPr>
          <w:sz w:val="23"/>
          <w:szCs w:val="23"/>
        </w:rPr>
        <w:t xml:space="preserve"> (</w:t>
      </w:r>
      <w:proofErr w:type="spellStart"/>
      <w:r>
        <w:rPr>
          <w:sz w:val="23"/>
          <w:szCs w:val="23"/>
        </w:rPr>
        <w:t>Скандой</w:t>
      </w:r>
      <w:proofErr w:type="spellEnd"/>
      <w:r>
        <w:rPr>
          <w:sz w:val="23"/>
          <w:szCs w:val="23"/>
        </w:rPr>
        <w:t>), Аресом (Марсом). Это принцип красной крови и пола. Из этого можно сделать вывод, что первыми теплокровными стали люди, а теплокровные животные, включая кровососущих, появились после человека. Их появление стало возможным, надо полагать, благодаря использованию у лунных животных (холоднокровных) в качестве огненного кама-посредника – брошенных астральных оболочек людей. В этом смысле призыв любить «наших меньших братьев», требование солнечных традиций не употреблять кровь животных (мясо) имеют не только этический смысл, но и врачебную рекомендацию не загрязнять астральное тело человека родственными, но крайне низкими элементами.</w:t>
      </w:r>
    </w:p>
    <w:p w14:paraId="3B66CD98" w14:textId="77777777" w:rsidR="008C6D26" w:rsidRDefault="008C6D26" w:rsidP="008C6D26">
      <w:pPr>
        <w:ind w:firstLine="709"/>
        <w:rPr>
          <w:noProof/>
          <w:sz w:val="23"/>
          <w:szCs w:val="23"/>
        </w:rPr>
      </w:pPr>
    </w:p>
    <w:p w14:paraId="71EA23DF" w14:textId="77777777" w:rsidR="008C6D26" w:rsidRDefault="008C6D26" w:rsidP="008C6D26">
      <w:pPr>
        <w:ind w:firstLine="709"/>
        <w:jc w:val="center"/>
        <w:rPr>
          <w:noProof/>
          <w:sz w:val="23"/>
          <w:szCs w:val="23"/>
        </w:rPr>
      </w:pPr>
      <w:r>
        <w:rPr>
          <w:noProof/>
          <w:sz w:val="23"/>
          <w:szCs w:val="23"/>
        </w:rPr>
        <w:t>***</w:t>
      </w:r>
    </w:p>
    <w:p w14:paraId="3E6F122E" w14:textId="77777777" w:rsidR="008C6D26" w:rsidRDefault="008C6D26" w:rsidP="008C6D26">
      <w:pPr>
        <w:ind w:firstLine="709"/>
        <w:rPr>
          <w:noProof/>
          <w:sz w:val="23"/>
          <w:szCs w:val="23"/>
        </w:rPr>
      </w:pPr>
    </w:p>
    <w:p w14:paraId="46194567" w14:textId="2F66DA76" w:rsidR="008C6D26" w:rsidRDefault="008C6D26" w:rsidP="008C6D26">
      <w:pPr>
        <w:ind w:firstLine="709"/>
        <w:rPr>
          <w:noProof/>
          <w:sz w:val="23"/>
          <w:szCs w:val="23"/>
        </w:rPr>
      </w:pPr>
      <w:r>
        <w:rPr>
          <w:i/>
          <w:noProof/>
          <w:sz w:val="23"/>
          <w:szCs w:val="23"/>
        </w:rPr>
        <w:t>Е.П.Б.</w:t>
      </w:r>
      <w:r>
        <w:rPr>
          <w:noProof/>
          <w:sz w:val="23"/>
          <w:szCs w:val="23"/>
        </w:rPr>
        <w:t xml:space="preserve">: Оккультная Доктрина утверждает, что в этом [Четвёртом Большом] Круге млекопитающие были выявлены эволюцией после человека. Этот порядок эволюции встречается и в первой, и во второй главе </w:t>
      </w:r>
      <w:r>
        <w:rPr>
          <w:i/>
          <w:iCs/>
          <w:noProof/>
          <w:sz w:val="23"/>
          <w:szCs w:val="23"/>
        </w:rPr>
        <w:t>книги</w:t>
      </w:r>
      <w:r>
        <w:rPr>
          <w:noProof/>
          <w:sz w:val="23"/>
          <w:szCs w:val="23"/>
        </w:rPr>
        <w:t xml:space="preserve"> </w:t>
      </w:r>
      <w:r>
        <w:rPr>
          <w:i/>
          <w:noProof/>
          <w:sz w:val="23"/>
          <w:szCs w:val="23"/>
        </w:rPr>
        <w:t>Бытия</w:t>
      </w:r>
      <w:r>
        <w:rPr>
          <w:noProof/>
          <w:sz w:val="23"/>
          <w:szCs w:val="23"/>
        </w:rPr>
        <w:t xml:space="preserve">. В первой главе животные, киты и птицы поднебесные созданы были раньше андрогинного Адама. Во второй главе Адам (бесполый) появляется первым, животные уже после него. [Действительно, в этой ускоренной эволюции первым из астрального плана на Земле смог проявиться только человек. Это стало возможным благодаря огненному принципу Кама, который был «вдохнут» в человека. – </w:t>
      </w:r>
      <w:r>
        <w:rPr>
          <w:i/>
          <w:noProof/>
          <w:sz w:val="23"/>
          <w:szCs w:val="23"/>
        </w:rPr>
        <w:t>А.В.</w:t>
      </w:r>
      <w:r>
        <w:rPr>
          <w:noProof/>
          <w:sz w:val="23"/>
          <w:szCs w:val="23"/>
        </w:rPr>
        <w:t>]</w:t>
      </w:r>
    </w:p>
    <w:p w14:paraId="52886053" w14:textId="77777777" w:rsidR="008C6D26" w:rsidRDefault="008C6D26" w:rsidP="008C6D26">
      <w:pPr>
        <w:ind w:firstLine="709"/>
        <w:rPr>
          <w:noProof/>
          <w:sz w:val="23"/>
          <w:szCs w:val="23"/>
        </w:rPr>
      </w:pPr>
      <w:r>
        <w:rPr>
          <w:i/>
          <w:noProof/>
          <w:sz w:val="23"/>
          <w:szCs w:val="23"/>
        </w:rPr>
        <w:t>Пураны</w:t>
      </w:r>
      <w:r>
        <w:rPr>
          <w:noProof/>
          <w:sz w:val="23"/>
          <w:szCs w:val="23"/>
        </w:rPr>
        <w:t xml:space="preserve">, халдейские и египетские фрагменты, также и китайские легенды, все они являют тождественность с Сокровенным Учением, что касается до процесса и порядка эволюции. Мы находим в них подтверждение почти всем нашим учениям: например, утверждение, относящееся к яйцеродному способу размножения в Третьей Расе и даже намек на менее невинный способ размножения первых форм млекопитающих. </w:t>
      </w:r>
      <w:r>
        <w:rPr>
          <w:i/>
          <w:noProof/>
          <w:sz w:val="23"/>
          <w:szCs w:val="23"/>
        </w:rPr>
        <w:t>«Гиганты, прозрачные, немые и чудовищные были они»,</w:t>
      </w:r>
      <w:r>
        <w:rPr>
          <w:noProof/>
          <w:sz w:val="23"/>
          <w:szCs w:val="23"/>
        </w:rPr>
        <w:t xml:space="preserve"> говорят Комментарии. Исследуйте в связи с этим сказания о нескольких Риши и их разновидном потомстве. Пуластья представлен отцом всех Змей и Нагов – яйцеродного порождения; Кашьяпа, через свою жену, Тамру, является предком птиц и Гаруды, царя пернатого племени; тогда как через свою другую супругу, Сурабхи, он был первым породителем коров и буйволов и т. д.</w:t>
      </w:r>
    </w:p>
    <w:p w14:paraId="54E43D2C" w14:textId="1AA6F8D1" w:rsidR="008C6D26" w:rsidRDefault="008C6D26" w:rsidP="008C6D26">
      <w:pPr>
        <w:ind w:firstLine="709"/>
        <w:rPr>
          <w:noProof/>
          <w:sz w:val="23"/>
          <w:szCs w:val="23"/>
        </w:rPr>
      </w:pPr>
      <w:r>
        <w:rPr>
          <w:noProof/>
          <w:sz w:val="23"/>
          <w:szCs w:val="23"/>
        </w:rPr>
        <w:t>В Тайной Доктрине первые Наги – Существа более мудрые, нежели Змеи – являются Сынами «Воли и Йоги», рождёнными до полного разделения полов, «развившимися в яйцах</w:t>
      </w:r>
      <w:r w:rsidR="0036186B" w:rsidRPr="0036186B">
        <w:rPr>
          <w:rStyle w:val="af7"/>
          <w:noProof/>
          <w:color w:val="002164"/>
          <w:sz w:val="23"/>
          <w:szCs w:val="23"/>
        </w:rPr>
        <w:footnoteReference w:id="716"/>
      </w:r>
      <w:r>
        <w:rPr>
          <w:noProof/>
          <w:sz w:val="23"/>
          <w:szCs w:val="23"/>
        </w:rPr>
        <w:t>, заключавших в себе человеческие зародыши, созданные силою (Крияшакти) Святых Мудрецов», принадлежавших к ранней Третьей Расе.</w:t>
      </w:r>
    </w:p>
    <w:p w14:paraId="530BA5D6" w14:textId="77777777" w:rsidR="008C6D26" w:rsidRDefault="008C6D26" w:rsidP="008C6D26">
      <w:pPr>
        <w:ind w:firstLine="709"/>
        <w:rPr>
          <w:noProof/>
          <w:sz w:val="23"/>
          <w:szCs w:val="23"/>
        </w:rPr>
      </w:pPr>
      <w:r>
        <w:rPr>
          <w:noProof/>
          <w:sz w:val="23"/>
          <w:szCs w:val="23"/>
        </w:rPr>
        <w:t xml:space="preserve"> «В них воплотились Владыки трёх [верхних] миров – различные классы Рудр, которые были Тушита; которые были Джая и которые суть Адитья»; ибо, как это объясняет Парашара: «Имеются сотни наименований для обозначения этих безмерно мощных Рудр». </w:t>
      </w:r>
    </w:p>
    <w:p w14:paraId="00E5EF51" w14:textId="77777777" w:rsidR="008C6D26" w:rsidRDefault="008C6D26" w:rsidP="008C6D26">
      <w:pPr>
        <w:ind w:firstLine="709"/>
        <w:rPr>
          <w:noProof/>
          <w:sz w:val="23"/>
          <w:szCs w:val="23"/>
        </w:rPr>
      </w:pPr>
      <w:r>
        <w:rPr>
          <w:noProof/>
          <w:sz w:val="23"/>
          <w:szCs w:val="23"/>
        </w:rPr>
        <w:t xml:space="preserve">Почти во всех Пуранах приведено сказание о «Жертве Дакши», наиболее древнее изложение которого можно найти в </w:t>
      </w:r>
      <w:r>
        <w:rPr>
          <w:i/>
          <w:noProof/>
          <w:sz w:val="23"/>
          <w:szCs w:val="23"/>
        </w:rPr>
        <w:t>Вайю Пуране</w:t>
      </w:r>
      <w:r>
        <w:rPr>
          <w:noProof/>
          <w:sz w:val="23"/>
          <w:szCs w:val="23"/>
        </w:rPr>
        <w:t>. Хотя оно аллегорично, но для натуралиста в нём больше смысла и биологических откровений, нежели во всех псевдонаучных фантазиях, рассматриваемых как научные теории и гипотезы.</w:t>
      </w:r>
    </w:p>
    <w:p w14:paraId="101AB179" w14:textId="4CB06540" w:rsidR="008C6D26" w:rsidRDefault="008C6D26" w:rsidP="008C6D26">
      <w:pPr>
        <w:ind w:firstLine="709"/>
        <w:rPr>
          <w:noProof/>
          <w:sz w:val="23"/>
          <w:szCs w:val="23"/>
        </w:rPr>
      </w:pPr>
      <w:r>
        <w:rPr>
          <w:noProof/>
          <w:sz w:val="23"/>
          <w:szCs w:val="23"/>
        </w:rPr>
        <w:t xml:space="preserve">Дакша, который считается Главным Прародителем, кроме того, рассматривается ещё как создатель </w:t>
      </w:r>
      <w:r>
        <w:rPr>
          <w:i/>
          <w:noProof/>
          <w:sz w:val="23"/>
          <w:szCs w:val="23"/>
        </w:rPr>
        <w:t>физического человека</w:t>
      </w:r>
      <w:r>
        <w:rPr>
          <w:noProof/>
          <w:sz w:val="23"/>
          <w:szCs w:val="23"/>
        </w:rPr>
        <w:t xml:space="preserve"> в «легенде», в которой, во время общей битвы между Богами и племенем Раума, голова его была отделена от туловища. Согласно Каши Кханда, в </w:t>
      </w:r>
      <w:r>
        <w:rPr>
          <w:i/>
          <w:noProof/>
          <w:sz w:val="23"/>
          <w:szCs w:val="23"/>
        </w:rPr>
        <w:t>Сканда Пуране</w:t>
      </w:r>
      <w:r>
        <w:rPr>
          <w:noProof/>
          <w:sz w:val="23"/>
          <w:szCs w:val="23"/>
        </w:rPr>
        <w:t xml:space="preserve">, голова эта, будучи сожжённой в огне, была заменена </w:t>
      </w:r>
      <w:r>
        <w:rPr>
          <w:i/>
          <w:noProof/>
          <w:sz w:val="23"/>
          <w:szCs w:val="23"/>
        </w:rPr>
        <w:t>головою овна</w:t>
      </w:r>
      <w:r>
        <w:rPr>
          <w:noProof/>
          <w:sz w:val="23"/>
          <w:szCs w:val="23"/>
        </w:rPr>
        <w:t xml:space="preserve">. Но голова овна и рога всегда являют собою символ мощи зарождающей и мощи размножающей и потому они фалличны. Как мы уже показали, именно Дакша устанавливает эпоху зарождения человека через половое сочетание. Этот способ размножения не произошел, однако, внезапно, как можно было бы предположить, но потребовал долгие века, пока он не стал единым «естественным» способом. Потому жертва Дакши Богам показана как воспрепятствованная Шивой – Божеством </w:t>
      </w:r>
      <w:r>
        <w:rPr>
          <w:i/>
          <w:noProof/>
          <w:sz w:val="23"/>
          <w:szCs w:val="23"/>
        </w:rPr>
        <w:t>Разрушения, олицетворяющим Эволюцию</w:t>
      </w:r>
      <w:r>
        <w:rPr>
          <w:noProof/>
          <w:sz w:val="23"/>
          <w:szCs w:val="23"/>
        </w:rPr>
        <w:t xml:space="preserve"> и </w:t>
      </w:r>
      <w:r>
        <w:rPr>
          <w:i/>
          <w:noProof/>
          <w:sz w:val="23"/>
          <w:szCs w:val="23"/>
        </w:rPr>
        <w:t>Прогресс</w:t>
      </w:r>
      <w:r>
        <w:rPr>
          <w:noProof/>
          <w:sz w:val="23"/>
          <w:szCs w:val="23"/>
        </w:rPr>
        <w:t xml:space="preserve">, но который в то же время является </w:t>
      </w:r>
      <w:r>
        <w:rPr>
          <w:i/>
          <w:noProof/>
          <w:sz w:val="23"/>
          <w:szCs w:val="23"/>
        </w:rPr>
        <w:t>Восстановителем;</w:t>
      </w:r>
      <w:r>
        <w:rPr>
          <w:noProof/>
          <w:sz w:val="23"/>
          <w:szCs w:val="23"/>
        </w:rPr>
        <w:t xml:space="preserve"> он разрушает вещи в одной форме, чтобы снова вызвать их к жизни в другой, более совершенного типа </w:t>
      </w:r>
      <w:r w:rsidR="0036186B" w:rsidRPr="0036186B">
        <w:rPr>
          <w:rStyle w:val="af7"/>
          <w:noProof/>
          <w:color w:val="002164"/>
          <w:sz w:val="23"/>
          <w:szCs w:val="23"/>
        </w:rPr>
        <w:footnoteReference w:id="717"/>
      </w:r>
      <w:r>
        <w:rPr>
          <w:noProof/>
          <w:sz w:val="23"/>
          <w:szCs w:val="23"/>
        </w:rPr>
        <w:t xml:space="preserve">. Шива-Рудра создаёт своим дыханием страшного Вирабхадра, «тысячеглавое, тысячерукое» чудовище, и поручает ему уничтожить жертву, приготовленную Дакшей. Тогда Вирабхадра, «пребывающий в области призраков (эфирообразных людей)… создал из </w:t>
      </w:r>
      <w:r>
        <w:rPr>
          <w:i/>
          <w:noProof/>
          <w:sz w:val="23"/>
          <w:szCs w:val="23"/>
        </w:rPr>
        <w:t>пор своей кожи</w:t>
      </w:r>
      <w:r>
        <w:rPr>
          <w:noProof/>
          <w:sz w:val="23"/>
          <w:szCs w:val="23"/>
        </w:rPr>
        <w:t xml:space="preserve"> (Рома-купа) мощных Раума»</w:t>
      </w:r>
      <w:r w:rsidR="0036186B" w:rsidRPr="0036186B">
        <w:rPr>
          <w:rStyle w:val="af7"/>
          <w:noProof/>
          <w:color w:val="002164"/>
          <w:sz w:val="23"/>
          <w:szCs w:val="23"/>
        </w:rPr>
        <w:footnoteReference w:id="718"/>
      </w:r>
      <w:r>
        <w:rPr>
          <w:noProof/>
          <w:sz w:val="23"/>
          <w:szCs w:val="23"/>
        </w:rPr>
        <w:t xml:space="preserve">. Теперь, как бы ни была мифична аллегория, </w:t>
      </w:r>
      <w:r>
        <w:rPr>
          <w:i/>
          <w:noProof/>
          <w:sz w:val="23"/>
          <w:szCs w:val="23"/>
        </w:rPr>
        <w:t>Махабхарата</w:t>
      </w:r>
      <w:r w:rsidR="0036186B" w:rsidRPr="0036186B">
        <w:rPr>
          <w:rStyle w:val="af7"/>
          <w:noProof/>
          <w:color w:val="002164"/>
          <w:sz w:val="23"/>
          <w:szCs w:val="23"/>
        </w:rPr>
        <w:footnoteReference w:id="719"/>
      </w:r>
      <w:r>
        <w:rPr>
          <w:noProof/>
          <w:sz w:val="23"/>
          <w:szCs w:val="23"/>
        </w:rPr>
        <w:t xml:space="preserve">, – которая столь же исторична, как и </w:t>
      </w:r>
      <w:r>
        <w:rPr>
          <w:i/>
          <w:noProof/>
          <w:sz w:val="23"/>
          <w:szCs w:val="23"/>
        </w:rPr>
        <w:t>Илиада</w:t>
      </w:r>
      <w:r>
        <w:rPr>
          <w:noProof/>
          <w:sz w:val="23"/>
          <w:szCs w:val="23"/>
        </w:rPr>
        <w:t xml:space="preserve"> – она утверждает, что Раума и другие расы возникают тем же способом из Рома-купа, волос или пор кожи. Это аллегорическое описание «Жертвы Дакши» полно значения для изучающих Тайную Доктрину и которые знают о «Потом-рождённых».</w:t>
      </w:r>
    </w:p>
    <w:p w14:paraId="6B172787" w14:textId="02E28B88" w:rsidR="008C6D26" w:rsidRDefault="008C6D26" w:rsidP="008C6D26">
      <w:pPr>
        <w:ind w:firstLine="709"/>
        <w:rPr>
          <w:noProof/>
          <w:sz w:val="23"/>
          <w:szCs w:val="23"/>
        </w:rPr>
      </w:pPr>
      <w:r>
        <w:rPr>
          <w:noProof/>
          <w:sz w:val="23"/>
          <w:szCs w:val="23"/>
        </w:rPr>
        <w:t xml:space="preserve">Кроме того, в </w:t>
      </w:r>
      <w:r>
        <w:rPr>
          <w:i/>
          <w:noProof/>
          <w:sz w:val="23"/>
          <w:szCs w:val="23"/>
        </w:rPr>
        <w:t>Вайю Пуране</w:t>
      </w:r>
      <w:r>
        <w:rPr>
          <w:noProof/>
          <w:sz w:val="23"/>
          <w:szCs w:val="23"/>
        </w:rPr>
        <w:t>, при описании жертвы, сказано, что жертва эта произошла в присутствии существ, рождённых из яйца, из пара, растений, пор кожи и лишь в самом конце – из чрева</w:t>
      </w:r>
      <w:r w:rsidR="0036186B" w:rsidRPr="0036186B">
        <w:rPr>
          <w:rStyle w:val="af7"/>
          <w:noProof/>
          <w:color w:val="002164"/>
          <w:sz w:val="23"/>
          <w:szCs w:val="23"/>
        </w:rPr>
        <w:footnoteReference w:id="720"/>
      </w:r>
      <w:r>
        <w:rPr>
          <w:noProof/>
          <w:sz w:val="23"/>
          <w:szCs w:val="23"/>
        </w:rPr>
        <w:t>.</w:t>
      </w:r>
    </w:p>
    <w:p w14:paraId="725450B3" w14:textId="77777777" w:rsidR="008C6D26" w:rsidRDefault="008C6D26" w:rsidP="008C6D26">
      <w:pPr>
        <w:ind w:firstLine="709"/>
        <w:rPr>
          <w:noProof/>
          <w:sz w:val="23"/>
          <w:szCs w:val="23"/>
        </w:rPr>
      </w:pPr>
      <w:r>
        <w:rPr>
          <w:noProof/>
          <w:sz w:val="23"/>
          <w:szCs w:val="23"/>
        </w:rPr>
        <w:t xml:space="preserve">Дакша олицетворяет раннюю Третью Расу, святую и чистую, и ещё лишенную Индивидуального </w:t>
      </w:r>
      <w:r>
        <w:rPr>
          <w:i/>
          <w:noProof/>
          <w:sz w:val="23"/>
          <w:szCs w:val="23"/>
        </w:rPr>
        <w:t>Ego</w:t>
      </w:r>
      <w:r>
        <w:rPr>
          <w:noProof/>
          <w:sz w:val="23"/>
          <w:szCs w:val="23"/>
        </w:rPr>
        <w:t xml:space="preserve">, и обладающую лишь пассивными способностями. Потому Брама приказывает ему создавать (в экзотерических изложениях); тогда, повинуясь приказу, он создал – «высшее и низшее» (Авара и Вара) потомство (Путра), </w:t>
      </w:r>
      <w:r>
        <w:rPr>
          <w:i/>
          <w:noProof/>
          <w:sz w:val="23"/>
          <w:szCs w:val="23"/>
        </w:rPr>
        <w:t>двуногих</w:t>
      </w:r>
      <w:r>
        <w:rPr>
          <w:noProof/>
          <w:sz w:val="23"/>
          <w:szCs w:val="23"/>
        </w:rPr>
        <w:t xml:space="preserve"> и </w:t>
      </w:r>
      <w:r>
        <w:rPr>
          <w:i/>
          <w:noProof/>
          <w:sz w:val="23"/>
          <w:szCs w:val="23"/>
        </w:rPr>
        <w:t>четвероногих</w:t>
      </w:r>
      <w:r>
        <w:rPr>
          <w:noProof/>
          <w:sz w:val="23"/>
          <w:szCs w:val="23"/>
        </w:rPr>
        <w:t xml:space="preserve">; и посредством своей </w:t>
      </w:r>
      <w:r>
        <w:rPr>
          <w:i/>
          <w:noProof/>
          <w:sz w:val="23"/>
          <w:szCs w:val="23"/>
        </w:rPr>
        <w:t>воли</w:t>
      </w:r>
      <w:r>
        <w:rPr>
          <w:noProof/>
          <w:sz w:val="23"/>
          <w:szCs w:val="23"/>
        </w:rPr>
        <w:t xml:space="preserve"> дал рождение существам женского начала, Богам, Даитьям (Гигантам Четвёртой Расы) и богам-змеям, животным, скоту и Данавам (Титанам и Демонам-Магам) и другим существам.</w:t>
      </w:r>
    </w:p>
    <w:p w14:paraId="27A8E5C7" w14:textId="64A1393A" w:rsidR="008C6D26" w:rsidRDefault="008C6D26" w:rsidP="008C6D26">
      <w:pPr>
        <w:pStyle w:val="af6"/>
        <w:ind w:firstLine="709"/>
        <w:rPr>
          <w:noProof/>
          <w:sz w:val="21"/>
          <w:szCs w:val="21"/>
        </w:rPr>
      </w:pPr>
      <w:r>
        <w:rPr>
          <w:noProof/>
          <w:sz w:val="21"/>
          <w:szCs w:val="21"/>
        </w:rPr>
        <w:t xml:space="preserve">«Начиная от этого периода </w:t>
      </w:r>
      <w:r>
        <w:rPr>
          <w:i/>
          <w:noProof/>
          <w:sz w:val="21"/>
          <w:szCs w:val="21"/>
        </w:rPr>
        <w:t xml:space="preserve">живые твари стали зарождаться через половое сочетание. До времени Дакши они размножались различно </w:t>
      </w:r>
      <w:r>
        <w:rPr>
          <w:noProof/>
          <w:sz w:val="21"/>
          <w:szCs w:val="21"/>
        </w:rPr>
        <w:t>– посредством воли, взгляда, касания и благодаря воздействию религиозных воздержаний, проводимых в жизни благочестивыми мудрецами и другими святыми людьми»</w:t>
      </w:r>
      <w:r w:rsidR="0036186B" w:rsidRPr="0036186B">
        <w:rPr>
          <w:rStyle w:val="af7"/>
          <w:noProof/>
          <w:color w:val="002164"/>
          <w:sz w:val="21"/>
          <w:szCs w:val="21"/>
        </w:rPr>
        <w:footnoteReference w:id="721"/>
      </w:r>
      <w:r>
        <w:rPr>
          <w:noProof/>
          <w:sz w:val="21"/>
          <w:szCs w:val="21"/>
        </w:rPr>
        <w:t>.</w:t>
      </w:r>
    </w:p>
    <w:p w14:paraId="1583DBC9" w14:textId="77777777" w:rsidR="008C6D26" w:rsidRDefault="008C6D26" w:rsidP="008C6D26">
      <w:pPr>
        <w:ind w:firstLine="709"/>
        <w:rPr>
          <w:noProof/>
          <w:sz w:val="23"/>
          <w:szCs w:val="23"/>
        </w:rPr>
      </w:pPr>
      <w:r>
        <w:rPr>
          <w:noProof/>
          <w:sz w:val="23"/>
          <w:szCs w:val="23"/>
        </w:rPr>
        <w:t>И теперь мы подошли к чисто зоологическому учению.</w:t>
      </w:r>
    </w:p>
    <w:p w14:paraId="7E937559" w14:textId="77777777" w:rsidR="008C6D26" w:rsidRDefault="008C6D26" w:rsidP="008C6D26">
      <w:pPr>
        <w:ind w:left="113" w:firstLine="709"/>
        <w:jc w:val="center"/>
        <w:rPr>
          <w:noProof/>
          <w:sz w:val="27"/>
          <w:szCs w:val="27"/>
        </w:rPr>
      </w:pPr>
      <w:r>
        <w:rPr>
          <w:noProof/>
          <w:sz w:val="27"/>
          <w:szCs w:val="27"/>
        </w:rPr>
        <w:t>_____</w:t>
      </w:r>
    </w:p>
    <w:p w14:paraId="7A09D489" w14:textId="77777777" w:rsidR="008C6D26" w:rsidRDefault="008C6D26" w:rsidP="008C6D26">
      <w:pPr>
        <w:ind w:left="113" w:firstLine="709"/>
        <w:jc w:val="center"/>
        <w:rPr>
          <w:noProof/>
          <w:sz w:val="23"/>
          <w:szCs w:val="23"/>
        </w:rPr>
      </w:pPr>
    </w:p>
    <w:p w14:paraId="662B79B0" w14:textId="77777777" w:rsidR="008C6D26" w:rsidRDefault="008C6D26" w:rsidP="00D82C33">
      <w:pPr>
        <w:pStyle w:val="3"/>
        <w:ind w:left="113" w:right="0" w:firstLine="709"/>
        <w:rPr>
          <w:noProof/>
          <w:sz w:val="23"/>
          <w:szCs w:val="23"/>
        </w:rPr>
      </w:pPr>
      <w:bookmarkStart w:id="1878" w:name="_Toc161291940"/>
      <w:bookmarkStart w:id="1879" w:name="_Toc161292230"/>
      <w:bookmarkStart w:id="1880" w:name="_Toc165309498"/>
      <w:bookmarkStart w:id="1881" w:name="_Toc166476872"/>
      <w:bookmarkStart w:id="1882" w:name="_Toc169967332"/>
      <w:bookmarkStart w:id="1883" w:name="_Toc172142574"/>
      <w:r>
        <w:rPr>
          <w:noProof/>
          <w:sz w:val="23"/>
          <w:szCs w:val="23"/>
        </w:rPr>
        <w:t>СТАНЦА VII</w:t>
      </w:r>
      <w:r w:rsidRPr="00D82C33">
        <w:rPr>
          <w:noProof/>
          <w:sz w:val="23"/>
          <w:szCs w:val="23"/>
        </w:rPr>
        <w:t>I</w:t>
      </w:r>
      <w:r>
        <w:rPr>
          <w:noProof/>
          <w:sz w:val="23"/>
          <w:szCs w:val="23"/>
        </w:rPr>
        <w:t xml:space="preserve"> (58). </w:t>
      </w:r>
      <w:bookmarkEnd w:id="1878"/>
      <w:bookmarkEnd w:id="1879"/>
      <w:r>
        <w:rPr>
          <w:noProof/>
          <w:sz w:val="23"/>
          <w:szCs w:val="23"/>
        </w:rPr>
        <w:t>Стих 29.</w:t>
      </w:r>
      <w:bookmarkEnd w:id="1880"/>
      <w:bookmarkEnd w:id="1881"/>
      <w:bookmarkEnd w:id="1882"/>
      <w:bookmarkEnd w:id="1883"/>
    </w:p>
    <w:p w14:paraId="2CE840C3" w14:textId="77777777" w:rsidR="008C6D26" w:rsidRDefault="008C6D26" w:rsidP="008C6D26">
      <w:pPr>
        <w:pStyle w:val="ac"/>
        <w:ind w:firstLine="709"/>
        <w:rPr>
          <w:noProof/>
          <w:sz w:val="21"/>
          <w:szCs w:val="21"/>
        </w:rPr>
      </w:pPr>
      <w:r>
        <w:rPr>
          <w:noProof/>
          <w:sz w:val="21"/>
          <w:szCs w:val="21"/>
        </w:rPr>
        <w:t xml:space="preserve">29. ЖИВОТНЫЕ С КОСТЯМИ, ДРАКОНЫ ГЛУБИН И ЛЕТАЮЩИЕ САРПА (змеи) ДОБАВЛЕНЫ БЫЛИ К ПРЕСМЫКАЮЩИМСЯ. ТЕ, КОТОРЫЕ ПРЕСМЫКАЛИСЬ НА ЗЕМЛЕ, ПОЛУЧИЛИ КРЫЛЬЯ. ТЕ, О ДЛИННОЙ ШЕЕ, ОБИТАВШИЕ В ВОДАХ, СТАЛИ ПРАРОДИТЕЛЯМИ ПТИЦ ПОДНЕБЕСНЫХ. </w:t>
      </w:r>
    </w:p>
    <w:p w14:paraId="65093AED" w14:textId="77777777" w:rsidR="008C6D26" w:rsidRDefault="008C6D26" w:rsidP="008C6D26">
      <w:pPr>
        <w:spacing w:before="120"/>
        <w:ind w:firstLine="709"/>
        <w:rPr>
          <w:noProof/>
          <w:sz w:val="23"/>
          <w:szCs w:val="23"/>
        </w:rPr>
      </w:pPr>
      <w:r>
        <w:rPr>
          <w:noProof/>
          <w:sz w:val="23"/>
          <w:szCs w:val="23"/>
        </w:rPr>
        <w:t>Это пункт, на котором учения и современные биологические теории вполне сходятся. Недостающие звенья, представляющие этот переходный процесс между пресмыкающимися и птицами, очевидны для самого большого ханжи.</w:t>
      </w:r>
    </w:p>
    <w:p w14:paraId="2E2677E1" w14:textId="77777777" w:rsidR="008C6D26" w:rsidRDefault="008C6D26" w:rsidP="008C6D26">
      <w:pPr>
        <w:ind w:left="113" w:firstLine="709"/>
        <w:jc w:val="center"/>
        <w:rPr>
          <w:noProof/>
          <w:sz w:val="27"/>
          <w:szCs w:val="27"/>
        </w:rPr>
      </w:pPr>
      <w:r>
        <w:rPr>
          <w:noProof/>
          <w:sz w:val="27"/>
          <w:szCs w:val="27"/>
        </w:rPr>
        <w:t>_____</w:t>
      </w:r>
    </w:p>
    <w:p w14:paraId="14D1CE27" w14:textId="77777777" w:rsidR="008C6D26" w:rsidRDefault="008C6D26" w:rsidP="008C6D26">
      <w:pPr>
        <w:ind w:left="113" w:firstLine="709"/>
        <w:jc w:val="center"/>
        <w:rPr>
          <w:noProof/>
          <w:sz w:val="23"/>
          <w:szCs w:val="23"/>
        </w:rPr>
      </w:pPr>
    </w:p>
    <w:p w14:paraId="4FDE78B9" w14:textId="77777777" w:rsidR="008C6D26" w:rsidRDefault="008C6D26" w:rsidP="00D82C33">
      <w:pPr>
        <w:pStyle w:val="3"/>
        <w:ind w:left="113" w:right="0" w:firstLine="709"/>
        <w:rPr>
          <w:noProof/>
          <w:sz w:val="23"/>
          <w:szCs w:val="23"/>
        </w:rPr>
      </w:pPr>
      <w:bookmarkStart w:id="1884" w:name="_Toc161291941"/>
      <w:bookmarkStart w:id="1885" w:name="_Toc161292231"/>
      <w:bookmarkStart w:id="1886" w:name="_Toc165309499"/>
      <w:bookmarkStart w:id="1887" w:name="_Toc166476873"/>
      <w:bookmarkStart w:id="1888" w:name="_Toc169967333"/>
      <w:bookmarkStart w:id="1889" w:name="_Toc172142575"/>
      <w:r>
        <w:rPr>
          <w:noProof/>
          <w:sz w:val="23"/>
          <w:szCs w:val="23"/>
        </w:rPr>
        <w:t>СТАНЦА VII</w:t>
      </w:r>
      <w:r w:rsidRPr="00D82C33">
        <w:rPr>
          <w:noProof/>
          <w:sz w:val="23"/>
          <w:szCs w:val="23"/>
        </w:rPr>
        <w:t>I</w:t>
      </w:r>
      <w:r>
        <w:rPr>
          <w:noProof/>
          <w:sz w:val="23"/>
          <w:szCs w:val="23"/>
        </w:rPr>
        <w:t xml:space="preserve"> (58). </w:t>
      </w:r>
      <w:bookmarkEnd w:id="1884"/>
      <w:bookmarkEnd w:id="1885"/>
      <w:r>
        <w:rPr>
          <w:noProof/>
          <w:sz w:val="23"/>
          <w:szCs w:val="23"/>
        </w:rPr>
        <w:t>Стих 30.</w:t>
      </w:r>
      <w:bookmarkEnd w:id="1886"/>
      <w:bookmarkEnd w:id="1887"/>
      <w:bookmarkEnd w:id="1888"/>
      <w:bookmarkEnd w:id="1889"/>
    </w:p>
    <w:p w14:paraId="24CA20C8" w14:textId="77777777" w:rsidR="008C6D26" w:rsidRDefault="008C6D26" w:rsidP="008C6D26">
      <w:pPr>
        <w:pStyle w:val="ac"/>
        <w:ind w:firstLine="709"/>
        <w:rPr>
          <w:noProof/>
          <w:sz w:val="21"/>
          <w:szCs w:val="21"/>
        </w:rPr>
      </w:pPr>
      <w:r>
        <w:rPr>
          <w:noProof/>
          <w:sz w:val="21"/>
          <w:szCs w:val="21"/>
        </w:rPr>
        <w:t>30. ВО ВРЕМЯ ТРЕТЬЕЙ (Расы) ЖИВОТНЫЕ, ЛИШЁННЫЕ КОСТЕЙ, РОСЛИ И ИЗМЕНЯЛИСЬ; ОНИ СТАЛИ ЖИВОТНЫМИ С КОСТЯМИ, ИХ ЧХАЯ СТАЛИ ПЛОТНЫМИ (также).</w:t>
      </w:r>
    </w:p>
    <w:p w14:paraId="79586EBF" w14:textId="77777777" w:rsidR="008C6D26" w:rsidRDefault="008C6D26" w:rsidP="008C6D26">
      <w:pPr>
        <w:spacing w:before="120"/>
        <w:ind w:firstLine="709"/>
        <w:rPr>
          <w:noProof/>
          <w:sz w:val="23"/>
          <w:szCs w:val="23"/>
        </w:rPr>
      </w:pPr>
      <w:r>
        <w:rPr>
          <w:noProof/>
          <w:sz w:val="23"/>
          <w:szCs w:val="23"/>
        </w:rPr>
        <w:t>Сначала позвоночные и после них млекопитающие. До этого животные тоже были эфирообразными прото-организмами, так же как и человек.</w:t>
      </w:r>
    </w:p>
    <w:p w14:paraId="509D8A46" w14:textId="77777777" w:rsidR="008C6D26" w:rsidRDefault="008C6D26" w:rsidP="008C6D26">
      <w:pPr>
        <w:ind w:left="113" w:firstLine="709"/>
        <w:jc w:val="center"/>
        <w:rPr>
          <w:noProof/>
          <w:sz w:val="27"/>
          <w:szCs w:val="27"/>
        </w:rPr>
      </w:pPr>
      <w:r>
        <w:rPr>
          <w:noProof/>
          <w:sz w:val="27"/>
          <w:szCs w:val="27"/>
        </w:rPr>
        <w:t>_____</w:t>
      </w:r>
    </w:p>
    <w:p w14:paraId="46CE870E" w14:textId="77777777" w:rsidR="008C6D26" w:rsidRDefault="008C6D26" w:rsidP="008C6D26">
      <w:pPr>
        <w:ind w:left="113" w:firstLine="709"/>
        <w:jc w:val="center"/>
        <w:rPr>
          <w:noProof/>
          <w:sz w:val="23"/>
          <w:szCs w:val="23"/>
        </w:rPr>
      </w:pPr>
    </w:p>
    <w:p w14:paraId="7C2005F0" w14:textId="77777777" w:rsidR="008C6D26" w:rsidRDefault="008C6D26" w:rsidP="00D82C33">
      <w:pPr>
        <w:pStyle w:val="3"/>
        <w:ind w:left="113" w:right="0" w:firstLine="709"/>
        <w:rPr>
          <w:noProof/>
          <w:sz w:val="23"/>
          <w:szCs w:val="23"/>
        </w:rPr>
      </w:pPr>
      <w:bookmarkStart w:id="1890" w:name="_Toc161291942"/>
      <w:bookmarkStart w:id="1891" w:name="_Toc161292232"/>
      <w:bookmarkStart w:id="1892" w:name="_Toc165309500"/>
      <w:bookmarkStart w:id="1893" w:name="_Toc166476874"/>
      <w:bookmarkStart w:id="1894" w:name="_Toc169967334"/>
      <w:bookmarkStart w:id="1895" w:name="_Toc172142576"/>
      <w:r>
        <w:rPr>
          <w:noProof/>
          <w:sz w:val="23"/>
          <w:szCs w:val="23"/>
        </w:rPr>
        <w:t>СТАНЦА VII</w:t>
      </w:r>
      <w:r w:rsidRPr="00D82C33">
        <w:rPr>
          <w:noProof/>
          <w:sz w:val="23"/>
          <w:szCs w:val="23"/>
        </w:rPr>
        <w:t>I</w:t>
      </w:r>
      <w:r>
        <w:rPr>
          <w:noProof/>
          <w:sz w:val="23"/>
          <w:szCs w:val="23"/>
        </w:rPr>
        <w:t xml:space="preserve"> (58). </w:t>
      </w:r>
      <w:bookmarkEnd w:id="1890"/>
      <w:bookmarkEnd w:id="1891"/>
      <w:r>
        <w:rPr>
          <w:noProof/>
          <w:sz w:val="23"/>
          <w:szCs w:val="23"/>
        </w:rPr>
        <w:t>Стихи 31</w:t>
      </w:r>
      <w:r w:rsidRPr="00D82C33">
        <w:rPr>
          <w:noProof/>
          <w:sz w:val="23"/>
          <w:szCs w:val="23"/>
        </w:rPr>
        <w:t>–</w:t>
      </w:r>
      <w:r>
        <w:rPr>
          <w:noProof/>
          <w:sz w:val="23"/>
          <w:szCs w:val="23"/>
        </w:rPr>
        <w:t>32.</w:t>
      </w:r>
      <w:bookmarkEnd w:id="1892"/>
      <w:bookmarkEnd w:id="1893"/>
      <w:bookmarkEnd w:id="1894"/>
      <w:bookmarkEnd w:id="1895"/>
    </w:p>
    <w:p w14:paraId="7390D0EE" w14:textId="77777777" w:rsidR="008C6D26" w:rsidRDefault="008C6D26" w:rsidP="008C6D26">
      <w:pPr>
        <w:pStyle w:val="ac"/>
        <w:ind w:firstLine="709"/>
        <w:rPr>
          <w:noProof/>
          <w:sz w:val="21"/>
          <w:szCs w:val="21"/>
        </w:rPr>
      </w:pPr>
      <w:r>
        <w:rPr>
          <w:noProof/>
          <w:sz w:val="21"/>
          <w:szCs w:val="21"/>
        </w:rPr>
        <w:t>31. ЖИВОТНЫЕ РАЗЪЕДИНИЛИСЬ ПЕРВЫМИ (в</w:t>
      </w:r>
      <w:r>
        <w:t xml:space="preserve"> самца и самку</w:t>
      </w:r>
      <w:r>
        <w:rPr>
          <w:noProof/>
          <w:sz w:val="21"/>
          <w:szCs w:val="21"/>
        </w:rPr>
        <w:t>). ОНИ НАЧАЛИ ПОРОЖДАТЬ. ДВУЕДИНЫЙ ЧЕЛОВЕК [т</w:t>
      </w:r>
      <w:proofErr w:type="spellStart"/>
      <w:r>
        <w:t>огда</w:t>
      </w:r>
      <w:proofErr w:type="spellEnd"/>
      <w:r>
        <w:t xml:space="preserve"> же</w:t>
      </w:r>
      <w:r>
        <w:rPr>
          <w:noProof/>
          <w:sz w:val="21"/>
          <w:szCs w:val="21"/>
        </w:rPr>
        <w:t>] ТОЖЕ РАЗЪЕДИНИЛСЯ. ОН (</w:t>
      </w:r>
      <w:r>
        <w:t>Человек</w:t>
      </w:r>
      <w:r>
        <w:rPr>
          <w:noProof/>
          <w:sz w:val="21"/>
          <w:szCs w:val="21"/>
        </w:rPr>
        <w:t>) СКАЗАЛ: «БУДЕМ, КАК ОНИ; БУДЕМ СОЧЕТАТЬСЯ И СОЗДАВАТЬ ТВАРЕЙ». ОНИ СДЕЛАЛИ ТАК…</w:t>
      </w:r>
    </w:p>
    <w:p w14:paraId="15AC2756" w14:textId="79E4DAA0" w:rsidR="008C6D26" w:rsidRDefault="008C6D26" w:rsidP="008C6D26">
      <w:pPr>
        <w:pStyle w:val="ac"/>
        <w:ind w:firstLine="709"/>
        <w:rPr>
          <w:noProof/>
          <w:sz w:val="21"/>
          <w:szCs w:val="21"/>
        </w:rPr>
      </w:pPr>
      <w:r>
        <w:rPr>
          <w:noProof/>
          <w:sz w:val="21"/>
          <w:szCs w:val="21"/>
        </w:rPr>
        <w:t>32. И ТЕ, КТО НЕ ИМЕЛИ ИСКРЫ</w:t>
      </w:r>
      <w:r w:rsidR="0036186B" w:rsidRPr="0036186B">
        <w:rPr>
          <w:rStyle w:val="af7"/>
          <w:noProof/>
          <w:color w:val="002164"/>
          <w:sz w:val="21"/>
          <w:szCs w:val="21"/>
        </w:rPr>
        <w:footnoteReference w:id="722"/>
      </w:r>
      <w:r>
        <w:rPr>
          <w:noProof/>
          <w:sz w:val="21"/>
          <w:szCs w:val="21"/>
        </w:rPr>
        <w:t>, СОЧЕТАЛИСЬ С ОГРОМНЫМИ САМКАМИ ЖИВОТНЫХ. ОНИ ПОРОДИЛИ ОТ НИХ НЕМЫЕ РАСЫ. НЕМЫ</w:t>
      </w:r>
      <w:r w:rsidR="0036186B" w:rsidRPr="0036186B">
        <w:rPr>
          <w:rStyle w:val="af7"/>
          <w:noProof/>
          <w:color w:val="002164"/>
          <w:sz w:val="21"/>
          <w:szCs w:val="21"/>
        </w:rPr>
        <w:footnoteReference w:id="723"/>
      </w:r>
      <w:r>
        <w:rPr>
          <w:noProof/>
          <w:sz w:val="21"/>
          <w:szCs w:val="21"/>
        </w:rPr>
        <w:t xml:space="preserve"> БЫЛИ И САМИ ОНИ. НО ЯЗЫК ИХ РАЗВЯЗАЛСЯ</w:t>
      </w:r>
      <w:r w:rsidR="0036186B" w:rsidRPr="0036186B">
        <w:rPr>
          <w:rStyle w:val="af7"/>
          <w:noProof/>
          <w:color w:val="002164"/>
          <w:sz w:val="21"/>
          <w:szCs w:val="21"/>
        </w:rPr>
        <w:footnoteReference w:id="724"/>
      </w:r>
      <w:r>
        <w:rPr>
          <w:noProof/>
          <w:sz w:val="21"/>
          <w:szCs w:val="21"/>
        </w:rPr>
        <w:t xml:space="preserve">. ЯЗЫК ИХ ПОТОМСТВА </w:t>
      </w:r>
      <w:r w:rsidR="0036186B" w:rsidRPr="0036186B">
        <w:rPr>
          <w:rStyle w:val="af7"/>
          <w:noProof/>
          <w:color w:val="002164"/>
          <w:sz w:val="21"/>
          <w:szCs w:val="21"/>
        </w:rPr>
        <w:footnoteReference w:id="725"/>
      </w:r>
      <w:r>
        <w:rPr>
          <w:noProof/>
          <w:sz w:val="21"/>
          <w:szCs w:val="21"/>
        </w:rPr>
        <w:t xml:space="preserve"> ОСТАЛСЯ НЕПОДВИЖЕН. ОНИ ПОРОДИЛИ ЧУДОВИЩ. РАСУ СОГБЕННЫХ ЧУДОВИЩ, ПОКРЫТЫХ РЫЖИМИ ВОЛОСАМИ, ХОДИВШИХ НА ЧЕТВЕРЕНЬКАХ</w:t>
      </w:r>
      <w:r w:rsidR="0036186B" w:rsidRPr="0036186B">
        <w:rPr>
          <w:rStyle w:val="af7"/>
          <w:noProof/>
          <w:color w:val="002164"/>
          <w:sz w:val="21"/>
          <w:szCs w:val="21"/>
        </w:rPr>
        <w:footnoteReference w:id="726"/>
      </w:r>
      <w:r>
        <w:rPr>
          <w:noProof/>
          <w:sz w:val="21"/>
          <w:szCs w:val="21"/>
        </w:rPr>
        <w:t>. НЕМУЮ РАСУ, ЧТОБЫ НЕ ВЫДАЛА СРАМА</w:t>
      </w:r>
      <w:r w:rsidR="0036186B" w:rsidRPr="0036186B">
        <w:rPr>
          <w:rStyle w:val="af7"/>
          <w:noProof/>
          <w:color w:val="002164"/>
          <w:sz w:val="21"/>
          <w:szCs w:val="21"/>
        </w:rPr>
        <w:footnoteReference w:id="727"/>
      </w:r>
      <w:r>
        <w:rPr>
          <w:noProof/>
          <w:sz w:val="21"/>
          <w:szCs w:val="21"/>
        </w:rPr>
        <w:t>.</w:t>
      </w:r>
    </w:p>
    <w:p w14:paraId="086DBEE0" w14:textId="77777777" w:rsidR="008C6D26" w:rsidRDefault="008C6D26" w:rsidP="008C6D26">
      <w:pPr>
        <w:spacing w:before="120"/>
        <w:ind w:firstLine="709"/>
        <w:rPr>
          <w:noProof/>
          <w:sz w:val="23"/>
          <w:szCs w:val="23"/>
        </w:rPr>
      </w:pPr>
      <w:r>
        <w:rPr>
          <w:noProof/>
          <w:sz w:val="23"/>
          <w:szCs w:val="23"/>
        </w:rPr>
        <w:t xml:space="preserve">Это было первое физическое «падение в материю» некоторых из тогда существовавших низших рас. Припомните Стих 24. «Сыны Мудрости» пренебрегли </w:t>
      </w:r>
      <w:r>
        <w:rPr>
          <w:i/>
          <w:noProof/>
          <w:sz w:val="23"/>
          <w:szCs w:val="23"/>
        </w:rPr>
        <w:t>ранней</w:t>
      </w:r>
      <w:r>
        <w:rPr>
          <w:noProof/>
          <w:sz w:val="23"/>
          <w:szCs w:val="23"/>
        </w:rPr>
        <w:t xml:space="preserve"> Третьей Расой, то есть неразвитыми, и они показаны как воплотившиеся в </w:t>
      </w:r>
      <w:r>
        <w:rPr>
          <w:i/>
          <w:noProof/>
          <w:sz w:val="23"/>
          <w:szCs w:val="23"/>
        </w:rPr>
        <w:t>поздней</w:t>
      </w:r>
      <w:r>
        <w:rPr>
          <w:noProof/>
          <w:sz w:val="23"/>
          <w:szCs w:val="23"/>
        </w:rPr>
        <w:t xml:space="preserve"> Третьей Расе и тем одарившие её разумом. Таким образом, грех безмозглых или «не обладавших разумом» Рас, которые не имели «искры» и потому были безответственными, пал на тех, кто отказались выполнить в отношении их свою кармическую обязанность.</w:t>
      </w:r>
    </w:p>
    <w:p w14:paraId="7540466D" w14:textId="77777777" w:rsidR="008C6D26" w:rsidRDefault="008C6D26" w:rsidP="008C6D26">
      <w:pPr>
        <w:ind w:left="113" w:firstLine="709"/>
        <w:jc w:val="center"/>
        <w:rPr>
          <w:noProof/>
          <w:sz w:val="27"/>
          <w:szCs w:val="27"/>
        </w:rPr>
      </w:pPr>
      <w:r>
        <w:rPr>
          <w:noProof/>
          <w:sz w:val="27"/>
          <w:szCs w:val="27"/>
        </w:rPr>
        <w:t>_____</w:t>
      </w:r>
    </w:p>
    <w:p w14:paraId="3DDAC67F" w14:textId="77777777" w:rsidR="008C6D26" w:rsidRDefault="008C6D26" w:rsidP="008C6D26">
      <w:pPr>
        <w:ind w:left="113" w:firstLine="709"/>
        <w:jc w:val="center"/>
        <w:rPr>
          <w:noProof/>
          <w:sz w:val="23"/>
          <w:szCs w:val="23"/>
        </w:rPr>
      </w:pPr>
    </w:p>
    <w:p w14:paraId="0CFDDC91" w14:textId="77777777" w:rsidR="008C6D26" w:rsidRDefault="008C6D26" w:rsidP="008C6D26">
      <w:pPr>
        <w:pStyle w:val="4"/>
        <w:ind w:right="0" w:firstLine="709"/>
        <w:rPr>
          <w:noProof/>
          <w:sz w:val="23"/>
          <w:szCs w:val="23"/>
        </w:rPr>
      </w:pPr>
      <w:bookmarkStart w:id="1896" w:name="_Toc161291943"/>
      <w:bookmarkStart w:id="1897" w:name="_Toc161292233"/>
      <w:bookmarkStart w:id="1898" w:name="_Toc165309501"/>
      <w:bookmarkStart w:id="1899" w:name="_Toc166476875"/>
      <w:bookmarkStart w:id="1900" w:name="_Toc169967335"/>
      <w:bookmarkStart w:id="1901" w:name="_Toc172142577"/>
      <w:r>
        <w:rPr>
          <w:noProof/>
          <w:sz w:val="23"/>
          <w:szCs w:val="23"/>
        </w:rPr>
        <w:t>ВОЗРАЖЕНИЯ, КОТОРЫЕ МОГУТ БЫТЬ СДЕЛАНЫ ОТНОСИТЕЛЬНО ПРЕДЫДУЩЕГО</w:t>
      </w:r>
      <w:bookmarkEnd w:id="1896"/>
      <w:bookmarkEnd w:id="1897"/>
      <w:bookmarkEnd w:id="1898"/>
      <w:bookmarkEnd w:id="1899"/>
      <w:bookmarkEnd w:id="1900"/>
      <w:bookmarkEnd w:id="1901"/>
    </w:p>
    <w:p w14:paraId="020365C5" w14:textId="77777777" w:rsidR="008C6D26" w:rsidRDefault="008C6D26" w:rsidP="008C6D26">
      <w:pPr>
        <w:ind w:firstLine="709"/>
        <w:rPr>
          <w:noProof/>
          <w:sz w:val="23"/>
          <w:szCs w:val="23"/>
        </w:rPr>
      </w:pPr>
      <w:r>
        <w:rPr>
          <w:noProof/>
          <w:sz w:val="23"/>
          <w:szCs w:val="23"/>
        </w:rPr>
        <w:t>Таким образом, оккультизм не только отвергает мысль, что Природа развила человека из обезьяны или же от предка общего обоим; но, наоборот, относит происхождение некоторых из самых антропоидных видов к людям Третьей Расы, раннего Периода Атлантиды. Так как это предложение будет подтверждено и пояснено в дальнейшем, то сейчас совершенно достаточно лишь несколько слов. Однако для большей ясности мы кратко повторим то, что было сказано в первом томе, в Станце VI.</w:t>
      </w:r>
    </w:p>
    <w:p w14:paraId="5763E7CB" w14:textId="77777777" w:rsidR="008C6D26" w:rsidRDefault="008C6D26" w:rsidP="008C6D26">
      <w:pPr>
        <w:ind w:firstLine="709"/>
        <w:rPr>
          <w:noProof/>
          <w:sz w:val="23"/>
          <w:szCs w:val="23"/>
        </w:rPr>
      </w:pPr>
      <w:r>
        <w:rPr>
          <w:noProof/>
          <w:sz w:val="23"/>
          <w:szCs w:val="23"/>
        </w:rPr>
        <w:t xml:space="preserve">Наши Учения утверждают, что если вполне правильно сказать, что Природа когда-то построила вокруг человеческой астральной формы </w:t>
      </w:r>
      <w:r>
        <w:rPr>
          <w:i/>
          <w:noProof/>
          <w:sz w:val="23"/>
          <w:szCs w:val="23"/>
        </w:rPr>
        <w:t>внешнюю обезьяноподобную форму</w:t>
      </w:r>
      <w:r>
        <w:rPr>
          <w:noProof/>
          <w:sz w:val="23"/>
          <w:szCs w:val="23"/>
        </w:rPr>
        <w:t xml:space="preserve">, то так же верно, что эта форма настолько же была далека от формы «недостающего звена», как и все другие многообразные оболочки этой астральной формы на протяжении её естественной эволюции через все царства Природы. Также, что такая эволюция, как уже было доказано, не имела места на этой планете в её Четвёртом Круге, но лишь в течение Первого, Второго и Третьего [астрального] Круга. Правда, оккультисту могут сказать, что Оккультизм во всех случаях утверждает, что повторяет наука; он даёт </w:t>
      </w:r>
      <w:r>
        <w:rPr>
          <w:i/>
          <w:noProof/>
          <w:sz w:val="23"/>
          <w:szCs w:val="23"/>
        </w:rPr>
        <w:t>общего</w:t>
      </w:r>
      <w:r>
        <w:rPr>
          <w:noProof/>
          <w:sz w:val="23"/>
          <w:szCs w:val="23"/>
        </w:rPr>
        <w:t xml:space="preserve"> предка антропоидной обезьяне и человеку, ибо он устанавливает происхождение первой от Первобытного человека. Да, но этот «Первобытный Человек» был </w:t>
      </w:r>
      <w:r>
        <w:rPr>
          <w:i/>
          <w:noProof/>
          <w:sz w:val="23"/>
          <w:szCs w:val="23"/>
        </w:rPr>
        <w:t>человеком</w:t>
      </w:r>
      <w:r>
        <w:rPr>
          <w:noProof/>
          <w:sz w:val="23"/>
          <w:szCs w:val="23"/>
        </w:rPr>
        <w:t xml:space="preserve"> лишь по своей внешней форме. Он не имел </w:t>
      </w:r>
      <w:r>
        <w:rPr>
          <w:i/>
          <w:noProof/>
          <w:sz w:val="23"/>
          <w:szCs w:val="23"/>
        </w:rPr>
        <w:t>ни разума, ни души,</w:t>
      </w:r>
      <w:r>
        <w:rPr>
          <w:noProof/>
          <w:sz w:val="23"/>
          <w:szCs w:val="23"/>
        </w:rPr>
        <w:t xml:space="preserve"> в то время когда он с самкою животного чудовища породил предка целого ряда обезьян. Эта теория – если это теория – по крайней мере логична и заполняет пропасть между умом человека и животного. Таким образом, это объясняет всё до сих пор непостижимое и необъяснимое. Тот факт, – в котором наука почти что убеждена – что в настоящей стадии эволюции никакого отпрыска не может последовать от совокупления человека с животным, рассмотрен и объяснен в другом месте.</w:t>
      </w:r>
    </w:p>
    <w:p w14:paraId="2EC03D8D" w14:textId="77777777" w:rsidR="008C6D26" w:rsidRDefault="008C6D26" w:rsidP="008C6D26">
      <w:pPr>
        <w:ind w:firstLine="709"/>
        <w:rPr>
          <w:noProof/>
          <w:sz w:val="23"/>
          <w:szCs w:val="23"/>
        </w:rPr>
      </w:pPr>
    </w:p>
    <w:p w14:paraId="20061CCC" w14:textId="77777777" w:rsidR="008C6D26" w:rsidRDefault="008C6D26" w:rsidP="008C6D26">
      <w:pPr>
        <w:ind w:left="113" w:firstLine="709"/>
        <w:jc w:val="center"/>
        <w:rPr>
          <w:noProof/>
          <w:sz w:val="27"/>
          <w:szCs w:val="27"/>
        </w:rPr>
      </w:pPr>
      <w:r>
        <w:rPr>
          <w:noProof/>
          <w:sz w:val="27"/>
          <w:szCs w:val="27"/>
        </w:rPr>
        <w:t>_____</w:t>
      </w:r>
    </w:p>
    <w:p w14:paraId="258B7808" w14:textId="77777777" w:rsidR="008C6D26" w:rsidRDefault="008C6D26" w:rsidP="008C6D26">
      <w:pPr>
        <w:ind w:left="113" w:firstLine="709"/>
        <w:jc w:val="center"/>
        <w:rPr>
          <w:noProof/>
          <w:sz w:val="23"/>
          <w:szCs w:val="23"/>
        </w:rPr>
      </w:pPr>
    </w:p>
    <w:p w14:paraId="72888E0A" w14:textId="77777777" w:rsidR="008C6D26" w:rsidRDefault="008C6D26" w:rsidP="008C6D26">
      <w:pPr>
        <w:pStyle w:val="3"/>
        <w:ind w:right="0" w:firstLine="709"/>
        <w:rPr>
          <w:noProof/>
          <w:sz w:val="23"/>
          <w:szCs w:val="23"/>
        </w:rPr>
      </w:pPr>
      <w:bookmarkStart w:id="1902" w:name="_Toc161291944"/>
      <w:bookmarkStart w:id="1903" w:name="_Toc161292234"/>
      <w:bookmarkStart w:id="1904" w:name="_Toc165309502"/>
      <w:bookmarkStart w:id="1905" w:name="_Toc165310013"/>
      <w:bookmarkStart w:id="1906" w:name="_Toc165310128"/>
      <w:bookmarkStart w:id="1907" w:name="_Toc166476876"/>
      <w:bookmarkStart w:id="1908" w:name="_Toc166477012"/>
      <w:bookmarkStart w:id="1909" w:name="_Toc169967336"/>
      <w:bookmarkStart w:id="1910" w:name="_Toc172142578"/>
      <w:r>
        <w:rPr>
          <w:noProof/>
          <w:sz w:val="23"/>
          <w:szCs w:val="23"/>
        </w:rPr>
        <w:t>СТАНЦА IX (59)</w:t>
      </w:r>
      <w:bookmarkEnd w:id="1902"/>
      <w:bookmarkEnd w:id="1903"/>
      <w:r>
        <w:rPr>
          <w:noProof/>
          <w:sz w:val="23"/>
          <w:szCs w:val="23"/>
        </w:rPr>
        <w:t>. Стихи 33</w:t>
      </w:r>
      <w:r>
        <w:rPr>
          <w:noProof/>
        </w:rPr>
        <w:t>–</w:t>
      </w:r>
      <w:r>
        <w:rPr>
          <w:noProof/>
          <w:sz w:val="23"/>
          <w:szCs w:val="23"/>
        </w:rPr>
        <w:t>35.</w:t>
      </w:r>
      <w:bookmarkEnd w:id="1904"/>
      <w:bookmarkEnd w:id="1905"/>
      <w:bookmarkEnd w:id="1906"/>
      <w:bookmarkEnd w:id="1907"/>
      <w:bookmarkEnd w:id="1908"/>
      <w:bookmarkEnd w:id="1909"/>
      <w:bookmarkEnd w:id="1910"/>
    </w:p>
    <w:p w14:paraId="7BBE0C3E" w14:textId="77777777" w:rsidR="008C6D26" w:rsidRDefault="008C6D26" w:rsidP="008C6D26">
      <w:pPr>
        <w:pStyle w:val="4"/>
        <w:spacing w:before="0" w:after="0"/>
        <w:ind w:right="0" w:firstLine="709"/>
        <w:rPr>
          <w:noProof/>
          <w:sz w:val="23"/>
          <w:szCs w:val="23"/>
        </w:rPr>
      </w:pPr>
      <w:bookmarkStart w:id="1911" w:name="_Toc161291945"/>
      <w:bookmarkStart w:id="1912" w:name="_Toc161292235"/>
      <w:bookmarkStart w:id="1913" w:name="_Toc165309503"/>
      <w:bookmarkStart w:id="1914" w:name="_Toc166476877"/>
      <w:bookmarkStart w:id="1915" w:name="_Toc169967337"/>
      <w:bookmarkStart w:id="1916" w:name="_Toc172142579"/>
      <w:r>
        <w:rPr>
          <w:noProof/>
          <w:sz w:val="23"/>
          <w:szCs w:val="23"/>
        </w:rPr>
        <w:t>КОНЕЧНАЯ ЭВОЛЮЦИЯ ЧЕЛОВЕКА</w:t>
      </w:r>
      <w:bookmarkEnd w:id="1911"/>
      <w:bookmarkEnd w:id="1912"/>
      <w:bookmarkEnd w:id="1913"/>
      <w:bookmarkEnd w:id="1914"/>
      <w:bookmarkEnd w:id="1915"/>
      <w:bookmarkEnd w:id="1916"/>
    </w:p>
    <w:p w14:paraId="44E8950B" w14:textId="77777777" w:rsidR="008C6D26" w:rsidRDefault="008C6D26" w:rsidP="008C6D26">
      <w:pPr>
        <w:ind w:firstLine="709"/>
        <w:rPr>
          <w:noProof/>
          <w:sz w:val="23"/>
          <w:szCs w:val="23"/>
        </w:rPr>
      </w:pPr>
    </w:p>
    <w:p w14:paraId="29AA9DD7" w14:textId="77777777" w:rsidR="008C6D26" w:rsidRDefault="008C6D26" w:rsidP="008C6D26">
      <w:pPr>
        <w:ind w:firstLine="709"/>
        <w:rPr>
          <w:noProof/>
          <w:sz w:val="21"/>
          <w:szCs w:val="21"/>
        </w:rPr>
      </w:pPr>
      <w:r>
        <w:rPr>
          <w:noProof/>
          <w:sz w:val="21"/>
          <w:szCs w:val="21"/>
        </w:rPr>
        <w:t>33. Создатели раскаиваются. 34. Они искупают своё небрежение. 35. Человек становится одарённым разумом. 36. Четвёртая Раса развивает совершенную речь. 37. Каждая андрогина разъединилась и стала двуполой.</w:t>
      </w:r>
    </w:p>
    <w:p w14:paraId="11760897" w14:textId="77777777" w:rsidR="008C6D26" w:rsidRDefault="008C6D26" w:rsidP="008C6D26">
      <w:pPr>
        <w:ind w:firstLine="709"/>
        <w:rPr>
          <w:noProof/>
          <w:sz w:val="23"/>
          <w:szCs w:val="23"/>
        </w:rPr>
      </w:pPr>
    </w:p>
    <w:p w14:paraId="78344745" w14:textId="0ED75ACD" w:rsidR="008C6D26" w:rsidRDefault="008C6D26" w:rsidP="008C6D26">
      <w:pPr>
        <w:pStyle w:val="ac"/>
        <w:ind w:firstLine="709"/>
        <w:rPr>
          <w:noProof/>
          <w:sz w:val="21"/>
          <w:szCs w:val="21"/>
        </w:rPr>
      </w:pPr>
      <w:r>
        <w:rPr>
          <w:noProof/>
          <w:sz w:val="21"/>
          <w:szCs w:val="21"/>
        </w:rPr>
        <w:t>33. УВИДЯ ЭТО</w:t>
      </w:r>
      <w:r w:rsidR="0036186B" w:rsidRPr="0036186B">
        <w:rPr>
          <w:rStyle w:val="af7"/>
          <w:noProof/>
          <w:color w:val="002164"/>
          <w:sz w:val="21"/>
          <w:szCs w:val="21"/>
        </w:rPr>
        <w:footnoteReference w:id="728"/>
      </w:r>
      <w:r>
        <w:rPr>
          <w:noProof/>
          <w:sz w:val="21"/>
          <w:szCs w:val="21"/>
        </w:rPr>
        <w:t>, ЛХА</w:t>
      </w:r>
      <w:r w:rsidR="0036186B" w:rsidRPr="0036186B">
        <w:rPr>
          <w:rStyle w:val="af7"/>
          <w:noProof/>
          <w:color w:val="002164"/>
          <w:sz w:val="21"/>
          <w:szCs w:val="21"/>
        </w:rPr>
        <w:footnoteReference w:id="729"/>
      </w:r>
      <w:r>
        <w:rPr>
          <w:noProof/>
          <w:sz w:val="21"/>
          <w:szCs w:val="21"/>
        </w:rPr>
        <w:t>, КОТОРЫЕ НЕ СОЗДАВАЛИ ЛЮДЕЙ</w:t>
      </w:r>
      <w:r w:rsidR="0036186B" w:rsidRPr="0036186B">
        <w:rPr>
          <w:rStyle w:val="af7"/>
          <w:noProof/>
          <w:color w:val="002164"/>
          <w:sz w:val="21"/>
          <w:szCs w:val="21"/>
        </w:rPr>
        <w:footnoteReference w:id="730"/>
      </w:r>
      <w:r>
        <w:rPr>
          <w:noProof/>
          <w:sz w:val="21"/>
          <w:szCs w:val="21"/>
        </w:rPr>
        <w:t>, ПРОЛИЛИ СЛЁЗЫ, ГОВОРЯ:</w:t>
      </w:r>
    </w:p>
    <w:p w14:paraId="089F07AC" w14:textId="2F80B1CE" w:rsidR="008C6D26" w:rsidRDefault="008C6D26" w:rsidP="008C6D26">
      <w:pPr>
        <w:pStyle w:val="ac"/>
        <w:ind w:firstLine="709"/>
        <w:rPr>
          <w:noProof/>
          <w:sz w:val="21"/>
          <w:szCs w:val="21"/>
        </w:rPr>
      </w:pPr>
      <w:r>
        <w:rPr>
          <w:noProof/>
          <w:sz w:val="21"/>
          <w:szCs w:val="21"/>
        </w:rPr>
        <w:t>34. «АМАНАСА</w:t>
      </w:r>
      <w:r w:rsidR="0036186B" w:rsidRPr="0036186B">
        <w:rPr>
          <w:rStyle w:val="af7"/>
          <w:noProof/>
          <w:color w:val="002164"/>
          <w:sz w:val="21"/>
          <w:szCs w:val="21"/>
        </w:rPr>
        <w:footnoteReference w:id="731"/>
      </w:r>
      <w:r>
        <w:rPr>
          <w:noProof/>
          <w:sz w:val="21"/>
          <w:szCs w:val="21"/>
        </w:rPr>
        <w:t xml:space="preserve"> ОСКВЕРНИЛИ НАШИ БУДУЩИЕ ОБИТАЛИЩА. ЭТО КАРМА. УТВЕРДИМ ОБИТАЛИЩА НАШИ В ДРУГИХ. ЛУЧШЕ НАСТАВИМ ИХ, ЧТОБЫ НЕ СЛУЧИЛОСЬ ХУДШЕГО». ОНИ ИСПОЛНИЛИ ЭТО…</w:t>
      </w:r>
    </w:p>
    <w:p w14:paraId="57F610A6" w14:textId="5A161EF9" w:rsidR="008C6D26" w:rsidRDefault="008C6D26" w:rsidP="008C6D26">
      <w:pPr>
        <w:pStyle w:val="ac"/>
        <w:ind w:firstLine="709"/>
        <w:rPr>
          <w:noProof/>
          <w:sz w:val="21"/>
          <w:szCs w:val="21"/>
        </w:rPr>
      </w:pPr>
      <w:r>
        <w:rPr>
          <w:noProof/>
          <w:sz w:val="21"/>
          <w:szCs w:val="21"/>
        </w:rPr>
        <w:t>35. ТОГДА ВСЕ ЛЮДИ БЫЛИ ОДАРЕНЫ МАНАСОМ</w:t>
      </w:r>
      <w:r w:rsidR="0036186B" w:rsidRPr="0036186B">
        <w:rPr>
          <w:rStyle w:val="af7"/>
          <w:noProof/>
          <w:color w:val="002164"/>
          <w:sz w:val="21"/>
          <w:szCs w:val="21"/>
        </w:rPr>
        <w:footnoteReference w:id="732"/>
      </w:r>
      <w:r>
        <w:rPr>
          <w:noProof/>
          <w:sz w:val="21"/>
          <w:szCs w:val="21"/>
        </w:rPr>
        <w:t>. ОНИ УВИДЕЛИ ГРЕХ, СОВЕРШЁННЫЙ РАЗУМА-ЛИШЁННЫМИ.</w:t>
      </w:r>
    </w:p>
    <w:p w14:paraId="15E98EDE" w14:textId="77777777" w:rsidR="008C6D26" w:rsidRDefault="008C6D26" w:rsidP="008C6D26">
      <w:pPr>
        <w:spacing w:before="120"/>
        <w:ind w:firstLine="709"/>
        <w:rPr>
          <w:noProof/>
          <w:sz w:val="23"/>
          <w:szCs w:val="23"/>
        </w:rPr>
      </w:pPr>
      <w:r>
        <w:rPr>
          <w:noProof/>
          <w:sz w:val="23"/>
          <w:szCs w:val="23"/>
        </w:rPr>
        <w:t xml:space="preserve"> Одни из Комментариев в следующих словах излагают подробности, предшествовавшие «Падению».</w:t>
      </w:r>
    </w:p>
    <w:p w14:paraId="3C1A96F7" w14:textId="1327C32A" w:rsidR="008C6D26" w:rsidRDefault="008C6D26" w:rsidP="008C6D26">
      <w:pPr>
        <w:spacing w:before="60"/>
        <w:ind w:firstLine="709"/>
        <w:rPr>
          <w:i/>
          <w:noProof/>
          <w:sz w:val="23"/>
          <w:szCs w:val="23"/>
        </w:rPr>
      </w:pPr>
      <w:r>
        <w:rPr>
          <w:i/>
          <w:noProof/>
          <w:sz w:val="23"/>
          <w:szCs w:val="23"/>
        </w:rPr>
        <w:t xml:space="preserve">«В начальный период Четвёртой Эволюции человека человеческое царство дало ответвления в нескольких и различных направлениях. Внешнее строение его первых представителей не было однообразным, ибо носители, прежде чем они успевали затвердеть, часто насиловались огромными животными, неизвестных ныне видов и принадлежавших к попыткам и усилиям Природы. Результатом этого была промежуточная раса чудовищ, полу-животных и полу-людей. Но так как они были неудачными, то им не было разрешено долго дышать и жить; и хотя мощь психической природы в естестве своём выше природы физической, но она была ещё очень слабой и едва установившейся, и потому Сыны, «Рождённые из Яйца», совокупились с несколькими такими самками и породили другие человеческие чудовища. Позднее, когда виды животных и человеческие расы постепенно стали более уравновешенными, они обособились и уже более не совокуплялись. Человек больше не создавал – он порождал. Но в былые дни он так же порождал животных, как и людей. Потому Мудрецы </w:t>
      </w:r>
      <w:r>
        <w:rPr>
          <w:noProof/>
          <w:sz w:val="23"/>
          <w:szCs w:val="23"/>
        </w:rPr>
        <w:t>[или мудрые люди]</w:t>
      </w:r>
      <w:r>
        <w:rPr>
          <w:i/>
          <w:noProof/>
          <w:sz w:val="23"/>
          <w:szCs w:val="23"/>
        </w:rPr>
        <w:t xml:space="preserve">, которые говорят о самцах, не имевших больше волею рождённых отпрысков, но порождавших, так же как и Данавы </w:t>
      </w:r>
      <w:r>
        <w:rPr>
          <w:noProof/>
          <w:sz w:val="23"/>
          <w:szCs w:val="23"/>
        </w:rPr>
        <w:t>[Гиганты]</w:t>
      </w:r>
      <w:r>
        <w:rPr>
          <w:i/>
          <w:noProof/>
          <w:sz w:val="23"/>
          <w:szCs w:val="23"/>
        </w:rPr>
        <w:t xml:space="preserve">, различных животных с самками, принадлежащими к другим видам, – животных, которые были </w:t>
      </w:r>
      <w:r>
        <w:rPr>
          <w:noProof/>
          <w:sz w:val="23"/>
          <w:szCs w:val="23"/>
        </w:rPr>
        <w:t>[в некотором роде]</w:t>
      </w:r>
      <w:r>
        <w:rPr>
          <w:i/>
          <w:noProof/>
          <w:sz w:val="23"/>
          <w:szCs w:val="23"/>
        </w:rPr>
        <w:t xml:space="preserve"> как бы их сыновьями; и что они </w:t>
      </w:r>
      <w:r>
        <w:rPr>
          <w:noProof/>
          <w:sz w:val="23"/>
          <w:szCs w:val="23"/>
        </w:rPr>
        <w:t>[человеческие самцы]</w:t>
      </w:r>
      <w:r>
        <w:rPr>
          <w:i/>
          <w:noProof/>
          <w:sz w:val="23"/>
          <w:szCs w:val="23"/>
        </w:rPr>
        <w:t xml:space="preserve"> не желали, чтобы их считали </w:t>
      </w:r>
      <w:r>
        <w:rPr>
          <w:noProof/>
          <w:sz w:val="23"/>
          <w:szCs w:val="23"/>
        </w:rPr>
        <w:t>[предполагаемыми]</w:t>
      </w:r>
      <w:r>
        <w:rPr>
          <w:i/>
          <w:noProof/>
          <w:sz w:val="23"/>
          <w:szCs w:val="23"/>
        </w:rPr>
        <w:t xml:space="preserve"> отцами немых тварей, – эти Мудрецы утверждали справедливо и мудро. Видя это </w:t>
      </w:r>
      <w:r>
        <w:rPr>
          <w:noProof/>
          <w:sz w:val="23"/>
          <w:szCs w:val="23"/>
        </w:rPr>
        <w:t>[подобное положение вещей]</w:t>
      </w:r>
      <w:r>
        <w:rPr>
          <w:i/>
          <w:noProof/>
          <w:sz w:val="23"/>
          <w:szCs w:val="23"/>
        </w:rPr>
        <w:t xml:space="preserve">, Цари и Владыки последних Рас </w:t>
      </w:r>
      <w:r>
        <w:rPr>
          <w:noProof/>
          <w:sz w:val="23"/>
          <w:szCs w:val="23"/>
        </w:rPr>
        <w:t>[Третьей и Четвёртой]</w:t>
      </w:r>
      <w:r>
        <w:rPr>
          <w:i/>
          <w:noProof/>
          <w:sz w:val="23"/>
          <w:szCs w:val="23"/>
        </w:rPr>
        <w:t xml:space="preserve"> наложили печать запрета на греховное совокупление. Это нарушило Карму и развило новую </w:t>
      </w:r>
      <w:r>
        <w:rPr>
          <w:noProof/>
          <w:sz w:val="23"/>
          <w:szCs w:val="23"/>
        </w:rPr>
        <w:t>[Карму]</w:t>
      </w:r>
      <w:r w:rsidR="0036186B" w:rsidRPr="0036186B">
        <w:rPr>
          <w:rStyle w:val="af7"/>
          <w:noProof/>
          <w:color w:val="002164"/>
          <w:sz w:val="23"/>
          <w:szCs w:val="23"/>
        </w:rPr>
        <w:footnoteReference w:id="733"/>
      </w:r>
      <w:r>
        <w:rPr>
          <w:i/>
          <w:noProof/>
          <w:sz w:val="23"/>
          <w:szCs w:val="23"/>
        </w:rPr>
        <w:t xml:space="preserve">. Они </w:t>
      </w:r>
      <w:r>
        <w:rPr>
          <w:noProof/>
          <w:sz w:val="23"/>
          <w:szCs w:val="23"/>
        </w:rPr>
        <w:t>[Божественные Цари]</w:t>
      </w:r>
      <w:r>
        <w:rPr>
          <w:i/>
          <w:noProof/>
          <w:sz w:val="23"/>
          <w:szCs w:val="23"/>
        </w:rPr>
        <w:t xml:space="preserve"> поразили согрешивших бесплодием. Они уничтожили Красную и Синюю Расу»</w:t>
      </w:r>
      <w:r w:rsidR="0036186B" w:rsidRPr="0036186B">
        <w:rPr>
          <w:rStyle w:val="af7"/>
          <w:noProof/>
          <w:color w:val="002164"/>
          <w:sz w:val="23"/>
          <w:szCs w:val="23"/>
        </w:rPr>
        <w:footnoteReference w:id="734"/>
      </w:r>
      <w:r>
        <w:rPr>
          <w:i/>
          <w:noProof/>
          <w:sz w:val="23"/>
          <w:szCs w:val="23"/>
        </w:rPr>
        <w:t>.</w:t>
      </w:r>
    </w:p>
    <w:p w14:paraId="631E6409" w14:textId="77777777" w:rsidR="008C6D26" w:rsidRDefault="008C6D26" w:rsidP="008C6D26">
      <w:pPr>
        <w:spacing w:before="60" w:after="60"/>
        <w:ind w:firstLine="709"/>
        <w:rPr>
          <w:i/>
          <w:noProof/>
          <w:sz w:val="23"/>
          <w:szCs w:val="23"/>
        </w:rPr>
      </w:pPr>
      <w:r>
        <w:rPr>
          <w:noProof/>
          <w:sz w:val="23"/>
          <w:szCs w:val="23"/>
        </w:rPr>
        <w:t>В ином месте мы находим:</w:t>
      </w:r>
    </w:p>
    <w:p w14:paraId="1FF09319" w14:textId="77777777" w:rsidR="008C6D26" w:rsidRDefault="008C6D26" w:rsidP="008C6D26">
      <w:pPr>
        <w:ind w:firstLine="709"/>
        <w:rPr>
          <w:i/>
          <w:noProof/>
          <w:sz w:val="23"/>
          <w:szCs w:val="23"/>
        </w:rPr>
      </w:pPr>
      <w:r>
        <w:rPr>
          <w:i/>
          <w:noProof/>
          <w:sz w:val="23"/>
          <w:szCs w:val="23"/>
        </w:rPr>
        <w:t xml:space="preserve">«Синие и красно-ликие звери-люди существовали даже в более поздние времена; не от настоящего совокупления </w:t>
      </w:r>
      <w:r>
        <w:rPr>
          <w:noProof/>
          <w:sz w:val="23"/>
          <w:szCs w:val="23"/>
        </w:rPr>
        <w:t>[между человеческими и животными видами]</w:t>
      </w:r>
      <w:r>
        <w:rPr>
          <w:i/>
          <w:noProof/>
          <w:sz w:val="23"/>
          <w:szCs w:val="23"/>
        </w:rPr>
        <w:t>, но по родству».</w:t>
      </w:r>
    </w:p>
    <w:p w14:paraId="6B47FA26" w14:textId="77777777" w:rsidR="008C6D26" w:rsidRDefault="008C6D26" w:rsidP="008C6D26">
      <w:pPr>
        <w:spacing w:before="60" w:after="60"/>
        <w:ind w:firstLine="709"/>
        <w:rPr>
          <w:i/>
          <w:noProof/>
          <w:sz w:val="23"/>
          <w:szCs w:val="23"/>
        </w:rPr>
      </w:pPr>
      <w:r>
        <w:rPr>
          <w:noProof/>
          <w:sz w:val="23"/>
          <w:szCs w:val="23"/>
        </w:rPr>
        <w:t>И ещё в другом месте упоминаются:</w:t>
      </w:r>
    </w:p>
    <w:p w14:paraId="43547C5D" w14:textId="77777777" w:rsidR="008C6D26" w:rsidRDefault="008C6D26" w:rsidP="008C6D26">
      <w:pPr>
        <w:spacing w:after="60"/>
        <w:ind w:firstLine="709"/>
        <w:rPr>
          <w:i/>
          <w:noProof/>
          <w:sz w:val="23"/>
          <w:szCs w:val="23"/>
        </w:rPr>
      </w:pPr>
      <w:r>
        <w:rPr>
          <w:i/>
          <w:noProof/>
          <w:sz w:val="23"/>
          <w:szCs w:val="23"/>
        </w:rPr>
        <w:t xml:space="preserve">«Люди, тёмные ликом и с красными волосами, ходившие на четвереньках; которые сгибались и разгибались </w:t>
      </w:r>
      <w:r>
        <w:rPr>
          <w:noProof/>
          <w:sz w:val="23"/>
          <w:szCs w:val="23"/>
        </w:rPr>
        <w:t>[вытягивались во весь рост и снова опускались на свои руки]</w:t>
      </w:r>
      <w:r>
        <w:rPr>
          <w:i/>
          <w:noProof/>
          <w:sz w:val="23"/>
          <w:szCs w:val="23"/>
        </w:rPr>
        <w:t>, которые говорили, как их предки, и бегали на четвереньках, как их гигантские прабабки».</w:t>
      </w:r>
    </w:p>
    <w:p w14:paraId="1B33DFAB" w14:textId="77777777" w:rsidR="008C6D26" w:rsidRDefault="008C6D26" w:rsidP="008C6D26">
      <w:pPr>
        <w:ind w:firstLine="709"/>
        <w:rPr>
          <w:noProof/>
          <w:sz w:val="23"/>
          <w:szCs w:val="23"/>
        </w:rPr>
      </w:pPr>
      <w:r>
        <w:rPr>
          <w:noProof/>
          <w:sz w:val="23"/>
          <w:szCs w:val="23"/>
        </w:rPr>
        <w:t xml:space="preserve">Возможно, что последователи Геккеля узнают в этих представителях не </w:t>
      </w:r>
      <w:r>
        <w:rPr>
          <w:i/>
          <w:noProof/>
          <w:sz w:val="23"/>
          <w:szCs w:val="23"/>
        </w:rPr>
        <w:t>«Homo Primigenius»,</w:t>
      </w:r>
      <w:r>
        <w:rPr>
          <w:noProof/>
          <w:sz w:val="23"/>
          <w:szCs w:val="23"/>
        </w:rPr>
        <w:t xml:space="preserve"> но некоторых из низших племен, подобных некоторым племенам австралийских дикарей. Тем не менее, даже эти дикари не являются потомками антропоидных обезьян, но произошли от человеческих отцов и получеловеческих матерей или, чтобы точнее сказать, от человеческих чудовищ – тех неудач, которые упоминаются в первом Комментарии. Настоящие антропоиды, </w:t>
      </w:r>
      <w:r>
        <w:rPr>
          <w:i/>
          <w:noProof/>
          <w:sz w:val="23"/>
          <w:szCs w:val="23"/>
        </w:rPr>
        <w:t>Catarrhini</w:t>
      </w:r>
      <w:r>
        <w:rPr>
          <w:noProof/>
          <w:sz w:val="23"/>
          <w:szCs w:val="23"/>
        </w:rPr>
        <w:t xml:space="preserve"> и </w:t>
      </w:r>
      <w:r>
        <w:rPr>
          <w:i/>
          <w:noProof/>
          <w:sz w:val="23"/>
          <w:szCs w:val="23"/>
        </w:rPr>
        <w:t>Platyrrhini</w:t>
      </w:r>
      <w:r>
        <w:rPr>
          <w:noProof/>
          <w:sz w:val="23"/>
          <w:szCs w:val="23"/>
        </w:rPr>
        <w:t xml:space="preserve"> Геккеля, появились гораздо позднее, в последние времена Атлантиды. Орангутанг, горилла, шимпанзе и киноцефалы являются позднейшими и чисто физическими эволюциями от низших антропоидных млекопитающих. Они имеют в себе искру чисто человеческого естества; с другой стороны, человек не имеет ни одной капли крови пифекоида в своих жилах. Так говорит древняя Мудрость и всемирная традиция.</w:t>
      </w:r>
    </w:p>
    <w:p w14:paraId="30185B78" w14:textId="77777777" w:rsidR="008C6D26" w:rsidRDefault="008C6D26" w:rsidP="008C6D26">
      <w:pPr>
        <w:ind w:firstLine="709"/>
        <w:rPr>
          <w:noProof/>
          <w:sz w:val="23"/>
          <w:szCs w:val="23"/>
        </w:rPr>
      </w:pPr>
      <w:r>
        <w:rPr>
          <w:noProof/>
          <w:sz w:val="23"/>
          <w:szCs w:val="23"/>
        </w:rPr>
        <w:t xml:space="preserve">Натуралист предпосылает другую трудность. Человеческий род есть единственный, который, как бы ни были различны его расы, всё же может порождать, совокупляясь между собою. «Нет вопроса подбора среди </w:t>
      </w:r>
      <w:r>
        <w:rPr>
          <w:i/>
          <w:noProof/>
          <w:sz w:val="23"/>
          <w:szCs w:val="23"/>
        </w:rPr>
        <w:t>человеческих</w:t>
      </w:r>
      <w:r>
        <w:rPr>
          <w:noProof/>
          <w:sz w:val="23"/>
          <w:szCs w:val="23"/>
        </w:rPr>
        <w:t xml:space="preserve"> рас», говорят анти-дарвинисты, и ни один эволюционист не может отрицать этого довода – довода, который весьма победоносно доказывает </w:t>
      </w:r>
      <w:r>
        <w:rPr>
          <w:i/>
          <w:noProof/>
          <w:sz w:val="23"/>
          <w:szCs w:val="23"/>
        </w:rPr>
        <w:t>специфическое единство</w:t>
      </w:r>
      <w:r>
        <w:rPr>
          <w:noProof/>
          <w:sz w:val="23"/>
          <w:szCs w:val="23"/>
        </w:rPr>
        <w:t xml:space="preserve">. Как же может Оккультизм настаивать тогда, что часть человечества Четвёртой Расы породила потомство от самок другой лишь получеловеческой, если и не вполне животной, расы; гибриды, явившиеся результатом такого совокупления, не только свободно развивались, но даже породили предков современных антропоидных обезьян? На это Эзотерическая Наука отвечает, что это произошло в самом начале появления физического человека. С тех пор Природа изменила свои методы, и лишь бесплодие является результатом человеческого звероложества. Но мы и по сей день имеем доказательство этому. Тайная Доктрина учит, что </w:t>
      </w:r>
      <w:r>
        <w:rPr>
          <w:i/>
          <w:noProof/>
          <w:sz w:val="23"/>
          <w:szCs w:val="23"/>
        </w:rPr>
        <w:t>специфическое единство</w:t>
      </w:r>
      <w:r>
        <w:rPr>
          <w:noProof/>
          <w:sz w:val="23"/>
          <w:szCs w:val="23"/>
        </w:rPr>
        <w:t xml:space="preserve"> человечества даже и теперь не без исключений. Ибо существуют или, вернее, ещё существовали несколько лет тому назад потомки этих полуживотных племен или рас, лемуро-атлантического происхождения, так же как и принадлежавших к отдалённой Лемурии; мир знает их как жителей Тасмании (теперь уже вымерших), австралийцев, жителей Андамановых островов и т. д. Происхождение тасманцев может быть почти доказано одним фактом, весьма поразившим Дарвина, причем он не мог найти ему объяснения. Этот факт заслуживает быть отмеченным.</w:t>
      </w:r>
    </w:p>
    <w:p w14:paraId="3179D4D9" w14:textId="3E2E8645" w:rsidR="008C6D26" w:rsidRDefault="008C6D26" w:rsidP="008C6D26">
      <w:pPr>
        <w:ind w:firstLine="709"/>
        <w:rPr>
          <w:noProof/>
          <w:sz w:val="23"/>
          <w:szCs w:val="23"/>
        </w:rPr>
      </w:pPr>
      <w:r>
        <w:rPr>
          <w:noProof/>
          <w:sz w:val="23"/>
          <w:szCs w:val="23"/>
        </w:rPr>
        <w:t xml:space="preserve">Де Катрефаж и другие натуралисты, старающиеся доказать моногенезис посредством того факта, что каждая человеческая раса способна сочетаться с любой другой, упустили из своих соображений </w:t>
      </w:r>
      <w:r>
        <w:rPr>
          <w:i/>
          <w:noProof/>
          <w:sz w:val="23"/>
          <w:szCs w:val="23"/>
        </w:rPr>
        <w:t>исключения</w:t>
      </w:r>
      <w:r>
        <w:rPr>
          <w:noProof/>
          <w:sz w:val="23"/>
          <w:szCs w:val="23"/>
        </w:rPr>
        <w:t>, которые в данном случае не подтверждают правила. Человеческое совокупление могло быть общим правилом со времени полового разделения, но это не мешало установлению другого закона, например, закона бесплодия между двумя человеческими расами, так же как между двумя представителями животных различного семейства, в тех редких случаях, когда европеец снизойдет и пожелает иметь подругою женщину дикого племени и изберет её среди таких смешанных племен</w:t>
      </w:r>
      <w:r w:rsidR="0036186B" w:rsidRPr="0036186B">
        <w:rPr>
          <w:rStyle w:val="af7"/>
          <w:noProof/>
          <w:color w:val="002164"/>
          <w:sz w:val="23"/>
          <w:szCs w:val="23"/>
        </w:rPr>
        <w:footnoteReference w:id="735"/>
      </w:r>
      <w:r>
        <w:rPr>
          <w:noProof/>
          <w:sz w:val="23"/>
          <w:szCs w:val="23"/>
        </w:rPr>
        <w:t xml:space="preserve">. Дарвин отмечает подобный случай среди племени тасманцев, женщины которого были внезапно поражены </w:t>
      </w:r>
      <w:r>
        <w:rPr>
          <w:i/>
          <w:noProof/>
          <w:sz w:val="23"/>
          <w:szCs w:val="23"/>
        </w:rPr>
        <w:t>массовым</w:t>
      </w:r>
      <w:r>
        <w:rPr>
          <w:noProof/>
          <w:sz w:val="23"/>
          <w:szCs w:val="23"/>
        </w:rPr>
        <w:t xml:space="preserve"> бесплодием, через некоторое время после прибытия к ним европейских колонистов. Великий натуралист пытался объяснить этот факт переменою в диете, условиями питания и т. д; но, наконец, отказался найти решение этой загадки. Для оккультиста же это самоочевидно. «Скрещивание», как это называется, европейцев с женщинами Тасмании – т. е., с представительницами расы, прародителями которой были «лишённое души»</w:t>
      </w:r>
      <w:r w:rsidR="0036186B" w:rsidRPr="0036186B">
        <w:rPr>
          <w:rStyle w:val="af7"/>
          <w:noProof/>
          <w:color w:val="002164"/>
          <w:sz w:val="23"/>
          <w:szCs w:val="23"/>
        </w:rPr>
        <w:footnoteReference w:id="736"/>
      </w:r>
      <w:r>
        <w:rPr>
          <w:noProof/>
          <w:sz w:val="23"/>
          <w:szCs w:val="23"/>
        </w:rPr>
        <w:t xml:space="preserve"> и разума чудовище с настоящим человеком, хотя тоже не обладавшим ещё разумом, – выразилось в бесплодии; и это не только как последствие физиологического закона, но также в силу закона кармической эволюции в вопросе о дальнейшей жизнеспособности ненормальной расы. Наука не готова </w:t>
      </w:r>
      <w:r>
        <w:rPr>
          <w:i/>
          <w:noProof/>
          <w:sz w:val="23"/>
          <w:szCs w:val="23"/>
        </w:rPr>
        <w:t>ещё</w:t>
      </w:r>
      <w:r>
        <w:rPr>
          <w:noProof/>
          <w:sz w:val="23"/>
          <w:szCs w:val="23"/>
        </w:rPr>
        <w:t xml:space="preserve"> признать ни один из вышеприведенных пунктов, – но в дальнейшем ей придется принять их. </w:t>
      </w:r>
    </w:p>
    <w:p w14:paraId="29E762E6" w14:textId="77777777" w:rsidR="008C6D26" w:rsidRDefault="008C6D26" w:rsidP="008C6D26">
      <w:pPr>
        <w:ind w:firstLine="709"/>
        <w:rPr>
          <w:i/>
          <w:noProof/>
          <w:sz w:val="23"/>
          <w:szCs w:val="23"/>
        </w:rPr>
      </w:pPr>
      <w:r>
        <w:rPr>
          <w:noProof/>
          <w:sz w:val="23"/>
          <w:szCs w:val="23"/>
        </w:rPr>
        <w:t xml:space="preserve">Тем не менее, в этом особом случае геология и даже ботаника, и зоология поддерживают Эзотерическое Учение. Геологи высказались, что туземцы австралийцы – сосуществующие с </w:t>
      </w:r>
      <w:r>
        <w:rPr>
          <w:i/>
          <w:noProof/>
          <w:sz w:val="23"/>
          <w:szCs w:val="23"/>
        </w:rPr>
        <w:t>архаической фауной</w:t>
      </w:r>
      <w:r>
        <w:rPr>
          <w:noProof/>
          <w:sz w:val="23"/>
          <w:szCs w:val="23"/>
        </w:rPr>
        <w:t xml:space="preserve"> и </w:t>
      </w:r>
      <w:r>
        <w:rPr>
          <w:i/>
          <w:noProof/>
          <w:sz w:val="23"/>
          <w:szCs w:val="23"/>
        </w:rPr>
        <w:t>флорой</w:t>
      </w:r>
      <w:r>
        <w:rPr>
          <w:noProof/>
          <w:sz w:val="23"/>
          <w:szCs w:val="23"/>
        </w:rPr>
        <w:t xml:space="preserve"> – должны быть отнесены к огромной древности. Всё окружение этой таинственной расы, о происхождении которой этнология хранит молчание, свидетельствует истину Эзотерической точки зрения. Как говорит </w:t>
      </w:r>
      <w:r>
        <w:rPr>
          <w:i/>
          <w:noProof/>
          <w:sz w:val="23"/>
          <w:szCs w:val="23"/>
        </w:rPr>
        <w:t>Jukes:</w:t>
      </w:r>
    </w:p>
    <w:p w14:paraId="2CC9D1C5" w14:textId="035225DD" w:rsidR="008C6D26" w:rsidRDefault="008C6D26" w:rsidP="008C6D26">
      <w:pPr>
        <w:pStyle w:val="af6"/>
        <w:ind w:firstLine="709"/>
        <w:rPr>
          <w:noProof/>
          <w:sz w:val="21"/>
          <w:szCs w:val="21"/>
        </w:rPr>
      </w:pPr>
      <w:r>
        <w:rPr>
          <w:noProof/>
          <w:sz w:val="21"/>
          <w:szCs w:val="21"/>
        </w:rPr>
        <w:t xml:space="preserve">«Весьма любопытный факт, что не только эти сумчатые животные [млекопитающие, найденные в Оксфордшайре среди плит каменных полей], но также многие раковины, как например, тригонии и даже некоторые растения, найденные окаменелыми в Эолитных скалах, гораздо более приближаются к тем, ныне живущим в Австралии, нежели к существующим формам в любой иной части планеты. Это может быть объяснено предположением, что со времени Эолитного [Юрского] периода </w:t>
      </w:r>
      <w:r>
        <w:rPr>
          <w:i/>
          <w:noProof/>
          <w:sz w:val="21"/>
          <w:szCs w:val="21"/>
        </w:rPr>
        <w:t>в Австралии произошло меньше изменений, нежели в других местах,</w:t>
      </w:r>
      <w:r>
        <w:rPr>
          <w:noProof/>
          <w:sz w:val="21"/>
          <w:szCs w:val="21"/>
        </w:rPr>
        <w:t xml:space="preserve"> и что по этой причине фауна и флора Австралии сохраняют нечто от этого Эолитного типа, </w:t>
      </w:r>
      <w:r>
        <w:rPr>
          <w:i/>
          <w:noProof/>
          <w:sz w:val="21"/>
          <w:szCs w:val="21"/>
        </w:rPr>
        <w:t>тогда как он был совершенно вытеснен и заменён в остальных частях земного шара</w:t>
      </w:r>
      <w:r>
        <w:rPr>
          <w:noProof/>
          <w:sz w:val="21"/>
          <w:szCs w:val="21"/>
        </w:rPr>
        <w:t xml:space="preserve"> </w:t>
      </w:r>
      <w:r w:rsidR="0036186B" w:rsidRPr="0036186B">
        <w:rPr>
          <w:rStyle w:val="af7"/>
          <w:noProof/>
          <w:color w:val="002164"/>
          <w:sz w:val="21"/>
          <w:szCs w:val="21"/>
        </w:rPr>
        <w:footnoteReference w:id="737"/>
      </w:r>
      <w:r>
        <w:rPr>
          <w:noProof/>
          <w:sz w:val="21"/>
          <w:szCs w:val="21"/>
        </w:rPr>
        <w:t xml:space="preserve"> [!!!]»</w:t>
      </w:r>
      <w:r w:rsidR="0036186B" w:rsidRPr="0036186B">
        <w:rPr>
          <w:rStyle w:val="af7"/>
          <w:noProof/>
          <w:color w:val="002164"/>
          <w:sz w:val="21"/>
          <w:szCs w:val="21"/>
        </w:rPr>
        <w:footnoteReference w:id="738"/>
      </w:r>
      <w:r>
        <w:rPr>
          <w:noProof/>
          <w:sz w:val="21"/>
          <w:szCs w:val="21"/>
        </w:rPr>
        <w:t>.</w:t>
      </w:r>
    </w:p>
    <w:p w14:paraId="55813F97" w14:textId="77777777" w:rsidR="008C6D26" w:rsidRDefault="008C6D26" w:rsidP="008C6D26">
      <w:pPr>
        <w:ind w:firstLine="709"/>
        <w:rPr>
          <w:noProof/>
          <w:sz w:val="23"/>
          <w:szCs w:val="23"/>
        </w:rPr>
      </w:pPr>
      <w:r>
        <w:rPr>
          <w:noProof/>
          <w:sz w:val="23"/>
          <w:szCs w:val="23"/>
        </w:rPr>
        <w:t xml:space="preserve">Теперь, почему же в Австралии изменений было меньше, нежели в других местах? Где основание или </w:t>
      </w:r>
      <w:r>
        <w:rPr>
          <w:i/>
          <w:noProof/>
          <w:sz w:val="23"/>
          <w:szCs w:val="23"/>
        </w:rPr>
        <w:t>причина</w:t>
      </w:r>
      <w:r>
        <w:rPr>
          <w:noProof/>
          <w:sz w:val="23"/>
          <w:szCs w:val="23"/>
        </w:rPr>
        <w:t xml:space="preserve"> такому «осуждению на замедление»? Просто потому, что Природа окружающих условий развивается </w:t>
      </w:r>
      <w:r>
        <w:rPr>
          <w:i/>
          <w:noProof/>
          <w:sz w:val="23"/>
          <w:szCs w:val="23"/>
        </w:rPr>
        <w:t>pari passu</w:t>
      </w:r>
      <w:r>
        <w:rPr>
          <w:noProof/>
          <w:sz w:val="23"/>
          <w:szCs w:val="23"/>
        </w:rPr>
        <w:t xml:space="preserve"> с соответствующей расой. Соответствия царствуют всюду. Пережитки тех позднейших лемурийцев, которые избегли гибели, поглотившей их расу, когда главный Материк был затоплен, стали предками части настоящих туземных племён. Будучи весьма низкой суб-расой, порождённой вначале от животных, от чудовищ, окаменелые останки которых покоятся ныне на мили и мили под руслами морей, потомство их с этих пор существовало в условиях, подлежащих ярко выраженному </w:t>
      </w:r>
      <w:r>
        <w:rPr>
          <w:i/>
          <w:noProof/>
          <w:sz w:val="23"/>
          <w:szCs w:val="23"/>
        </w:rPr>
        <w:t>закону замедления</w:t>
      </w:r>
      <w:r>
        <w:rPr>
          <w:noProof/>
          <w:sz w:val="23"/>
          <w:szCs w:val="23"/>
        </w:rPr>
        <w:t xml:space="preserve">. Австралия является сейчас одной из древнейших стран над водами и находится в состоянии старческой дряхлости, несмотря на её </w:t>
      </w:r>
      <w:r>
        <w:rPr>
          <w:i/>
          <w:noProof/>
          <w:sz w:val="23"/>
          <w:szCs w:val="23"/>
        </w:rPr>
        <w:t>«девственную почву».</w:t>
      </w:r>
      <w:r>
        <w:rPr>
          <w:noProof/>
          <w:sz w:val="23"/>
          <w:szCs w:val="23"/>
        </w:rPr>
        <w:t xml:space="preserve"> Она не может производить новых форм, если ей не будет оказана помощь новыми и молодыми расами и искусственным методом разведения и возделывания.</w:t>
      </w:r>
    </w:p>
    <w:p w14:paraId="5A717991" w14:textId="08BE77CB" w:rsidR="008C6D26" w:rsidRDefault="008C6D26" w:rsidP="008C6D26">
      <w:pPr>
        <w:ind w:firstLine="709"/>
        <w:rPr>
          <w:noProof/>
          <w:sz w:val="23"/>
          <w:szCs w:val="23"/>
        </w:rPr>
      </w:pPr>
      <w:r>
        <w:rPr>
          <w:noProof/>
          <w:sz w:val="23"/>
          <w:szCs w:val="23"/>
        </w:rPr>
        <w:t>Но вернемся ещё раз к истории Третьей Расы, «Потом-рождённой», «Рождённой из Яйца» и «Андрогинам». Почти что бесполая при своём первом появлении, она стала двуполой или андрогинной, конечно, весьма постепенно. Переход от первого преображения к последнему потребовал бесчисленные поколения, в течение которых простая клетка, исшедшая от самого раннего предка породителя (двое в одном), сначала развилась в двуполое существо; затем эта клеточка, развившись в настоящее яйцо, выявила однополое существо. Третья Раса человечества является самой таинственной из всех, до сих пор развившихся, пяти Рас. Тайна «как именно» произошло зарождение того или иного пола, не может быть полностью объяснена здесь, ибо это дело эмбриолога и специалиста; настоящий труд даёт лишь слабые начертания этого процесса. Но ясно, что отдельные единицы Третьей Расы начали разъединяться в своих оболочках или яйцах</w:t>
      </w:r>
      <w:r w:rsidR="0036186B" w:rsidRPr="0036186B">
        <w:rPr>
          <w:rStyle w:val="af7"/>
          <w:noProof/>
          <w:color w:val="002164"/>
          <w:sz w:val="23"/>
          <w:szCs w:val="23"/>
        </w:rPr>
        <w:footnoteReference w:id="739"/>
      </w:r>
      <w:r>
        <w:rPr>
          <w:noProof/>
          <w:sz w:val="23"/>
          <w:szCs w:val="23"/>
        </w:rPr>
        <w:t xml:space="preserve"> ещё до рождения и выходили из них младенцами определённого мужского или женского пола века после появления своих первых прародителей. И по мере смен геологических периодов вновь нарождённые суб-расы начали утрачивать свои врождённые способности. К концу четвёртой суб-расы Третьей расы младенцы утратили способность ходить, как только они освобождались из своей оболочки, и к концу пятой человечество уже рождалось в тех же условиях и посредством тождественного процесса, как и наши исторические поколения. На это потребовалось, конечно, миллионы лет.</w:t>
      </w:r>
    </w:p>
    <w:p w14:paraId="4E51973A" w14:textId="77777777" w:rsidR="008C6D26" w:rsidRDefault="008C6D26" w:rsidP="008C6D26">
      <w:pPr>
        <w:ind w:firstLine="709"/>
        <w:rPr>
          <w:noProof/>
          <w:sz w:val="23"/>
          <w:szCs w:val="23"/>
        </w:rPr>
      </w:pPr>
      <w:r>
        <w:rPr>
          <w:noProof/>
          <w:sz w:val="23"/>
          <w:szCs w:val="23"/>
        </w:rPr>
        <w:t>Мы приближаемся к поворотной точке в эволюции Рас. Посмотрим, что говорит Оккультная Философия о происхождении языка.</w:t>
      </w:r>
    </w:p>
    <w:p w14:paraId="2B2366F6" w14:textId="77777777" w:rsidR="008C6D26" w:rsidRDefault="008C6D26" w:rsidP="008C6D26">
      <w:pPr>
        <w:ind w:left="113" w:firstLine="709"/>
        <w:jc w:val="center"/>
        <w:rPr>
          <w:noProof/>
          <w:sz w:val="27"/>
          <w:szCs w:val="27"/>
        </w:rPr>
      </w:pPr>
      <w:r>
        <w:rPr>
          <w:noProof/>
          <w:sz w:val="27"/>
          <w:szCs w:val="27"/>
        </w:rPr>
        <w:t>_____</w:t>
      </w:r>
    </w:p>
    <w:p w14:paraId="0831AB82" w14:textId="77777777" w:rsidR="008C6D26" w:rsidRDefault="008C6D26" w:rsidP="008C6D26">
      <w:pPr>
        <w:ind w:left="113" w:firstLine="709"/>
        <w:jc w:val="center"/>
        <w:rPr>
          <w:noProof/>
          <w:sz w:val="23"/>
          <w:szCs w:val="23"/>
        </w:rPr>
      </w:pPr>
    </w:p>
    <w:p w14:paraId="748D6048" w14:textId="77777777" w:rsidR="008C6D26" w:rsidRDefault="008C6D26" w:rsidP="00D82C33">
      <w:pPr>
        <w:pStyle w:val="3"/>
        <w:ind w:left="113" w:right="0" w:firstLine="709"/>
        <w:rPr>
          <w:noProof/>
          <w:sz w:val="23"/>
          <w:szCs w:val="23"/>
        </w:rPr>
      </w:pPr>
      <w:bookmarkStart w:id="1917" w:name="_Toc161291946"/>
      <w:bookmarkStart w:id="1918" w:name="_Toc161292236"/>
      <w:bookmarkStart w:id="1919" w:name="_Toc165309504"/>
      <w:bookmarkStart w:id="1920" w:name="_Toc166476878"/>
      <w:bookmarkStart w:id="1921" w:name="_Toc169967338"/>
      <w:bookmarkStart w:id="1922" w:name="_Toc172142580"/>
      <w:r>
        <w:rPr>
          <w:noProof/>
          <w:sz w:val="23"/>
          <w:szCs w:val="23"/>
        </w:rPr>
        <w:t xml:space="preserve">СТАНЦА IX (59). </w:t>
      </w:r>
      <w:bookmarkEnd w:id="1917"/>
      <w:bookmarkEnd w:id="1918"/>
      <w:r>
        <w:rPr>
          <w:noProof/>
          <w:sz w:val="23"/>
          <w:szCs w:val="23"/>
        </w:rPr>
        <w:t>Стих 36.</w:t>
      </w:r>
      <w:bookmarkEnd w:id="1919"/>
      <w:bookmarkEnd w:id="1920"/>
      <w:bookmarkEnd w:id="1921"/>
      <w:bookmarkEnd w:id="1922"/>
    </w:p>
    <w:p w14:paraId="6EB3A3FD" w14:textId="77777777" w:rsidR="008C6D26" w:rsidRDefault="008C6D26" w:rsidP="008C6D26">
      <w:pPr>
        <w:pStyle w:val="ac"/>
        <w:ind w:firstLine="709"/>
        <w:jc w:val="center"/>
        <w:rPr>
          <w:noProof/>
          <w:sz w:val="21"/>
          <w:szCs w:val="21"/>
        </w:rPr>
      </w:pPr>
      <w:r>
        <w:rPr>
          <w:noProof/>
          <w:sz w:val="21"/>
          <w:szCs w:val="21"/>
        </w:rPr>
        <w:t>36. ЧЕТВЁРТАЯ РАСА РАЗВИЛА РЕЧЬ.</w:t>
      </w:r>
    </w:p>
    <w:p w14:paraId="7CA7083C" w14:textId="5E77EB6D" w:rsidR="008C6D26" w:rsidRDefault="008C6D26" w:rsidP="008C6D26">
      <w:pPr>
        <w:spacing w:before="120"/>
        <w:ind w:firstLine="709"/>
        <w:rPr>
          <w:noProof/>
          <w:sz w:val="23"/>
          <w:szCs w:val="23"/>
        </w:rPr>
      </w:pPr>
      <w:r>
        <w:rPr>
          <w:noProof/>
          <w:sz w:val="23"/>
          <w:szCs w:val="23"/>
        </w:rPr>
        <w:t xml:space="preserve">Комментарии поясняют, что Первая Раса, «Само-рождённые» – в нашем смысле была немой, ибо она была лишена ума на нашем плане. Вторая Раса имела уже «язык звуков», например, напевные звуки, составленные лишь из гласных. Третья Раса развила вначале нечто вроде языка, который был лишь лёгкое улучшение разнообразных звуков в Природе, криков гигантских насекомых и первых животных, которые едва начали нарождаться в дни «Потом-рождённых» или же </w:t>
      </w:r>
      <w:r>
        <w:rPr>
          <w:i/>
          <w:noProof/>
          <w:sz w:val="23"/>
          <w:szCs w:val="23"/>
        </w:rPr>
        <w:t>ранней</w:t>
      </w:r>
      <w:r>
        <w:rPr>
          <w:noProof/>
          <w:sz w:val="23"/>
          <w:szCs w:val="23"/>
        </w:rPr>
        <w:t xml:space="preserve"> Третьей Расы. В её второй половине, когда «Потом-рождённые» зародили «Яйце-рождённых», </w:t>
      </w:r>
      <w:r>
        <w:rPr>
          <w:i/>
          <w:noProof/>
          <w:sz w:val="23"/>
          <w:szCs w:val="23"/>
        </w:rPr>
        <w:t>срединную</w:t>
      </w:r>
      <w:r>
        <w:rPr>
          <w:noProof/>
          <w:sz w:val="23"/>
          <w:szCs w:val="23"/>
        </w:rPr>
        <w:t xml:space="preserve"> Третью Расу; и когда эти вместо того, чтобы вылупляться – пусть читатель извинит это довольно нелепое выражение в приложении в наш век к человеческим существам, – они, как андрогинные существа, начали развиваться в отдельных особей мужского и женского начала; и когда тот же закон эволюции привел их к воспроизведению себе подобных через половое совокупление – действие, которое заставило Творящих Богов, понуждаемых Кармическим Законом, воплотиться среди людей, </w:t>
      </w:r>
      <w:r>
        <w:rPr>
          <w:i/>
          <w:noProof/>
          <w:sz w:val="23"/>
          <w:szCs w:val="23"/>
        </w:rPr>
        <w:t>не обладавших разумом,</w:t>
      </w:r>
      <w:r>
        <w:rPr>
          <w:noProof/>
          <w:sz w:val="23"/>
          <w:szCs w:val="23"/>
        </w:rPr>
        <w:t xml:space="preserve"> тогда только язык получил развитие. Но даже тогда он был лишь попыткой. Всё человечество в то время имело «один-единственный язык». Это не воспрепятствовало последним двум суб-расам Третьей Расы</w:t>
      </w:r>
      <w:r w:rsidR="0036186B" w:rsidRPr="0036186B">
        <w:rPr>
          <w:rStyle w:val="af7"/>
          <w:noProof/>
          <w:color w:val="002164"/>
          <w:sz w:val="23"/>
          <w:szCs w:val="23"/>
        </w:rPr>
        <w:footnoteReference w:id="740"/>
      </w:r>
      <w:r>
        <w:rPr>
          <w:noProof/>
          <w:sz w:val="23"/>
          <w:szCs w:val="23"/>
        </w:rPr>
        <w:t xml:space="preserve"> строить города и распространить широко и далеко первые семена цивилизации под водительством их Божественных Наставников</w:t>
      </w:r>
      <w:r w:rsidR="0036186B" w:rsidRPr="0036186B">
        <w:rPr>
          <w:rStyle w:val="af7"/>
          <w:noProof/>
          <w:color w:val="002164"/>
          <w:sz w:val="23"/>
          <w:szCs w:val="23"/>
        </w:rPr>
        <w:footnoteReference w:id="741"/>
      </w:r>
      <w:r>
        <w:rPr>
          <w:noProof/>
          <w:sz w:val="23"/>
          <w:szCs w:val="23"/>
        </w:rPr>
        <w:t xml:space="preserve"> и своего собственного, уже пробуждённого, ума. Пусть читатель также примет во внимание, что если каждая из семи Рас разделена на Четыре Века – Золотой, Серебряный, Бронзовый и Железный, – то такие же точно подразделения существуют и среди малейшего ответвления подобных Рас. Таким образом, по Оккультному Учению, Речь развилась в следующем порядке:</w:t>
      </w:r>
    </w:p>
    <w:p w14:paraId="2EF3D238" w14:textId="18FF6E8A" w:rsidR="008C6D26" w:rsidRDefault="008C6D26" w:rsidP="008C6D26">
      <w:pPr>
        <w:spacing w:before="20"/>
        <w:ind w:firstLine="709"/>
        <w:rPr>
          <w:noProof/>
          <w:sz w:val="23"/>
          <w:szCs w:val="23"/>
        </w:rPr>
      </w:pPr>
      <w:r>
        <w:rPr>
          <w:noProof/>
          <w:sz w:val="23"/>
          <w:szCs w:val="23"/>
        </w:rPr>
        <w:t xml:space="preserve">I. </w:t>
      </w:r>
      <w:r>
        <w:rPr>
          <w:i/>
          <w:noProof/>
          <w:sz w:val="23"/>
          <w:szCs w:val="23"/>
        </w:rPr>
        <w:t>Односложная речь:</w:t>
      </w:r>
      <w:r>
        <w:rPr>
          <w:noProof/>
          <w:sz w:val="23"/>
          <w:szCs w:val="23"/>
        </w:rPr>
        <w:t xml:space="preserve"> принадлежавшая первым, почти вполне развитым существам в конце Третьей Коренной Расы, расы «золотого цвета», желтолицых людей, после разделения полов и полного пробуждения их разума. До этого они сообщались посредством того, что теперь называлось бы «передачей мысли», хотя, за исключением Расы, называемой «Сынами Воли и Йоги», – первой, в которую воплотились «Сыны Мудрости», – мысль, как таковая, была очень слабо развита в нарождающемся физическом человеке и никогда не подымалась выше низкого земного уровня. Их физические тела принадлежали Земле, но их Монады пребывали ещё вполне на высшем плане. Язык не мог достаточно развиться до полного приобретения ими и развития их познавательных способностей. Этот односложный язык был, так сказать, отцом односложных языков, смешанных с резкими согласными, всё ещё в употреблении среди жёлтых рас, известных антропологам»</w:t>
      </w:r>
      <w:r w:rsidR="0036186B" w:rsidRPr="0036186B">
        <w:rPr>
          <w:rStyle w:val="af7"/>
          <w:noProof/>
          <w:color w:val="002164"/>
          <w:sz w:val="23"/>
          <w:szCs w:val="23"/>
        </w:rPr>
        <w:footnoteReference w:id="742"/>
      </w:r>
      <w:r>
        <w:rPr>
          <w:noProof/>
          <w:sz w:val="23"/>
          <w:szCs w:val="23"/>
        </w:rPr>
        <w:t>.</w:t>
      </w:r>
    </w:p>
    <w:p w14:paraId="5AD481E3" w14:textId="77777777" w:rsidR="008C6D26" w:rsidRDefault="008C6D26" w:rsidP="008C6D26">
      <w:pPr>
        <w:ind w:firstLine="709"/>
        <w:rPr>
          <w:noProof/>
          <w:sz w:val="23"/>
          <w:szCs w:val="23"/>
        </w:rPr>
      </w:pPr>
      <w:r>
        <w:rPr>
          <w:noProof/>
          <w:sz w:val="23"/>
          <w:szCs w:val="23"/>
        </w:rPr>
        <w:t xml:space="preserve">II. </w:t>
      </w:r>
      <w:r>
        <w:rPr>
          <w:i/>
          <w:noProof/>
          <w:sz w:val="23"/>
          <w:szCs w:val="23"/>
        </w:rPr>
        <w:t>Агглютинативная речь:</w:t>
      </w:r>
      <w:r>
        <w:rPr>
          <w:noProof/>
          <w:sz w:val="23"/>
          <w:szCs w:val="23"/>
        </w:rPr>
        <w:t xml:space="preserve"> эти лингвистические характерные особенности развились в агглютинативные языки. На последних говорили некоторые расы атлантов, тогда как другие родственные группы Четвёртой Расы сохраняли основной язык. И так как языки имеют свою циклическую эволюцию, своё детство, чистоту, рост, </w:t>
      </w:r>
      <w:r>
        <w:rPr>
          <w:i/>
          <w:noProof/>
          <w:sz w:val="23"/>
          <w:szCs w:val="23"/>
        </w:rPr>
        <w:t>падение в материю</w:t>
      </w:r>
      <w:r>
        <w:rPr>
          <w:noProof/>
          <w:sz w:val="23"/>
          <w:szCs w:val="23"/>
        </w:rPr>
        <w:t>, примесь других языков, зрелость, дряхлость и, наконец, смерть, то и примитивный язык наиболее цивилизованных рас атлантов – тот язык, который упоминается как Ракшаси-Бхаша в старых санскритских трудах, выродился и почти что вымер. Тогда как «сливки» Четвёртой Расы, устремляясь всё более и более к вершине физической и разумной эволюции, оставили, таким образом, в наследство нарождавшейся Пятой (арийской) Расе инфлекционные, высоко развитые языки, агглютинативная речь выродилась и осталась как отрывочное, окаменевшее наречие, теперь рассеянное и почти что ограниченное туземными племенами Америки.</w:t>
      </w:r>
    </w:p>
    <w:p w14:paraId="2587CF9D" w14:textId="77777777" w:rsidR="008C6D26" w:rsidRDefault="008C6D26" w:rsidP="008C6D26">
      <w:pPr>
        <w:spacing w:before="20"/>
        <w:ind w:firstLine="709"/>
        <w:rPr>
          <w:noProof/>
          <w:sz w:val="23"/>
          <w:szCs w:val="23"/>
        </w:rPr>
      </w:pPr>
      <w:r>
        <w:rPr>
          <w:noProof/>
          <w:sz w:val="23"/>
          <w:szCs w:val="23"/>
        </w:rPr>
        <w:t xml:space="preserve">III. </w:t>
      </w:r>
      <w:r>
        <w:rPr>
          <w:i/>
          <w:noProof/>
          <w:sz w:val="23"/>
          <w:szCs w:val="23"/>
        </w:rPr>
        <w:t>Инфлекционная речь:</w:t>
      </w:r>
      <w:r>
        <w:rPr>
          <w:noProof/>
          <w:sz w:val="23"/>
          <w:szCs w:val="23"/>
        </w:rPr>
        <w:t xml:space="preserve"> корень санскрита, весьма ошибочно названный [учёными] «старшей сестрой» греческого языка, вместо его матери – был первым языком, теперь же он тайный язык Посвящённых Пятой Расы. «Семитические» языки являются незаконнорожденными потомками первых фонетических искажений старших отпрысков раннего санскрита. Оккультная Доктрина не признаёт такого деления, как арийцы и семиты, и даже туранцев принимает с величайшей сдержанностью. Семиты, особенно арабы, суть позднейшие арийцы, выродившиеся духовно и усовершенствовавшиеся в материальности. К этим принадлежат все евреи и арабы. Первые являются племенем, происшедшим от Чандала Индии, от отверженных, причём многие среди них были экс-браминами, искавшими прибежища в Халдее, в Синде и Арии (Иране), и на самом деле были рождены от своего отца А-Брам (Не-Брамин), около 8000 лет до Р. Хр. Последние же, арабы, являются потомками тех арийцев, которые не пожелали идти в Индию во время рассеяния народностей, некоторые из них остались в пограничных с нею землях, в Афганистане, в Кабуле и вдоль реки Аму-Дарьи, тогда как другие проникли и захватили Аравию. Но это было, когда Африка уже поднялась как Материк.</w:t>
      </w:r>
    </w:p>
    <w:p w14:paraId="66346DF5" w14:textId="77777777" w:rsidR="008C6D26" w:rsidRDefault="008C6D26" w:rsidP="008C6D26">
      <w:pPr>
        <w:ind w:firstLine="709"/>
        <w:rPr>
          <w:noProof/>
          <w:sz w:val="23"/>
          <w:szCs w:val="23"/>
        </w:rPr>
      </w:pPr>
      <w:r>
        <w:rPr>
          <w:noProof/>
          <w:sz w:val="23"/>
          <w:szCs w:val="23"/>
        </w:rPr>
        <w:t>Пока что мы должны проследить, как можно ближе, насколько позволяет ограниченное пространство, постепенную эволюцию видов, ставших теперь действительно человеческими.</w:t>
      </w:r>
    </w:p>
    <w:p w14:paraId="046B4B7D" w14:textId="77777777" w:rsidR="008C6D26" w:rsidRDefault="008C6D26" w:rsidP="008C6D26">
      <w:pPr>
        <w:ind w:firstLine="709"/>
        <w:rPr>
          <w:noProof/>
          <w:sz w:val="23"/>
          <w:szCs w:val="23"/>
        </w:rPr>
      </w:pPr>
      <w:r>
        <w:rPr>
          <w:noProof/>
          <w:sz w:val="23"/>
          <w:szCs w:val="23"/>
        </w:rPr>
        <w:t>Мы должны искать причину происхождения антропоидов во внезапной приостановке в эволюции некоторых суб-рас, в их насильственном и грубом уклонении по чисто животной линии, в силу искусственного скрещивания, совершенно аналогичного прививке, которую мы сейчас научились применять к растительному и животному царству.</w:t>
      </w:r>
    </w:p>
    <w:p w14:paraId="233BBB13" w14:textId="4750AC49" w:rsidR="008C6D26" w:rsidRDefault="008C6D26" w:rsidP="008C6D26">
      <w:pPr>
        <w:ind w:firstLine="709"/>
        <w:rPr>
          <w:noProof/>
          <w:sz w:val="23"/>
          <w:szCs w:val="23"/>
        </w:rPr>
      </w:pPr>
      <w:r>
        <w:rPr>
          <w:noProof/>
          <w:sz w:val="23"/>
          <w:szCs w:val="23"/>
        </w:rPr>
        <w:t>Как мы видим, «Владыки Мудрости» не воплотились в этих рыжеволосых и волосатых чудовищ, порождений противоестественного совокупления между людьми и животными. Таким образом, через длинный ряд превращений, вследствие противоестественного скрещивания – «противоестественного подбора», – с течением времени народились низшие представители человечества; тогда как дальнейшая животность и плоды их первых животных попыток к размножению породили виды, развившиеся в позднейшие века</w:t>
      </w:r>
      <w:r w:rsidR="0036186B" w:rsidRPr="0036186B">
        <w:rPr>
          <w:rStyle w:val="af7"/>
          <w:noProof/>
          <w:color w:val="002164"/>
          <w:sz w:val="23"/>
          <w:szCs w:val="23"/>
        </w:rPr>
        <w:footnoteReference w:id="743"/>
      </w:r>
      <w:r>
        <w:rPr>
          <w:noProof/>
          <w:sz w:val="23"/>
          <w:szCs w:val="23"/>
        </w:rPr>
        <w:t xml:space="preserve"> в млекопитающих, человекообразных обезьян.</w:t>
      </w:r>
    </w:p>
    <w:p w14:paraId="45849860" w14:textId="77777777" w:rsidR="008C6D26" w:rsidRDefault="008C6D26" w:rsidP="008C6D26">
      <w:pPr>
        <w:ind w:firstLine="709"/>
        <w:rPr>
          <w:noProof/>
          <w:sz w:val="23"/>
          <w:szCs w:val="23"/>
        </w:rPr>
      </w:pPr>
      <w:r>
        <w:rPr>
          <w:noProof/>
          <w:sz w:val="23"/>
          <w:szCs w:val="23"/>
        </w:rPr>
        <w:t>Что же касается до разделения полов, то оно не произошло внезапно, как это можно думать. Природа не спешит во всех трудах своих.</w:t>
      </w:r>
    </w:p>
    <w:p w14:paraId="0AD677DD" w14:textId="77777777" w:rsidR="008C6D26" w:rsidRDefault="008C6D26" w:rsidP="008C6D26">
      <w:pPr>
        <w:ind w:left="113" w:firstLine="709"/>
        <w:jc w:val="center"/>
        <w:rPr>
          <w:noProof/>
          <w:sz w:val="27"/>
          <w:szCs w:val="27"/>
        </w:rPr>
      </w:pPr>
      <w:r>
        <w:rPr>
          <w:noProof/>
          <w:sz w:val="27"/>
          <w:szCs w:val="27"/>
        </w:rPr>
        <w:t>_____</w:t>
      </w:r>
    </w:p>
    <w:p w14:paraId="60C11CB8" w14:textId="77777777" w:rsidR="008C6D26" w:rsidRDefault="008C6D26" w:rsidP="008C6D26">
      <w:pPr>
        <w:ind w:left="113" w:firstLine="709"/>
        <w:jc w:val="center"/>
        <w:rPr>
          <w:noProof/>
          <w:sz w:val="23"/>
          <w:szCs w:val="23"/>
        </w:rPr>
      </w:pPr>
    </w:p>
    <w:p w14:paraId="6B77AAF7" w14:textId="77777777" w:rsidR="008C6D26" w:rsidRDefault="008C6D26" w:rsidP="00D82C33">
      <w:pPr>
        <w:pStyle w:val="3"/>
        <w:ind w:left="113" w:right="0" w:firstLine="709"/>
        <w:rPr>
          <w:noProof/>
          <w:sz w:val="23"/>
          <w:szCs w:val="23"/>
        </w:rPr>
      </w:pPr>
      <w:bookmarkStart w:id="1923" w:name="_Toc161291947"/>
      <w:bookmarkStart w:id="1924" w:name="_Toc161292237"/>
      <w:bookmarkStart w:id="1925" w:name="_Toc165309505"/>
      <w:bookmarkStart w:id="1926" w:name="_Toc166476879"/>
      <w:bookmarkStart w:id="1927" w:name="_Toc169967339"/>
      <w:bookmarkStart w:id="1928" w:name="_Toc172142581"/>
      <w:r>
        <w:rPr>
          <w:noProof/>
          <w:sz w:val="23"/>
          <w:szCs w:val="23"/>
        </w:rPr>
        <w:t xml:space="preserve">СТАНЦА IX (59). </w:t>
      </w:r>
      <w:bookmarkEnd w:id="1923"/>
      <w:bookmarkEnd w:id="1924"/>
      <w:r>
        <w:rPr>
          <w:noProof/>
          <w:sz w:val="23"/>
          <w:szCs w:val="23"/>
        </w:rPr>
        <w:t>Стих 37.</w:t>
      </w:r>
      <w:bookmarkEnd w:id="1925"/>
      <w:bookmarkEnd w:id="1926"/>
      <w:bookmarkEnd w:id="1927"/>
      <w:bookmarkEnd w:id="1928"/>
    </w:p>
    <w:p w14:paraId="68E6A3B0" w14:textId="7CE97343" w:rsidR="008C6D26" w:rsidRDefault="008C6D26" w:rsidP="008C6D26">
      <w:pPr>
        <w:pStyle w:val="ac"/>
        <w:ind w:firstLine="709"/>
        <w:rPr>
          <w:noProof/>
          <w:sz w:val="21"/>
          <w:szCs w:val="21"/>
        </w:rPr>
      </w:pPr>
      <w:r>
        <w:rPr>
          <w:noProof/>
          <w:sz w:val="21"/>
          <w:szCs w:val="21"/>
        </w:rPr>
        <w:t>37. ОДИН</w:t>
      </w:r>
      <w:r w:rsidR="0036186B" w:rsidRPr="0036186B">
        <w:rPr>
          <w:rStyle w:val="af7"/>
          <w:noProof/>
          <w:color w:val="002164"/>
          <w:sz w:val="21"/>
          <w:szCs w:val="21"/>
        </w:rPr>
        <w:footnoteReference w:id="744"/>
      </w:r>
      <w:r>
        <w:rPr>
          <w:noProof/>
          <w:sz w:val="21"/>
          <w:szCs w:val="21"/>
        </w:rPr>
        <w:t xml:space="preserve"> СТАЛ ДВУМЯ; ТАК ЖЕ КАК И ВСЕ ЖИВУЩИЕ И ПРЕСМЫКАЮЩИЕСЯ, КОТОРЫЕ БЫЛИ ЕЩЁ ЕДИНЫ, ГИГАНТСКИЕ РЫБО-ПТИЦЫ И ЗМЕИ С ПАНЦИРНЫМИ ГОЛОВАМИ.</w:t>
      </w:r>
    </w:p>
    <w:p w14:paraId="73228EBF" w14:textId="77777777" w:rsidR="008C6D26" w:rsidRDefault="008C6D26" w:rsidP="008C6D26">
      <w:pPr>
        <w:ind w:firstLine="709"/>
        <w:rPr>
          <w:noProof/>
          <w:sz w:val="23"/>
          <w:szCs w:val="23"/>
        </w:rPr>
      </w:pPr>
      <w:r>
        <w:rPr>
          <w:noProof/>
          <w:sz w:val="23"/>
          <w:szCs w:val="23"/>
        </w:rPr>
        <w:t>Очевидно, это относится к так называемому веку амфибных пресмыкающихся, во время которого наука не допускает существования человека! Но что могли знать древние о допотопных, доисторических животных и чудовищах? Тем не менее, в Шестой Книге Комментариев мы находим место, которое, если его вольно перевести, гласит:</w:t>
      </w:r>
    </w:p>
    <w:p w14:paraId="0FCB203D" w14:textId="77777777" w:rsidR="008C6D26" w:rsidRDefault="008C6D26" w:rsidP="008C6D26">
      <w:pPr>
        <w:spacing w:before="20" w:after="20"/>
        <w:ind w:firstLine="709"/>
        <w:rPr>
          <w:i/>
          <w:noProof/>
          <w:sz w:val="23"/>
          <w:szCs w:val="23"/>
        </w:rPr>
      </w:pPr>
      <w:r>
        <w:rPr>
          <w:i/>
          <w:noProof/>
          <w:sz w:val="23"/>
          <w:szCs w:val="23"/>
        </w:rPr>
        <w:t xml:space="preserve">«Когда Третья Раса разъединилась и впала в грех, порождая людей-животных, эти </w:t>
      </w:r>
      <w:r>
        <w:rPr>
          <w:noProof/>
          <w:sz w:val="23"/>
          <w:szCs w:val="23"/>
        </w:rPr>
        <w:t>[животные]</w:t>
      </w:r>
      <w:r>
        <w:rPr>
          <w:i/>
          <w:noProof/>
          <w:sz w:val="23"/>
          <w:szCs w:val="23"/>
        </w:rPr>
        <w:t xml:space="preserve"> сделались свирепыми; и люди и они стали уничтожать друг друга. До этого времени не было греха, не было отнятия жизни. После </w:t>
      </w:r>
      <w:r>
        <w:rPr>
          <w:noProof/>
          <w:sz w:val="23"/>
          <w:szCs w:val="23"/>
        </w:rPr>
        <w:t>[разъединения]</w:t>
      </w:r>
      <w:r>
        <w:rPr>
          <w:i/>
          <w:noProof/>
          <w:sz w:val="23"/>
          <w:szCs w:val="23"/>
        </w:rPr>
        <w:t xml:space="preserve"> Сатья </w:t>
      </w:r>
      <w:r>
        <w:rPr>
          <w:noProof/>
          <w:sz w:val="23"/>
          <w:szCs w:val="23"/>
        </w:rPr>
        <w:t>[Юга]</w:t>
      </w:r>
      <w:r>
        <w:rPr>
          <w:i/>
          <w:noProof/>
          <w:sz w:val="23"/>
          <w:szCs w:val="23"/>
        </w:rPr>
        <w:t xml:space="preserve"> пришла к концу. Вечная весна стала постоянно меняться, и времена года воспоследовали. Холод принудил людей строить укрытия и изобрести одежду. Тогда люди взмолились к Высшим Отцам </w:t>
      </w:r>
      <w:r>
        <w:rPr>
          <w:noProof/>
          <w:sz w:val="23"/>
          <w:szCs w:val="23"/>
        </w:rPr>
        <w:t>[Высшим Богам или Ангелам]</w:t>
      </w:r>
      <w:r>
        <w:rPr>
          <w:i/>
          <w:noProof/>
          <w:sz w:val="23"/>
          <w:szCs w:val="23"/>
        </w:rPr>
        <w:t xml:space="preserve">. Нирманакая из Нагов, мудрые Змии и Драконы Света пришли, также и Предтечи Озарённых </w:t>
      </w:r>
      <w:r>
        <w:rPr>
          <w:noProof/>
          <w:sz w:val="23"/>
          <w:szCs w:val="23"/>
        </w:rPr>
        <w:t>[Будд]</w:t>
      </w:r>
      <w:r>
        <w:rPr>
          <w:i/>
          <w:noProof/>
          <w:sz w:val="23"/>
          <w:szCs w:val="23"/>
        </w:rPr>
        <w:t xml:space="preserve">. Божественные Цари спустились и наставили людей в науках и искусствах, ибо люди не могли дольше жить в первой земле </w:t>
      </w:r>
      <w:r>
        <w:rPr>
          <w:noProof/>
          <w:sz w:val="23"/>
          <w:szCs w:val="23"/>
        </w:rPr>
        <w:t>[Ади-Варша, Эдем первых Рас]</w:t>
      </w:r>
      <w:r>
        <w:rPr>
          <w:i/>
          <w:noProof/>
          <w:sz w:val="23"/>
          <w:szCs w:val="23"/>
        </w:rPr>
        <w:t>, которая обратилась в белый замёрзший труп».</w:t>
      </w:r>
    </w:p>
    <w:p w14:paraId="7EA07888" w14:textId="77777777" w:rsidR="008C6D26" w:rsidRDefault="008C6D26" w:rsidP="008C6D26">
      <w:pPr>
        <w:ind w:firstLine="709"/>
        <w:rPr>
          <w:noProof/>
          <w:sz w:val="23"/>
          <w:szCs w:val="23"/>
        </w:rPr>
      </w:pPr>
      <w:r>
        <w:rPr>
          <w:noProof/>
          <w:sz w:val="23"/>
          <w:szCs w:val="23"/>
        </w:rPr>
        <w:t xml:space="preserve">В </w:t>
      </w:r>
      <w:r>
        <w:rPr>
          <w:i/>
          <w:noProof/>
          <w:sz w:val="23"/>
          <w:szCs w:val="23"/>
        </w:rPr>
        <w:t>Великой Книге Мистерий</w:t>
      </w:r>
      <w:r>
        <w:rPr>
          <w:noProof/>
          <w:sz w:val="23"/>
          <w:szCs w:val="23"/>
        </w:rPr>
        <w:t xml:space="preserve"> нам говорят, что</w:t>
      </w:r>
    </w:p>
    <w:p w14:paraId="6D3CF855" w14:textId="77777777" w:rsidR="008C6D26" w:rsidRDefault="008C6D26" w:rsidP="008C6D26">
      <w:pPr>
        <w:spacing w:before="60" w:after="60"/>
        <w:ind w:firstLine="709"/>
        <w:rPr>
          <w:i/>
          <w:noProof/>
          <w:sz w:val="23"/>
          <w:szCs w:val="23"/>
        </w:rPr>
      </w:pPr>
      <w:r>
        <w:rPr>
          <w:i/>
          <w:noProof/>
          <w:sz w:val="23"/>
          <w:szCs w:val="23"/>
        </w:rPr>
        <w:t xml:space="preserve">«Семь Владык создали семь Человек: Трое Владык </w:t>
      </w:r>
      <w:r>
        <w:rPr>
          <w:noProof/>
          <w:sz w:val="23"/>
          <w:szCs w:val="23"/>
        </w:rPr>
        <w:t>(Дхиан-Коганы или Питри)</w:t>
      </w:r>
      <w:r>
        <w:rPr>
          <w:i/>
          <w:noProof/>
          <w:sz w:val="23"/>
          <w:szCs w:val="23"/>
        </w:rPr>
        <w:t xml:space="preserve"> были святыми и благими, четверо других менее божественными и полны страстей… Чхая </w:t>
      </w:r>
      <w:r>
        <w:rPr>
          <w:noProof/>
          <w:sz w:val="23"/>
          <w:szCs w:val="23"/>
        </w:rPr>
        <w:t>(отображения)</w:t>
      </w:r>
      <w:r>
        <w:rPr>
          <w:i/>
          <w:noProof/>
          <w:sz w:val="23"/>
          <w:szCs w:val="23"/>
        </w:rPr>
        <w:t xml:space="preserve"> Отцов были им подобны».</w:t>
      </w:r>
    </w:p>
    <w:p w14:paraId="570FC9B1" w14:textId="77777777" w:rsidR="008C6D26" w:rsidRDefault="008C6D26" w:rsidP="008C6D26">
      <w:pPr>
        <w:ind w:firstLine="709"/>
        <w:rPr>
          <w:noProof/>
          <w:sz w:val="23"/>
          <w:szCs w:val="23"/>
        </w:rPr>
      </w:pPr>
    </w:p>
    <w:p w14:paraId="13B96C09" w14:textId="77777777" w:rsidR="008C6D26" w:rsidRDefault="008C6D26" w:rsidP="008C6D26">
      <w:pPr>
        <w:ind w:left="113" w:firstLine="709"/>
        <w:jc w:val="center"/>
        <w:rPr>
          <w:noProof/>
          <w:sz w:val="27"/>
          <w:szCs w:val="27"/>
        </w:rPr>
      </w:pPr>
      <w:r>
        <w:rPr>
          <w:noProof/>
          <w:sz w:val="27"/>
          <w:szCs w:val="27"/>
        </w:rPr>
        <w:t>_____</w:t>
      </w:r>
    </w:p>
    <w:p w14:paraId="4B725BDA" w14:textId="77777777" w:rsidR="008C6D26" w:rsidRDefault="008C6D26" w:rsidP="008C6D26">
      <w:pPr>
        <w:ind w:left="113" w:firstLine="709"/>
        <w:jc w:val="center"/>
        <w:rPr>
          <w:noProof/>
          <w:sz w:val="23"/>
          <w:szCs w:val="23"/>
        </w:rPr>
      </w:pPr>
    </w:p>
    <w:p w14:paraId="7D3A9814" w14:textId="77777777" w:rsidR="008C6D26" w:rsidRDefault="008C6D26" w:rsidP="008C6D26">
      <w:pPr>
        <w:pStyle w:val="4"/>
        <w:ind w:right="0" w:firstLine="709"/>
        <w:rPr>
          <w:noProof/>
          <w:sz w:val="23"/>
          <w:szCs w:val="23"/>
        </w:rPr>
      </w:pPr>
      <w:bookmarkStart w:id="1929" w:name="_Toc161291948"/>
      <w:bookmarkStart w:id="1930" w:name="_Toc161292238"/>
      <w:bookmarkStart w:id="1931" w:name="_Toc165309506"/>
      <w:bookmarkStart w:id="1932" w:name="_Toc166476880"/>
      <w:bookmarkStart w:id="1933" w:name="_Toc169967340"/>
      <w:bookmarkStart w:id="1934" w:name="_Toc172142582"/>
      <w:r>
        <w:rPr>
          <w:noProof/>
          <w:sz w:val="23"/>
          <w:szCs w:val="23"/>
        </w:rPr>
        <w:t>«СЫНЫ БОГА» И «СВЯЩЕННЫЙ ОСТРОВ»</w:t>
      </w:r>
      <w:bookmarkEnd w:id="1929"/>
      <w:bookmarkEnd w:id="1930"/>
      <w:bookmarkEnd w:id="1931"/>
      <w:bookmarkEnd w:id="1932"/>
      <w:bookmarkEnd w:id="1933"/>
      <w:bookmarkEnd w:id="1934"/>
    </w:p>
    <w:p w14:paraId="4BE927F5" w14:textId="6837040E" w:rsidR="008C6D26" w:rsidRDefault="008C6D26" w:rsidP="008C6D26">
      <w:pPr>
        <w:ind w:firstLine="709"/>
        <w:rPr>
          <w:noProof/>
          <w:sz w:val="23"/>
          <w:szCs w:val="23"/>
        </w:rPr>
      </w:pPr>
      <w:r>
        <w:rPr>
          <w:noProof/>
          <w:sz w:val="23"/>
          <w:szCs w:val="23"/>
        </w:rPr>
        <w:t xml:space="preserve">«Легенда», приведенная в </w:t>
      </w:r>
      <w:r>
        <w:rPr>
          <w:i/>
          <w:noProof/>
          <w:sz w:val="23"/>
          <w:szCs w:val="23"/>
        </w:rPr>
        <w:t>Разоблаченной Изиде</w:t>
      </w:r>
      <w:r w:rsidR="0036186B" w:rsidRPr="0036186B">
        <w:rPr>
          <w:rStyle w:val="af7"/>
          <w:noProof/>
          <w:color w:val="002164"/>
          <w:sz w:val="23"/>
          <w:szCs w:val="23"/>
        </w:rPr>
        <w:footnoteReference w:id="745"/>
      </w:r>
      <w:r>
        <w:rPr>
          <w:noProof/>
          <w:sz w:val="23"/>
          <w:szCs w:val="23"/>
        </w:rPr>
        <w:t xml:space="preserve">, и относящаяся к той части нашего земного шара, которую наука согласна теперь признать колыбелью человечества – хотя в действительности она была лишь одною из </w:t>
      </w:r>
      <w:r>
        <w:rPr>
          <w:i/>
          <w:noProof/>
          <w:sz w:val="23"/>
          <w:szCs w:val="23"/>
        </w:rPr>
        <w:t>семи</w:t>
      </w:r>
      <w:r>
        <w:rPr>
          <w:noProof/>
          <w:sz w:val="23"/>
          <w:szCs w:val="23"/>
        </w:rPr>
        <w:t xml:space="preserve"> колыбелей, – говорит следующее:</w:t>
      </w:r>
    </w:p>
    <w:p w14:paraId="4AAEC309" w14:textId="77777777" w:rsidR="008C6D26" w:rsidRDefault="008C6D26" w:rsidP="008C6D26">
      <w:pPr>
        <w:pStyle w:val="af6"/>
        <w:ind w:firstLine="709"/>
        <w:rPr>
          <w:noProof/>
          <w:sz w:val="21"/>
          <w:szCs w:val="21"/>
        </w:rPr>
      </w:pPr>
      <w:r>
        <w:rPr>
          <w:noProof/>
          <w:sz w:val="21"/>
          <w:szCs w:val="21"/>
        </w:rPr>
        <w:t xml:space="preserve">«Предания гласят и рекорды </w:t>
      </w:r>
      <w:r>
        <w:rPr>
          <w:i/>
          <w:noProof/>
          <w:sz w:val="21"/>
          <w:szCs w:val="21"/>
        </w:rPr>
        <w:t>Великой Книги (Книги Дзиан)</w:t>
      </w:r>
      <w:r>
        <w:rPr>
          <w:noProof/>
          <w:sz w:val="21"/>
          <w:szCs w:val="21"/>
        </w:rPr>
        <w:t xml:space="preserve"> поясняют, что задолго до дней </w:t>
      </w:r>
      <w:r>
        <w:rPr>
          <w:i/>
          <w:noProof/>
          <w:sz w:val="21"/>
          <w:szCs w:val="21"/>
        </w:rPr>
        <w:t>Ad-am</w:t>
      </w:r>
      <w:r w:rsidRPr="00A52EC0">
        <w:rPr>
          <w:i/>
          <w:noProof/>
          <w:color w:val="008080"/>
          <w:sz w:val="21"/>
          <w:szCs w:val="21"/>
        </w:rPr>
        <w:t>’</w:t>
      </w:r>
      <w:r>
        <w:rPr>
          <w:i/>
          <w:noProof/>
          <w:sz w:val="21"/>
          <w:szCs w:val="21"/>
        </w:rPr>
        <w:t>а</w:t>
      </w:r>
      <w:r>
        <w:rPr>
          <w:noProof/>
          <w:sz w:val="21"/>
          <w:szCs w:val="21"/>
        </w:rPr>
        <w:t xml:space="preserve"> и его любознательной жены </w:t>
      </w:r>
      <w:r>
        <w:rPr>
          <w:i/>
          <w:noProof/>
          <w:sz w:val="21"/>
          <w:szCs w:val="21"/>
        </w:rPr>
        <w:t>He-va</w:t>
      </w:r>
      <w:r>
        <w:rPr>
          <w:noProof/>
          <w:sz w:val="21"/>
          <w:szCs w:val="21"/>
        </w:rPr>
        <w:t xml:space="preserve"> там, где сейчас встречаются солёные озера и безлюдные и бесплодные пустыни, находилось обширное внутреннее море, простиравшееся через Среднюю Азию к северу от горделивой Гималайской гряды и её западных отрогов. И на нём остров, который в своей несравненной красоте не имел соперника во всем мире и был обитаем последними остатками Расы, предшествовавшей нашей».</w:t>
      </w:r>
    </w:p>
    <w:p w14:paraId="2D7D12BA" w14:textId="77777777" w:rsidR="008C6D26" w:rsidRDefault="008C6D26" w:rsidP="008C6D26">
      <w:pPr>
        <w:ind w:firstLine="709"/>
        <w:rPr>
          <w:noProof/>
          <w:sz w:val="23"/>
          <w:szCs w:val="23"/>
        </w:rPr>
      </w:pPr>
      <w:r>
        <w:rPr>
          <w:noProof/>
          <w:sz w:val="23"/>
          <w:szCs w:val="23"/>
        </w:rPr>
        <w:t xml:space="preserve"> «Последние оставшиеся» означает «Сыны Воли и Йоги», которые с несколькими племенами пережили великий катаклизм. Ибо это была Третья Раса, обитавшая великий Материк и которая предшествовала настоящим и законченным человеческим Расам – Четвёртой и Пятой. Потому в «</w:t>
      </w:r>
      <w:r>
        <w:rPr>
          <w:i/>
          <w:noProof/>
          <w:sz w:val="23"/>
          <w:szCs w:val="23"/>
        </w:rPr>
        <w:t>Разоблаченной Изиде</w:t>
      </w:r>
      <w:r>
        <w:rPr>
          <w:noProof/>
          <w:sz w:val="23"/>
          <w:szCs w:val="23"/>
        </w:rPr>
        <w:t>» было сказано, что</w:t>
      </w:r>
    </w:p>
    <w:p w14:paraId="324436F9" w14:textId="77777777" w:rsidR="008C6D26" w:rsidRDefault="008C6D26" w:rsidP="008C6D26">
      <w:pPr>
        <w:pStyle w:val="af6"/>
        <w:ind w:firstLine="709"/>
        <w:rPr>
          <w:noProof/>
          <w:sz w:val="21"/>
          <w:szCs w:val="21"/>
        </w:rPr>
      </w:pPr>
      <w:r>
        <w:rPr>
          <w:noProof/>
          <w:sz w:val="21"/>
          <w:szCs w:val="21"/>
        </w:rPr>
        <w:t xml:space="preserve">«Эта раса могла одинаково легко жить в воде, в воздухе или в огне, ибо она обладала неограниченным контролем над элементами. Они были «Сынами Бога»; не теми, которые увидели дочерей человека, но истинными Элохимами, хотя в восточной </w:t>
      </w:r>
      <w:r>
        <w:rPr>
          <w:i/>
          <w:noProof/>
          <w:sz w:val="21"/>
          <w:szCs w:val="21"/>
        </w:rPr>
        <w:t>Каббале</w:t>
      </w:r>
      <w:r>
        <w:rPr>
          <w:noProof/>
          <w:sz w:val="21"/>
          <w:szCs w:val="21"/>
        </w:rPr>
        <w:t xml:space="preserve"> они носят другое наименование. Это были они, кто передал людям самые чудесные тайны Природы и открыл им неизречённое и ныне </w:t>
      </w:r>
      <w:r>
        <w:rPr>
          <w:i/>
          <w:noProof/>
          <w:sz w:val="21"/>
          <w:szCs w:val="21"/>
        </w:rPr>
        <w:t>утерянное</w:t>
      </w:r>
      <w:r>
        <w:rPr>
          <w:noProof/>
          <w:sz w:val="21"/>
          <w:szCs w:val="21"/>
        </w:rPr>
        <w:t xml:space="preserve"> «слово».</w:t>
      </w:r>
    </w:p>
    <w:p w14:paraId="7DFDBA48" w14:textId="77777777" w:rsidR="008C6D26" w:rsidRDefault="008C6D26" w:rsidP="008C6D26">
      <w:pPr>
        <w:ind w:firstLine="709"/>
        <w:rPr>
          <w:noProof/>
          <w:sz w:val="23"/>
          <w:szCs w:val="23"/>
        </w:rPr>
      </w:pPr>
      <w:r>
        <w:rPr>
          <w:noProof/>
          <w:sz w:val="23"/>
          <w:szCs w:val="23"/>
        </w:rPr>
        <w:t>«Остров» этот, по преданию, существует и посейчас, как оазис, окруженный страшным безлюдьем пустыни Гоби, – пески которой «не были попраны ногою человека на памяти людей».</w:t>
      </w:r>
    </w:p>
    <w:p w14:paraId="09E05578" w14:textId="77777777" w:rsidR="008C6D26" w:rsidRDefault="008C6D26" w:rsidP="008C6D26">
      <w:pPr>
        <w:pStyle w:val="11"/>
        <w:ind w:firstLine="709"/>
        <w:rPr>
          <w:noProof/>
          <w:sz w:val="21"/>
          <w:szCs w:val="21"/>
        </w:rPr>
      </w:pPr>
      <w:r>
        <w:rPr>
          <w:noProof/>
          <w:sz w:val="21"/>
          <w:szCs w:val="21"/>
        </w:rPr>
        <w:t xml:space="preserve">«Это слово, которое не есть слово, однажды было распространено по всему земному шару и оно всё ещё сохраняется, как отдалённое замирающее эхо, в сердцах некоторых привилегированных людей. Иерофанты всех греческих Школ знали о существовании этого острова; но «слово» было известно лишь Ява-Алейм (на другом языке </w:t>
      </w:r>
      <w:r>
        <w:rPr>
          <w:noProof/>
          <w:sz w:val="23"/>
          <w:szCs w:val="23"/>
        </w:rPr>
        <w:t>–</w:t>
      </w:r>
      <w:r>
        <w:rPr>
          <w:noProof/>
          <w:sz w:val="21"/>
          <w:szCs w:val="21"/>
        </w:rPr>
        <w:t xml:space="preserve"> Маха-Коган) или же Верховному Главе каждой Школы и передавалось им преемнику лишь у преддверия смерти. Много было подобных Школ, и старые классические авторы упоминают их.</w:t>
      </w:r>
    </w:p>
    <w:p w14:paraId="7E3B9310" w14:textId="77777777" w:rsidR="008C6D26" w:rsidRDefault="008C6D26" w:rsidP="008C6D26">
      <w:pPr>
        <w:pStyle w:val="30"/>
        <w:ind w:firstLine="709"/>
        <w:rPr>
          <w:noProof/>
          <w:sz w:val="21"/>
          <w:szCs w:val="21"/>
        </w:rPr>
      </w:pPr>
      <w:r>
        <w:rPr>
          <w:noProof/>
          <w:sz w:val="21"/>
          <w:szCs w:val="21"/>
        </w:rPr>
        <w:t>Не существовало сообщения морем с прекрасным островом, но подземные проходы, известные лишь Главам, сообщались с ним по всем направлениям».</w:t>
      </w:r>
    </w:p>
    <w:p w14:paraId="4E85CF0A" w14:textId="77777777" w:rsidR="008C6D26" w:rsidRDefault="008C6D26" w:rsidP="008C6D26">
      <w:pPr>
        <w:ind w:firstLine="709"/>
        <w:rPr>
          <w:noProof/>
          <w:sz w:val="23"/>
          <w:szCs w:val="23"/>
        </w:rPr>
      </w:pPr>
      <w:r>
        <w:rPr>
          <w:noProof/>
          <w:sz w:val="23"/>
          <w:szCs w:val="23"/>
        </w:rPr>
        <w:t>Традиции утверждают и археология принимает истину легенды, что немалое количество из ныне процветающих городов Индии построено на нескольких других городах, образуя, таким образом, подземный город в шесть или семь этажей вышиною. Таким является Дели, и Аллахабад другим; такие примеры встречаются даже в Европе, так, например, Флоренция, которая построена на нескольких погибших городах Этрурии и других. Почему же тогда пещеры Эллоры, Элефанты, Карли и Аджанты не могли быть построены над подземными проходами и лабиринтами, как это утверждается?</w:t>
      </w:r>
    </w:p>
    <w:p w14:paraId="7E6480C8" w14:textId="77777777" w:rsidR="008C6D26" w:rsidRDefault="008C6D26" w:rsidP="008C6D26">
      <w:pPr>
        <w:ind w:firstLine="709"/>
        <w:rPr>
          <w:noProof/>
          <w:sz w:val="23"/>
          <w:szCs w:val="23"/>
        </w:rPr>
      </w:pPr>
      <w:r>
        <w:rPr>
          <w:noProof/>
          <w:sz w:val="23"/>
          <w:szCs w:val="23"/>
        </w:rPr>
        <w:t>Конечно, мы намекаем не на пещеры, известные каждому европейцу, будь то наяву или же понаслышке, несмотря на их огромную древность; хотя даже это оспаривается современной археологией; но на факт, известный всем посвящённым браминам Индии и особенно Йогам, именно, что нет ни одного пещерного храма в этой стране, который не имел бы своих подземных проходов, расходящихся по всем направлениям и, что эти подземные пещеры и бесконечные коридоры, в свою очередь, имеют свои пещеры и коридоры.</w:t>
      </w:r>
    </w:p>
    <w:p w14:paraId="70AD63CD" w14:textId="77777777" w:rsidR="008C6D26" w:rsidRDefault="008C6D26" w:rsidP="008C6D26">
      <w:pPr>
        <w:pStyle w:val="af6"/>
        <w:ind w:firstLine="709"/>
        <w:rPr>
          <w:noProof/>
          <w:sz w:val="21"/>
          <w:szCs w:val="21"/>
        </w:rPr>
      </w:pPr>
      <w:r>
        <w:rPr>
          <w:noProof/>
          <w:sz w:val="21"/>
          <w:szCs w:val="21"/>
        </w:rPr>
        <w:t xml:space="preserve">«Кто может сказать, что погибшая Атлантида – которая тоже упомянута в </w:t>
      </w:r>
      <w:r>
        <w:rPr>
          <w:i/>
          <w:noProof/>
          <w:sz w:val="21"/>
          <w:szCs w:val="21"/>
        </w:rPr>
        <w:t>Сокровенной Книге</w:t>
      </w:r>
      <w:r>
        <w:rPr>
          <w:noProof/>
          <w:sz w:val="21"/>
          <w:szCs w:val="21"/>
        </w:rPr>
        <w:t>, но опять-таки под иным наименованием, свойственным священному языку, – не существовала ещё в те дни?» –</w:t>
      </w:r>
    </w:p>
    <w:p w14:paraId="46DAA616" w14:textId="77777777" w:rsidR="008C6D26" w:rsidRDefault="008C6D26" w:rsidP="008C6D26">
      <w:pPr>
        <w:ind w:firstLine="709"/>
        <w:rPr>
          <w:noProof/>
          <w:sz w:val="23"/>
          <w:szCs w:val="23"/>
        </w:rPr>
      </w:pPr>
      <w:r>
        <w:rPr>
          <w:noProof/>
          <w:sz w:val="23"/>
          <w:szCs w:val="23"/>
        </w:rPr>
        <w:t xml:space="preserve">Так спрашивали мы. Без сомнения, она </w:t>
      </w:r>
      <w:r>
        <w:rPr>
          <w:i/>
          <w:noProof/>
          <w:sz w:val="23"/>
          <w:szCs w:val="23"/>
        </w:rPr>
        <w:t>существовала</w:t>
      </w:r>
      <w:r>
        <w:rPr>
          <w:noProof/>
          <w:sz w:val="23"/>
          <w:szCs w:val="23"/>
        </w:rPr>
        <w:t>, ибо она приближалась к дням своей величайшей славы и цивилизации, когда последний из материков Лемурии пошёл ко дну.</w:t>
      </w:r>
    </w:p>
    <w:p w14:paraId="4D226226" w14:textId="2EE4A1DC" w:rsidR="008C6D26" w:rsidRDefault="008C6D26" w:rsidP="008C6D26">
      <w:pPr>
        <w:pStyle w:val="11"/>
        <w:ind w:firstLine="709"/>
        <w:rPr>
          <w:noProof/>
          <w:sz w:val="21"/>
          <w:szCs w:val="21"/>
        </w:rPr>
      </w:pPr>
      <w:r>
        <w:rPr>
          <w:noProof/>
          <w:sz w:val="21"/>
          <w:szCs w:val="21"/>
        </w:rPr>
        <w:t>«Великий погибший Материк, может быть, был расположен на юге Азии, простираясь от Индии до Тасмании</w:t>
      </w:r>
      <w:r w:rsidR="0036186B" w:rsidRPr="0036186B">
        <w:rPr>
          <w:rStyle w:val="af7"/>
          <w:noProof/>
          <w:color w:val="002164"/>
          <w:sz w:val="21"/>
          <w:szCs w:val="21"/>
        </w:rPr>
        <w:footnoteReference w:id="746"/>
      </w:r>
      <w:r>
        <w:rPr>
          <w:noProof/>
          <w:sz w:val="21"/>
          <w:szCs w:val="21"/>
        </w:rPr>
        <w:t>. Если гипотеза – ныне вызывающая такие сомнения и решительно отвергаемая некоторыми учеными авторами, рассматривающими это как шутку Платона – будет когда-либо удостоверена, тогда, пожалуй, ученые поверят, что описание материка, обитаемого Богами, не было вполне басней. И тогда они поймут, что осторожные намеки Платона и то обстоятельство, что он приписывал рассказ этот Салону и египетским жрецам, было лишь безопасным способом передать этот факт миру, и в то же время, искусно переплетая истину с вымыслом, он не связал сказание с собою, выдача которого запрещалась ему обетами, принятыми при Посвящении.</w:t>
      </w:r>
    </w:p>
    <w:p w14:paraId="3B1C2293" w14:textId="61DB654D" w:rsidR="008C6D26" w:rsidRDefault="008C6D26" w:rsidP="008C6D26">
      <w:pPr>
        <w:pStyle w:val="30"/>
        <w:ind w:firstLine="709"/>
        <w:rPr>
          <w:noProof/>
          <w:sz w:val="21"/>
          <w:szCs w:val="21"/>
        </w:rPr>
      </w:pPr>
      <w:r>
        <w:rPr>
          <w:noProof/>
          <w:sz w:val="21"/>
          <w:szCs w:val="21"/>
        </w:rPr>
        <w:t>Продолжая традиции, мы должны добавить, что класс Иерофантов разделился на две категории</w:t>
      </w:r>
      <w:r w:rsidR="0036186B" w:rsidRPr="0036186B">
        <w:rPr>
          <w:rStyle w:val="af7"/>
          <w:noProof/>
          <w:color w:val="002164"/>
          <w:sz w:val="21"/>
          <w:szCs w:val="21"/>
        </w:rPr>
        <w:footnoteReference w:id="747"/>
      </w:r>
      <w:r>
        <w:rPr>
          <w:noProof/>
          <w:sz w:val="21"/>
          <w:szCs w:val="21"/>
        </w:rPr>
        <w:t xml:space="preserve">: на тех, которые получали учение от «Сынов Бога» с острова и которые были посвящены в божественную доктрину чистых откровений, и на других, населявших погибшую Атлантиду – если таково должно быть имя её – и которые, будучи другой расой (порождённые </w:t>
      </w:r>
      <w:r>
        <w:rPr>
          <w:i/>
          <w:noProof/>
          <w:sz w:val="21"/>
          <w:szCs w:val="21"/>
        </w:rPr>
        <w:t>половым сочетанием</w:t>
      </w:r>
      <w:r>
        <w:rPr>
          <w:noProof/>
          <w:sz w:val="21"/>
          <w:szCs w:val="21"/>
        </w:rPr>
        <w:t xml:space="preserve">, но от </w:t>
      </w:r>
      <w:r>
        <w:rPr>
          <w:i/>
          <w:noProof/>
          <w:sz w:val="21"/>
          <w:szCs w:val="21"/>
        </w:rPr>
        <w:t>божественных</w:t>
      </w:r>
      <w:r>
        <w:rPr>
          <w:noProof/>
          <w:sz w:val="21"/>
          <w:szCs w:val="21"/>
        </w:rPr>
        <w:t xml:space="preserve"> родителей), рождались со способностью ясновидения, охватывавшего все скрытые вещи и для которого не существовало ни расстояния, ни материальных препятствий. Короче говоря, они были людьми Четвёртой Расы, упомянутой в </w:t>
      </w:r>
      <w:r>
        <w:rPr>
          <w:i/>
          <w:noProof/>
          <w:sz w:val="21"/>
          <w:szCs w:val="21"/>
        </w:rPr>
        <w:t>Попол Вух;</w:t>
      </w:r>
      <w:r>
        <w:rPr>
          <w:noProof/>
          <w:sz w:val="21"/>
          <w:szCs w:val="21"/>
        </w:rPr>
        <w:t xml:space="preserve"> зрение их было не ограничено, и они познавали вещи мгновенно».</w:t>
      </w:r>
    </w:p>
    <w:p w14:paraId="416721EA" w14:textId="5887893C" w:rsidR="008C6D26" w:rsidRDefault="008C6D26" w:rsidP="008C6D26">
      <w:pPr>
        <w:ind w:firstLine="709"/>
        <w:rPr>
          <w:noProof/>
          <w:sz w:val="23"/>
          <w:szCs w:val="23"/>
        </w:rPr>
      </w:pPr>
      <w:r>
        <w:rPr>
          <w:noProof/>
          <w:sz w:val="23"/>
          <w:szCs w:val="23"/>
        </w:rPr>
        <w:t>Другими словами, они были лемуро-атлантами, первыми, которые имели Династию Духовных Царей, не из Манасов или же «Призраков», как думают некоторые</w:t>
      </w:r>
      <w:r w:rsidR="0036186B" w:rsidRPr="0036186B">
        <w:rPr>
          <w:rStyle w:val="af7"/>
          <w:noProof/>
          <w:color w:val="002164"/>
          <w:sz w:val="23"/>
          <w:szCs w:val="23"/>
        </w:rPr>
        <w:footnoteReference w:id="748"/>
      </w:r>
      <w:r>
        <w:rPr>
          <w:noProof/>
          <w:sz w:val="23"/>
          <w:szCs w:val="23"/>
        </w:rPr>
        <w:t>, но династию настоящих живых Дэв или Полу-Богов или Ангелов, воплотившихся, чтобы править этою Расою, и которые, в свою очередь, наставляли их в искусствах и науках. Но так как эти Дхиани были Рупа или Материальными Духами, то они не всегда были хорошими. Их Царь Тхеветат был именно из последних, и под дурным влиянием этого Царя-демона Раса Атлантов стала народом злобных «колдунов».</w:t>
      </w:r>
    </w:p>
    <w:p w14:paraId="2C8CF6E9" w14:textId="77777777" w:rsidR="008C6D26" w:rsidRDefault="008C6D26" w:rsidP="008C6D26">
      <w:pPr>
        <w:pStyle w:val="30"/>
        <w:ind w:firstLine="709"/>
        <w:rPr>
          <w:noProof/>
          <w:sz w:val="21"/>
          <w:szCs w:val="21"/>
        </w:rPr>
      </w:pPr>
      <w:r>
        <w:rPr>
          <w:noProof/>
          <w:sz w:val="21"/>
          <w:szCs w:val="21"/>
        </w:rPr>
        <w:t xml:space="preserve">«Последствием этого была война, историю которой было бы слишком долго излагать. Столкновение это окончилось потоплением Атлантиды. Великаны и колдуны </w:t>
      </w:r>
      <w:r w:rsidRPr="00845EE1">
        <w:rPr>
          <w:noProof/>
          <w:color w:val="FF0000"/>
          <w:sz w:val="21"/>
          <w:szCs w:val="21"/>
        </w:rPr>
        <w:t>“</w:t>
      </w:r>
      <w:r>
        <w:rPr>
          <w:noProof/>
          <w:sz w:val="21"/>
          <w:szCs w:val="21"/>
        </w:rPr>
        <w:t>и вся плоть погибла… и все люди</w:t>
      </w:r>
      <w:r w:rsidRPr="00845EE1">
        <w:rPr>
          <w:noProof/>
          <w:color w:val="FF6600"/>
          <w:sz w:val="21"/>
          <w:szCs w:val="21"/>
        </w:rPr>
        <w:t>”</w:t>
      </w:r>
      <w:r>
        <w:rPr>
          <w:noProof/>
          <w:sz w:val="21"/>
          <w:szCs w:val="21"/>
        </w:rPr>
        <w:t>. ».</w:t>
      </w:r>
    </w:p>
    <w:p w14:paraId="36E90783" w14:textId="77777777" w:rsidR="008C6D26" w:rsidRPr="00B91145" w:rsidRDefault="008C6D26" w:rsidP="008C6D26">
      <w:pPr>
        <w:ind w:firstLine="709"/>
        <w:rPr>
          <w:noProof/>
          <w:sz w:val="23"/>
          <w:szCs w:val="23"/>
          <w:lang w:val="fr-FR"/>
        </w:rPr>
      </w:pPr>
      <w:r>
        <w:rPr>
          <w:noProof/>
          <w:sz w:val="23"/>
          <w:szCs w:val="23"/>
        </w:rPr>
        <w:t>Мы можем добавить к этому свидетельство некоторых записей и традиций. В</w:t>
      </w:r>
      <w:r w:rsidRPr="00B91145">
        <w:rPr>
          <w:noProof/>
          <w:sz w:val="23"/>
          <w:szCs w:val="23"/>
          <w:lang w:val="fr-FR"/>
        </w:rPr>
        <w:t xml:space="preserve"> </w:t>
      </w:r>
      <w:r w:rsidRPr="00B91145">
        <w:rPr>
          <w:i/>
          <w:noProof/>
          <w:sz w:val="23"/>
          <w:szCs w:val="23"/>
          <w:lang w:val="fr-FR"/>
        </w:rPr>
        <w:t>«L</w:t>
      </w:r>
      <w:r w:rsidRPr="00B91145">
        <w:rPr>
          <w:i/>
          <w:noProof/>
          <w:color w:val="800080"/>
          <w:sz w:val="23"/>
          <w:szCs w:val="23"/>
          <w:lang w:val="fr-FR"/>
        </w:rPr>
        <w:t>'</w:t>
      </w:r>
      <w:r w:rsidRPr="00B91145">
        <w:rPr>
          <w:i/>
          <w:noProof/>
          <w:sz w:val="23"/>
          <w:szCs w:val="23"/>
          <w:lang w:val="fr-FR"/>
        </w:rPr>
        <w:t xml:space="preserve">Histoire des Vierges: les Peuples et les Continents Disparus» </w:t>
      </w:r>
      <w:r>
        <w:rPr>
          <w:noProof/>
          <w:sz w:val="23"/>
          <w:szCs w:val="23"/>
        </w:rPr>
        <w:t>Луи</w:t>
      </w:r>
      <w:r w:rsidRPr="00B91145">
        <w:rPr>
          <w:noProof/>
          <w:sz w:val="23"/>
          <w:szCs w:val="23"/>
          <w:lang w:val="fr-FR"/>
        </w:rPr>
        <w:t xml:space="preserve"> </w:t>
      </w:r>
      <w:r>
        <w:rPr>
          <w:noProof/>
          <w:sz w:val="23"/>
          <w:szCs w:val="23"/>
        </w:rPr>
        <w:t>Жаколио</w:t>
      </w:r>
      <w:r w:rsidRPr="00B91145">
        <w:rPr>
          <w:i/>
          <w:noProof/>
          <w:sz w:val="23"/>
          <w:szCs w:val="23"/>
          <w:lang w:val="fr-FR"/>
        </w:rPr>
        <w:t xml:space="preserve"> </w:t>
      </w:r>
      <w:r w:rsidRPr="00B91145">
        <w:rPr>
          <w:noProof/>
          <w:sz w:val="23"/>
          <w:szCs w:val="23"/>
          <w:lang w:val="fr-FR"/>
        </w:rPr>
        <w:t>(</w:t>
      </w:r>
      <w:r w:rsidRPr="00B91145">
        <w:rPr>
          <w:i/>
          <w:noProof/>
          <w:sz w:val="23"/>
          <w:szCs w:val="23"/>
          <w:lang w:val="fr-FR"/>
        </w:rPr>
        <w:t>Louis Jacolliot</w:t>
      </w:r>
      <w:r w:rsidRPr="00B91145">
        <w:rPr>
          <w:noProof/>
          <w:sz w:val="23"/>
          <w:szCs w:val="23"/>
          <w:lang w:val="fr-FR"/>
        </w:rPr>
        <w:t>)</w:t>
      </w:r>
      <w:r w:rsidRPr="00B91145">
        <w:rPr>
          <w:i/>
          <w:noProof/>
          <w:sz w:val="23"/>
          <w:szCs w:val="23"/>
          <w:lang w:val="fr-FR"/>
        </w:rPr>
        <w:t xml:space="preserve"> </w:t>
      </w:r>
      <w:r>
        <w:rPr>
          <w:noProof/>
          <w:sz w:val="23"/>
          <w:szCs w:val="23"/>
        </w:rPr>
        <w:t>говорит</w:t>
      </w:r>
      <w:r w:rsidRPr="00B91145">
        <w:rPr>
          <w:noProof/>
          <w:sz w:val="23"/>
          <w:szCs w:val="23"/>
          <w:lang w:val="fr-FR"/>
        </w:rPr>
        <w:t>:</w:t>
      </w:r>
    </w:p>
    <w:p w14:paraId="24D1EF47" w14:textId="77777777" w:rsidR="008C6D26" w:rsidRDefault="008C6D26" w:rsidP="008C6D26">
      <w:pPr>
        <w:pStyle w:val="11"/>
        <w:ind w:firstLine="709"/>
        <w:rPr>
          <w:noProof/>
          <w:sz w:val="21"/>
          <w:szCs w:val="21"/>
        </w:rPr>
      </w:pPr>
      <w:r>
        <w:rPr>
          <w:noProof/>
          <w:sz w:val="21"/>
          <w:szCs w:val="21"/>
        </w:rPr>
        <w:t>«Одна из древнейших легенд Индии, сохраняемая в храмах в устном и письменном предании, рассказывает, что несколько сот лет тому назад в Тихом Океане существовал огромный материк, который был разрушен геологическими переворотами и остатки которого следует искать в Мадагаскаре, Цейлоне, Суматре, Яве, Борнео и в главнейших островах Полинезии.</w:t>
      </w:r>
    </w:p>
    <w:p w14:paraId="24D54399" w14:textId="77777777" w:rsidR="008C6D26" w:rsidRDefault="008C6D26" w:rsidP="008C6D26">
      <w:pPr>
        <w:pStyle w:val="20"/>
        <w:ind w:firstLine="709"/>
        <w:rPr>
          <w:noProof/>
          <w:sz w:val="21"/>
          <w:szCs w:val="21"/>
        </w:rPr>
      </w:pPr>
      <w:r>
        <w:rPr>
          <w:noProof/>
          <w:sz w:val="21"/>
          <w:szCs w:val="21"/>
        </w:rPr>
        <w:t xml:space="preserve">Плоскогорья Индустана и Азии, по этой гипотезе, представляли собою в те отдалённые эпохи лишь большие острова, примыкавшие к центральному материку… Согласно браминам, страна эта достигла высокой цивилизации; и полуостров Индустана, увеличенный перемещением вод, во время великого катаклизма, лишь продолжил цепь примитивных преданий, возникших на этом месте. Эти предания дают имя Рута народам, населявшим этот огромный экваториальный материк, и от наречия их </w:t>
      </w:r>
      <w:r>
        <w:rPr>
          <w:i/>
          <w:noProof/>
          <w:sz w:val="21"/>
          <w:szCs w:val="21"/>
        </w:rPr>
        <w:t>произошёл санскритский язык</w:t>
      </w:r>
      <w:r>
        <w:rPr>
          <w:noProof/>
          <w:sz w:val="21"/>
          <w:szCs w:val="21"/>
        </w:rPr>
        <w:t>. Индо-эллинническое предание, сохранённое наиболее образованным населением, эмигрировавшим из равнин Индии, также сообщает о существовании материка и народа, которому оно даёт имя Атлантида и Атлантиды и помещает в Атлантическом океане, в северной части тропиков.</w:t>
      </w:r>
    </w:p>
    <w:p w14:paraId="248EFF07" w14:textId="77777777" w:rsidR="008C6D26" w:rsidRDefault="008C6D26" w:rsidP="008C6D26">
      <w:pPr>
        <w:pStyle w:val="20"/>
        <w:ind w:firstLine="709"/>
        <w:rPr>
          <w:noProof/>
          <w:sz w:val="21"/>
          <w:szCs w:val="21"/>
        </w:rPr>
      </w:pPr>
      <w:r>
        <w:rPr>
          <w:noProof/>
          <w:sz w:val="21"/>
          <w:szCs w:val="21"/>
        </w:rPr>
        <w:t>Помимо этого факта, предположение о существовании древнего материка в этих широтах, следы которого могут быть найдены среди вулканических островов и в гористой поверхности островов Азорских, Канарских и мыса де Верде, не лишено географического вероятия. Кроме того, греки, которые никогда не отваживались проникнуть за пределы Геркулесовых Столбов, в силу их страха перед таинственным океаном, появились в древности слишком поздно, когда сказания, сохранённые Платоном, были уже не чем иным, как только отзвуком индусской легенды. Больше того, когда мы взглянем на планисферу, то при виде островов и островков, рассеянных от Малайского Архипелага до Полинезии, от Зундского Пролива до Острова Пасхи, и имея перед собою гипотезу о материках, предшествовавших материкам, обитаемым нами, невозможно не поместить среди них самый значительный из всех.</w:t>
      </w:r>
    </w:p>
    <w:p w14:paraId="1CDA7D19" w14:textId="77777777" w:rsidR="008C6D26" w:rsidRDefault="008C6D26" w:rsidP="008C6D26">
      <w:pPr>
        <w:pStyle w:val="20"/>
        <w:ind w:firstLine="709"/>
        <w:rPr>
          <w:noProof/>
          <w:sz w:val="21"/>
          <w:szCs w:val="21"/>
        </w:rPr>
      </w:pPr>
      <w:r>
        <w:rPr>
          <w:noProof/>
          <w:sz w:val="21"/>
          <w:szCs w:val="21"/>
        </w:rPr>
        <w:t>Религиозное поверие, общее малайцам и полинезийцам, то есть двум противоположениям Океанского Мира, утверждает, что «все эти острова входили в состав двух огромных стран, населённых жёлтыми и чёрными людьми, находившимися в вечной войне между собою, и что боги, наскучив их ссорами, поручили Океану умиротворить их, и последний поглотил оба материка, и с тех пор невозможно было принудить его выдать его пленников. Лишь вершины гор и плоскогорья избежали наводнения, благодаря мощи богов, которые лишь слишком поздно увидели содеянную ими ошибку».</w:t>
      </w:r>
    </w:p>
    <w:p w14:paraId="04FDDB7D" w14:textId="46CBF5CE" w:rsidR="008C6D26" w:rsidRDefault="008C6D26" w:rsidP="008C6D26">
      <w:pPr>
        <w:pStyle w:val="30"/>
        <w:ind w:firstLine="709"/>
        <w:rPr>
          <w:noProof/>
          <w:sz w:val="21"/>
          <w:szCs w:val="21"/>
        </w:rPr>
      </w:pPr>
      <w:r>
        <w:rPr>
          <w:noProof/>
          <w:sz w:val="21"/>
          <w:szCs w:val="21"/>
        </w:rPr>
        <w:t>Что бы ни заключалось в этих преданиях и какое бы ни было место, где развивалась цивилизация, более древняя, чем цивилизация Рима, Греции, Египта и Индии, но несомненно, что эта цивилизация существовала, и чрезвычайно важно для науки найти её следы, как бы ни были они ничтожны и ускользающи»</w:t>
      </w:r>
      <w:r w:rsidR="0036186B" w:rsidRPr="0036186B">
        <w:rPr>
          <w:rStyle w:val="af7"/>
          <w:noProof/>
          <w:color w:val="002164"/>
          <w:sz w:val="21"/>
          <w:szCs w:val="21"/>
        </w:rPr>
        <w:footnoteReference w:id="749"/>
      </w:r>
      <w:r>
        <w:rPr>
          <w:noProof/>
          <w:sz w:val="21"/>
          <w:szCs w:val="21"/>
        </w:rPr>
        <w:t>.</w:t>
      </w:r>
    </w:p>
    <w:p w14:paraId="19D9EEC1" w14:textId="77777777" w:rsidR="008C6D26" w:rsidRDefault="008C6D26" w:rsidP="008C6D26">
      <w:pPr>
        <w:ind w:firstLine="709"/>
        <w:rPr>
          <w:noProof/>
          <w:sz w:val="23"/>
          <w:szCs w:val="23"/>
        </w:rPr>
      </w:pPr>
      <w:r>
        <w:rPr>
          <w:noProof/>
          <w:sz w:val="23"/>
          <w:szCs w:val="23"/>
        </w:rPr>
        <w:t>Это океанское предание подтверждает легенду, приведенную из «Записей Сокровенного Учения». Упомянутая война между жёлтыми и чёрными народами относится к борьбе «Сынов Богов» с «Сынами Великанов» или же с жителями и колдунами Атлантиды.</w:t>
      </w:r>
    </w:p>
    <w:p w14:paraId="58A91942" w14:textId="23885C55" w:rsidR="008C6D26" w:rsidRDefault="008C6D26" w:rsidP="008C6D26">
      <w:pPr>
        <w:ind w:firstLine="709"/>
        <w:rPr>
          <w:noProof/>
          <w:sz w:val="23"/>
          <w:szCs w:val="23"/>
        </w:rPr>
      </w:pPr>
      <w:r>
        <w:rPr>
          <w:noProof/>
          <w:sz w:val="23"/>
          <w:szCs w:val="23"/>
        </w:rPr>
        <w:t xml:space="preserve">Заключительный вывод автора </w:t>
      </w:r>
      <w:r w:rsidR="0036186B" w:rsidRPr="0036186B">
        <w:rPr>
          <w:noProof/>
          <w:color w:val="002164"/>
          <w:sz w:val="23"/>
          <w:szCs w:val="23"/>
          <w:vertAlign w:val="superscript"/>
        </w:rPr>
        <w:t>(Луи Жаколио)</w:t>
      </w:r>
      <w:r>
        <w:rPr>
          <w:noProof/>
          <w:sz w:val="23"/>
          <w:szCs w:val="23"/>
        </w:rPr>
        <w:t>, лично посетившего все острова Полинезии и посвятившего годы на изучение религии, языка и преданий почти всех народов, таков:</w:t>
      </w:r>
    </w:p>
    <w:p w14:paraId="6A3AED30" w14:textId="77777777" w:rsidR="008C6D26" w:rsidRDefault="008C6D26" w:rsidP="008C6D26">
      <w:pPr>
        <w:pStyle w:val="11"/>
        <w:ind w:firstLine="709"/>
        <w:rPr>
          <w:noProof/>
          <w:sz w:val="21"/>
          <w:szCs w:val="21"/>
        </w:rPr>
      </w:pPr>
      <w:r>
        <w:rPr>
          <w:noProof/>
          <w:sz w:val="21"/>
          <w:szCs w:val="21"/>
        </w:rPr>
        <w:t>«Что касается до Полинезийского материка, который исчез во время последних геологических катаклизмов, то существование его опирается на такие доказательства, что мы не можем более сомневаться, если желаем быть логичными.</w:t>
      </w:r>
    </w:p>
    <w:p w14:paraId="71AA4012" w14:textId="77777777" w:rsidR="008C6D26" w:rsidRDefault="008C6D26" w:rsidP="008C6D26">
      <w:pPr>
        <w:pStyle w:val="20"/>
        <w:ind w:firstLine="709"/>
        <w:rPr>
          <w:noProof/>
          <w:sz w:val="21"/>
          <w:szCs w:val="21"/>
        </w:rPr>
      </w:pPr>
      <w:r>
        <w:rPr>
          <w:noProof/>
          <w:sz w:val="21"/>
          <w:szCs w:val="21"/>
        </w:rPr>
        <w:t xml:space="preserve">Три вершины этого материка – Сандвичевы острова, Новая Зеландия, остров Пасхи – далеко отстоят друг от друга, от пятнадцати до восемнадцати сот географических лиг, и группы промежуточных островов: Вити (Фиджи), Самоа, Тонга, Футуна </w:t>
      </w:r>
      <w:r>
        <w:rPr>
          <w:i/>
          <w:noProof/>
          <w:sz w:val="21"/>
          <w:szCs w:val="21"/>
        </w:rPr>
        <w:t>(? Foutouha),</w:t>
      </w:r>
      <w:r>
        <w:rPr>
          <w:noProof/>
          <w:sz w:val="21"/>
          <w:szCs w:val="21"/>
        </w:rPr>
        <w:t xml:space="preserve"> Увеа </w:t>
      </w:r>
      <w:r>
        <w:rPr>
          <w:i/>
          <w:noProof/>
          <w:sz w:val="21"/>
          <w:szCs w:val="21"/>
        </w:rPr>
        <w:t>(? Oueeha),</w:t>
      </w:r>
      <w:r>
        <w:rPr>
          <w:noProof/>
          <w:sz w:val="21"/>
          <w:szCs w:val="21"/>
        </w:rPr>
        <w:t xml:space="preserve"> Маркизских, Таити, Пумуту </w:t>
      </w:r>
      <w:r>
        <w:rPr>
          <w:i/>
          <w:noProof/>
          <w:sz w:val="21"/>
          <w:szCs w:val="21"/>
        </w:rPr>
        <w:t>(? Pomatou),</w:t>
      </w:r>
      <w:r>
        <w:rPr>
          <w:noProof/>
          <w:sz w:val="21"/>
          <w:szCs w:val="21"/>
        </w:rPr>
        <w:t xml:space="preserve"> Гамбиэры, также отделены от этих крайних точек расстоянием от семи или восьми сот до тысячи географических лиг.</w:t>
      </w:r>
    </w:p>
    <w:p w14:paraId="2B68F97D" w14:textId="77777777" w:rsidR="008C6D26" w:rsidRDefault="008C6D26" w:rsidP="008C6D26">
      <w:pPr>
        <w:pStyle w:val="20"/>
        <w:ind w:firstLine="709"/>
        <w:rPr>
          <w:noProof/>
          <w:sz w:val="21"/>
          <w:szCs w:val="21"/>
        </w:rPr>
      </w:pPr>
      <w:r>
        <w:rPr>
          <w:noProof/>
          <w:sz w:val="21"/>
          <w:szCs w:val="21"/>
        </w:rPr>
        <w:t>Все мореплаватели соглашаются, говоря, что крайняя и центральная группа никогда не могли сообщаться между собою, ввиду их настоящего географического положения и принимая во внимание те ничтожные средства, которые имелись у них под рукой. Физически невозможно проплыть такое расстояние в пироге… без компаса и путешествовать на протяжении месяцев без провизии.</w:t>
      </w:r>
    </w:p>
    <w:p w14:paraId="7537E921" w14:textId="1F0AD339" w:rsidR="008C6D26" w:rsidRDefault="008C6D26" w:rsidP="008C6D26">
      <w:pPr>
        <w:pStyle w:val="30"/>
        <w:ind w:firstLine="709"/>
        <w:rPr>
          <w:noProof/>
          <w:sz w:val="21"/>
          <w:szCs w:val="21"/>
        </w:rPr>
      </w:pPr>
      <w:r>
        <w:rPr>
          <w:noProof/>
          <w:sz w:val="21"/>
          <w:szCs w:val="21"/>
        </w:rPr>
        <w:t xml:space="preserve">С другой стороны, туземцы Сандвичевых островов, Вити и Новой Зеландии и центральной группы, Самоа, Таити и др., </w:t>
      </w:r>
      <w:r>
        <w:rPr>
          <w:i/>
          <w:noProof/>
          <w:sz w:val="21"/>
          <w:szCs w:val="21"/>
        </w:rPr>
        <w:t>никогда не знали друг друга, никогда не слыхали друг о друге до приезда европейцев. И тем не менее, каждое из этих племен утверждало, что их остров однажды составлял часть суши огромного протяжения, простиравшейся к западу со стороны Азии.</w:t>
      </w:r>
      <w:r>
        <w:rPr>
          <w:noProof/>
          <w:sz w:val="21"/>
          <w:szCs w:val="21"/>
        </w:rPr>
        <w:t xml:space="preserve"> И когда они были поставлены лицом к лицу, то оказалось, что они говорили на одном языке, имели те же обычаи, те же нравы и те же религиозные верования. И на вопрос – «где колыбель вашей Расы?» в ответ все они лишь </w:t>
      </w:r>
      <w:r>
        <w:rPr>
          <w:i/>
          <w:noProof/>
          <w:sz w:val="21"/>
          <w:szCs w:val="21"/>
        </w:rPr>
        <w:t>протягивали руку по направлению к заходящему солнцу</w:t>
      </w:r>
      <w:r>
        <w:rPr>
          <w:noProof/>
          <w:sz w:val="21"/>
          <w:szCs w:val="21"/>
        </w:rPr>
        <w:t>»</w:t>
      </w:r>
      <w:r w:rsidR="0036186B" w:rsidRPr="0036186B">
        <w:rPr>
          <w:rStyle w:val="af7"/>
          <w:noProof/>
          <w:color w:val="002164"/>
          <w:sz w:val="21"/>
          <w:szCs w:val="21"/>
        </w:rPr>
        <w:footnoteReference w:id="750"/>
      </w:r>
      <w:r>
        <w:rPr>
          <w:noProof/>
          <w:sz w:val="21"/>
          <w:szCs w:val="21"/>
        </w:rPr>
        <w:t>.</w:t>
      </w:r>
    </w:p>
    <w:p w14:paraId="7CF78415" w14:textId="77777777" w:rsidR="008C6D26" w:rsidRDefault="008C6D26" w:rsidP="008C6D26">
      <w:pPr>
        <w:ind w:firstLine="709"/>
        <w:rPr>
          <w:noProof/>
          <w:sz w:val="23"/>
          <w:szCs w:val="23"/>
        </w:rPr>
      </w:pPr>
      <w:r>
        <w:rPr>
          <w:noProof/>
          <w:sz w:val="23"/>
          <w:szCs w:val="23"/>
        </w:rPr>
        <w:t>Географически описание это слегка расходится с фактами в Тайных Рекордах, но показывает на существование таких преданий, и это всё, что нам нужно. Ибо как нет дыма без огня, так и предание должно иметь основание в какой-либо ближайшей истине.</w:t>
      </w:r>
    </w:p>
    <w:p w14:paraId="3E930573" w14:textId="2A319CB1" w:rsidR="008C6D26" w:rsidRDefault="008C6D26" w:rsidP="008C6D26">
      <w:pPr>
        <w:ind w:firstLine="709"/>
        <w:rPr>
          <w:noProof/>
          <w:sz w:val="23"/>
          <w:szCs w:val="23"/>
        </w:rPr>
      </w:pPr>
      <w:r>
        <w:rPr>
          <w:noProof/>
          <w:sz w:val="23"/>
          <w:szCs w:val="23"/>
        </w:rPr>
        <w:t xml:space="preserve">В надлежащем месте будет показано, что современная наука вполне подтверждает вышесказанное, также и другие предания Сокровенного Учения в связи с двумя погибшими Материками. Останки на острове Пасхи, например, являются наиболее поразительными и красноречивыми памятниками первобытных великанов. Они так же велики, как и таинственны, и достаточно обследовать головы этих колоссальных статуй, оставшиеся целыми, чтобы при первом же взгляде признать черты типа и характера, приписываемого великанам Четвёртой Расы. Они кажутся как бы вылитыми из одной формы, хотя и разнятся чертами – они имеют определённый чувственный тип – типа, приписываемого атлантам (Даитьям и «Атлантам») в эзотерических книгах индусов. Сравните их с лицами некоторых других колоссальных фигур в Центральной Азии – например, с теми возле Бамьяна – с портретными изображениями, как говорят предания, Будд, принадлежавших к </w:t>
      </w:r>
      <w:r>
        <w:rPr>
          <w:i/>
          <w:noProof/>
          <w:sz w:val="23"/>
          <w:szCs w:val="23"/>
        </w:rPr>
        <w:t>прежним Манвантарам;</w:t>
      </w:r>
      <w:r>
        <w:rPr>
          <w:noProof/>
          <w:sz w:val="23"/>
          <w:szCs w:val="23"/>
        </w:rPr>
        <w:t xml:space="preserve"> тех Будд и героев, которые упомянуты в буддийских и индусских трудах как люди баснословных размеров</w:t>
      </w:r>
      <w:r w:rsidR="0036186B" w:rsidRPr="0036186B">
        <w:rPr>
          <w:rStyle w:val="af7"/>
          <w:noProof/>
          <w:color w:val="002164"/>
          <w:sz w:val="23"/>
          <w:szCs w:val="23"/>
        </w:rPr>
        <w:footnoteReference w:id="751"/>
      </w:r>
      <w:r>
        <w:rPr>
          <w:noProof/>
          <w:sz w:val="23"/>
          <w:szCs w:val="23"/>
        </w:rPr>
        <w:t xml:space="preserve">, добрые и святые братья своих злых единоутробных братьев; точно так же, как Равана, царь великан – царь Ланки, был братом Кумбхакарны; все они были потомками Богов через Риши и, таким образом, подобно «Титану и его огромному потомству», были «Первенцами Неба». Эти «Будды», хотя часто обезображенные символическим изображением длинных, висящих ушей, обнаруживают очевидную разницу, обращающую на себя внимание при первом же взгляде, именно в самом выражении лица, от типа статуй на острове Пасхи. Они могут быть одной Расы, но первые </w:t>
      </w:r>
      <w:r w:rsidR="0036186B" w:rsidRPr="0036186B">
        <w:rPr>
          <w:noProof/>
          <w:color w:val="002164"/>
          <w:sz w:val="23"/>
          <w:szCs w:val="23"/>
          <w:vertAlign w:val="superscript"/>
        </w:rPr>
        <w:t>(архаические Будды)</w:t>
      </w:r>
      <w:r>
        <w:rPr>
          <w:noProof/>
          <w:sz w:val="23"/>
          <w:szCs w:val="23"/>
        </w:rPr>
        <w:t xml:space="preserve"> – «Сыны Богов», последние же </w:t>
      </w:r>
      <w:r w:rsidR="0036186B" w:rsidRPr="0036186B">
        <w:rPr>
          <w:noProof/>
          <w:color w:val="002164"/>
          <w:sz w:val="23"/>
          <w:szCs w:val="23"/>
          <w:vertAlign w:val="superscript"/>
        </w:rPr>
        <w:t>(с острова Пасхи)</w:t>
      </w:r>
      <w:r>
        <w:rPr>
          <w:noProof/>
          <w:sz w:val="23"/>
          <w:szCs w:val="23"/>
        </w:rPr>
        <w:t xml:space="preserve"> – порождения мощных колдунов [Атлантиды]. Тем не менее, все они суть воплощения и, исключая неизбежные преувеличения народной фантазии и в преданиях, все они </w:t>
      </w:r>
      <w:r>
        <w:rPr>
          <w:i/>
          <w:noProof/>
          <w:sz w:val="23"/>
          <w:szCs w:val="23"/>
        </w:rPr>
        <w:t>исторические личности</w:t>
      </w:r>
      <w:r w:rsidR="0036186B" w:rsidRPr="0036186B">
        <w:rPr>
          <w:rStyle w:val="af7"/>
          <w:noProof/>
          <w:color w:val="002164"/>
          <w:sz w:val="23"/>
          <w:szCs w:val="23"/>
        </w:rPr>
        <w:footnoteReference w:id="752"/>
      </w:r>
      <w:r>
        <w:rPr>
          <w:noProof/>
          <w:sz w:val="23"/>
          <w:szCs w:val="23"/>
        </w:rPr>
        <w:t xml:space="preserve">. </w:t>
      </w:r>
    </w:p>
    <w:p w14:paraId="2944F54E" w14:textId="77777777" w:rsidR="008C6D26" w:rsidRDefault="008C6D26" w:rsidP="008C6D26">
      <w:pPr>
        <w:ind w:left="113" w:firstLine="709"/>
        <w:jc w:val="center"/>
        <w:rPr>
          <w:noProof/>
          <w:sz w:val="27"/>
          <w:szCs w:val="27"/>
        </w:rPr>
      </w:pPr>
      <w:r>
        <w:rPr>
          <w:noProof/>
          <w:sz w:val="27"/>
          <w:szCs w:val="27"/>
        </w:rPr>
        <w:t>_____</w:t>
      </w:r>
    </w:p>
    <w:p w14:paraId="558373B9" w14:textId="77777777" w:rsidR="008C6D26" w:rsidRDefault="008C6D26" w:rsidP="008C6D26">
      <w:pPr>
        <w:ind w:left="113" w:firstLine="709"/>
        <w:jc w:val="center"/>
        <w:rPr>
          <w:noProof/>
          <w:sz w:val="23"/>
          <w:szCs w:val="23"/>
        </w:rPr>
      </w:pPr>
    </w:p>
    <w:p w14:paraId="2EFB5780" w14:textId="77777777" w:rsidR="008C6D26" w:rsidRDefault="008C6D26" w:rsidP="008C6D26">
      <w:pPr>
        <w:pStyle w:val="3"/>
        <w:ind w:right="0" w:firstLine="709"/>
        <w:rPr>
          <w:noProof/>
          <w:sz w:val="23"/>
          <w:szCs w:val="23"/>
        </w:rPr>
      </w:pPr>
      <w:bookmarkStart w:id="1935" w:name="_Toc161291949"/>
      <w:bookmarkStart w:id="1936" w:name="_Toc161292239"/>
      <w:bookmarkStart w:id="1937" w:name="_Toc165309507"/>
      <w:bookmarkStart w:id="1938" w:name="_Toc165310014"/>
      <w:bookmarkStart w:id="1939" w:name="_Toc165310129"/>
      <w:bookmarkStart w:id="1940" w:name="_Toc166476881"/>
      <w:bookmarkStart w:id="1941" w:name="_Toc166477013"/>
      <w:bookmarkStart w:id="1942" w:name="_Toc169967341"/>
      <w:bookmarkStart w:id="1943" w:name="_Toc172142583"/>
      <w:r>
        <w:rPr>
          <w:noProof/>
          <w:sz w:val="23"/>
          <w:szCs w:val="23"/>
        </w:rPr>
        <w:t>СТАНЦА Х (60)</w:t>
      </w:r>
      <w:bookmarkEnd w:id="1935"/>
      <w:bookmarkEnd w:id="1936"/>
      <w:r>
        <w:rPr>
          <w:noProof/>
          <w:sz w:val="23"/>
          <w:szCs w:val="23"/>
        </w:rPr>
        <w:t>. Стихи 38</w:t>
      </w:r>
      <w:r>
        <w:rPr>
          <w:noProof/>
        </w:rPr>
        <w:t>–</w:t>
      </w:r>
      <w:r>
        <w:rPr>
          <w:noProof/>
          <w:sz w:val="23"/>
          <w:szCs w:val="23"/>
        </w:rPr>
        <w:t>39.</w:t>
      </w:r>
      <w:bookmarkEnd w:id="1937"/>
      <w:bookmarkEnd w:id="1938"/>
      <w:bookmarkEnd w:id="1939"/>
      <w:bookmarkEnd w:id="1940"/>
      <w:bookmarkEnd w:id="1941"/>
      <w:bookmarkEnd w:id="1942"/>
      <w:bookmarkEnd w:id="1943"/>
    </w:p>
    <w:p w14:paraId="7B58946D" w14:textId="77777777" w:rsidR="008C6D26" w:rsidRDefault="008C6D26" w:rsidP="008C6D26">
      <w:pPr>
        <w:pStyle w:val="4"/>
        <w:spacing w:before="0" w:after="0"/>
        <w:ind w:right="0" w:firstLine="709"/>
        <w:rPr>
          <w:noProof/>
          <w:sz w:val="23"/>
          <w:szCs w:val="23"/>
        </w:rPr>
      </w:pPr>
      <w:bookmarkStart w:id="1944" w:name="_Toc161291950"/>
      <w:bookmarkStart w:id="1945" w:name="_Toc161292240"/>
      <w:bookmarkStart w:id="1946" w:name="_Toc165309508"/>
      <w:bookmarkStart w:id="1947" w:name="_Toc166476882"/>
      <w:bookmarkStart w:id="1948" w:name="_Toc169967342"/>
      <w:bookmarkStart w:id="1949" w:name="_Toc172142584"/>
      <w:r>
        <w:rPr>
          <w:noProof/>
          <w:sz w:val="23"/>
          <w:szCs w:val="23"/>
        </w:rPr>
        <w:t>ИСТОРИЯ ЧЕТВЁРТОЙ РАСЫ</w:t>
      </w:r>
      <w:bookmarkEnd w:id="1944"/>
      <w:bookmarkEnd w:id="1945"/>
      <w:bookmarkEnd w:id="1946"/>
      <w:bookmarkEnd w:id="1947"/>
      <w:bookmarkEnd w:id="1948"/>
      <w:bookmarkEnd w:id="1949"/>
    </w:p>
    <w:p w14:paraId="10430C04" w14:textId="77777777" w:rsidR="008C6D26" w:rsidRDefault="008C6D26" w:rsidP="008C6D26">
      <w:pPr>
        <w:ind w:firstLine="709"/>
        <w:rPr>
          <w:noProof/>
          <w:sz w:val="23"/>
          <w:szCs w:val="23"/>
        </w:rPr>
      </w:pPr>
    </w:p>
    <w:p w14:paraId="7730B703" w14:textId="77777777" w:rsidR="008C6D26" w:rsidRDefault="008C6D26" w:rsidP="008C6D26">
      <w:pPr>
        <w:ind w:firstLine="709"/>
        <w:rPr>
          <w:noProof/>
          <w:sz w:val="21"/>
          <w:szCs w:val="21"/>
        </w:rPr>
      </w:pPr>
      <w:r>
        <w:rPr>
          <w:noProof/>
          <w:sz w:val="21"/>
          <w:szCs w:val="21"/>
        </w:rPr>
        <w:t>38. Рождение Четвёртой Расы (Атлантов). 39. Суб-Расы Четвёртого Человека начинают разъединяться и сочетаться между собою; они образуют первые смешанные расы, различного цвета. 40. Превосходство Атлантов над другими Расами. 41. Они впадают в грех и порождают потомство и чудовищ. 42. Первые зачатки антропоморфизма и сексуальной религии. Они утрачивают свой «третий глаз».</w:t>
      </w:r>
    </w:p>
    <w:p w14:paraId="22E9EBD2" w14:textId="77777777" w:rsidR="008C6D26" w:rsidRDefault="008C6D26" w:rsidP="008C6D26">
      <w:pPr>
        <w:ind w:firstLine="709"/>
        <w:rPr>
          <w:noProof/>
          <w:sz w:val="21"/>
          <w:szCs w:val="21"/>
        </w:rPr>
      </w:pPr>
    </w:p>
    <w:p w14:paraId="0308A957" w14:textId="77777777" w:rsidR="008C6D26" w:rsidRDefault="008C6D26" w:rsidP="008C6D26">
      <w:pPr>
        <w:pStyle w:val="ac"/>
        <w:ind w:firstLine="709"/>
        <w:rPr>
          <w:noProof/>
          <w:sz w:val="21"/>
          <w:szCs w:val="21"/>
        </w:rPr>
      </w:pPr>
      <w:r>
        <w:rPr>
          <w:noProof/>
          <w:sz w:val="21"/>
          <w:szCs w:val="21"/>
        </w:rPr>
        <w:t>38. ИТАК, ДВОЕ, ПО ДВА, НА СЕМИ ЗОНАХ, ТРЕТЬЯ РАСА ЗАРОДИЛА ЧЕТВЁРТУЮ; СУРА СТАЛИ А-СУРАМИ.</w:t>
      </w:r>
    </w:p>
    <w:p w14:paraId="7E551E1B" w14:textId="3099FCAC" w:rsidR="008C6D26" w:rsidRDefault="008C6D26" w:rsidP="008C6D26">
      <w:pPr>
        <w:pStyle w:val="ac"/>
        <w:ind w:firstLine="709"/>
        <w:rPr>
          <w:noProof/>
          <w:sz w:val="21"/>
          <w:szCs w:val="21"/>
        </w:rPr>
      </w:pPr>
      <w:r>
        <w:rPr>
          <w:noProof/>
          <w:sz w:val="21"/>
          <w:szCs w:val="21"/>
        </w:rPr>
        <w:t>39. ПЕРВАЯ (Раса), НА КАЖДОЙ ЗОНЕ, БЫЛА ЛУННОГО ЦВЕТА</w:t>
      </w:r>
      <w:r w:rsidR="0036186B" w:rsidRPr="0036186B">
        <w:rPr>
          <w:rStyle w:val="af7"/>
          <w:noProof/>
          <w:color w:val="002164"/>
          <w:sz w:val="21"/>
          <w:szCs w:val="21"/>
        </w:rPr>
        <w:footnoteReference w:id="753"/>
      </w:r>
      <w:r>
        <w:rPr>
          <w:noProof/>
          <w:sz w:val="21"/>
          <w:szCs w:val="21"/>
        </w:rPr>
        <w:t>; ВТОРАЯ – ЖЁЛТАЯ, ЗОЛОТУ ПОДОБНАЯ; ТРЕТЬЯ – КРАСНАЯ; ЧЕТВЁРТАЯ – КОРИЧНЕВАЯ, СТАВШАЯ ЧЁРНОЙ ОТ ГРЕХА. ПЕРВЫЕ СЕМЬ ЧЕЛОВЕЧЕСКИХ ОТПРЫСКОВ ВСЕ БЫЛИ ОДНОГО ЦВЕТА КОЖИ</w:t>
      </w:r>
      <w:r w:rsidR="0036186B" w:rsidRPr="0036186B">
        <w:rPr>
          <w:rStyle w:val="af7"/>
          <w:noProof/>
          <w:color w:val="002164"/>
          <w:sz w:val="21"/>
          <w:szCs w:val="21"/>
        </w:rPr>
        <w:footnoteReference w:id="754"/>
      </w:r>
      <w:r>
        <w:rPr>
          <w:noProof/>
          <w:sz w:val="21"/>
          <w:szCs w:val="21"/>
        </w:rPr>
        <w:t>. СЛЕДУЮЩИЕ СЕМЬ (с</w:t>
      </w:r>
      <w:proofErr w:type="spellStart"/>
      <w:r>
        <w:rPr>
          <w:sz w:val="21"/>
          <w:szCs w:val="21"/>
        </w:rPr>
        <w:t>уб</w:t>
      </w:r>
      <w:proofErr w:type="spellEnd"/>
      <w:r>
        <w:rPr>
          <w:sz w:val="21"/>
          <w:szCs w:val="21"/>
        </w:rPr>
        <w:t>-расы</w:t>
      </w:r>
      <w:r>
        <w:rPr>
          <w:noProof/>
          <w:sz w:val="21"/>
          <w:szCs w:val="21"/>
        </w:rPr>
        <w:t>) СТАЛИ СМЕШИВАТЬСЯ</w:t>
      </w:r>
      <w:r w:rsidR="0036186B" w:rsidRPr="0036186B">
        <w:rPr>
          <w:rStyle w:val="af7"/>
          <w:noProof/>
          <w:color w:val="002164"/>
          <w:sz w:val="21"/>
          <w:szCs w:val="21"/>
        </w:rPr>
        <w:footnoteReference w:id="755"/>
      </w:r>
      <w:r>
        <w:rPr>
          <w:noProof/>
          <w:sz w:val="21"/>
          <w:szCs w:val="21"/>
        </w:rPr>
        <w:t>.</w:t>
      </w:r>
    </w:p>
    <w:p w14:paraId="2270F829" w14:textId="624D751A" w:rsidR="008C6D26" w:rsidRDefault="008C6D26" w:rsidP="008C6D26">
      <w:pPr>
        <w:ind w:firstLine="709"/>
        <w:rPr>
          <w:noProof/>
          <w:sz w:val="23"/>
          <w:szCs w:val="23"/>
        </w:rPr>
      </w:pPr>
      <w:r>
        <w:rPr>
          <w:noProof/>
          <w:sz w:val="23"/>
          <w:szCs w:val="23"/>
        </w:rPr>
        <w:t>Архаические Комментарии, как может припомнить читатель, объясняют, что из Воинства Дхиани, для которых наступила очередь воплотиться, некоторые «подчинились» (Закону Эволюции), как только люди Третьей Расы стали физиологически и физически готовыми, то есть, когда произошло разделение полов. Они были теми первыми сознательными существами, которые, добавив теперь сознательное знание и волю к присущей им божественной чистоте, «создали» посредством Крияшакти полу-божественного человека, который стал на Земле семенем будущих Адептов. С другой же стороны, те, кто ревниво оберегал свою умственную свободу – не будучи скованы ещё тогда никакими оковами материи – сказали: «Мы можем выбирать…… мы обладаем мудростью»</w:t>
      </w:r>
      <w:r w:rsidR="0036186B" w:rsidRPr="0036186B">
        <w:rPr>
          <w:rStyle w:val="af7"/>
          <w:noProof/>
          <w:color w:val="002164"/>
          <w:sz w:val="23"/>
          <w:szCs w:val="23"/>
        </w:rPr>
        <w:footnoteReference w:id="756"/>
      </w:r>
      <w:r>
        <w:rPr>
          <w:noProof/>
          <w:sz w:val="23"/>
          <w:szCs w:val="23"/>
        </w:rPr>
        <w:t xml:space="preserve"> и, таким образом, воплотились гораздо позднее – этим они уготовили себе своё первое кармическое наказание. Они получили тела много ниже (физиологически) своих астральных образов, ибо их Отображения (Чхая) принадлежали к Предкам низшей степени из Семи Классов. Что же касается до тех «Сынов Мудрости», которые «отложили» своё воплощение до Четвёртой Расы, уже запятнанной (физиологически) грехом и распутством, эти породили страшную причину, кармическое следствие которой до сего дня тяготеет над ними. Это произошло с ними самими, и они стали носителями этого семени беззакония на протяжении грядущих эонов, ибо тела, которые они должны были одушевлять, стали осквернёнными из-за их собственного промедления</w:t>
      </w:r>
      <w:r w:rsidR="0036186B" w:rsidRPr="0036186B">
        <w:rPr>
          <w:rStyle w:val="af7"/>
          <w:noProof/>
          <w:color w:val="002164"/>
          <w:sz w:val="23"/>
          <w:szCs w:val="23"/>
        </w:rPr>
        <w:footnoteReference w:id="757"/>
      </w:r>
      <w:r>
        <w:rPr>
          <w:noProof/>
          <w:sz w:val="23"/>
          <w:szCs w:val="23"/>
        </w:rPr>
        <w:t>.</w:t>
      </w:r>
    </w:p>
    <w:p w14:paraId="62ECFB28" w14:textId="77777777" w:rsidR="008C6D26" w:rsidRDefault="008C6D26" w:rsidP="008C6D26">
      <w:pPr>
        <w:ind w:firstLine="709"/>
        <w:rPr>
          <w:noProof/>
          <w:sz w:val="23"/>
          <w:szCs w:val="23"/>
        </w:rPr>
      </w:pPr>
      <w:r>
        <w:rPr>
          <w:noProof/>
          <w:sz w:val="23"/>
          <w:szCs w:val="23"/>
        </w:rPr>
        <w:t xml:space="preserve">Это и было «Падением Ангелов», как следствие их восстания против Кармического Закона. </w:t>
      </w:r>
    </w:p>
    <w:p w14:paraId="386C2B90" w14:textId="77777777" w:rsidR="008C6D26" w:rsidRDefault="008C6D26" w:rsidP="008C6D26">
      <w:pPr>
        <w:ind w:firstLine="709"/>
        <w:rPr>
          <w:sz w:val="23"/>
          <w:szCs w:val="23"/>
        </w:rPr>
      </w:pPr>
    </w:p>
    <w:p w14:paraId="28CFFAB9" w14:textId="77777777" w:rsidR="008C6D26" w:rsidRDefault="008C6D26" w:rsidP="008C6D26">
      <w:pPr>
        <w:ind w:firstLine="709"/>
        <w:rPr>
          <w:sz w:val="23"/>
          <w:szCs w:val="23"/>
        </w:rPr>
      </w:pPr>
      <w:r>
        <w:rPr>
          <w:sz w:val="23"/>
          <w:szCs w:val="23"/>
        </w:rPr>
        <w:t xml:space="preserve">В одном из писем Махатм есть место, имеющее прямое отношение к этим воплощающимся [Падшим] Ангелам. Письмо гласит: </w:t>
      </w:r>
    </w:p>
    <w:p w14:paraId="4DD242A7" w14:textId="77777777" w:rsidR="008C6D26" w:rsidRDefault="008C6D26" w:rsidP="008C6D26">
      <w:pPr>
        <w:ind w:firstLine="709"/>
        <w:rPr>
          <w:sz w:val="23"/>
          <w:szCs w:val="23"/>
        </w:rPr>
      </w:pPr>
    </w:p>
    <w:p w14:paraId="1653EA65" w14:textId="5923C512" w:rsidR="008C6D26" w:rsidRDefault="008C6D26" w:rsidP="008C6D26">
      <w:pPr>
        <w:ind w:left="851" w:firstLine="709"/>
        <w:rPr>
          <w:sz w:val="23"/>
          <w:szCs w:val="23"/>
        </w:rPr>
      </w:pPr>
      <w:r>
        <w:rPr>
          <w:sz w:val="23"/>
          <w:szCs w:val="23"/>
        </w:rPr>
        <w:t>«Итак, имеются и должны быть «неудачи» среди тонкоматериальных Рас многочисленных степеней Дхиан-Коганов или Дэвов, так же как и среди людей. Но поскольку эти «</w:t>
      </w:r>
      <w:r>
        <w:rPr>
          <w:i/>
          <w:sz w:val="23"/>
          <w:szCs w:val="23"/>
        </w:rPr>
        <w:t>неудачи</w:t>
      </w:r>
      <w:r>
        <w:rPr>
          <w:sz w:val="23"/>
          <w:szCs w:val="23"/>
        </w:rPr>
        <w:t xml:space="preserve">» </w:t>
      </w:r>
      <w:r>
        <w:rPr>
          <w:noProof/>
          <w:sz w:val="23"/>
          <w:szCs w:val="23"/>
        </w:rPr>
        <w:t>слишком далеко продвинуты (высоко развиты) и одухотворены</w:t>
      </w:r>
      <w:r>
        <w:rPr>
          <w:sz w:val="23"/>
          <w:szCs w:val="23"/>
        </w:rPr>
        <w:t xml:space="preserve">, чтобы быть насильственно отброшенными назад из их положения Дхиан-Коганов в водоворот новой первичной </w:t>
      </w:r>
      <w:r w:rsidR="0036186B" w:rsidRPr="0036186B">
        <w:rPr>
          <w:rStyle w:val="af7"/>
          <w:color w:val="002164"/>
          <w:sz w:val="23"/>
          <w:szCs w:val="23"/>
        </w:rPr>
        <w:footnoteReference w:id="758"/>
      </w:r>
      <w:r>
        <w:rPr>
          <w:sz w:val="23"/>
          <w:szCs w:val="23"/>
        </w:rPr>
        <w:t xml:space="preserve"> эволюции [какой-либо] планеты через более низкие [её] царства, то с ними происходит следующее: там, где должна развиться новая Солнечная система </w:t>
      </w:r>
      <w:r w:rsidR="0036186B" w:rsidRPr="0036186B">
        <w:rPr>
          <w:color w:val="002164"/>
          <w:sz w:val="23"/>
          <w:szCs w:val="23"/>
          <w:vertAlign w:val="superscript"/>
        </w:rPr>
        <w:t>(или, в частности, планета, например, Земля)</w:t>
      </w:r>
      <w:r>
        <w:rPr>
          <w:sz w:val="23"/>
          <w:szCs w:val="23"/>
        </w:rPr>
        <w:t>, эти Дхиан-Коганы (п</w:t>
      </w:r>
      <w:r>
        <w:rPr>
          <w:noProof/>
          <w:sz w:val="23"/>
          <w:szCs w:val="23"/>
        </w:rPr>
        <w:t xml:space="preserve">рипомните индусскую аллегорию о </w:t>
      </w:r>
      <w:r>
        <w:rPr>
          <w:i/>
          <w:noProof/>
          <w:sz w:val="23"/>
          <w:szCs w:val="23"/>
        </w:rPr>
        <w:t>падших Дэвах</w:t>
      </w:r>
      <w:r>
        <w:rPr>
          <w:noProof/>
          <w:sz w:val="23"/>
          <w:szCs w:val="23"/>
        </w:rPr>
        <w:t xml:space="preserve">, низвергнутых в Андхакару </w:t>
      </w:r>
      <w:r w:rsidR="0036186B" w:rsidRPr="0036186B">
        <w:rPr>
          <w:rStyle w:val="af7"/>
          <w:noProof/>
          <w:color w:val="002164"/>
          <w:sz w:val="23"/>
          <w:szCs w:val="23"/>
        </w:rPr>
        <w:footnoteReference w:id="759"/>
      </w:r>
      <w:r>
        <w:rPr>
          <w:noProof/>
          <w:sz w:val="23"/>
          <w:szCs w:val="23"/>
        </w:rPr>
        <w:t xml:space="preserve">, которым Парабрахма повелевает принять это [низвержение] как промежуточное, переходное состояние, где рядом повторных рождений в этой сфере </w:t>
      </w:r>
      <w:r w:rsidR="0036186B" w:rsidRPr="0036186B">
        <w:rPr>
          <w:noProof/>
          <w:color w:val="002164"/>
          <w:sz w:val="23"/>
          <w:szCs w:val="23"/>
          <w:vertAlign w:val="superscript"/>
        </w:rPr>
        <w:t>(в Андхакаре)</w:t>
      </w:r>
      <w:r>
        <w:rPr>
          <w:noProof/>
          <w:sz w:val="23"/>
          <w:szCs w:val="23"/>
        </w:rPr>
        <w:t xml:space="preserve"> они могут подготовиться к возвращению в более высшее состояние – новому Возрождению) выносятся</w:t>
      </w:r>
      <w:r>
        <w:rPr>
          <w:sz w:val="23"/>
          <w:szCs w:val="23"/>
        </w:rPr>
        <w:t xml:space="preserve"> туда течением «впереди» всех Элементалов (Сущностей… которые </w:t>
      </w:r>
      <w:r>
        <w:rPr>
          <w:i/>
          <w:sz w:val="23"/>
          <w:szCs w:val="23"/>
        </w:rPr>
        <w:t>в будущем</w:t>
      </w:r>
      <w:r>
        <w:rPr>
          <w:sz w:val="23"/>
          <w:szCs w:val="23"/>
        </w:rPr>
        <w:t xml:space="preserve"> разовьются в человечество) и пребывают как латентная или недейственная духовная </w:t>
      </w:r>
      <w:r w:rsidR="0036186B" w:rsidRPr="0036186B">
        <w:rPr>
          <w:color w:val="002164"/>
          <w:sz w:val="23"/>
          <w:szCs w:val="23"/>
          <w:vertAlign w:val="superscript"/>
        </w:rPr>
        <w:t>(в смысле прежней продвинутости)</w:t>
      </w:r>
      <w:r>
        <w:rPr>
          <w:sz w:val="23"/>
          <w:szCs w:val="23"/>
        </w:rPr>
        <w:t xml:space="preserve"> сила в Ауре нарождающегося Мира новой системы до тех пор, пока не будет достигнута фаза человеческой эволюции. </w:t>
      </w:r>
      <w:r>
        <w:rPr>
          <w:noProof/>
          <w:sz w:val="23"/>
          <w:szCs w:val="23"/>
        </w:rPr>
        <w:t xml:space="preserve">Тогда Карма настигает их, и они должны будут принять до последней капли горькую чашу [кармического] возмездия. </w:t>
      </w:r>
      <w:r>
        <w:rPr>
          <w:sz w:val="23"/>
          <w:szCs w:val="23"/>
        </w:rPr>
        <w:t xml:space="preserve">Тогда они </w:t>
      </w:r>
      <w:r>
        <w:rPr>
          <w:i/>
          <w:sz w:val="23"/>
          <w:szCs w:val="23"/>
        </w:rPr>
        <w:t>становятся мобилизующей силой</w:t>
      </w:r>
      <w:r>
        <w:rPr>
          <w:sz w:val="23"/>
          <w:szCs w:val="23"/>
        </w:rPr>
        <w:t xml:space="preserve"> и соединяются или сочетаются с Э</w:t>
      </w:r>
      <w:r>
        <w:rPr>
          <w:noProof/>
          <w:sz w:val="23"/>
          <w:szCs w:val="23"/>
        </w:rPr>
        <w:t>лементалами или развитыми Сущностями чисто животного царства [Луны]</w:t>
      </w:r>
      <w:r>
        <w:rPr>
          <w:sz w:val="23"/>
          <w:szCs w:val="23"/>
        </w:rPr>
        <w:t xml:space="preserve">, чтобы </w:t>
      </w:r>
      <w:r>
        <w:rPr>
          <w:i/>
          <w:sz w:val="23"/>
          <w:szCs w:val="23"/>
        </w:rPr>
        <w:t xml:space="preserve">мало-помалу развить полный тип человечества. </w:t>
      </w:r>
      <w:r>
        <w:rPr>
          <w:noProof/>
          <w:sz w:val="23"/>
          <w:szCs w:val="23"/>
        </w:rPr>
        <w:t xml:space="preserve">В этом соединении они теряют своё высокое разумение и духовность </w:t>
      </w:r>
      <w:r w:rsidR="0036186B" w:rsidRPr="0036186B">
        <w:rPr>
          <w:color w:val="002164"/>
          <w:sz w:val="23"/>
          <w:szCs w:val="23"/>
          <w:vertAlign w:val="superscript"/>
        </w:rPr>
        <w:t>(в смысле прежней продвинутости)</w:t>
      </w:r>
      <w:r>
        <w:rPr>
          <w:noProof/>
          <w:sz w:val="23"/>
          <w:szCs w:val="23"/>
        </w:rPr>
        <w:t xml:space="preserve">, чтобы вновь обрести их в конце седьмого малого круга (ring), в Седьмой Расе </w:t>
      </w:r>
      <w:r w:rsidR="0036186B" w:rsidRPr="0036186B">
        <w:rPr>
          <w:rStyle w:val="af7"/>
          <w:noProof/>
          <w:color w:val="002164"/>
          <w:sz w:val="23"/>
          <w:szCs w:val="23"/>
        </w:rPr>
        <w:footnoteReference w:id="760"/>
      </w:r>
      <w:r>
        <w:rPr>
          <w:noProof/>
          <w:sz w:val="23"/>
          <w:szCs w:val="23"/>
        </w:rPr>
        <w:t xml:space="preserve"> </w:t>
      </w:r>
      <w:r>
        <w:rPr>
          <w:sz w:val="23"/>
          <w:szCs w:val="23"/>
        </w:rPr>
        <w:t xml:space="preserve">» </w:t>
      </w:r>
      <w:r w:rsidR="0036186B" w:rsidRPr="0036186B">
        <w:rPr>
          <w:rStyle w:val="af7"/>
          <w:color w:val="002164"/>
          <w:sz w:val="23"/>
          <w:szCs w:val="23"/>
        </w:rPr>
        <w:footnoteReference w:id="761"/>
      </w:r>
      <w:r>
        <w:rPr>
          <w:sz w:val="23"/>
          <w:szCs w:val="23"/>
        </w:rPr>
        <w:t>.</w:t>
      </w:r>
    </w:p>
    <w:p w14:paraId="2C53E37C" w14:textId="77777777" w:rsidR="008C6D26" w:rsidRDefault="008C6D26" w:rsidP="008C6D26">
      <w:pPr>
        <w:ind w:firstLine="709"/>
        <w:rPr>
          <w:noProof/>
          <w:sz w:val="23"/>
          <w:szCs w:val="23"/>
        </w:rPr>
      </w:pPr>
    </w:p>
    <w:p w14:paraId="294AC7C4" w14:textId="1F5C5FD4" w:rsidR="008C6D26" w:rsidRDefault="008C6D26" w:rsidP="008C6D26">
      <w:pPr>
        <w:ind w:firstLine="709"/>
        <w:rPr>
          <w:noProof/>
          <w:sz w:val="23"/>
          <w:szCs w:val="23"/>
        </w:rPr>
      </w:pPr>
      <w:r>
        <w:rPr>
          <w:noProof/>
          <w:sz w:val="23"/>
          <w:szCs w:val="23"/>
        </w:rPr>
        <w:t xml:space="preserve">Истинное Эзотерическое воззрение на «Сатану» и мнение, которого придерживалась по этому вопросу вся древняя философия, превосходно изложено в </w:t>
      </w:r>
      <w:r>
        <w:rPr>
          <w:i/>
          <w:noProof/>
          <w:sz w:val="23"/>
          <w:szCs w:val="23"/>
        </w:rPr>
        <w:t>Appendix</w:t>
      </w:r>
      <w:r w:rsidRPr="00A52EC0">
        <w:rPr>
          <w:i/>
          <w:noProof/>
          <w:color w:val="800080"/>
          <w:sz w:val="23"/>
          <w:szCs w:val="23"/>
        </w:rPr>
        <w:t>'</w:t>
      </w:r>
      <w:r>
        <w:rPr>
          <w:i/>
          <w:noProof/>
          <w:sz w:val="23"/>
          <w:szCs w:val="23"/>
        </w:rPr>
        <w:t>e,</w:t>
      </w:r>
      <w:r>
        <w:rPr>
          <w:noProof/>
          <w:sz w:val="23"/>
          <w:szCs w:val="23"/>
        </w:rPr>
        <w:t xml:space="preserve"> озаглавленном «Тайна Сатаны», ко второму изданию </w:t>
      </w:r>
      <w:r w:rsidRPr="00C238A7">
        <w:rPr>
          <w:i/>
          <w:noProof/>
          <w:sz w:val="23"/>
          <w:szCs w:val="23"/>
        </w:rPr>
        <w:t>«</w:t>
      </w:r>
      <w:r>
        <w:rPr>
          <w:i/>
          <w:noProof/>
          <w:sz w:val="23"/>
          <w:szCs w:val="23"/>
          <w:lang w:val="en-US"/>
        </w:rPr>
        <w:t>Perfect</w:t>
      </w:r>
      <w:r w:rsidRPr="00C238A7">
        <w:rPr>
          <w:i/>
          <w:noProof/>
          <w:sz w:val="23"/>
          <w:szCs w:val="23"/>
        </w:rPr>
        <w:t xml:space="preserve"> </w:t>
      </w:r>
      <w:r>
        <w:rPr>
          <w:i/>
          <w:noProof/>
          <w:sz w:val="23"/>
          <w:szCs w:val="23"/>
          <w:lang w:val="en-US"/>
        </w:rPr>
        <w:t>Way</w:t>
      </w:r>
      <w:r w:rsidRPr="00C238A7">
        <w:rPr>
          <w:i/>
          <w:noProof/>
          <w:sz w:val="23"/>
          <w:szCs w:val="23"/>
        </w:rPr>
        <w:t>»</w:t>
      </w:r>
      <w:r w:rsidRPr="00C238A7">
        <w:rPr>
          <w:noProof/>
          <w:sz w:val="23"/>
          <w:szCs w:val="23"/>
        </w:rPr>
        <w:t xml:space="preserve"> </w:t>
      </w:r>
      <w:r>
        <w:rPr>
          <w:noProof/>
          <w:sz w:val="23"/>
          <w:szCs w:val="23"/>
        </w:rPr>
        <w:t>д</w:t>
      </w:r>
      <w:r w:rsidRPr="00C238A7">
        <w:rPr>
          <w:noProof/>
          <w:sz w:val="23"/>
          <w:szCs w:val="23"/>
        </w:rPr>
        <w:t>-</w:t>
      </w:r>
      <w:r>
        <w:rPr>
          <w:noProof/>
          <w:sz w:val="23"/>
          <w:szCs w:val="23"/>
        </w:rPr>
        <w:t>ра</w:t>
      </w:r>
      <w:r w:rsidRPr="00C238A7">
        <w:rPr>
          <w:noProof/>
          <w:sz w:val="23"/>
          <w:szCs w:val="23"/>
        </w:rPr>
        <w:t xml:space="preserve"> </w:t>
      </w:r>
      <w:r>
        <w:rPr>
          <w:noProof/>
          <w:sz w:val="23"/>
          <w:szCs w:val="23"/>
        </w:rPr>
        <w:t>Анны</w:t>
      </w:r>
      <w:r w:rsidRPr="00C238A7">
        <w:rPr>
          <w:noProof/>
          <w:sz w:val="23"/>
          <w:szCs w:val="23"/>
        </w:rPr>
        <w:t xml:space="preserve"> </w:t>
      </w:r>
      <w:r>
        <w:rPr>
          <w:noProof/>
          <w:sz w:val="23"/>
          <w:szCs w:val="23"/>
        </w:rPr>
        <w:t>Кингсфорд</w:t>
      </w:r>
      <w:r w:rsidR="0036186B" w:rsidRPr="0036186B">
        <w:rPr>
          <w:rStyle w:val="af7"/>
          <w:noProof/>
          <w:color w:val="002164"/>
          <w:sz w:val="23"/>
          <w:szCs w:val="23"/>
        </w:rPr>
        <w:footnoteReference w:id="762"/>
      </w:r>
      <w:r w:rsidRPr="00C238A7">
        <w:rPr>
          <w:noProof/>
          <w:sz w:val="23"/>
          <w:szCs w:val="23"/>
        </w:rPr>
        <w:t xml:space="preserve">. </w:t>
      </w:r>
      <w:r>
        <w:rPr>
          <w:noProof/>
          <w:sz w:val="23"/>
          <w:szCs w:val="23"/>
        </w:rPr>
        <w:t>Нельзя было дать интеллигентному читателю лучшего и более ясного указания на истину, потому мы и приводим несколько выдержек:</w:t>
      </w:r>
    </w:p>
    <w:p w14:paraId="34DE7B20" w14:textId="1BE15593" w:rsidR="008C6D26" w:rsidRDefault="008C6D26" w:rsidP="008C6D26">
      <w:pPr>
        <w:pStyle w:val="11"/>
        <w:ind w:firstLine="709"/>
        <w:rPr>
          <w:noProof/>
          <w:sz w:val="21"/>
          <w:szCs w:val="21"/>
        </w:rPr>
      </w:pPr>
      <w:r>
        <w:rPr>
          <w:noProof/>
          <w:sz w:val="21"/>
          <w:szCs w:val="21"/>
        </w:rPr>
        <w:t xml:space="preserve"> «l. И на седьмой день [седьмое творение индусов]</w:t>
      </w:r>
      <w:r w:rsidR="0036186B" w:rsidRPr="0036186B">
        <w:rPr>
          <w:rStyle w:val="af7"/>
          <w:noProof/>
          <w:color w:val="002164"/>
          <w:sz w:val="21"/>
          <w:szCs w:val="21"/>
        </w:rPr>
        <w:footnoteReference w:id="763"/>
      </w:r>
      <w:r>
        <w:rPr>
          <w:noProof/>
          <w:sz w:val="21"/>
          <w:szCs w:val="21"/>
        </w:rPr>
        <w:t xml:space="preserve"> </w:t>
      </w:r>
      <w:r>
        <w:rPr>
          <w:i/>
          <w:noProof/>
          <w:sz w:val="21"/>
          <w:szCs w:val="21"/>
        </w:rPr>
        <w:t>мощный Ангел</w:t>
      </w:r>
      <w:r>
        <w:rPr>
          <w:noProof/>
          <w:sz w:val="21"/>
          <w:szCs w:val="21"/>
        </w:rPr>
        <w:t xml:space="preserve"> устремился прочь от Лика Бога, полный гнева, ярости и истребления, и Бог дал ему власть над внешней сферой</w:t>
      </w:r>
      <w:r w:rsidR="0036186B" w:rsidRPr="0036186B">
        <w:rPr>
          <w:rStyle w:val="af7"/>
          <w:noProof/>
          <w:color w:val="002164"/>
          <w:sz w:val="21"/>
          <w:szCs w:val="21"/>
        </w:rPr>
        <w:footnoteReference w:id="764"/>
      </w:r>
      <w:r>
        <w:rPr>
          <w:noProof/>
          <w:sz w:val="21"/>
          <w:szCs w:val="21"/>
        </w:rPr>
        <w:t>.</w:t>
      </w:r>
    </w:p>
    <w:p w14:paraId="56265B0F" w14:textId="77777777" w:rsidR="008C6D26" w:rsidRDefault="008C6D26" w:rsidP="008C6D26">
      <w:pPr>
        <w:pStyle w:val="20"/>
        <w:ind w:firstLine="709"/>
        <w:rPr>
          <w:noProof/>
          <w:sz w:val="21"/>
          <w:szCs w:val="21"/>
        </w:rPr>
      </w:pPr>
      <w:r>
        <w:rPr>
          <w:noProof/>
          <w:sz w:val="21"/>
          <w:szCs w:val="21"/>
        </w:rPr>
        <w:t>2. Вечность выявила Время: Беспредельность дала рождение Предельности. Бытие сошло в зарождение.</w:t>
      </w:r>
    </w:p>
    <w:p w14:paraId="18801F86" w14:textId="3075AD64" w:rsidR="008C6D26" w:rsidRDefault="008C6D26" w:rsidP="008C6D26">
      <w:pPr>
        <w:pStyle w:val="20"/>
        <w:ind w:firstLine="709"/>
        <w:rPr>
          <w:noProof/>
          <w:sz w:val="21"/>
          <w:szCs w:val="21"/>
        </w:rPr>
      </w:pPr>
      <w:r>
        <w:rPr>
          <w:noProof/>
          <w:sz w:val="21"/>
          <w:szCs w:val="21"/>
        </w:rPr>
        <w:t xml:space="preserve">3. </w:t>
      </w:r>
      <w:r>
        <w:rPr>
          <w:i/>
          <w:noProof/>
          <w:sz w:val="21"/>
          <w:szCs w:val="21"/>
        </w:rPr>
        <w:t xml:space="preserve">Среди Богов </w:t>
      </w:r>
      <w:r w:rsidR="0036186B" w:rsidRPr="0036186B">
        <w:rPr>
          <w:noProof/>
          <w:color w:val="002164"/>
          <w:sz w:val="21"/>
          <w:szCs w:val="21"/>
          <w:vertAlign w:val="superscript"/>
        </w:rPr>
        <w:t>(земных Богов?)</w:t>
      </w:r>
      <w:r>
        <w:rPr>
          <w:noProof/>
          <w:sz w:val="21"/>
          <w:szCs w:val="21"/>
        </w:rPr>
        <w:t xml:space="preserve"> </w:t>
      </w:r>
      <w:r>
        <w:rPr>
          <w:i/>
          <w:noProof/>
          <w:sz w:val="21"/>
          <w:szCs w:val="21"/>
        </w:rPr>
        <w:t>не было подобного ему</w:t>
      </w:r>
      <w:r>
        <w:rPr>
          <w:noProof/>
          <w:sz w:val="21"/>
          <w:szCs w:val="21"/>
        </w:rPr>
        <w:t>, во власть которого вверены царства, мощь и слава миров.</w:t>
      </w:r>
    </w:p>
    <w:p w14:paraId="06461FB1" w14:textId="77777777" w:rsidR="008C6D26" w:rsidRDefault="008C6D26" w:rsidP="008C6D26">
      <w:pPr>
        <w:pStyle w:val="30"/>
        <w:spacing w:after="0"/>
        <w:ind w:firstLine="709"/>
        <w:rPr>
          <w:noProof/>
          <w:sz w:val="21"/>
          <w:szCs w:val="21"/>
        </w:rPr>
      </w:pPr>
      <w:r>
        <w:rPr>
          <w:noProof/>
          <w:sz w:val="21"/>
          <w:szCs w:val="21"/>
        </w:rPr>
        <w:t>5. Престолы и царства, династии царей, падение народов, рождение церквей, торжество Времени.</w:t>
      </w:r>
    </w:p>
    <w:p w14:paraId="4B3A6BC4" w14:textId="77777777" w:rsidR="008C6D26" w:rsidRDefault="008C6D26" w:rsidP="008C6D26">
      <w:pPr>
        <w:pStyle w:val="30"/>
        <w:spacing w:after="0"/>
        <w:ind w:left="0" w:firstLine="709"/>
        <w:rPr>
          <w:noProof/>
          <w:sz w:val="21"/>
          <w:szCs w:val="21"/>
        </w:rPr>
      </w:pPr>
      <w:r>
        <w:rPr>
          <w:noProof/>
          <w:sz w:val="21"/>
          <w:szCs w:val="21"/>
        </w:rPr>
        <w:t>&lt;...&gt;</w:t>
      </w:r>
    </w:p>
    <w:p w14:paraId="1B452D53" w14:textId="77777777" w:rsidR="008C6D26" w:rsidRDefault="008C6D26" w:rsidP="008C6D26">
      <w:pPr>
        <w:pStyle w:val="11"/>
        <w:spacing w:before="0"/>
        <w:ind w:firstLine="709"/>
        <w:rPr>
          <w:noProof/>
          <w:sz w:val="21"/>
          <w:szCs w:val="21"/>
        </w:rPr>
      </w:pPr>
      <w:r>
        <w:rPr>
          <w:noProof/>
          <w:sz w:val="21"/>
          <w:szCs w:val="21"/>
        </w:rPr>
        <w:t>12. Множество имен дал Господь ему [Сатане], имена сокровенные, тайные и ужасные.</w:t>
      </w:r>
    </w:p>
    <w:p w14:paraId="47E88AF0" w14:textId="77777777" w:rsidR="008C6D26" w:rsidRDefault="008C6D26" w:rsidP="008C6D26">
      <w:pPr>
        <w:pStyle w:val="20"/>
        <w:spacing w:before="40"/>
        <w:ind w:firstLine="709"/>
        <w:rPr>
          <w:noProof/>
          <w:sz w:val="21"/>
          <w:szCs w:val="21"/>
        </w:rPr>
      </w:pPr>
      <w:r>
        <w:rPr>
          <w:noProof/>
          <w:sz w:val="21"/>
          <w:szCs w:val="21"/>
        </w:rPr>
        <w:t>13. … Противник, ибо Материя восстала против Духа, и Время осудило даже святых Господа.</w:t>
      </w:r>
    </w:p>
    <w:p w14:paraId="3F270576" w14:textId="77777777" w:rsidR="008C6D26" w:rsidRDefault="008C6D26" w:rsidP="008C6D26">
      <w:pPr>
        <w:pStyle w:val="11"/>
        <w:spacing w:before="0"/>
        <w:ind w:firstLine="709"/>
        <w:rPr>
          <w:noProof/>
          <w:sz w:val="21"/>
          <w:szCs w:val="21"/>
        </w:rPr>
      </w:pPr>
      <w:r>
        <w:rPr>
          <w:noProof/>
          <w:sz w:val="21"/>
          <w:szCs w:val="21"/>
        </w:rPr>
        <w:t>28. Пребывай в страхе перед ним и не греши: произноси имя его в трепете…</w:t>
      </w:r>
    </w:p>
    <w:p w14:paraId="57094566" w14:textId="77777777" w:rsidR="008C6D26" w:rsidRDefault="008C6D26" w:rsidP="008C6D26">
      <w:pPr>
        <w:pStyle w:val="11"/>
        <w:spacing w:before="0"/>
        <w:ind w:firstLine="709"/>
        <w:rPr>
          <w:noProof/>
          <w:sz w:val="21"/>
          <w:szCs w:val="21"/>
        </w:rPr>
      </w:pPr>
      <w:r>
        <w:rPr>
          <w:noProof/>
          <w:sz w:val="21"/>
          <w:szCs w:val="21"/>
        </w:rPr>
        <w:t>29. Ибо Сатана есть Судья Справедливости Бога [Кармы]; он держит весы и меч.</w:t>
      </w:r>
    </w:p>
    <w:p w14:paraId="19B8497A" w14:textId="77777777" w:rsidR="008C6D26" w:rsidRDefault="008C6D26" w:rsidP="008C6D26">
      <w:pPr>
        <w:pStyle w:val="11"/>
        <w:spacing w:before="0"/>
        <w:ind w:firstLine="709"/>
        <w:rPr>
          <w:noProof/>
          <w:sz w:val="21"/>
          <w:szCs w:val="21"/>
        </w:rPr>
      </w:pPr>
      <w:r>
        <w:rPr>
          <w:noProof/>
          <w:sz w:val="21"/>
          <w:szCs w:val="21"/>
        </w:rPr>
        <w:t xml:space="preserve">31. Ибо ему доверены </w:t>
      </w:r>
      <w:r>
        <w:rPr>
          <w:i/>
          <w:noProof/>
          <w:sz w:val="21"/>
          <w:szCs w:val="21"/>
        </w:rPr>
        <w:t>Вес и Мера, и Число</w:t>
      </w:r>
      <w:r>
        <w:rPr>
          <w:noProof/>
          <w:sz w:val="21"/>
          <w:szCs w:val="21"/>
        </w:rPr>
        <w:t>.</w:t>
      </w:r>
    </w:p>
    <w:p w14:paraId="4DE7849E" w14:textId="77777777" w:rsidR="008C6D26" w:rsidRDefault="008C6D26" w:rsidP="008C6D26">
      <w:pPr>
        <w:pStyle w:val="11"/>
        <w:spacing w:before="0"/>
        <w:ind w:firstLine="709"/>
        <w:rPr>
          <w:noProof/>
          <w:sz w:val="21"/>
          <w:szCs w:val="21"/>
        </w:rPr>
      </w:pPr>
      <w:r>
        <w:rPr>
          <w:noProof/>
          <w:sz w:val="21"/>
          <w:szCs w:val="21"/>
        </w:rPr>
        <w:t>33. Сатана есть священнослужитель Бога, Владыка семи обиталищ Гадеса, Ангел проявленных миров».</w:t>
      </w:r>
    </w:p>
    <w:p w14:paraId="45D77D30" w14:textId="77777777" w:rsidR="008C6D26" w:rsidRDefault="008C6D26" w:rsidP="008C6D26">
      <w:pPr>
        <w:ind w:firstLine="709"/>
        <w:rPr>
          <w:noProof/>
          <w:sz w:val="23"/>
          <w:szCs w:val="23"/>
        </w:rPr>
      </w:pPr>
    </w:p>
    <w:p w14:paraId="76EA6177" w14:textId="5A560A61" w:rsidR="008C6D26" w:rsidRDefault="008C6D26" w:rsidP="008C6D26">
      <w:pPr>
        <w:ind w:firstLine="709"/>
        <w:rPr>
          <w:noProof/>
          <w:sz w:val="23"/>
          <w:szCs w:val="23"/>
        </w:rPr>
      </w:pPr>
      <w:r>
        <w:rPr>
          <w:noProof/>
          <w:sz w:val="23"/>
          <w:szCs w:val="23"/>
        </w:rPr>
        <w:t xml:space="preserve">У индусов эти обиталища представлены как семь Лока или Сапталока Земли; ибо Гадес или же Лимбо (Чистилище) Иллюзии, из которого теология делает область, граничащую с Адом, </w:t>
      </w:r>
      <w:r>
        <w:rPr>
          <w:i/>
          <w:noProof/>
          <w:sz w:val="23"/>
          <w:szCs w:val="23"/>
        </w:rPr>
        <w:t xml:space="preserve">есть просто наш Глобус </w:t>
      </w:r>
      <w:r w:rsidR="0036186B" w:rsidRPr="0036186B">
        <w:rPr>
          <w:rStyle w:val="af7"/>
          <w:noProof/>
          <w:color w:val="002164"/>
          <w:sz w:val="23"/>
          <w:szCs w:val="23"/>
        </w:rPr>
        <w:footnoteReference w:id="765"/>
      </w:r>
      <w:r>
        <w:rPr>
          <w:i/>
          <w:noProof/>
          <w:sz w:val="23"/>
          <w:szCs w:val="23"/>
        </w:rPr>
        <w:t xml:space="preserve">, Земля </w:t>
      </w:r>
      <w:r>
        <w:rPr>
          <w:noProof/>
          <w:sz w:val="23"/>
          <w:szCs w:val="23"/>
        </w:rPr>
        <w:t xml:space="preserve">и, таким образом, Сатана именуется «Ангелом </w:t>
      </w:r>
      <w:r>
        <w:rPr>
          <w:i/>
          <w:noProof/>
          <w:sz w:val="23"/>
          <w:szCs w:val="23"/>
        </w:rPr>
        <w:t>проявленных</w:t>
      </w:r>
      <w:r>
        <w:rPr>
          <w:noProof/>
          <w:sz w:val="23"/>
          <w:szCs w:val="23"/>
        </w:rPr>
        <w:t xml:space="preserve"> Миров».</w:t>
      </w:r>
    </w:p>
    <w:p w14:paraId="18AA19EE" w14:textId="77777777" w:rsidR="008C6D26" w:rsidRDefault="008C6D26" w:rsidP="008C6D26">
      <w:pPr>
        <w:ind w:firstLine="709"/>
        <w:rPr>
          <w:noProof/>
          <w:sz w:val="23"/>
          <w:szCs w:val="23"/>
        </w:rPr>
      </w:pPr>
      <w:r>
        <w:rPr>
          <w:noProof/>
          <w:sz w:val="23"/>
          <w:szCs w:val="23"/>
        </w:rPr>
        <w:t>Именно Сатана является Божеством нашей планеты:</w:t>
      </w:r>
    </w:p>
    <w:p w14:paraId="50B17123" w14:textId="77777777" w:rsidR="008C6D26" w:rsidRDefault="008C6D26" w:rsidP="008C6D26">
      <w:pPr>
        <w:pStyle w:val="af6"/>
        <w:ind w:firstLine="709"/>
        <w:rPr>
          <w:noProof/>
          <w:sz w:val="21"/>
          <w:szCs w:val="21"/>
        </w:rPr>
      </w:pPr>
      <w:r>
        <w:rPr>
          <w:noProof/>
          <w:sz w:val="21"/>
          <w:szCs w:val="21"/>
        </w:rPr>
        <w:t xml:space="preserve">«Первый и «старший из богов» в порядке микрокосмической [божественной] эволюции, Сатурн (Сатана) [астрономически] есть </w:t>
      </w:r>
      <w:r>
        <w:rPr>
          <w:i/>
          <w:noProof/>
          <w:sz w:val="21"/>
          <w:szCs w:val="21"/>
        </w:rPr>
        <w:t>седьмой и последний</w:t>
      </w:r>
      <w:r>
        <w:rPr>
          <w:noProof/>
          <w:sz w:val="21"/>
          <w:szCs w:val="21"/>
        </w:rPr>
        <w:t xml:space="preserve"> в последовательности макрокосмической эманации, будучи окружностью Царства, центром которого является Фэб [Свет Мудрости, или Солнце]».</w:t>
      </w:r>
    </w:p>
    <w:p w14:paraId="424E35F7" w14:textId="4C61EF66" w:rsidR="008C6D26" w:rsidRDefault="008C6D26" w:rsidP="008C6D26">
      <w:pPr>
        <w:ind w:firstLine="709"/>
        <w:rPr>
          <w:noProof/>
          <w:sz w:val="23"/>
          <w:szCs w:val="23"/>
        </w:rPr>
      </w:pPr>
      <w:r>
        <w:rPr>
          <w:noProof/>
          <w:sz w:val="23"/>
          <w:szCs w:val="23"/>
        </w:rPr>
        <w:t xml:space="preserve">Гностики были правы, называя еврейского Бога </w:t>
      </w:r>
      <w:r w:rsidR="0036186B" w:rsidRPr="0036186B">
        <w:rPr>
          <w:noProof/>
          <w:color w:val="002164"/>
          <w:sz w:val="23"/>
          <w:szCs w:val="23"/>
          <w:vertAlign w:val="superscript"/>
        </w:rPr>
        <w:t>(Иегову)</w:t>
      </w:r>
      <w:r>
        <w:rPr>
          <w:noProof/>
          <w:sz w:val="23"/>
          <w:szCs w:val="23"/>
        </w:rPr>
        <w:t xml:space="preserve"> «Ангелом Материи» или тем, кто вдохнул (сознательную) жизнь в Адама, и планета которого – Сатурн.</w:t>
      </w:r>
    </w:p>
    <w:p w14:paraId="4D790DEF" w14:textId="5267AC7F" w:rsidR="008C6D26" w:rsidRDefault="008C6D26" w:rsidP="008C6D26">
      <w:pPr>
        <w:pStyle w:val="af6"/>
        <w:ind w:firstLine="709"/>
        <w:rPr>
          <w:noProof/>
          <w:sz w:val="21"/>
          <w:szCs w:val="21"/>
        </w:rPr>
      </w:pPr>
      <w:r>
        <w:rPr>
          <w:noProof/>
          <w:sz w:val="21"/>
          <w:szCs w:val="21"/>
        </w:rPr>
        <w:t xml:space="preserve">«34. И Бог опоясал чресла его [кольца Сатурна], и имя </w:t>
      </w:r>
      <w:r w:rsidR="0036186B" w:rsidRPr="0036186B">
        <w:rPr>
          <w:noProof/>
          <w:color w:val="002164"/>
          <w:sz w:val="21"/>
          <w:szCs w:val="21"/>
          <w:vertAlign w:val="superscript"/>
        </w:rPr>
        <w:t>[этого]</w:t>
      </w:r>
      <w:r>
        <w:rPr>
          <w:noProof/>
          <w:sz w:val="21"/>
          <w:szCs w:val="21"/>
        </w:rPr>
        <w:t xml:space="preserve"> пояса – Смерть».</w:t>
      </w:r>
    </w:p>
    <w:p w14:paraId="3818756C" w14:textId="77777777" w:rsidR="008C6D26" w:rsidRDefault="008C6D26" w:rsidP="008C6D26">
      <w:pPr>
        <w:ind w:firstLine="709"/>
        <w:rPr>
          <w:noProof/>
          <w:sz w:val="23"/>
          <w:szCs w:val="23"/>
        </w:rPr>
      </w:pPr>
      <w:r>
        <w:rPr>
          <w:noProof/>
          <w:sz w:val="23"/>
          <w:szCs w:val="23"/>
        </w:rPr>
        <w:t xml:space="preserve">В антропологии этот «пояс» означает человеческое тело с его двумя низшими принципами. Эти трое умирают, тогда как внутренний Человек бессмертен. Теперь мы приближаемся к </w:t>
      </w:r>
      <w:r>
        <w:rPr>
          <w:i/>
          <w:noProof/>
          <w:sz w:val="23"/>
          <w:szCs w:val="23"/>
        </w:rPr>
        <w:t>тайне</w:t>
      </w:r>
      <w:r>
        <w:rPr>
          <w:noProof/>
          <w:sz w:val="23"/>
          <w:szCs w:val="23"/>
        </w:rPr>
        <w:t xml:space="preserve"> Сатаны [в том же изложении Анны Кингсфорд]:</w:t>
      </w:r>
    </w:p>
    <w:p w14:paraId="1D5D83C8" w14:textId="77777777" w:rsidR="008C6D26" w:rsidRDefault="008C6D26" w:rsidP="008C6D26">
      <w:pPr>
        <w:pStyle w:val="11"/>
        <w:ind w:firstLine="709"/>
        <w:rPr>
          <w:noProof/>
          <w:sz w:val="21"/>
          <w:szCs w:val="21"/>
        </w:rPr>
      </w:pPr>
      <w:r>
        <w:rPr>
          <w:noProof/>
          <w:sz w:val="21"/>
          <w:szCs w:val="21"/>
        </w:rPr>
        <w:t xml:space="preserve">«37. … Только на Сатане </w:t>
      </w:r>
      <w:r>
        <w:rPr>
          <w:i/>
          <w:noProof/>
          <w:sz w:val="21"/>
          <w:szCs w:val="21"/>
        </w:rPr>
        <w:t>лежит позор зарождения</w:t>
      </w:r>
      <w:r>
        <w:rPr>
          <w:noProof/>
          <w:sz w:val="21"/>
          <w:szCs w:val="21"/>
        </w:rPr>
        <w:t>.</w:t>
      </w:r>
    </w:p>
    <w:p w14:paraId="27955770" w14:textId="77777777" w:rsidR="008C6D26" w:rsidRDefault="008C6D26" w:rsidP="008C6D26">
      <w:pPr>
        <w:pStyle w:val="20"/>
        <w:spacing w:before="40"/>
        <w:ind w:firstLine="709"/>
        <w:rPr>
          <w:noProof/>
          <w:sz w:val="21"/>
          <w:szCs w:val="21"/>
        </w:rPr>
      </w:pPr>
      <w:r>
        <w:rPr>
          <w:noProof/>
          <w:sz w:val="21"/>
          <w:szCs w:val="21"/>
        </w:rPr>
        <w:t xml:space="preserve">38. Он утратил своё девственное состояние, </w:t>
      </w:r>
      <w:r>
        <w:rPr>
          <w:i/>
          <w:noProof/>
          <w:sz w:val="21"/>
          <w:szCs w:val="21"/>
        </w:rPr>
        <w:t>раскрыв тайны небесные</w:t>
      </w:r>
      <w:r>
        <w:rPr>
          <w:noProof/>
          <w:sz w:val="21"/>
          <w:szCs w:val="21"/>
        </w:rPr>
        <w:t>, он сковал себя.</w:t>
      </w:r>
    </w:p>
    <w:p w14:paraId="27483DFA" w14:textId="77777777" w:rsidR="008C6D26" w:rsidRDefault="008C6D26" w:rsidP="008C6D26">
      <w:pPr>
        <w:pStyle w:val="20"/>
        <w:spacing w:before="40"/>
        <w:ind w:firstLine="709"/>
        <w:rPr>
          <w:noProof/>
          <w:sz w:val="21"/>
          <w:szCs w:val="21"/>
        </w:rPr>
      </w:pPr>
      <w:r>
        <w:rPr>
          <w:noProof/>
          <w:sz w:val="21"/>
          <w:szCs w:val="21"/>
        </w:rPr>
        <w:t>39. Он окружает оковами и границами всё сущее…</w:t>
      </w:r>
    </w:p>
    <w:p w14:paraId="197E74F1" w14:textId="77777777" w:rsidR="008C6D26" w:rsidRDefault="008C6D26" w:rsidP="008C6D26">
      <w:pPr>
        <w:pStyle w:val="20"/>
        <w:spacing w:before="40"/>
        <w:ind w:firstLine="709"/>
        <w:rPr>
          <w:noProof/>
          <w:sz w:val="21"/>
          <w:szCs w:val="21"/>
        </w:rPr>
      </w:pPr>
      <w:r>
        <w:rPr>
          <w:noProof/>
          <w:sz w:val="21"/>
          <w:szCs w:val="21"/>
        </w:rPr>
        <w:t>42. Армии Бога, близнецы (числом две): в небесах воинства [Архангела] Михаила; в бездне [земного проявленного мира] легионы Сатаны.</w:t>
      </w:r>
    </w:p>
    <w:p w14:paraId="23590237" w14:textId="77777777" w:rsidR="008C6D26" w:rsidRDefault="008C6D26" w:rsidP="008C6D26">
      <w:pPr>
        <w:pStyle w:val="20"/>
        <w:spacing w:before="40"/>
        <w:ind w:firstLine="709"/>
        <w:rPr>
          <w:noProof/>
          <w:sz w:val="21"/>
          <w:szCs w:val="21"/>
        </w:rPr>
      </w:pPr>
      <w:r>
        <w:rPr>
          <w:noProof/>
          <w:sz w:val="21"/>
          <w:szCs w:val="21"/>
        </w:rPr>
        <w:t>43. Это есть Непроявленное и Проявленное; свободное и скованное (в Материи); девственное и падшее».</w:t>
      </w:r>
    </w:p>
    <w:p w14:paraId="28B6C875" w14:textId="77777777" w:rsidR="008C6D26" w:rsidRDefault="008C6D26" w:rsidP="008C6D26">
      <w:pPr>
        <w:ind w:firstLine="709"/>
        <w:rPr>
          <w:noProof/>
          <w:sz w:val="23"/>
          <w:szCs w:val="23"/>
        </w:rPr>
      </w:pPr>
    </w:p>
    <w:p w14:paraId="0734E721" w14:textId="77777777" w:rsidR="008C6D26" w:rsidRDefault="008C6D26" w:rsidP="008C6D26">
      <w:pPr>
        <w:ind w:firstLine="709"/>
        <w:rPr>
          <w:noProof/>
          <w:sz w:val="23"/>
          <w:szCs w:val="23"/>
        </w:rPr>
      </w:pPr>
      <w:r>
        <w:rPr>
          <w:noProof/>
          <w:sz w:val="23"/>
          <w:szCs w:val="23"/>
        </w:rPr>
        <w:t>Синтетически каждый Творящий Логос или «Сын, который един с Отцом», представляет собою «Воинство Правителей Мира». Даже христианское богословие изображает семь «Ангелов Присутствия» как Силы или же олицетворённые атрибуты Бога, которые, будучи созданы Им, так же как и Ману Брамою, стали Архангелами. «Сура стали А-сурами» – Боги стали Не-Богами – гласит текст; то есть Боги стали Врагами – Сатаною при буквальном чтении. Но теперь [такой, так сказать,] Сатана будет явлен в Сокровенном Учении как аллегория Добра и Жертвы, как Бог Мудрости под различными именами.</w:t>
      </w:r>
    </w:p>
    <w:p w14:paraId="1393A06D" w14:textId="77777777" w:rsidR="008C6D26" w:rsidRDefault="008C6D26" w:rsidP="008C6D26">
      <w:pPr>
        <w:ind w:firstLine="709"/>
        <w:rPr>
          <w:i/>
          <w:noProof/>
          <w:sz w:val="23"/>
          <w:szCs w:val="23"/>
        </w:rPr>
      </w:pPr>
    </w:p>
    <w:p w14:paraId="217E3B5C" w14:textId="77777777" w:rsidR="008C6D26" w:rsidRDefault="008C6D26" w:rsidP="008C6D26">
      <w:pPr>
        <w:ind w:firstLine="709"/>
        <w:rPr>
          <w:sz w:val="23"/>
          <w:szCs w:val="23"/>
        </w:rPr>
      </w:pPr>
      <w:r>
        <w:rPr>
          <w:i/>
          <w:noProof/>
          <w:sz w:val="23"/>
          <w:szCs w:val="23"/>
        </w:rPr>
        <w:t>А.В.</w:t>
      </w:r>
      <w:r>
        <w:rPr>
          <w:noProof/>
          <w:sz w:val="23"/>
          <w:szCs w:val="23"/>
        </w:rPr>
        <w:t xml:space="preserve">: </w:t>
      </w:r>
      <w:r>
        <w:rPr>
          <w:i/>
          <w:sz w:val="23"/>
          <w:szCs w:val="23"/>
        </w:rPr>
        <w:t>Сатана</w:t>
      </w:r>
      <w:r>
        <w:rPr>
          <w:sz w:val="23"/>
          <w:szCs w:val="23"/>
        </w:rPr>
        <w:t xml:space="preserve"> в переводе с евр. буквально означает «Противник». Поскольку земным Владыкой, её Демиургом, а значит, её земным «Богом» стал Сатана-</w:t>
      </w:r>
      <w:proofErr w:type="spellStart"/>
      <w:r>
        <w:rPr>
          <w:sz w:val="23"/>
          <w:szCs w:val="23"/>
        </w:rPr>
        <w:t>Мартанда</w:t>
      </w:r>
      <w:proofErr w:type="spellEnd"/>
      <w:r>
        <w:rPr>
          <w:sz w:val="23"/>
          <w:szCs w:val="23"/>
        </w:rPr>
        <w:t xml:space="preserve"> и его воинство (ставшие как бы «дэвами», «сура»), то его противниками оказались подлинные Силы Света (истинные дэвы), теперь получившие в сравнении с их противниками название «а-суры», а коллективно – «Сатана» («противники»). </w:t>
      </w:r>
      <w:r>
        <w:rPr>
          <w:i/>
          <w:sz w:val="23"/>
          <w:szCs w:val="23"/>
        </w:rPr>
        <w:t>Сура</w:t>
      </w:r>
      <w:r>
        <w:rPr>
          <w:sz w:val="23"/>
          <w:szCs w:val="23"/>
        </w:rPr>
        <w:t xml:space="preserve"> на санскрите есть название хмельного напитка, употребление которого запрещают Законы Ману. В мифе о пахтании Океана дэвами и асурами сообщается, что дэвы избрали Суру (богиню опьянения и сладострастия), тогда как асуры от неё отказались, отчего стали именоваться а-суры. Это перевертывание владычества одних на других касается космического периода, когда Сатана-</w:t>
      </w:r>
      <w:proofErr w:type="spellStart"/>
      <w:r>
        <w:rPr>
          <w:sz w:val="23"/>
          <w:szCs w:val="23"/>
        </w:rPr>
        <w:t>Мартанда</w:t>
      </w:r>
      <w:proofErr w:type="spellEnd"/>
      <w:r>
        <w:rPr>
          <w:sz w:val="23"/>
          <w:szCs w:val="23"/>
        </w:rPr>
        <w:t xml:space="preserve"> был Солнцем, пока его антитеза, дух Урана (Вишну), не сместил его и сам не стал средоточием нашей Солнечной системы. После этого Сатана-</w:t>
      </w:r>
      <w:proofErr w:type="spellStart"/>
      <w:r>
        <w:rPr>
          <w:sz w:val="23"/>
          <w:szCs w:val="23"/>
        </w:rPr>
        <w:t>Мартанда</w:t>
      </w:r>
      <w:proofErr w:type="spellEnd"/>
      <w:r>
        <w:rPr>
          <w:sz w:val="23"/>
          <w:szCs w:val="23"/>
        </w:rPr>
        <w:t xml:space="preserve"> стал средоточием Луны, а затем Земли, подчинил лунных дэвов, которые стали для Земли её Олимпийским пантеоном в позднем греческом олицетворении, как и богами многих ритуалистических религий, всех лунных культов. Всё это породило грандиозную путаницу в мифах, переданных, в частности, поздними браминами, или греческими поэтами. Очень часто в позднем пьянствующем Индре или любострастном Олимпийском Зевсе мы узнаём земного Демиурга, тогда как </w:t>
      </w:r>
      <w:proofErr w:type="spellStart"/>
      <w:r>
        <w:rPr>
          <w:sz w:val="23"/>
          <w:szCs w:val="23"/>
        </w:rPr>
        <w:t>Таракасура</w:t>
      </w:r>
      <w:proofErr w:type="spellEnd"/>
      <w:r>
        <w:rPr>
          <w:sz w:val="23"/>
          <w:szCs w:val="23"/>
        </w:rPr>
        <w:t xml:space="preserve"> и Прометей оказываются «</w:t>
      </w:r>
      <w:proofErr w:type="spellStart"/>
      <w:r>
        <w:rPr>
          <w:sz w:val="23"/>
          <w:szCs w:val="23"/>
        </w:rPr>
        <w:t>бого</w:t>
      </w:r>
      <w:proofErr w:type="spellEnd"/>
      <w:r>
        <w:rPr>
          <w:sz w:val="23"/>
          <w:szCs w:val="23"/>
        </w:rPr>
        <w:t>»-противниками; и только посвящённые в сокровенное знание (например, Эсхил) имели мужество показать последних как истинных носителей Света и Спасителей.</w:t>
      </w:r>
    </w:p>
    <w:p w14:paraId="02B7F006" w14:textId="77777777" w:rsidR="008C6D26" w:rsidRDefault="008C6D26" w:rsidP="008C6D26">
      <w:pPr>
        <w:ind w:firstLine="709"/>
        <w:jc w:val="center"/>
        <w:rPr>
          <w:noProof/>
          <w:sz w:val="23"/>
          <w:szCs w:val="23"/>
        </w:rPr>
      </w:pPr>
      <w:r>
        <w:rPr>
          <w:sz w:val="23"/>
          <w:szCs w:val="23"/>
        </w:rPr>
        <w:t>***</w:t>
      </w:r>
    </w:p>
    <w:p w14:paraId="657FC11D" w14:textId="77777777" w:rsidR="008C6D26" w:rsidRDefault="008C6D26" w:rsidP="008C6D26">
      <w:pPr>
        <w:ind w:firstLine="709"/>
        <w:rPr>
          <w:i/>
          <w:noProof/>
          <w:sz w:val="23"/>
          <w:szCs w:val="23"/>
        </w:rPr>
      </w:pPr>
    </w:p>
    <w:p w14:paraId="71205272" w14:textId="77777777" w:rsidR="008C6D26" w:rsidRDefault="008C6D26" w:rsidP="008C6D26">
      <w:pPr>
        <w:ind w:firstLine="709"/>
        <w:rPr>
          <w:noProof/>
          <w:sz w:val="23"/>
          <w:szCs w:val="23"/>
        </w:rPr>
      </w:pPr>
      <w:r>
        <w:rPr>
          <w:i/>
          <w:noProof/>
          <w:sz w:val="23"/>
          <w:szCs w:val="23"/>
        </w:rPr>
        <w:t>Каббала</w:t>
      </w:r>
      <w:r>
        <w:rPr>
          <w:noProof/>
          <w:sz w:val="23"/>
          <w:szCs w:val="23"/>
        </w:rPr>
        <w:t xml:space="preserve"> учит, что Гордость и Самомнение [Падшего Ангела] – два главных советчика Своекорыстия и Эготизма – являются причинами того, что Небеса лишились </w:t>
      </w:r>
      <w:r>
        <w:rPr>
          <w:i/>
          <w:noProof/>
          <w:sz w:val="23"/>
          <w:szCs w:val="23"/>
        </w:rPr>
        <w:t>трети</w:t>
      </w:r>
      <w:r>
        <w:rPr>
          <w:noProof/>
          <w:sz w:val="23"/>
          <w:szCs w:val="23"/>
        </w:rPr>
        <w:t xml:space="preserve"> своих божественных обитателей, мистически, и </w:t>
      </w:r>
      <w:r>
        <w:rPr>
          <w:i/>
          <w:noProof/>
          <w:sz w:val="23"/>
          <w:szCs w:val="23"/>
        </w:rPr>
        <w:t>одной трети</w:t>
      </w:r>
      <w:r>
        <w:rPr>
          <w:noProof/>
          <w:sz w:val="23"/>
          <w:szCs w:val="23"/>
        </w:rPr>
        <w:t xml:space="preserve"> звезд, астрономически; другими словами, первое утверждение есть аллегория, а второе – факт. Первое, тем не менее, как это показано, тесно связано с человечеством.</w:t>
      </w:r>
    </w:p>
    <w:p w14:paraId="0007D940" w14:textId="5AF3BEB8" w:rsidR="008C6D26" w:rsidRDefault="008C6D26" w:rsidP="008C6D26">
      <w:pPr>
        <w:ind w:firstLine="709"/>
        <w:rPr>
          <w:noProof/>
          <w:sz w:val="23"/>
          <w:szCs w:val="23"/>
        </w:rPr>
      </w:pPr>
      <w:r>
        <w:rPr>
          <w:noProof/>
          <w:sz w:val="23"/>
          <w:szCs w:val="23"/>
        </w:rPr>
        <w:t>В свою очередь, розенкрейцеры, которым тайный смысл предания был хорошо известен, сохранили его для себя, уча лишь, что всё «творение» произошло и было следствием легендарной «Войны в Небесах», вызванной восстанием Ангелов»</w:t>
      </w:r>
      <w:r w:rsidR="0036186B" w:rsidRPr="0036186B">
        <w:rPr>
          <w:rStyle w:val="af7"/>
          <w:noProof/>
          <w:color w:val="002164"/>
          <w:sz w:val="23"/>
          <w:szCs w:val="23"/>
        </w:rPr>
        <w:footnoteReference w:id="766"/>
      </w:r>
      <w:r>
        <w:rPr>
          <w:noProof/>
          <w:sz w:val="23"/>
          <w:szCs w:val="23"/>
        </w:rPr>
        <w:t xml:space="preserve"> против Творящего Закона или же Демиурга </w:t>
      </w:r>
      <w:r w:rsidR="0036186B" w:rsidRPr="0036186B">
        <w:rPr>
          <w:rStyle w:val="af7"/>
          <w:noProof/>
          <w:color w:val="002164"/>
          <w:sz w:val="23"/>
          <w:szCs w:val="23"/>
        </w:rPr>
        <w:footnoteReference w:id="767"/>
      </w:r>
      <w:r>
        <w:rPr>
          <w:noProof/>
          <w:sz w:val="23"/>
          <w:szCs w:val="23"/>
        </w:rPr>
        <w:t>.</w:t>
      </w:r>
    </w:p>
    <w:p w14:paraId="48262D36" w14:textId="77777777" w:rsidR="008C6D26" w:rsidRDefault="008C6D26" w:rsidP="008C6D26">
      <w:pPr>
        <w:ind w:firstLine="709"/>
        <w:rPr>
          <w:noProof/>
          <w:sz w:val="23"/>
          <w:szCs w:val="23"/>
        </w:rPr>
      </w:pPr>
      <w:r>
        <w:rPr>
          <w:noProof/>
          <w:sz w:val="23"/>
          <w:szCs w:val="23"/>
        </w:rPr>
        <w:t xml:space="preserve">Экзотерические учения </w:t>
      </w:r>
      <w:r>
        <w:rPr>
          <w:i/>
          <w:noProof/>
          <w:sz w:val="23"/>
          <w:szCs w:val="23"/>
        </w:rPr>
        <w:t>Каббалы</w:t>
      </w:r>
      <w:r>
        <w:rPr>
          <w:noProof/>
          <w:sz w:val="23"/>
          <w:szCs w:val="23"/>
        </w:rPr>
        <w:t xml:space="preserve"> говорят о «Центральном Солнце» и о трёх второстепенных Солнцах в каждой Солнечной системе – включая и нашу. Как это показано в искусном, хотя и слишком материалистическом, труде </w:t>
      </w:r>
      <w:r>
        <w:rPr>
          <w:i/>
          <w:noProof/>
          <w:sz w:val="23"/>
          <w:szCs w:val="23"/>
        </w:rPr>
        <w:t>«Новые Аспекты Жизни и Религии»,</w:t>
      </w:r>
      <w:r>
        <w:rPr>
          <w:noProof/>
          <w:sz w:val="23"/>
          <w:szCs w:val="23"/>
        </w:rPr>
        <w:t xml:space="preserve"> являющемся синопсисом воззрений каббалистов в глубоко продуманном и усвоенном аспекте:</w:t>
      </w:r>
    </w:p>
    <w:p w14:paraId="7BA15CF6" w14:textId="5CCC513C" w:rsidR="008C6D26" w:rsidRDefault="008C6D26" w:rsidP="008C6D26">
      <w:pPr>
        <w:pStyle w:val="11"/>
        <w:ind w:firstLine="709"/>
        <w:rPr>
          <w:noProof/>
          <w:sz w:val="21"/>
          <w:szCs w:val="21"/>
        </w:rPr>
      </w:pPr>
      <w:r>
        <w:rPr>
          <w:noProof/>
          <w:sz w:val="21"/>
          <w:szCs w:val="21"/>
        </w:rPr>
        <w:t xml:space="preserve">«Центральное солнце… было для них [так же как и для арийцев] центром Покоя; центр, к которому в конечном результате должно было быть сведено всё движение. Вокруг этого центрального солнца… «первое из трёх системных солнц… вращалось на полярном плане»… второе </w:t>
      </w:r>
      <w:r>
        <w:rPr>
          <w:noProof/>
          <w:sz w:val="23"/>
          <w:szCs w:val="23"/>
        </w:rPr>
        <w:t>–</w:t>
      </w:r>
      <w:r>
        <w:rPr>
          <w:noProof/>
          <w:sz w:val="21"/>
          <w:szCs w:val="21"/>
        </w:rPr>
        <w:t xml:space="preserve"> на экваториальном плане»… и лишь третье было нашим видимым солнцем. Эти четыре солнечных тела были </w:t>
      </w:r>
      <w:r>
        <w:rPr>
          <w:i/>
          <w:noProof/>
          <w:sz w:val="21"/>
          <w:szCs w:val="21"/>
        </w:rPr>
        <w:t>органами, от деятельности которых зависит то, что человек называет творением, эволюцией жизни на планете Земля</w:t>
      </w:r>
      <w:r>
        <w:rPr>
          <w:noProof/>
          <w:sz w:val="21"/>
          <w:szCs w:val="21"/>
        </w:rPr>
        <w:t>. Каббалисты полагали, что каналы или пути, по которым передавалось Земле воздействие этих тел, были электрическими… Лучистая энергия, исходящая из центрального солнца</w:t>
      </w:r>
      <w:r w:rsidR="0036186B" w:rsidRPr="0036186B">
        <w:rPr>
          <w:rStyle w:val="af7"/>
          <w:noProof/>
          <w:color w:val="002164"/>
          <w:sz w:val="21"/>
          <w:szCs w:val="21"/>
        </w:rPr>
        <w:footnoteReference w:id="768"/>
      </w:r>
      <w:r>
        <w:rPr>
          <w:noProof/>
          <w:sz w:val="21"/>
          <w:szCs w:val="21"/>
        </w:rPr>
        <w:t>, вызвала к жизни Землю в виде водянистого Глобуса… [влечение которого] как нуклея планетарного тела было устремлено к [центральному] солнцу… в сфере притяжения которого оно было зарождено… Но лучистая энергия, одинаково электризируя обоих, удерживала их одно от другого, и, таким образом, она изменила движение устремления к центру притяжения в движение вокруг этого центра, который вращающаяся планета [Земля] пыталась достичь.</w:t>
      </w:r>
    </w:p>
    <w:p w14:paraId="787849DE" w14:textId="489D028B" w:rsidR="008C6D26" w:rsidRDefault="008C6D26" w:rsidP="008C6D26">
      <w:pPr>
        <w:pStyle w:val="30"/>
        <w:ind w:firstLine="709"/>
        <w:rPr>
          <w:noProof/>
          <w:sz w:val="21"/>
          <w:szCs w:val="21"/>
        </w:rPr>
      </w:pPr>
      <w:r>
        <w:rPr>
          <w:noProof/>
          <w:sz w:val="21"/>
          <w:szCs w:val="21"/>
        </w:rPr>
        <w:t xml:space="preserve">В органической клеточке </w:t>
      </w:r>
      <w:r>
        <w:rPr>
          <w:i/>
          <w:noProof/>
          <w:sz w:val="21"/>
          <w:szCs w:val="21"/>
        </w:rPr>
        <w:t>видимое солнце</w:t>
      </w:r>
      <w:r>
        <w:rPr>
          <w:noProof/>
          <w:sz w:val="21"/>
          <w:szCs w:val="21"/>
        </w:rPr>
        <w:t xml:space="preserve"> нашло свою естественную утробу и создало посредством неё царство животное [развив сначала растительное], поместив, наконец, во главе его человека, в котором, благодаря оживотворяющему действию этого царства, оно зародило психическую клеточку. Но человек, помещённый, таким образом, во главе животного царства, во главе творения, был человеком животным, </w:t>
      </w:r>
      <w:r>
        <w:rPr>
          <w:i/>
          <w:noProof/>
          <w:sz w:val="21"/>
          <w:szCs w:val="21"/>
        </w:rPr>
        <w:t>лишённым души, и человеком разрушающимся</w:t>
      </w:r>
      <w:r>
        <w:rPr>
          <w:noProof/>
          <w:sz w:val="21"/>
          <w:szCs w:val="21"/>
        </w:rPr>
        <w:t>… Следовательно, человек, хотя, по-видимому, и являвшийся венцом творения, отметил бы своим пришествием конец творения; ибо творение, кульминировавшее в нём, пришло бы в упадок в случае его смерти»</w:t>
      </w:r>
      <w:r w:rsidR="0036186B" w:rsidRPr="0036186B">
        <w:rPr>
          <w:rStyle w:val="af7"/>
          <w:noProof/>
          <w:color w:val="002164"/>
          <w:sz w:val="21"/>
          <w:szCs w:val="21"/>
        </w:rPr>
        <w:footnoteReference w:id="769"/>
      </w:r>
      <w:r>
        <w:rPr>
          <w:noProof/>
          <w:sz w:val="21"/>
          <w:szCs w:val="21"/>
        </w:rPr>
        <w:t>.</w:t>
      </w:r>
    </w:p>
    <w:p w14:paraId="39B6B745" w14:textId="2C0E1E78" w:rsidR="008C6D26" w:rsidRDefault="008C6D26" w:rsidP="008C6D26">
      <w:pPr>
        <w:ind w:firstLine="709"/>
        <w:rPr>
          <w:noProof/>
          <w:sz w:val="23"/>
          <w:szCs w:val="23"/>
        </w:rPr>
      </w:pPr>
      <w:r>
        <w:rPr>
          <w:noProof/>
          <w:sz w:val="23"/>
          <w:szCs w:val="23"/>
        </w:rPr>
        <w:t>Это каббалистическое мировоззрение приведено здесь, чтобы показать совершенную тождественность его в духе с Восточной Доктриной. Объясните или дополните учение о Семи Солнцах семью системами Планов Бытия, центральными телами которых являются «Солнца», и вы имеете семь Ангельских Планов, «Воинство» которых коллективно является их Богами</w:t>
      </w:r>
      <w:r w:rsidR="0036186B" w:rsidRPr="0036186B">
        <w:rPr>
          <w:rStyle w:val="af7"/>
          <w:noProof/>
          <w:color w:val="002164"/>
          <w:sz w:val="23"/>
          <w:szCs w:val="23"/>
        </w:rPr>
        <w:footnoteReference w:id="770"/>
      </w:r>
      <w:r>
        <w:rPr>
          <w:noProof/>
          <w:sz w:val="23"/>
          <w:szCs w:val="23"/>
        </w:rPr>
        <w:t>. Они являются Главной Группой, разделённой на четыре Класса, начиная от Бесплотных в нисходящем порядке до Полу-плотных. Эти Классы непосредственно связаны – хотя и весьма различными способами, что касается до произвольных сношений и функций – с нашим человечеством. В только что приведенной каббалистической доктрине они числом три, синтезированные четвёртым, первым и высшим, которое называется «Центральным Солнцем». Таким образом, хотя седьмой «принцип» достигает человека через все фазы Бытия в чистоте и нераздельности элемента и безличного единства, но проходит через (</w:t>
      </w:r>
      <w:r>
        <w:rPr>
          <w:i/>
          <w:noProof/>
          <w:sz w:val="23"/>
          <w:szCs w:val="23"/>
        </w:rPr>
        <w:t>Каббала</w:t>
      </w:r>
      <w:r>
        <w:rPr>
          <w:noProof/>
          <w:sz w:val="23"/>
          <w:szCs w:val="23"/>
        </w:rPr>
        <w:t xml:space="preserve"> учит, исходит </w:t>
      </w:r>
      <w:r>
        <w:rPr>
          <w:i/>
          <w:noProof/>
          <w:sz w:val="23"/>
          <w:szCs w:val="23"/>
        </w:rPr>
        <w:t>из</w:t>
      </w:r>
      <w:r>
        <w:rPr>
          <w:noProof/>
          <w:sz w:val="23"/>
          <w:szCs w:val="23"/>
        </w:rPr>
        <w:t xml:space="preserve">) Центральное Духовное Солнце и Группу Второго, Полярного Солнца, и оба они излучают в человека его Атму. Третья Группа, Экваториальное Солнце, цементирует Буддхи с Атманом и с высшими свойствами Манаса; тогда как Четвёртая Группа, Дух нашего Видимого Солнца, одаряет его Манасом и его носителем Кама Рупой или же телом страстей и желаний – двумя элементами Ахамкара, которые развивают </w:t>
      </w:r>
      <w:r>
        <w:rPr>
          <w:i/>
          <w:noProof/>
          <w:sz w:val="23"/>
          <w:szCs w:val="23"/>
        </w:rPr>
        <w:t>индивидуализированное</w:t>
      </w:r>
      <w:r>
        <w:rPr>
          <w:noProof/>
          <w:sz w:val="23"/>
          <w:szCs w:val="23"/>
        </w:rPr>
        <w:t xml:space="preserve"> сознание, личное </w:t>
      </w:r>
      <w:r>
        <w:rPr>
          <w:i/>
          <w:noProof/>
          <w:sz w:val="23"/>
          <w:szCs w:val="23"/>
        </w:rPr>
        <w:t>Ego</w:t>
      </w:r>
      <w:r>
        <w:rPr>
          <w:noProof/>
          <w:sz w:val="23"/>
          <w:szCs w:val="23"/>
        </w:rPr>
        <w:t>. Наконец, Дух Земли в его троичном единстве слагает физическое тело, привлекая к нему Духов Жизни и формируя его Линга Шарира.</w:t>
      </w:r>
    </w:p>
    <w:p w14:paraId="31A1A204" w14:textId="77777777" w:rsidR="008C6D26" w:rsidRDefault="008C6D26" w:rsidP="008C6D26">
      <w:pPr>
        <w:ind w:firstLine="709"/>
        <w:rPr>
          <w:noProof/>
          <w:sz w:val="23"/>
          <w:szCs w:val="23"/>
        </w:rPr>
      </w:pPr>
      <w:r>
        <w:rPr>
          <w:noProof/>
          <w:sz w:val="23"/>
          <w:szCs w:val="23"/>
        </w:rPr>
        <w:t xml:space="preserve"> </w:t>
      </w:r>
      <w:r>
        <w:rPr>
          <w:i/>
          <w:noProof/>
          <w:sz w:val="23"/>
          <w:szCs w:val="23"/>
        </w:rPr>
        <w:t>Книга Дзиан</w:t>
      </w:r>
      <w:r>
        <w:rPr>
          <w:noProof/>
          <w:sz w:val="23"/>
          <w:szCs w:val="23"/>
        </w:rPr>
        <w:t>, что касается до Первичного Человека, когда он был впервые создан «Неимевшим Костей», Бесплотным Создателем, гласит:</w:t>
      </w:r>
    </w:p>
    <w:p w14:paraId="20D14607" w14:textId="77777777" w:rsidR="008C6D26" w:rsidRDefault="008C6D26" w:rsidP="008C6D26">
      <w:pPr>
        <w:spacing w:before="60" w:after="60"/>
        <w:ind w:firstLine="709"/>
        <w:rPr>
          <w:i/>
          <w:noProof/>
          <w:sz w:val="23"/>
          <w:szCs w:val="23"/>
        </w:rPr>
      </w:pPr>
      <w:r>
        <w:rPr>
          <w:i/>
          <w:noProof/>
          <w:sz w:val="23"/>
          <w:szCs w:val="23"/>
        </w:rPr>
        <w:t xml:space="preserve">«Сначала Дыхание, затем Буддхи и Сын-Отображение </w:t>
      </w:r>
      <w:r>
        <w:rPr>
          <w:noProof/>
          <w:sz w:val="23"/>
          <w:szCs w:val="23"/>
        </w:rPr>
        <w:t>[Тело]</w:t>
      </w:r>
      <w:r>
        <w:rPr>
          <w:i/>
          <w:noProof/>
          <w:sz w:val="23"/>
          <w:szCs w:val="23"/>
        </w:rPr>
        <w:t xml:space="preserve"> «сотворены» были. Но где была Ось? Человек осужден. Когда один только Нераздельный </w:t>
      </w:r>
      <w:r>
        <w:rPr>
          <w:noProof/>
          <w:sz w:val="23"/>
          <w:szCs w:val="23"/>
        </w:rPr>
        <w:t>[Недифференцированный Элемент]</w:t>
      </w:r>
      <w:r>
        <w:rPr>
          <w:i/>
          <w:noProof/>
          <w:sz w:val="23"/>
          <w:szCs w:val="23"/>
        </w:rPr>
        <w:t xml:space="preserve"> и Вахан </w:t>
      </w:r>
      <w:r>
        <w:rPr>
          <w:noProof/>
          <w:sz w:val="23"/>
          <w:szCs w:val="23"/>
        </w:rPr>
        <w:t>[Буддхи]</w:t>
      </w:r>
      <w:r>
        <w:rPr>
          <w:i/>
          <w:noProof/>
          <w:sz w:val="23"/>
          <w:szCs w:val="23"/>
        </w:rPr>
        <w:t xml:space="preserve"> – Причина Беспричинности – отрываются от проявленной жизни, если только,</w:t>
      </w:r>
      <w:r>
        <w:rPr>
          <w:noProof/>
          <w:sz w:val="23"/>
          <w:szCs w:val="23"/>
        </w:rPr>
        <w:t xml:space="preserve"> – поясняют Комментарии, </w:t>
      </w:r>
      <w:r>
        <w:rPr>
          <w:i/>
          <w:noProof/>
          <w:sz w:val="23"/>
          <w:szCs w:val="23"/>
        </w:rPr>
        <w:t>«если только они не скреплены и не соединены посредством Срединного Принципа, Носителя личного сознания Дживы».</w:t>
      </w:r>
    </w:p>
    <w:p w14:paraId="17783477" w14:textId="17D7A56E" w:rsidR="008C6D26" w:rsidRDefault="008C6D26" w:rsidP="008C6D26">
      <w:pPr>
        <w:ind w:firstLine="709"/>
        <w:rPr>
          <w:noProof/>
          <w:sz w:val="23"/>
          <w:szCs w:val="23"/>
        </w:rPr>
      </w:pPr>
      <w:r>
        <w:rPr>
          <w:noProof/>
          <w:sz w:val="23"/>
          <w:szCs w:val="23"/>
        </w:rPr>
        <w:t xml:space="preserve">Другими словами, два высших «принципа» </w:t>
      </w:r>
      <w:r>
        <w:rPr>
          <w:i/>
          <w:noProof/>
          <w:sz w:val="23"/>
          <w:szCs w:val="23"/>
        </w:rPr>
        <w:t>не могут иметь индивидуальности на Земле</w:t>
      </w:r>
      <w:r>
        <w:rPr>
          <w:noProof/>
          <w:sz w:val="23"/>
          <w:szCs w:val="23"/>
        </w:rPr>
        <w:t xml:space="preserve">, не могут быть [земным] человеком, если нет </w:t>
      </w:r>
      <w:r>
        <w:rPr>
          <w:i/>
          <w:noProof/>
          <w:sz w:val="23"/>
          <w:szCs w:val="23"/>
        </w:rPr>
        <w:t>(а)</w:t>
      </w:r>
      <w:r>
        <w:rPr>
          <w:noProof/>
          <w:sz w:val="23"/>
          <w:szCs w:val="23"/>
        </w:rPr>
        <w:t xml:space="preserve"> Разума, Манас-</w:t>
      </w:r>
      <w:r>
        <w:rPr>
          <w:i/>
          <w:noProof/>
          <w:sz w:val="23"/>
          <w:szCs w:val="23"/>
        </w:rPr>
        <w:t>Ego</w:t>
      </w:r>
      <w:r>
        <w:rPr>
          <w:noProof/>
          <w:sz w:val="23"/>
          <w:szCs w:val="23"/>
        </w:rPr>
        <w:t xml:space="preserve">, чтобы осознать себя, и </w:t>
      </w:r>
      <w:r>
        <w:rPr>
          <w:i/>
          <w:noProof/>
          <w:sz w:val="23"/>
          <w:szCs w:val="23"/>
        </w:rPr>
        <w:t>(b)</w:t>
      </w:r>
      <w:r>
        <w:rPr>
          <w:noProof/>
          <w:sz w:val="23"/>
          <w:szCs w:val="23"/>
        </w:rPr>
        <w:t xml:space="preserve"> земной, ложной Личности или Тела, эгоистических желаний и личной Воли, чтобы скрепить всю совокупность как бы вокруг Оси – чем на самом деле оно </w:t>
      </w:r>
      <w:r w:rsidR="0036186B" w:rsidRPr="0036186B">
        <w:rPr>
          <w:noProof/>
          <w:color w:val="002164"/>
          <w:sz w:val="23"/>
          <w:szCs w:val="23"/>
          <w:vertAlign w:val="superscript"/>
        </w:rPr>
        <w:t>(тело)</w:t>
      </w:r>
      <w:r>
        <w:rPr>
          <w:noProof/>
          <w:sz w:val="23"/>
          <w:szCs w:val="23"/>
        </w:rPr>
        <w:t xml:space="preserve"> и есть – в физической [животной] форме человека. Именно </w:t>
      </w:r>
      <w:r>
        <w:rPr>
          <w:i/>
          <w:noProof/>
          <w:sz w:val="23"/>
          <w:szCs w:val="23"/>
        </w:rPr>
        <w:t>пятый</w:t>
      </w:r>
      <w:r>
        <w:rPr>
          <w:noProof/>
          <w:sz w:val="23"/>
          <w:szCs w:val="23"/>
        </w:rPr>
        <w:t xml:space="preserve"> и </w:t>
      </w:r>
      <w:r>
        <w:rPr>
          <w:i/>
          <w:noProof/>
          <w:sz w:val="23"/>
          <w:szCs w:val="23"/>
        </w:rPr>
        <w:t>четвёртый</w:t>
      </w:r>
      <w:r>
        <w:rPr>
          <w:noProof/>
          <w:sz w:val="23"/>
          <w:szCs w:val="23"/>
        </w:rPr>
        <w:t xml:space="preserve"> «принципы»</w:t>
      </w:r>
      <w:r w:rsidR="0036186B" w:rsidRPr="0036186B">
        <w:rPr>
          <w:rStyle w:val="af7"/>
          <w:noProof/>
          <w:color w:val="002164"/>
          <w:sz w:val="23"/>
          <w:szCs w:val="23"/>
        </w:rPr>
        <w:footnoteReference w:id="771"/>
      </w:r>
      <w:r>
        <w:rPr>
          <w:noProof/>
          <w:sz w:val="23"/>
          <w:szCs w:val="23"/>
        </w:rPr>
        <w:t xml:space="preserve"> – Манас и Кама Рупа – составляют двойственную Личность; истинное бессмертное </w:t>
      </w:r>
      <w:r>
        <w:rPr>
          <w:i/>
          <w:noProof/>
          <w:sz w:val="23"/>
          <w:szCs w:val="23"/>
        </w:rPr>
        <w:t>Ego</w:t>
      </w:r>
      <w:r>
        <w:rPr>
          <w:noProof/>
          <w:sz w:val="23"/>
          <w:szCs w:val="23"/>
        </w:rPr>
        <w:t xml:space="preserve">, если оно ассимилировалось с двумя высшими принципами, и ложная преходящая Личность, так называемое майявическое или астральное тело, или животно-человеческая Душа [в случае неприятия высшей доминанты. – </w:t>
      </w:r>
      <w:r>
        <w:rPr>
          <w:i/>
          <w:noProof/>
          <w:sz w:val="23"/>
          <w:szCs w:val="23"/>
        </w:rPr>
        <w:t>А.В.</w:t>
      </w:r>
      <w:r>
        <w:rPr>
          <w:noProof/>
          <w:sz w:val="23"/>
          <w:szCs w:val="23"/>
        </w:rPr>
        <w:t xml:space="preserve">], – оба эти принципа должны быть тесно слиты для </w:t>
      </w:r>
      <w:r>
        <w:rPr>
          <w:i/>
          <w:noProof/>
          <w:sz w:val="23"/>
          <w:szCs w:val="23"/>
        </w:rPr>
        <w:t xml:space="preserve">полного </w:t>
      </w:r>
      <w:r>
        <w:rPr>
          <w:noProof/>
          <w:sz w:val="23"/>
          <w:szCs w:val="23"/>
        </w:rPr>
        <w:t xml:space="preserve">земного существования. Воплотите Духовную Монаду [гениального] Ньютона, привив её к самому совершенному святому на Земле, в самом совершенном, какой только доступен вашему воображению, физическом теле – то есть, в теле, составленном из двух и даже трёх [низших] принципов, – но если в нём будут отсутствовать его срединный и пятый «принципы», вы создадите лишь </w:t>
      </w:r>
      <w:r>
        <w:rPr>
          <w:i/>
          <w:noProof/>
          <w:sz w:val="23"/>
          <w:szCs w:val="23"/>
        </w:rPr>
        <w:t>идиота</w:t>
      </w:r>
      <w:r>
        <w:rPr>
          <w:noProof/>
          <w:sz w:val="23"/>
          <w:szCs w:val="23"/>
        </w:rPr>
        <w:t xml:space="preserve"> – в лучшем случае прекрасную тварь, лишённую души, пустую, бессознательную видимость, – </w:t>
      </w:r>
      <w:r>
        <w:rPr>
          <w:i/>
          <w:noProof/>
          <w:sz w:val="23"/>
          <w:szCs w:val="23"/>
        </w:rPr>
        <w:t>«Cogito – ergo sum»</w:t>
      </w:r>
      <w:r>
        <w:rPr>
          <w:noProof/>
          <w:sz w:val="23"/>
          <w:szCs w:val="23"/>
        </w:rPr>
        <w:t xml:space="preserve"> не может возникнуть в мозгу подобной сущности, во всяком случае, на нашем плане.</w:t>
      </w:r>
    </w:p>
    <w:p w14:paraId="79817C5D" w14:textId="77777777" w:rsidR="008C6D26" w:rsidRDefault="008C6D26" w:rsidP="008C6D26">
      <w:pPr>
        <w:ind w:firstLine="709"/>
        <w:rPr>
          <w:noProof/>
          <w:sz w:val="23"/>
          <w:szCs w:val="23"/>
        </w:rPr>
      </w:pPr>
      <w:r>
        <w:rPr>
          <w:noProof/>
          <w:sz w:val="23"/>
          <w:szCs w:val="23"/>
        </w:rPr>
        <w:t>Как сказано в тексте Комментария XIV:</w:t>
      </w:r>
    </w:p>
    <w:p w14:paraId="778CF265" w14:textId="687AF099" w:rsidR="008C6D26" w:rsidRDefault="008C6D26" w:rsidP="008C6D26">
      <w:pPr>
        <w:spacing w:before="60" w:after="60"/>
        <w:ind w:firstLine="709"/>
        <w:rPr>
          <w:i/>
          <w:noProof/>
          <w:sz w:val="23"/>
          <w:szCs w:val="23"/>
        </w:rPr>
      </w:pPr>
      <w:r>
        <w:rPr>
          <w:i/>
          <w:noProof/>
          <w:sz w:val="23"/>
          <w:szCs w:val="23"/>
        </w:rPr>
        <w:t>«Изначала Бытия подобное рождает подобное и ничего другого, и эволюция, с её ограниченными и условными законами, наступает позднее. Само-Сущие»</w:t>
      </w:r>
      <w:r w:rsidR="0036186B" w:rsidRPr="0036186B">
        <w:rPr>
          <w:rStyle w:val="af7"/>
          <w:noProof/>
          <w:color w:val="002164"/>
          <w:sz w:val="23"/>
          <w:szCs w:val="23"/>
        </w:rPr>
        <w:footnoteReference w:id="772"/>
      </w:r>
      <w:r>
        <w:rPr>
          <w:noProof/>
          <w:sz w:val="23"/>
          <w:szCs w:val="23"/>
        </w:rPr>
        <w:t xml:space="preserve"> </w:t>
      </w:r>
      <w:r>
        <w:rPr>
          <w:i/>
          <w:noProof/>
          <w:sz w:val="23"/>
          <w:szCs w:val="23"/>
        </w:rPr>
        <w:t xml:space="preserve">именуются «Творениями», ибо они появляются в Луче Духа, проявленном через мощь, свойственную его нерождённой Природе, которая вне Времени и </w:t>
      </w:r>
      <w:r>
        <w:rPr>
          <w:noProof/>
          <w:sz w:val="23"/>
          <w:szCs w:val="23"/>
        </w:rPr>
        <w:t>[ограниченного или условного]</w:t>
      </w:r>
      <w:r>
        <w:rPr>
          <w:i/>
          <w:noProof/>
          <w:sz w:val="23"/>
          <w:szCs w:val="23"/>
        </w:rPr>
        <w:t xml:space="preserve"> Пространства. </w:t>
      </w:r>
    </w:p>
    <w:p w14:paraId="753BFB35" w14:textId="77777777" w:rsidR="008C6D26" w:rsidRDefault="008C6D26" w:rsidP="008C6D26">
      <w:pPr>
        <w:spacing w:before="60" w:after="60"/>
        <w:ind w:firstLine="709"/>
        <w:rPr>
          <w:i/>
          <w:noProof/>
          <w:sz w:val="23"/>
          <w:szCs w:val="23"/>
        </w:rPr>
      </w:pPr>
      <w:r>
        <w:rPr>
          <w:i/>
          <w:noProof/>
          <w:sz w:val="23"/>
          <w:szCs w:val="23"/>
        </w:rPr>
        <w:t xml:space="preserve">Произведения земные, одушевлённые и неодушевлённые, включая и человечество, ошибочно названы творением и тварями; они суть развитие </w:t>
      </w:r>
      <w:r>
        <w:rPr>
          <w:noProof/>
          <w:sz w:val="23"/>
          <w:szCs w:val="23"/>
        </w:rPr>
        <w:t>[эволюция]</w:t>
      </w:r>
      <w:r>
        <w:rPr>
          <w:i/>
          <w:noProof/>
          <w:sz w:val="23"/>
          <w:szCs w:val="23"/>
        </w:rPr>
        <w:t xml:space="preserve"> Разъединённых Элементов».</w:t>
      </w:r>
    </w:p>
    <w:p w14:paraId="19211D76" w14:textId="77777777" w:rsidR="008C6D26" w:rsidRDefault="008C6D26" w:rsidP="008C6D26">
      <w:pPr>
        <w:ind w:firstLine="709"/>
        <w:rPr>
          <w:noProof/>
          <w:sz w:val="23"/>
          <w:szCs w:val="23"/>
        </w:rPr>
      </w:pPr>
      <w:r>
        <w:rPr>
          <w:noProof/>
          <w:sz w:val="23"/>
          <w:szCs w:val="23"/>
        </w:rPr>
        <w:t>Дальше:</w:t>
      </w:r>
    </w:p>
    <w:p w14:paraId="2673FF6D" w14:textId="77777777" w:rsidR="008C6D26" w:rsidRDefault="008C6D26" w:rsidP="008C6D26">
      <w:pPr>
        <w:spacing w:before="60" w:after="60"/>
        <w:ind w:firstLine="709"/>
        <w:rPr>
          <w:noProof/>
          <w:sz w:val="23"/>
          <w:szCs w:val="23"/>
        </w:rPr>
      </w:pPr>
      <w:r>
        <w:rPr>
          <w:i/>
          <w:noProof/>
          <w:sz w:val="23"/>
          <w:szCs w:val="23"/>
        </w:rPr>
        <w:t xml:space="preserve">«Небесный Рупа </w:t>
      </w:r>
      <w:r>
        <w:rPr>
          <w:noProof/>
          <w:sz w:val="23"/>
          <w:szCs w:val="23"/>
        </w:rPr>
        <w:t>[Дхиан-Коган]</w:t>
      </w:r>
      <w:r>
        <w:rPr>
          <w:i/>
          <w:noProof/>
          <w:sz w:val="23"/>
          <w:szCs w:val="23"/>
        </w:rPr>
        <w:t xml:space="preserve"> создаёт </w:t>
      </w:r>
      <w:r>
        <w:rPr>
          <w:noProof/>
          <w:sz w:val="23"/>
          <w:szCs w:val="23"/>
        </w:rPr>
        <w:t>[человека]</w:t>
      </w:r>
      <w:r>
        <w:rPr>
          <w:i/>
          <w:noProof/>
          <w:sz w:val="23"/>
          <w:szCs w:val="23"/>
        </w:rPr>
        <w:t xml:space="preserve"> по образу своему: это есть духовная идеация, следствие первой дифференциации и пробуждения мировой </w:t>
      </w:r>
      <w:r>
        <w:rPr>
          <w:noProof/>
          <w:sz w:val="23"/>
          <w:szCs w:val="23"/>
        </w:rPr>
        <w:t xml:space="preserve">[проявленной] </w:t>
      </w:r>
      <w:r>
        <w:rPr>
          <w:i/>
          <w:noProof/>
          <w:sz w:val="23"/>
          <w:szCs w:val="23"/>
        </w:rPr>
        <w:t>Субстанции; эта форма есть идеальное Само-Отображение; и это есть Человек Первой Расы».</w:t>
      </w:r>
    </w:p>
    <w:p w14:paraId="4B1ABDFB" w14:textId="5F85C0DD" w:rsidR="008C6D26" w:rsidRDefault="008C6D26" w:rsidP="008C6D26">
      <w:pPr>
        <w:ind w:firstLine="709"/>
        <w:rPr>
          <w:noProof/>
          <w:sz w:val="23"/>
          <w:szCs w:val="23"/>
        </w:rPr>
      </w:pPr>
      <w:r>
        <w:rPr>
          <w:noProof/>
          <w:sz w:val="23"/>
          <w:szCs w:val="23"/>
        </w:rPr>
        <w:t xml:space="preserve">Чтобы выразить это ещё яснее, ограничивая объяснение лишь нашею Землею, обязанностью первых «дифференцированных» </w:t>
      </w:r>
      <w:r>
        <w:rPr>
          <w:i/>
          <w:noProof/>
          <w:sz w:val="23"/>
          <w:szCs w:val="23"/>
        </w:rPr>
        <w:t>Ego</w:t>
      </w:r>
      <w:r>
        <w:rPr>
          <w:i/>
          <w:noProof/>
          <w:sz w:val="23"/>
          <w:szCs w:val="23"/>
          <w:lang w:val="en-US"/>
        </w:rPr>
        <w:t>s</w:t>
      </w:r>
      <w:r>
        <w:rPr>
          <w:noProof/>
          <w:sz w:val="23"/>
          <w:szCs w:val="23"/>
        </w:rPr>
        <w:t xml:space="preserve"> – церковь называет их Архангелами </w:t>
      </w:r>
      <w:r w:rsidR="0036186B" w:rsidRPr="0036186B">
        <w:rPr>
          <w:rStyle w:val="af7"/>
          <w:noProof/>
          <w:color w:val="002164"/>
          <w:sz w:val="23"/>
          <w:szCs w:val="23"/>
        </w:rPr>
        <w:footnoteReference w:id="773"/>
      </w:r>
      <w:r>
        <w:rPr>
          <w:noProof/>
          <w:sz w:val="23"/>
          <w:szCs w:val="23"/>
        </w:rPr>
        <w:t xml:space="preserve"> – было сообщить Первичной Материи эволюционный импульс </w:t>
      </w:r>
      <w:r w:rsidR="0036186B" w:rsidRPr="0036186B">
        <w:rPr>
          <w:noProof/>
          <w:color w:val="002164"/>
          <w:sz w:val="23"/>
          <w:szCs w:val="23"/>
          <w:vertAlign w:val="superscript"/>
        </w:rPr>
        <w:t>(Ключевую Ноту)</w:t>
      </w:r>
      <w:r>
        <w:rPr>
          <w:noProof/>
          <w:sz w:val="23"/>
          <w:szCs w:val="23"/>
        </w:rPr>
        <w:t xml:space="preserve"> и направить её творческие силы к образованию её произведений [но не воплощаться в Первую Расу]. На это именно и намекают изречения как восточной, так и западной традиции – «Ангелам </w:t>
      </w:r>
      <w:r>
        <w:rPr>
          <w:i/>
          <w:noProof/>
          <w:sz w:val="23"/>
          <w:szCs w:val="23"/>
        </w:rPr>
        <w:t>было указано творить</w:t>
      </w:r>
      <w:r>
        <w:rPr>
          <w:noProof/>
          <w:sz w:val="23"/>
          <w:szCs w:val="23"/>
        </w:rPr>
        <w:t xml:space="preserve">». После того, как Земля была подготовлена более </w:t>
      </w:r>
      <w:r>
        <w:rPr>
          <w:i/>
          <w:noProof/>
          <w:sz w:val="23"/>
          <w:szCs w:val="23"/>
        </w:rPr>
        <w:t>низкими</w:t>
      </w:r>
      <w:r>
        <w:rPr>
          <w:noProof/>
          <w:sz w:val="23"/>
          <w:szCs w:val="23"/>
        </w:rPr>
        <w:t xml:space="preserve"> и материальными Силами и её три царства были достаточно продвинуты по пути «плодородия и размножения», высшие Силы, Архангелы, или Дхиани [в конце Третьей Расы] вынуждены были законом эволюции </w:t>
      </w:r>
      <w:r w:rsidR="0036186B" w:rsidRPr="0036186B">
        <w:rPr>
          <w:rStyle w:val="af7"/>
          <w:noProof/>
          <w:color w:val="002164"/>
          <w:sz w:val="23"/>
          <w:szCs w:val="23"/>
        </w:rPr>
        <w:footnoteReference w:id="774"/>
      </w:r>
      <w:r>
        <w:rPr>
          <w:noProof/>
          <w:sz w:val="23"/>
          <w:szCs w:val="23"/>
        </w:rPr>
        <w:t xml:space="preserve"> спуститься на Землю, чтобы построить венец её эволюции – Человека. Таким образом, «Само-рождённые» и «Само-сущие» </w:t>
      </w:r>
      <w:r w:rsidR="0036186B" w:rsidRPr="0036186B">
        <w:rPr>
          <w:noProof/>
          <w:color w:val="002164"/>
          <w:sz w:val="23"/>
          <w:szCs w:val="23"/>
          <w:vertAlign w:val="superscript"/>
        </w:rPr>
        <w:t>(Лунные Питри, Бархишады)</w:t>
      </w:r>
      <w:r>
        <w:rPr>
          <w:noProof/>
          <w:sz w:val="23"/>
          <w:szCs w:val="23"/>
        </w:rPr>
        <w:t xml:space="preserve"> выявили свои бледные Отображения </w:t>
      </w:r>
      <w:r w:rsidR="0036186B" w:rsidRPr="0036186B">
        <w:rPr>
          <w:noProof/>
          <w:color w:val="002164"/>
          <w:sz w:val="23"/>
          <w:szCs w:val="23"/>
          <w:vertAlign w:val="superscript"/>
        </w:rPr>
        <w:t>(Чхая)</w:t>
      </w:r>
      <w:r>
        <w:rPr>
          <w:noProof/>
          <w:sz w:val="23"/>
          <w:szCs w:val="23"/>
        </w:rPr>
        <w:t xml:space="preserve">; но третья Группа, «Огненные Ангелы» </w:t>
      </w:r>
      <w:r w:rsidR="0036186B" w:rsidRPr="0036186B">
        <w:rPr>
          <w:noProof/>
          <w:color w:val="002164"/>
          <w:sz w:val="23"/>
          <w:szCs w:val="23"/>
          <w:vertAlign w:val="superscript"/>
        </w:rPr>
        <w:t>(Агнишватты)</w:t>
      </w:r>
      <w:r>
        <w:rPr>
          <w:noProof/>
          <w:sz w:val="23"/>
          <w:szCs w:val="23"/>
        </w:rPr>
        <w:t xml:space="preserve">, [на ранней стадии эволюции Земли] </w:t>
      </w:r>
      <w:r>
        <w:rPr>
          <w:i/>
          <w:noProof/>
          <w:sz w:val="23"/>
          <w:szCs w:val="23"/>
        </w:rPr>
        <w:t>восстала</w:t>
      </w:r>
      <w:r>
        <w:rPr>
          <w:noProof/>
          <w:sz w:val="23"/>
          <w:szCs w:val="23"/>
        </w:rPr>
        <w:t xml:space="preserve"> и </w:t>
      </w:r>
      <w:r>
        <w:rPr>
          <w:i/>
          <w:noProof/>
          <w:sz w:val="23"/>
          <w:szCs w:val="23"/>
        </w:rPr>
        <w:t>отказалась</w:t>
      </w:r>
      <w:r>
        <w:rPr>
          <w:noProof/>
          <w:sz w:val="23"/>
          <w:szCs w:val="23"/>
        </w:rPr>
        <w:t xml:space="preserve"> присоединиться к своим товарищам Дэвам.</w:t>
      </w:r>
    </w:p>
    <w:p w14:paraId="5BF727AA" w14:textId="77777777" w:rsidR="008C6D26" w:rsidRDefault="008C6D26" w:rsidP="008C6D26">
      <w:pPr>
        <w:ind w:firstLine="709"/>
        <w:rPr>
          <w:noProof/>
          <w:sz w:val="23"/>
          <w:szCs w:val="23"/>
        </w:rPr>
      </w:pPr>
      <w:r>
        <w:rPr>
          <w:noProof/>
          <w:sz w:val="23"/>
          <w:szCs w:val="23"/>
        </w:rPr>
        <w:t xml:space="preserve">Экзотеризм индусов изображает всех их в виде Йогов, благочестие которых внушило им отказаться от «творения», ибо они хотели вечно оставаться Кумарами, «Девственными Юношами», чтобы, если возможно, опередить своих товарищей в своём продвижении к Нирване – конечному освобождению. Но, по Эзотерическому толкованию, это было [неучастие лишь на ранней, животной стадии земной эволюции, но в конце Третьей Расы воплощение Кумаров-Агнишваттов стало] самопожертвованием во благо человечества. </w:t>
      </w:r>
    </w:p>
    <w:p w14:paraId="33B98AA9" w14:textId="0FD5C896" w:rsidR="008C6D26" w:rsidRDefault="008C6D26" w:rsidP="008C6D26">
      <w:pPr>
        <w:ind w:firstLine="709"/>
        <w:rPr>
          <w:noProof/>
          <w:sz w:val="23"/>
          <w:szCs w:val="23"/>
        </w:rPr>
      </w:pPr>
      <w:r>
        <w:rPr>
          <w:noProof/>
          <w:sz w:val="23"/>
          <w:szCs w:val="23"/>
        </w:rPr>
        <w:t xml:space="preserve">Существа или Существо, коллективно называемое [в Библии] Элохимом [Иеговой], кто первый произнес жестокие слова (если только они были, действительно, произнесены): «Узри, человек </w:t>
      </w:r>
      <w:r w:rsidR="0036186B" w:rsidRPr="0036186B">
        <w:rPr>
          <w:noProof/>
          <w:color w:val="002164"/>
          <w:sz w:val="23"/>
          <w:szCs w:val="23"/>
          <w:vertAlign w:val="superscript"/>
        </w:rPr>
        <w:t>(Адам)</w:t>
      </w:r>
      <w:r>
        <w:rPr>
          <w:noProof/>
          <w:sz w:val="23"/>
          <w:szCs w:val="23"/>
        </w:rPr>
        <w:t xml:space="preserve"> стал, </w:t>
      </w:r>
      <w:r>
        <w:rPr>
          <w:i/>
          <w:noProof/>
          <w:sz w:val="23"/>
          <w:szCs w:val="23"/>
        </w:rPr>
        <w:t>как один из нас</w:t>
      </w:r>
      <w:r>
        <w:rPr>
          <w:noProof/>
          <w:sz w:val="23"/>
          <w:szCs w:val="23"/>
        </w:rPr>
        <w:t xml:space="preserve">, чтобы познать добро и зло: и теперь из опасения, чтобы он также не овладел древом жизни и не вкусил и не стал бы жить вечно…» – действительно, должен был быть Ильда-Баоф, Демиург назареян [Хозяин Земли вместе со своим воинством], исполненный ярости и зависти против своего собственного создания, отображение которого создало Офиоморфоса. В таком случае лишь естественно – даже с точки зрения мёртвой буквы – рассматривать Сатану, Змия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как истинного создателя и благодетеля, Отца Духовного Человечества. Ибо это Он, кто был «Предтечею Света», блистающим лучезарным Люцифером </w:t>
      </w:r>
      <w:r w:rsidR="0036186B" w:rsidRPr="0036186B">
        <w:rPr>
          <w:rStyle w:val="af7"/>
          <w:noProof/>
          <w:color w:val="002164"/>
          <w:sz w:val="23"/>
          <w:szCs w:val="23"/>
        </w:rPr>
        <w:footnoteReference w:id="775"/>
      </w:r>
      <w:r>
        <w:rPr>
          <w:noProof/>
          <w:sz w:val="23"/>
          <w:szCs w:val="23"/>
        </w:rPr>
        <w:t xml:space="preserve">, кто открыл глаза автомату, «созданному» Иеговою, как это утверждается. И это он, кто первый шепнул – «в тот день, когда вы вкусите их, вы будете, подобно Элохиму, познающими добро и зло», может рассматриваться лишь в свете Спасителя. «Противник» Иеговы, </w:t>
      </w:r>
      <w:r>
        <w:rPr>
          <w:i/>
          <w:noProof/>
          <w:sz w:val="23"/>
          <w:szCs w:val="23"/>
        </w:rPr>
        <w:t>«Дух Олицетворяющий»,</w:t>
      </w:r>
      <w:r>
        <w:rPr>
          <w:noProof/>
          <w:sz w:val="23"/>
          <w:szCs w:val="23"/>
        </w:rPr>
        <w:t xml:space="preserve"> он всё ещё остаётся в Эзотерической Истине вечно-любящим «Вестником», Ангелом, Серафимом и Херувимом, который одновременно «знал» много и «любил» ещё больше, и кто одарил нас Духовным Бессмертием, вместо Физического – последнее нечто вроде неподвижного бессмертия, превратило бы человека в бессмертного «Странствующего Жида».</w:t>
      </w:r>
    </w:p>
    <w:p w14:paraId="7009506E" w14:textId="77777777" w:rsidR="008C6D26" w:rsidRDefault="008C6D26" w:rsidP="008C6D26">
      <w:pPr>
        <w:ind w:firstLine="709"/>
        <w:rPr>
          <w:noProof/>
          <w:sz w:val="23"/>
          <w:szCs w:val="23"/>
        </w:rPr>
      </w:pPr>
      <w:r>
        <w:rPr>
          <w:noProof/>
          <w:sz w:val="23"/>
          <w:szCs w:val="23"/>
        </w:rPr>
        <w:t xml:space="preserve">Как это изложено в научном труде Кинга </w:t>
      </w:r>
      <w:r>
        <w:rPr>
          <w:i/>
          <w:noProof/>
          <w:sz w:val="23"/>
          <w:szCs w:val="23"/>
        </w:rPr>
        <w:t>«Gnostics and their Remains»</w:t>
      </w:r>
      <w:r>
        <w:rPr>
          <w:noProof/>
          <w:sz w:val="23"/>
          <w:szCs w:val="23"/>
        </w:rPr>
        <w:t xml:space="preserve"> об Ильда-Баофе:</w:t>
      </w:r>
    </w:p>
    <w:p w14:paraId="305F8067" w14:textId="775222CB" w:rsidR="008C6D26" w:rsidRDefault="008C6D26" w:rsidP="008C6D26">
      <w:pPr>
        <w:pStyle w:val="af6"/>
        <w:ind w:firstLine="709"/>
        <w:rPr>
          <w:noProof/>
          <w:sz w:val="21"/>
          <w:szCs w:val="21"/>
        </w:rPr>
      </w:pPr>
      <w:r>
        <w:rPr>
          <w:noProof/>
          <w:sz w:val="21"/>
          <w:szCs w:val="21"/>
        </w:rPr>
        <w:t xml:space="preserve">«Ильда-Баоф был далёк от того, чтобы быть чистым духом: честолюбие и гордость преобладали в его природе. Потому он решил порвать всякую связь со своей матерью Ахамот и создать мир всецело для себя. С помощью своих Шести Духов он создал человека, намереваясь сделать его подобием своей мощи; но это ему совершенно не удалось, его человек оказался огромным, бездушным чудовищем, ползающим по Земле. Шесть Духов вынуждены были снова представить свою работу Отцу своему, чтобы он оживил их. Он сделал это, передав Луч Божественного Света, унаследованный им от Ахамот, которая этою утратою наказала его за гордость и самодовольство. Человек, будучи так облагодетельствован Ахамот за счет её собственного сына, последовал импульсу Божественного Света, который она передала ему, собрал дальнейший запас из Творения, с которым он был переплетен, и начал выявлять не образ своего создателя Ильда-Баофа, но скорее образ Высочайшего Существа, «Предвечного Человека». Видя, что он создал существо, превосходящее его самого, Демиург исполнился ярости и зависти. Его образ, насыщенный страстями, отразился в Бездне, как в зеркале; отображение оживотворилось, и из него восстал «Сатана в виде Змия», </w:t>
      </w:r>
      <w:r>
        <w:rPr>
          <w:i/>
          <w:noProof/>
          <w:sz w:val="21"/>
          <w:szCs w:val="21"/>
        </w:rPr>
        <w:t>Офиоморфоса</w:t>
      </w:r>
      <w:r>
        <w:rPr>
          <w:noProof/>
          <w:sz w:val="21"/>
          <w:szCs w:val="21"/>
        </w:rPr>
        <w:t>, воплощения зависти и лукавства»</w:t>
      </w:r>
      <w:r w:rsidR="0036186B" w:rsidRPr="0036186B">
        <w:rPr>
          <w:rStyle w:val="af7"/>
          <w:noProof/>
          <w:color w:val="002164"/>
          <w:sz w:val="21"/>
          <w:szCs w:val="21"/>
        </w:rPr>
        <w:footnoteReference w:id="776"/>
      </w:r>
      <w:r>
        <w:rPr>
          <w:noProof/>
          <w:sz w:val="21"/>
          <w:szCs w:val="21"/>
        </w:rPr>
        <w:t>.</w:t>
      </w:r>
    </w:p>
    <w:p w14:paraId="5ACDAD62" w14:textId="77777777" w:rsidR="008C6D26" w:rsidRDefault="008C6D26" w:rsidP="008C6D26">
      <w:pPr>
        <w:ind w:firstLine="709"/>
        <w:rPr>
          <w:noProof/>
          <w:sz w:val="23"/>
          <w:szCs w:val="23"/>
        </w:rPr>
      </w:pPr>
      <w:r>
        <w:rPr>
          <w:noProof/>
          <w:sz w:val="23"/>
          <w:szCs w:val="23"/>
        </w:rPr>
        <w:t xml:space="preserve">Таково экзотерическое изложение гностиков, и аллегория эта, хотя и будучи сектантской передачей, всё же изобразительна и кажется жизненно правдивой. Это есть естественный вывод из текста главы III в </w:t>
      </w:r>
      <w:r>
        <w:rPr>
          <w:i/>
          <w:iCs/>
          <w:noProof/>
          <w:sz w:val="23"/>
          <w:szCs w:val="23"/>
        </w:rPr>
        <w:t>книге</w:t>
      </w:r>
      <w:r>
        <w:rPr>
          <w:noProof/>
          <w:sz w:val="23"/>
          <w:szCs w:val="23"/>
        </w:rPr>
        <w:t xml:space="preserve"> </w:t>
      </w:r>
      <w:r>
        <w:rPr>
          <w:i/>
          <w:noProof/>
          <w:sz w:val="23"/>
          <w:szCs w:val="23"/>
        </w:rPr>
        <w:t>Бытия</w:t>
      </w:r>
      <w:r>
        <w:rPr>
          <w:noProof/>
          <w:sz w:val="23"/>
          <w:szCs w:val="23"/>
        </w:rPr>
        <w:t>, если понимать его буквально.</w:t>
      </w:r>
    </w:p>
    <w:p w14:paraId="1F816AC3" w14:textId="261FF910" w:rsidR="008C6D26" w:rsidRDefault="008C6D26" w:rsidP="008C6D26">
      <w:pPr>
        <w:ind w:firstLine="709"/>
        <w:rPr>
          <w:noProof/>
          <w:sz w:val="23"/>
          <w:szCs w:val="23"/>
        </w:rPr>
      </w:pPr>
      <w:r>
        <w:rPr>
          <w:noProof/>
          <w:sz w:val="23"/>
          <w:szCs w:val="23"/>
        </w:rPr>
        <w:t xml:space="preserve">Отсюда аллегория о Прометее, похитившем Божественный Огонь, чтобы дать людям возможность сознательно следовать по пути Духовной Эволюции, преобразив таким образом самых совершенных </w:t>
      </w:r>
      <w:r>
        <w:rPr>
          <w:i/>
          <w:noProof/>
          <w:sz w:val="23"/>
          <w:szCs w:val="23"/>
        </w:rPr>
        <w:t>животных</w:t>
      </w:r>
      <w:r>
        <w:rPr>
          <w:noProof/>
          <w:sz w:val="23"/>
          <w:szCs w:val="23"/>
        </w:rPr>
        <w:t xml:space="preserve"> на Земле в потенциального Бога, дав ему свободу «силою захватить царство Небесное». Отсюда же и </w:t>
      </w:r>
      <w:r>
        <w:rPr>
          <w:i/>
          <w:noProof/>
          <w:sz w:val="23"/>
          <w:szCs w:val="23"/>
        </w:rPr>
        <w:t>проклятие</w:t>
      </w:r>
      <w:r>
        <w:rPr>
          <w:noProof/>
          <w:sz w:val="23"/>
          <w:szCs w:val="23"/>
        </w:rPr>
        <w:t xml:space="preserve"> Прометея Зевсом </w:t>
      </w:r>
      <w:r w:rsidR="0036186B" w:rsidRPr="0036186B">
        <w:rPr>
          <w:noProof/>
          <w:color w:val="002164"/>
          <w:sz w:val="23"/>
          <w:szCs w:val="23"/>
          <w:vertAlign w:val="superscript"/>
        </w:rPr>
        <w:t>(т.е. Хозяином Земли)</w:t>
      </w:r>
      <w:r>
        <w:rPr>
          <w:noProof/>
          <w:sz w:val="23"/>
          <w:szCs w:val="23"/>
        </w:rPr>
        <w:t xml:space="preserve">. Как сказал немецкий философ Молешотт: «Без </w:t>
      </w:r>
      <w:r>
        <w:rPr>
          <w:i/>
          <w:noProof/>
          <w:sz w:val="23"/>
          <w:szCs w:val="23"/>
        </w:rPr>
        <w:t>Фосфора</w:t>
      </w:r>
      <w:r>
        <w:rPr>
          <w:noProof/>
          <w:sz w:val="23"/>
          <w:szCs w:val="23"/>
        </w:rPr>
        <w:t xml:space="preserve"> нет Мысли». Горящий в яростном Пламени своих земных Страстей; в пожаре, вожженном его [фосфорической] Мыслью, распознающий теперь добро и зло и, всё же, будучи рабом своего земного Адама, ощущая коршуна сомнения и полного сознания, грызущего его сердце, – поистине Прометей, ибо он [с этого момента] </w:t>
      </w:r>
      <w:r>
        <w:rPr>
          <w:i/>
          <w:noProof/>
          <w:sz w:val="23"/>
          <w:szCs w:val="23"/>
        </w:rPr>
        <w:t>сознательное</w:t>
      </w:r>
      <w:r>
        <w:rPr>
          <w:noProof/>
          <w:sz w:val="23"/>
          <w:szCs w:val="23"/>
        </w:rPr>
        <w:t xml:space="preserve"> и, следовательно, </w:t>
      </w:r>
      <w:r>
        <w:rPr>
          <w:i/>
          <w:noProof/>
          <w:sz w:val="23"/>
          <w:szCs w:val="23"/>
        </w:rPr>
        <w:t>ответственное</w:t>
      </w:r>
      <w:r>
        <w:rPr>
          <w:noProof/>
          <w:sz w:val="23"/>
          <w:szCs w:val="23"/>
        </w:rPr>
        <w:t xml:space="preserve"> существо. Проклятие [земной] жизни велико, однако, за исключением нескольких мистиков индусов и суфиев, как малочисленны те, кто обменял бы все мучения сознательной жизни, все злосчастья ответственного существования на бессознательное совершенство пассивного (объективного) </w:t>
      </w:r>
      <w:r>
        <w:rPr>
          <w:i/>
          <w:noProof/>
          <w:sz w:val="23"/>
          <w:szCs w:val="23"/>
        </w:rPr>
        <w:t>бесплотного</w:t>
      </w:r>
      <w:r>
        <w:rPr>
          <w:noProof/>
          <w:sz w:val="23"/>
          <w:szCs w:val="23"/>
        </w:rPr>
        <w:t xml:space="preserve"> Бытия или даже на вселенскую недвижимую Инерцию, олицетворённую в Браме, во время его Ночного «Покоя». Чтобы заключить это довольно пространное пояснение, Сокровенное Учение говорит, что Дэвы-Огня, Рудры и Кумары, Девственные Ангелы (к которым принадлежат Архангел Михаил и Гавриил), Божественные «Повстанцы» предпочли </w:t>
      </w:r>
      <w:r>
        <w:rPr>
          <w:i/>
          <w:noProof/>
          <w:sz w:val="23"/>
          <w:szCs w:val="23"/>
        </w:rPr>
        <w:t>проклятие воплощения</w:t>
      </w:r>
      <w:r>
        <w:rPr>
          <w:noProof/>
          <w:sz w:val="23"/>
          <w:szCs w:val="23"/>
        </w:rPr>
        <w:t xml:space="preserve"> и долгие циклы земного существования и перевоплощения, нежели видеть бедствие, хотя бы даже </w:t>
      </w:r>
      <w:r>
        <w:rPr>
          <w:i/>
          <w:noProof/>
          <w:sz w:val="23"/>
          <w:szCs w:val="23"/>
        </w:rPr>
        <w:t>бессознательное</w:t>
      </w:r>
      <w:r>
        <w:rPr>
          <w:noProof/>
          <w:sz w:val="23"/>
          <w:szCs w:val="23"/>
        </w:rPr>
        <w:t xml:space="preserve">, [земных] существ, которые были явлены, как отображения из своих [лунных] Братьев посредством полупассивной энергии своих Создателей. Если «человек должен воспользоваться своей жизнью так, чтобы не уподобиться животному, не одушевить, но </w:t>
      </w:r>
      <w:r>
        <w:rPr>
          <w:i/>
          <w:noProof/>
          <w:sz w:val="23"/>
          <w:szCs w:val="23"/>
        </w:rPr>
        <w:t>очеловечить</w:t>
      </w:r>
      <w:r>
        <w:rPr>
          <w:noProof/>
          <w:sz w:val="23"/>
          <w:szCs w:val="23"/>
        </w:rPr>
        <w:t xml:space="preserve"> своё Я», то для этого он должен родиться </w:t>
      </w:r>
      <w:r>
        <w:rPr>
          <w:i/>
          <w:noProof/>
          <w:sz w:val="23"/>
          <w:szCs w:val="23"/>
        </w:rPr>
        <w:t>человеком</w:t>
      </w:r>
      <w:r>
        <w:rPr>
          <w:noProof/>
          <w:sz w:val="23"/>
          <w:szCs w:val="23"/>
        </w:rPr>
        <w:t xml:space="preserve">, а не ангелом. Потому предание указует, что небесные Йоги </w:t>
      </w:r>
      <w:r w:rsidR="0036186B" w:rsidRPr="0036186B">
        <w:rPr>
          <w:noProof/>
          <w:color w:val="002164"/>
          <w:sz w:val="23"/>
          <w:szCs w:val="23"/>
          <w:vertAlign w:val="superscript"/>
        </w:rPr>
        <w:t>(Агнишватты)</w:t>
      </w:r>
      <w:r>
        <w:rPr>
          <w:noProof/>
          <w:sz w:val="23"/>
          <w:szCs w:val="23"/>
        </w:rPr>
        <w:t xml:space="preserve"> добровольно пожертвовали собою, чтобы искупить Человечество, одарив его человеческими привязанностями и устремлениями. Чтобы выполнить это, они должны были отказаться от свойственного им состояния и спуститься на наш Глобус </w:t>
      </w:r>
      <w:r w:rsidR="0036186B" w:rsidRPr="0036186B">
        <w:rPr>
          <w:rStyle w:val="af7"/>
          <w:noProof/>
          <w:color w:val="002164"/>
          <w:sz w:val="23"/>
          <w:szCs w:val="23"/>
        </w:rPr>
        <w:footnoteReference w:id="777"/>
      </w:r>
      <w:r>
        <w:rPr>
          <w:noProof/>
          <w:sz w:val="23"/>
          <w:szCs w:val="23"/>
        </w:rPr>
        <w:t xml:space="preserve"> и утвердить на нём своё пребывание на весь цикл Махаюги, сменив таким образом свои безличные Индивидуальности на индивидуальные Личности – блаженство надзвёздного существования на проклятие земной жизни. [Отсюда образ Прометея].</w:t>
      </w:r>
    </w:p>
    <w:p w14:paraId="42E96C5E" w14:textId="77777777" w:rsidR="008C6D26" w:rsidRDefault="008C6D26" w:rsidP="008C6D26">
      <w:pPr>
        <w:ind w:firstLine="709"/>
        <w:rPr>
          <w:noProof/>
          <w:sz w:val="23"/>
          <w:szCs w:val="23"/>
        </w:rPr>
      </w:pPr>
      <w:r>
        <w:rPr>
          <w:noProof/>
          <w:sz w:val="23"/>
          <w:szCs w:val="23"/>
        </w:rPr>
        <w:t>Комментарии гласят:</w:t>
      </w:r>
    </w:p>
    <w:p w14:paraId="0FEF2E77" w14:textId="77777777" w:rsidR="008C6D26" w:rsidRDefault="008C6D26" w:rsidP="008C6D26">
      <w:pPr>
        <w:spacing w:before="60" w:after="60"/>
        <w:ind w:firstLine="709"/>
        <w:rPr>
          <w:i/>
          <w:noProof/>
          <w:sz w:val="23"/>
          <w:szCs w:val="23"/>
        </w:rPr>
      </w:pPr>
      <w:r>
        <w:rPr>
          <w:i/>
          <w:noProof/>
          <w:sz w:val="23"/>
          <w:szCs w:val="23"/>
        </w:rPr>
        <w:t xml:space="preserve">«Наша Земля и человек </w:t>
      </w:r>
      <w:r>
        <w:rPr>
          <w:noProof/>
          <w:sz w:val="23"/>
          <w:szCs w:val="23"/>
        </w:rPr>
        <w:t>[суть]</w:t>
      </w:r>
      <w:r>
        <w:rPr>
          <w:i/>
          <w:noProof/>
          <w:sz w:val="23"/>
          <w:szCs w:val="23"/>
        </w:rPr>
        <w:t xml:space="preserve"> порождение трёх Огней».</w:t>
      </w:r>
    </w:p>
    <w:p w14:paraId="65D63650" w14:textId="4A4DDCB1" w:rsidR="008C6D26" w:rsidRDefault="008C6D26" w:rsidP="008C6D26">
      <w:pPr>
        <w:ind w:firstLine="709"/>
        <w:rPr>
          <w:noProof/>
          <w:sz w:val="23"/>
          <w:szCs w:val="23"/>
        </w:rPr>
      </w:pPr>
      <w:r>
        <w:rPr>
          <w:noProof/>
          <w:sz w:val="23"/>
          <w:szCs w:val="23"/>
        </w:rPr>
        <w:t>Названия этих трёх Огней отвечают в санскрите «Электрическому Огню», «Солнечному Огню» и «Огню, возникающему от Трения». Три Огня, названия которых Павака, Павамана и Шучи, осуждены были вследствие проклятия Васиштхи, великого Мудреца, «на беспредельные перевоплощения»</w:t>
      </w:r>
      <w:r w:rsidR="0036186B" w:rsidRPr="0036186B">
        <w:rPr>
          <w:rStyle w:val="af7"/>
          <w:noProof/>
          <w:color w:val="002164"/>
          <w:sz w:val="23"/>
          <w:szCs w:val="23"/>
        </w:rPr>
        <w:footnoteReference w:id="778"/>
      </w:r>
      <w:r>
        <w:rPr>
          <w:noProof/>
          <w:sz w:val="23"/>
          <w:szCs w:val="23"/>
        </w:rPr>
        <w:t>. Это достаточно ясно.</w:t>
      </w:r>
    </w:p>
    <w:p w14:paraId="65EE85E9" w14:textId="641D957D" w:rsidR="008C6D26" w:rsidRDefault="008C6D26" w:rsidP="008C6D26">
      <w:pPr>
        <w:ind w:firstLine="709"/>
        <w:rPr>
          <w:noProof/>
          <w:sz w:val="23"/>
          <w:szCs w:val="23"/>
        </w:rPr>
      </w:pPr>
      <w:r>
        <w:rPr>
          <w:noProof/>
          <w:sz w:val="23"/>
          <w:szCs w:val="23"/>
        </w:rPr>
        <w:t xml:space="preserve">Мы будем говорить о Третьей Расе – Коренной Расе, которая разъединилась на два пола и была первая одарена разумом; люди развивались наравне с земным шаром </w:t>
      </w:r>
      <w:r w:rsidR="0036186B" w:rsidRPr="0036186B">
        <w:rPr>
          <w:rStyle w:val="af7"/>
          <w:noProof/>
          <w:color w:val="002164"/>
          <w:sz w:val="23"/>
          <w:szCs w:val="23"/>
        </w:rPr>
        <w:footnoteReference w:id="779"/>
      </w:r>
      <w:r>
        <w:rPr>
          <w:noProof/>
          <w:sz w:val="23"/>
          <w:szCs w:val="23"/>
        </w:rPr>
        <w:t>, и последний покрылся «корою» больше, нежели на сто миллионов лет раньше, чем первая человеческая под-раса начала, так сказать, материализовываться или уплотняться. Но как гласит Станца:</w:t>
      </w:r>
    </w:p>
    <w:p w14:paraId="0A94163D" w14:textId="77777777" w:rsidR="008C6D26" w:rsidRDefault="008C6D26" w:rsidP="008C6D26">
      <w:pPr>
        <w:spacing w:before="60" w:after="60"/>
        <w:ind w:firstLine="709"/>
        <w:rPr>
          <w:i/>
          <w:noProof/>
          <w:sz w:val="23"/>
          <w:szCs w:val="23"/>
        </w:rPr>
      </w:pPr>
      <w:r>
        <w:rPr>
          <w:i/>
          <w:noProof/>
          <w:sz w:val="23"/>
          <w:szCs w:val="23"/>
        </w:rPr>
        <w:t xml:space="preserve">«Внутренний человек </w:t>
      </w:r>
      <w:r>
        <w:rPr>
          <w:noProof/>
          <w:sz w:val="23"/>
          <w:szCs w:val="23"/>
        </w:rPr>
        <w:t>[Сознательная Сущность]</w:t>
      </w:r>
      <w:r>
        <w:rPr>
          <w:i/>
          <w:noProof/>
          <w:sz w:val="23"/>
          <w:szCs w:val="23"/>
        </w:rPr>
        <w:t xml:space="preserve"> отсутствовал».</w:t>
      </w:r>
    </w:p>
    <w:p w14:paraId="6E25C66C" w14:textId="77777777" w:rsidR="008C6D26" w:rsidRDefault="008C6D26" w:rsidP="008C6D26">
      <w:pPr>
        <w:ind w:firstLine="709"/>
        <w:rPr>
          <w:noProof/>
          <w:sz w:val="23"/>
          <w:szCs w:val="23"/>
        </w:rPr>
      </w:pPr>
    </w:p>
    <w:p w14:paraId="3A3A1A24" w14:textId="77777777" w:rsidR="008C6D26" w:rsidRDefault="008C6D26" w:rsidP="008C6D26">
      <w:pPr>
        <w:ind w:firstLine="709"/>
        <w:rPr>
          <w:noProof/>
          <w:sz w:val="23"/>
          <w:szCs w:val="23"/>
        </w:rPr>
      </w:pPr>
      <w:r>
        <w:rPr>
          <w:i/>
          <w:noProof/>
          <w:sz w:val="23"/>
          <w:szCs w:val="23"/>
        </w:rPr>
        <w:t>А.В.</w:t>
      </w:r>
      <w:r>
        <w:rPr>
          <w:noProof/>
          <w:sz w:val="23"/>
          <w:szCs w:val="23"/>
        </w:rPr>
        <w:t>: Подлинные монады человека ещё не могли воплотиться в такое существо.</w:t>
      </w:r>
    </w:p>
    <w:p w14:paraId="6209A91F" w14:textId="77777777" w:rsidR="008C6D26" w:rsidRDefault="008C6D26" w:rsidP="008C6D26">
      <w:pPr>
        <w:ind w:firstLine="709"/>
        <w:rPr>
          <w:noProof/>
          <w:sz w:val="23"/>
          <w:szCs w:val="23"/>
        </w:rPr>
      </w:pPr>
    </w:p>
    <w:p w14:paraId="27AA067F" w14:textId="77777777" w:rsidR="008C6D26" w:rsidRDefault="008C6D26" w:rsidP="008C6D26">
      <w:pPr>
        <w:ind w:firstLine="709"/>
        <w:rPr>
          <w:noProof/>
          <w:sz w:val="23"/>
          <w:szCs w:val="23"/>
        </w:rPr>
      </w:pPr>
      <w:r>
        <w:rPr>
          <w:i/>
          <w:noProof/>
          <w:sz w:val="23"/>
          <w:szCs w:val="23"/>
        </w:rPr>
        <w:t>b)</w:t>
      </w:r>
      <w:r>
        <w:rPr>
          <w:noProof/>
          <w:sz w:val="23"/>
          <w:szCs w:val="23"/>
        </w:rPr>
        <w:t xml:space="preserve"> Стих 39 относится исключительно к расовым подразделениям. Точно говоря, Эзотерическая Философия учит модифицированному полигенезису, что в тот период люди были рождены в семи различных центрах Материка. Хотя все были одного общего происхождения, тем не менее, в силу данных причин их потенциальность и умственные способности, внешние или физические формы и будущие особенности были весьма различны [ибо имели разную карму].</w:t>
      </w:r>
    </w:p>
    <w:p w14:paraId="40C7EFC2" w14:textId="71F72677" w:rsidR="008C6D26" w:rsidRDefault="008C6D26" w:rsidP="008C6D26">
      <w:pPr>
        <w:ind w:firstLine="709"/>
        <w:rPr>
          <w:noProof/>
          <w:sz w:val="23"/>
          <w:szCs w:val="23"/>
        </w:rPr>
      </w:pPr>
      <w:r>
        <w:rPr>
          <w:noProof/>
          <w:sz w:val="23"/>
          <w:szCs w:val="23"/>
        </w:rPr>
        <w:t xml:space="preserve">Так Эзотеризм размещает эти семь различий с их четырьмя великими подразделениями лишь по трём определённым первобытным Расам – так как Первая Раса не принимается им в соображение, как не имевшая ни типа, ни цвета и форма которой хотя и была колоссальной, но почти что не имела объективности. Эволюция этих Рас, их формирование и развитие протекали по параллельным линиям с эволюцией, формированием и развитием трёх геологических страт, от которых зависел цвет человеческой кожи, поскольку он определялся климатами этих зон [а также от Лучей Планетарных Управителей, под которыми воплощались соответствующие монады]. Эзотерическое Учение называет три великих подразделения, именно – </w:t>
      </w:r>
      <w:r>
        <w:rPr>
          <w:i/>
          <w:noProof/>
          <w:sz w:val="23"/>
          <w:szCs w:val="23"/>
        </w:rPr>
        <w:t>красно-жёлтое, чёрное и коричнево-белое</w:t>
      </w:r>
      <w:r w:rsidR="0036186B" w:rsidRPr="0036186B">
        <w:rPr>
          <w:rStyle w:val="af7"/>
          <w:noProof/>
          <w:color w:val="002164"/>
          <w:sz w:val="23"/>
          <w:szCs w:val="23"/>
        </w:rPr>
        <w:footnoteReference w:id="780"/>
      </w:r>
      <w:r>
        <w:rPr>
          <w:noProof/>
          <w:sz w:val="23"/>
          <w:szCs w:val="23"/>
        </w:rPr>
        <w:t xml:space="preserve">. Например, арийские расы варьируются сейчас от тёмно-коричневой, почти чёрной, красно-коричнево-жёлтой до самого бело-жёлтого цвета и, тем не менее, все они принадлежат к одной и той же группе Пятой Коренной Расы и происходят от одного Предка, называемого в индусском </w:t>
      </w:r>
      <w:r>
        <w:rPr>
          <w:i/>
          <w:noProof/>
          <w:sz w:val="23"/>
          <w:szCs w:val="23"/>
        </w:rPr>
        <w:t>экзотеризме</w:t>
      </w:r>
      <w:r>
        <w:rPr>
          <w:noProof/>
          <w:sz w:val="23"/>
          <w:szCs w:val="23"/>
        </w:rPr>
        <w:t xml:space="preserve"> собирательным именем Вайвасвата Ману; последний, припомните, [в этом смысле Прародителя] является той Коллективной Личностью, Мудрецом, который, как сказано, жил более 18,000,000 лет назад </w:t>
      </w:r>
      <w:r w:rsidR="0036186B" w:rsidRPr="0036186B">
        <w:rPr>
          <w:noProof/>
          <w:color w:val="002164"/>
          <w:sz w:val="23"/>
          <w:szCs w:val="23"/>
          <w:vertAlign w:val="superscript"/>
        </w:rPr>
        <w:t>(времена Лемурии – Третьей Расы)</w:t>
      </w:r>
      <w:r>
        <w:rPr>
          <w:noProof/>
          <w:sz w:val="23"/>
          <w:szCs w:val="23"/>
        </w:rPr>
        <w:t>, также и 850,000 лет назад – во время погружения последнего из останков Великого Материка Атлантиды</w:t>
      </w:r>
      <w:r w:rsidR="0036186B" w:rsidRPr="0036186B">
        <w:rPr>
          <w:rStyle w:val="af7"/>
          <w:noProof/>
          <w:color w:val="002164"/>
          <w:sz w:val="23"/>
          <w:szCs w:val="23"/>
        </w:rPr>
        <w:footnoteReference w:id="781"/>
      </w:r>
      <w:r>
        <w:rPr>
          <w:noProof/>
          <w:sz w:val="23"/>
          <w:szCs w:val="23"/>
        </w:rPr>
        <w:t xml:space="preserve">, и который, как утверждается, живет и </w:t>
      </w:r>
      <w:r>
        <w:rPr>
          <w:i/>
          <w:noProof/>
          <w:sz w:val="23"/>
          <w:szCs w:val="23"/>
        </w:rPr>
        <w:t>посейчас</w:t>
      </w:r>
      <w:r>
        <w:rPr>
          <w:noProof/>
          <w:sz w:val="23"/>
          <w:szCs w:val="23"/>
        </w:rPr>
        <w:t xml:space="preserve"> в своём человечестве</w:t>
      </w:r>
      <w:r w:rsidR="0036186B" w:rsidRPr="0036186B">
        <w:rPr>
          <w:rStyle w:val="af7"/>
          <w:noProof/>
          <w:color w:val="002164"/>
          <w:sz w:val="23"/>
          <w:szCs w:val="23"/>
        </w:rPr>
        <w:footnoteReference w:id="782"/>
      </w:r>
      <w:r>
        <w:rPr>
          <w:noProof/>
          <w:sz w:val="23"/>
          <w:szCs w:val="23"/>
        </w:rPr>
        <w:t xml:space="preserve">. Бледно-жёлтый цвет есть цвет первой </w:t>
      </w:r>
      <w:r>
        <w:rPr>
          <w:i/>
          <w:noProof/>
          <w:sz w:val="23"/>
          <w:szCs w:val="23"/>
        </w:rPr>
        <w:t>плотной Расы</w:t>
      </w:r>
      <w:r>
        <w:rPr>
          <w:noProof/>
          <w:sz w:val="23"/>
          <w:szCs w:val="23"/>
        </w:rPr>
        <w:t xml:space="preserve">, которая появилась во [времена] второй половины Третьей Коренной Расы – после падения её в зарождение, как было уже объяснено – принося с собою окончательные изменения. Ибо лишь в этот период состоялось последнее преображение, давшее рождение человеку такому, каким он является сейчас, лишь в увеличенном размере. Эта Раса дала рождение Четвёртой Расе; «Шива» </w:t>
      </w:r>
      <w:r w:rsidR="0036186B" w:rsidRPr="0036186B">
        <w:rPr>
          <w:noProof/>
          <w:color w:val="002164"/>
          <w:sz w:val="23"/>
          <w:szCs w:val="23"/>
          <w:vertAlign w:val="superscript"/>
        </w:rPr>
        <w:t>(из  шиваитской Линга Пураны)</w:t>
      </w:r>
      <w:r>
        <w:rPr>
          <w:noProof/>
          <w:sz w:val="23"/>
          <w:szCs w:val="23"/>
        </w:rPr>
        <w:t xml:space="preserve"> постепенно преобразовал ту часть Человечества, которая стала «чёрной от греха», в «красно-жёлтую», потомками которой являются сейчас краснокожие индейцы и монголы, и, наконец, в коричнево-белые расы, составляющие сейчас вместе с жёлтыми расами главную массу человечества. Аллегория в </w:t>
      </w:r>
      <w:r>
        <w:rPr>
          <w:i/>
          <w:noProof/>
          <w:sz w:val="23"/>
          <w:szCs w:val="23"/>
        </w:rPr>
        <w:t xml:space="preserve">Линга Пуране </w:t>
      </w:r>
      <w:r>
        <w:rPr>
          <w:noProof/>
          <w:sz w:val="23"/>
          <w:szCs w:val="23"/>
        </w:rPr>
        <w:t>любопытна, обнаруживая большое знание этнологии среди древних.</w:t>
      </w:r>
    </w:p>
    <w:p w14:paraId="5145B31A" w14:textId="320685EA" w:rsidR="008C6D26" w:rsidRDefault="008C6D26" w:rsidP="008C6D26">
      <w:pPr>
        <w:ind w:firstLine="709"/>
        <w:rPr>
          <w:noProof/>
          <w:sz w:val="23"/>
          <w:szCs w:val="23"/>
        </w:rPr>
      </w:pPr>
      <w:r>
        <w:rPr>
          <w:noProof/>
          <w:sz w:val="23"/>
          <w:szCs w:val="23"/>
        </w:rPr>
        <w:t xml:space="preserve">Читая о «последнем преобразовании» </w:t>
      </w:r>
      <w:r w:rsidR="0036186B" w:rsidRPr="0036186B">
        <w:rPr>
          <w:noProof/>
          <w:color w:val="002164"/>
          <w:sz w:val="23"/>
          <w:szCs w:val="23"/>
          <w:vertAlign w:val="superscript"/>
        </w:rPr>
        <w:t>(животного в человека, существующего в животном теле)</w:t>
      </w:r>
      <w:r>
        <w:rPr>
          <w:noProof/>
          <w:sz w:val="23"/>
          <w:szCs w:val="23"/>
        </w:rPr>
        <w:t xml:space="preserve">, которое, как сказано, произошло 18,000,000 лет назад, пусть читатель сообразит теперь, насколько больше миллионов потребовалось, чтобы достичь этой последней стадии. И если Человек [физически] в своём постепенном уплотнении развивался наравне с Землею, то сколько же миллионов лет протекло на протяжении времени Первой, Второй и первой половины Третьей Расы? Ибо Земля находилась в сравнительно эфирообразном состоянии, прежде чем она достигла своего последнего плотного состояния. Кроме того, Архаические Учения говорят нам, что в срединном периоде Лемуро-Атлантической Расы, именно когда протекли три с половиной Расы после рождения [прото]Человека, Земля, [прото]Человек и всё остальное на Глобусе </w:t>
      </w:r>
      <w:r w:rsidR="0036186B" w:rsidRPr="0036186B">
        <w:rPr>
          <w:rStyle w:val="af7"/>
          <w:noProof/>
          <w:color w:val="002164"/>
          <w:sz w:val="23"/>
          <w:szCs w:val="23"/>
        </w:rPr>
        <w:footnoteReference w:id="783"/>
      </w:r>
      <w:r>
        <w:rPr>
          <w:noProof/>
          <w:sz w:val="23"/>
          <w:szCs w:val="23"/>
        </w:rPr>
        <w:t xml:space="preserve"> были ещё более грубой и более материальной природы, тогда как такие вещи, как кораллы и некоторые раковины, были ещё в полу-студенистом, астральном состоянии. Циклы, уже истекшие с тех пор [после прохождения в Четвёртой Расе срединной и наиболее погруженной в материальность точки], продвинули [ныне] нас дальше на противоположной восходящей дуге, уже несколько шагов по направлению к нашей «дематериализации», как выразились бы спиритуалисты. Земля, сами мы и все остальные вещи размягчились с тех пор – да, даже наши мозги. Но некоторые теософы возражают, что эфирообразное состояние Земли, даже около 15 или 20,000,000 лет назад, «не согласуется с геологией», учащей нас, что ветры свирепствовали, дожди падали, волны разбивались о берега, пески перемещались и скоплялись и т. д.; иначе говоря, все естественные причины, ныне действующие, были тогда «в самые ранние века геологического периода, во времена древнейших палеозойских скал» в полной силе. На это даны следующие ответы. Во-первых, какой срок приписывается геологией этим «древнейшим палеозойским скалам»? И во-вторых, почему ветры не могли дуть, дожди падать и волны – по-видимому, «угольной кислоты», как полагает это наука, – не могли разбиваться о берега полу-астральной Земли, т. е. находящейся в состоянии </w:t>
      </w:r>
      <w:r>
        <w:rPr>
          <w:i/>
          <w:noProof/>
          <w:sz w:val="23"/>
          <w:szCs w:val="23"/>
        </w:rPr>
        <w:t>вязкости</w:t>
      </w:r>
      <w:r>
        <w:rPr>
          <w:noProof/>
          <w:sz w:val="23"/>
          <w:szCs w:val="23"/>
        </w:rPr>
        <w:t xml:space="preserve">? Слово «астральный» [или эфирообразный] в оккультной фразеологии не означает непременно нечто тонкое, как дым, но, вернее, «звездное», блистающее или прозрачное в своих различных и многочисленных степенях от совершенно флюидического до состояния </w:t>
      </w:r>
      <w:r>
        <w:rPr>
          <w:i/>
          <w:noProof/>
          <w:sz w:val="23"/>
          <w:szCs w:val="23"/>
        </w:rPr>
        <w:t>вязкости</w:t>
      </w:r>
      <w:r>
        <w:rPr>
          <w:noProof/>
          <w:sz w:val="23"/>
          <w:szCs w:val="23"/>
        </w:rPr>
        <w:t xml:space="preserve">, как было только что указано. Но следуют дальнейшие возражения: «Как могла влиять Астральная Земля на другие планеты в этой Системе? [Иными словами, как могла до этого существовать Солнечная система без Земли при наличии прочих плотных планет, или, наоборот, как оказалось возможным вступление в межпланетный согласованный хоровод ещё одной участницы – как не нарушился космический баланс?] Не произошла ли бы дезорганизация всего процесса, если бы притяжение одной планеты было внезапно устранено?» Возражение явно неосновательное, ибо наша Система составлена из более старых и более молодых планет, из которых некоторые мертвы – подобно Луне, другие же находятся в состоянии образования, вопреки утверждению астрономии в противном. Также, насколько мы знаем, последняя никогда не утверждала, что все тела нашей Системы возникли и развились одновременно. Пред-Гималайские Сокровенные Учения разнятся в этом отношении от учений Индии. Индусский Оккультизм учит, что Человечество Вайвасвата Ману </w:t>
      </w:r>
      <w:r w:rsidR="0036186B" w:rsidRPr="0036186B">
        <w:rPr>
          <w:rStyle w:val="af7"/>
          <w:noProof/>
          <w:color w:val="002164"/>
          <w:sz w:val="23"/>
          <w:szCs w:val="23"/>
        </w:rPr>
        <w:footnoteReference w:id="784"/>
      </w:r>
      <w:r>
        <w:rPr>
          <w:noProof/>
          <w:sz w:val="23"/>
          <w:szCs w:val="23"/>
        </w:rPr>
        <w:t xml:space="preserve"> началось 18,000,000 лет с небольшим назад [т.е. в Лемурии в конце Третьей Расы]. Мы же говорим – да, но только поскольку это касается </w:t>
      </w:r>
      <w:r>
        <w:rPr>
          <w:i/>
          <w:noProof/>
          <w:sz w:val="23"/>
          <w:szCs w:val="23"/>
        </w:rPr>
        <w:t>физического</w:t>
      </w:r>
      <w:r>
        <w:rPr>
          <w:noProof/>
          <w:sz w:val="23"/>
          <w:szCs w:val="23"/>
        </w:rPr>
        <w:t xml:space="preserve"> или приблизительно физического Человека, относящегося к концу Третьей Расы. За пределами этого периода </w:t>
      </w:r>
      <w:r>
        <w:rPr>
          <w:i/>
          <w:noProof/>
          <w:sz w:val="23"/>
          <w:szCs w:val="23"/>
        </w:rPr>
        <w:t>Человек</w:t>
      </w:r>
      <w:r>
        <w:rPr>
          <w:noProof/>
          <w:sz w:val="23"/>
          <w:szCs w:val="23"/>
        </w:rPr>
        <w:t xml:space="preserve"> или его туманный облик мог существовать на протяжении 300,000,000 лет, насколько мы можем это знать; </w:t>
      </w:r>
      <w:r>
        <w:rPr>
          <w:i/>
          <w:noProof/>
          <w:sz w:val="23"/>
          <w:szCs w:val="23"/>
        </w:rPr>
        <w:t>ибо нам не выданы цифры</w:t>
      </w:r>
      <w:r>
        <w:rPr>
          <w:noProof/>
          <w:sz w:val="23"/>
          <w:szCs w:val="23"/>
        </w:rPr>
        <w:t xml:space="preserve">, которые остаются тайной, принадлежащей Великим Учителям Оккультной Науки, как это справедливо указано в </w:t>
      </w:r>
      <w:r>
        <w:rPr>
          <w:i/>
          <w:noProof/>
          <w:sz w:val="23"/>
          <w:szCs w:val="23"/>
        </w:rPr>
        <w:t>«Эзотерическом Буддизме».</w:t>
      </w:r>
      <w:r>
        <w:rPr>
          <w:noProof/>
          <w:sz w:val="23"/>
          <w:szCs w:val="23"/>
        </w:rPr>
        <w:t xml:space="preserve"> Больше того, тогда как </w:t>
      </w:r>
      <w:r>
        <w:rPr>
          <w:i/>
          <w:noProof/>
          <w:sz w:val="23"/>
          <w:szCs w:val="23"/>
        </w:rPr>
        <w:t>Пураны</w:t>
      </w:r>
      <w:r>
        <w:rPr>
          <w:noProof/>
          <w:sz w:val="23"/>
          <w:szCs w:val="23"/>
        </w:rPr>
        <w:t xml:space="preserve"> Индии говорят об одном Вайвасвата Ману, мы же утверждаем, что их было несколько [согласно разным эпохам], ибо имя это собирательное.</w:t>
      </w:r>
    </w:p>
    <w:p w14:paraId="79F4CD2D" w14:textId="77777777" w:rsidR="008C6D26" w:rsidRDefault="008C6D26" w:rsidP="008C6D26">
      <w:pPr>
        <w:ind w:firstLine="709"/>
        <w:rPr>
          <w:noProof/>
          <w:sz w:val="23"/>
          <w:szCs w:val="23"/>
        </w:rPr>
      </w:pPr>
    </w:p>
    <w:p w14:paraId="3F70244B" w14:textId="77777777" w:rsidR="008C6D26" w:rsidRPr="00FE2248" w:rsidRDefault="008C6D26" w:rsidP="008C6D26">
      <w:pPr>
        <w:pStyle w:val="1"/>
        <w:jc w:val="center"/>
        <w:rPr>
          <w:smallCaps/>
        </w:rPr>
      </w:pPr>
      <w:bookmarkStart w:id="1950" w:name="_Toc165309509"/>
      <w:bookmarkStart w:id="1951" w:name="_Toc165310015"/>
      <w:bookmarkStart w:id="1952" w:name="_Toc165310130"/>
      <w:bookmarkStart w:id="1953" w:name="_Toc166476883"/>
      <w:bookmarkStart w:id="1954" w:name="_Toc166477014"/>
      <w:bookmarkStart w:id="1955" w:name="_Toc169967343"/>
      <w:bookmarkStart w:id="1956" w:name="_Toc172142585"/>
      <w:r w:rsidRPr="00FE2248">
        <w:rPr>
          <w:smallCaps/>
        </w:rPr>
        <w:t xml:space="preserve">Агни Йога о людях </w:t>
      </w:r>
      <w:proofErr w:type="spellStart"/>
      <w:r w:rsidRPr="00FE2248">
        <w:rPr>
          <w:smallCaps/>
        </w:rPr>
        <w:t>дофизической</w:t>
      </w:r>
      <w:proofErr w:type="spellEnd"/>
      <w:r w:rsidRPr="00FE2248">
        <w:rPr>
          <w:smallCaps/>
        </w:rPr>
        <w:t xml:space="preserve"> эволюции</w:t>
      </w:r>
      <w:bookmarkEnd w:id="1950"/>
      <w:bookmarkEnd w:id="1951"/>
      <w:bookmarkEnd w:id="1952"/>
      <w:bookmarkEnd w:id="1953"/>
      <w:bookmarkEnd w:id="1954"/>
      <w:bookmarkEnd w:id="1955"/>
      <w:bookmarkEnd w:id="1956"/>
    </w:p>
    <w:p w14:paraId="4C2D2F48" w14:textId="77777777" w:rsidR="008C6D26" w:rsidRDefault="008C6D26" w:rsidP="008C6D26"/>
    <w:p w14:paraId="7C7BB56B" w14:textId="77777777" w:rsidR="008C6D26" w:rsidRDefault="008C6D26" w:rsidP="008C6D26">
      <w:pPr>
        <w:ind w:firstLine="720"/>
        <w:rPr>
          <w:rStyle w:val="aff"/>
        </w:rPr>
      </w:pPr>
      <w:r>
        <w:t xml:space="preserve">«– </w:t>
      </w:r>
      <w:r>
        <w:rPr>
          <w:rStyle w:val="aff"/>
        </w:rPr>
        <w:t xml:space="preserve">Очень ли отличались люди Третьего круга от 4-го? </w:t>
      </w:r>
    </w:p>
    <w:p w14:paraId="30EBC907" w14:textId="77777777" w:rsidR="008C6D26" w:rsidRDefault="008C6D26" w:rsidP="008C6D26">
      <w:pPr>
        <w:ind w:firstLine="720"/>
        <w:rPr>
          <w:rStyle w:val="aff"/>
        </w:rPr>
      </w:pPr>
      <w:r>
        <w:rPr>
          <w:rStyle w:val="aff"/>
        </w:rPr>
        <w:t xml:space="preserve">– Почти такие же, они отличались внешностью, но смысл был высок. </w:t>
      </w:r>
    </w:p>
    <w:p w14:paraId="608BCE75" w14:textId="77777777" w:rsidR="008C6D26" w:rsidRDefault="008C6D26" w:rsidP="008C6D26">
      <w:pPr>
        <w:ind w:firstLine="720"/>
        <w:rPr>
          <w:rStyle w:val="aff"/>
        </w:rPr>
      </w:pPr>
      <w:r>
        <w:rPr>
          <w:rStyle w:val="aff"/>
        </w:rPr>
        <w:t xml:space="preserve">– Но они были </w:t>
      </w:r>
      <w:proofErr w:type="spellStart"/>
      <w:r>
        <w:rPr>
          <w:rStyle w:val="aff"/>
        </w:rPr>
        <w:t>Mindless</w:t>
      </w:r>
      <w:proofErr w:type="spellEnd"/>
      <w:r>
        <w:rPr>
          <w:rStyle w:val="aff"/>
        </w:rPr>
        <w:t xml:space="preserve"> (без ума. – </w:t>
      </w:r>
      <w:r>
        <w:rPr>
          <w:rStyle w:val="aff"/>
          <w:i/>
          <w:iCs/>
        </w:rPr>
        <w:t>А.В.</w:t>
      </w:r>
      <w:r>
        <w:rPr>
          <w:rStyle w:val="aff"/>
        </w:rPr>
        <w:t xml:space="preserve">)? </w:t>
      </w:r>
    </w:p>
    <w:p w14:paraId="6E7C5231" w14:textId="77777777" w:rsidR="008C6D26" w:rsidRDefault="008C6D26" w:rsidP="008C6D26">
      <w:pPr>
        <w:ind w:firstLine="720"/>
        <w:rPr>
          <w:rStyle w:val="aff"/>
        </w:rPr>
      </w:pPr>
      <w:r>
        <w:rPr>
          <w:rStyle w:val="aff"/>
        </w:rPr>
        <w:t xml:space="preserve">– Совершенно так, ибо интуиция заменяла разум. Разум может утверждать Огонь, как сознательное восприятие. Цель циклов довести дух в полном сознании до Огненного Мира. Не нужно волноваться, Я объясню совершенно спокойно. Преступления бывших цивилизаций несравнимы преступлениями с настоящей. </w:t>
      </w:r>
    </w:p>
    <w:p w14:paraId="326A0D06" w14:textId="77777777" w:rsidR="008C6D26" w:rsidRDefault="008C6D26" w:rsidP="008C6D26">
      <w:pPr>
        <w:ind w:firstLine="720"/>
        <w:rPr>
          <w:rStyle w:val="aff"/>
        </w:rPr>
      </w:pPr>
      <w:r>
        <w:rPr>
          <w:rStyle w:val="aff"/>
        </w:rPr>
        <w:t xml:space="preserve">– Неужели люди 3-го круга доходили и до физического состояния? </w:t>
      </w:r>
    </w:p>
    <w:p w14:paraId="29827653" w14:textId="011F2E4F" w:rsidR="008C6D26" w:rsidRDefault="008C6D26" w:rsidP="008C6D26">
      <w:pPr>
        <w:ind w:firstLine="720"/>
        <w:rPr>
          <w:rStyle w:val="aff"/>
        </w:rPr>
      </w:pPr>
      <w:r>
        <w:rPr>
          <w:rStyle w:val="aff"/>
        </w:rPr>
        <w:t xml:space="preserve">– Они доходили не раз до этого уровня, но не могли удержаться на нём и вызывали катастрофу. Часть их возвращалась к астральному состоянию, а прочие разрушались. Происходило то же самое, что угрожает сейчас. Именно часть может </w:t>
      </w:r>
      <w:r w:rsidR="0036186B" w:rsidRPr="0036186B">
        <w:rPr>
          <w:rStyle w:val="aff"/>
          <w:color w:val="002164"/>
          <w:vertAlign w:val="superscript"/>
        </w:rPr>
        <w:t>(при начале Эпохи Огня)</w:t>
      </w:r>
      <w:r>
        <w:rPr>
          <w:rStyle w:val="aff"/>
        </w:rPr>
        <w:t xml:space="preserve">, совершенствуясь </w:t>
      </w:r>
      <w:r w:rsidR="0036186B" w:rsidRPr="0036186B">
        <w:rPr>
          <w:rStyle w:val="aff"/>
          <w:color w:val="002164"/>
          <w:vertAlign w:val="superscript"/>
        </w:rPr>
        <w:t>(приобретя уплотненный астрал)</w:t>
      </w:r>
      <w:r>
        <w:rPr>
          <w:rStyle w:val="aff"/>
        </w:rPr>
        <w:t xml:space="preserve">, перейти в Астральный мир, остальное разрушается, как космический отброс. </w:t>
      </w:r>
    </w:p>
    <w:p w14:paraId="0D020B26" w14:textId="1703D707" w:rsidR="008C6D26" w:rsidRDefault="008C6D26" w:rsidP="008C6D26">
      <w:pPr>
        <w:ind w:firstLine="720"/>
        <w:rPr>
          <w:rStyle w:val="aff"/>
        </w:rPr>
      </w:pPr>
      <w:r>
        <w:rPr>
          <w:rStyle w:val="aff"/>
        </w:rPr>
        <w:t xml:space="preserve">– Неужели после высоких цивилизаций 3-го Круга нужно было снова возвращаться в 4-м Круге </w:t>
      </w:r>
      <w:r w:rsidR="0036186B" w:rsidRPr="0036186B">
        <w:rPr>
          <w:rStyle w:val="aff"/>
          <w:color w:val="002164"/>
          <w:vertAlign w:val="superscript"/>
        </w:rPr>
        <w:t>(физическое оявление на Земле с середины Третьей Расы)</w:t>
      </w:r>
      <w:r>
        <w:rPr>
          <w:rStyle w:val="aff"/>
        </w:rPr>
        <w:t xml:space="preserve"> к </w:t>
      </w:r>
      <w:proofErr w:type="spellStart"/>
      <w:r>
        <w:rPr>
          <w:rStyle w:val="aff"/>
        </w:rPr>
        <w:t>первобыт</w:t>
      </w:r>
      <w:proofErr w:type="spellEnd"/>
      <w:r>
        <w:rPr>
          <w:rStyle w:val="aff"/>
        </w:rPr>
        <w:t>. условиям и к стр. способам размножения?</w:t>
      </w:r>
    </w:p>
    <w:p w14:paraId="22725EBD" w14:textId="77777777" w:rsidR="008C6D26" w:rsidRDefault="008C6D26" w:rsidP="008C6D26">
      <w:pPr>
        <w:ind w:firstLine="720"/>
        <w:rPr>
          <w:rStyle w:val="aff"/>
        </w:rPr>
      </w:pPr>
      <w:r>
        <w:rPr>
          <w:rStyle w:val="aff"/>
        </w:rPr>
        <w:t xml:space="preserve">– Но акт современного рождения не лучше потом рождённых. </w:t>
      </w:r>
    </w:p>
    <w:p w14:paraId="18A93967" w14:textId="77777777" w:rsidR="008C6D26" w:rsidRDefault="008C6D26" w:rsidP="008C6D26">
      <w:pPr>
        <w:ind w:firstLine="720"/>
        <w:rPr>
          <w:rStyle w:val="aff"/>
        </w:rPr>
      </w:pPr>
      <w:r>
        <w:rPr>
          <w:rStyle w:val="aff"/>
        </w:rPr>
        <w:t>– В чем разница в эволюции Кругов?</w:t>
      </w:r>
    </w:p>
    <w:p w14:paraId="2F0BD57F" w14:textId="77777777" w:rsidR="008C6D26" w:rsidRDefault="008C6D26" w:rsidP="008C6D26">
      <w:pPr>
        <w:ind w:firstLine="720"/>
        <w:rPr>
          <w:rStyle w:val="aff"/>
        </w:rPr>
      </w:pPr>
      <w:r>
        <w:rPr>
          <w:rStyle w:val="aff"/>
        </w:rPr>
        <w:t>– Но разница в том, что в каждом Круге совершается более быстрая эволюция.</w:t>
      </w:r>
    </w:p>
    <w:p w14:paraId="740A4200" w14:textId="77777777" w:rsidR="008C6D26" w:rsidRDefault="008C6D26" w:rsidP="008C6D26">
      <w:pPr>
        <w:ind w:firstLine="720"/>
        <w:rPr>
          <w:rStyle w:val="aff"/>
        </w:rPr>
      </w:pPr>
      <w:r>
        <w:rPr>
          <w:rStyle w:val="aff"/>
        </w:rPr>
        <w:t xml:space="preserve">– Как ужасно, что после сравнительно высокого развития приходится опять возвращаться в </w:t>
      </w:r>
      <w:proofErr w:type="spellStart"/>
      <w:r>
        <w:rPr>
          <w:rStyle w:val="aff"/>
        </w:rPr>
        <w:t>первобыт</w:t>
      </w:r>
      <w:proofErr w:type="spellEnd"/>
      <w:r>
        <w:rPr>
          <w:rStyle w:val="aff"/>
        </w:rPr>
        <w:t>. условия.</w:t>
      </w:r>
    </w:p>
    <w:p w14:paraId="4892E42C" w14:textId="77777777" w:rsidR="008C6D26" w:rsidRDefault="008C6D26" w:rsidP="008C6D26">
      <w:pPr>
        <w:ind w:firstLine="720"/>
        <w:rPr>
          <w:rStyle w:val="aff"/>
        </w:rPr>
      </w:pPr>
      <w:r>
        <w:rPr>
          <w:rStyle w:val="aff"/>
        </w:rPr>
        <w:t xml:space="preserve">– Но ведь и ребенок-мудрец начинает с пеленок. </w:t>
      </w:r>
    </w:p>
    <w:p w14:paraId="464854A9" w14:textId="77777777" w:rsidR="008C6D26" w:rsidRDefault="008C6D26" w:rsidP="008C6D26">
      <w:pPr>
        <w:ind w:firstLine="720"/>
        <w:rPr>
          <w:rStyle w:val="aff"/>
        </w:rPr>
      </w:pPr>
      <w:r>
        <w:rPr>
          <w:rStyle w:val="aff"/>
        </w:rPr>
        <w:t>– Когда и в каком Круге могло наше человечество проходить через прочие царства Природы?</w:t>
      </w:r>
    </w:p>
    <w:p w14:paraId="5FE4A7B7" w14:textId="77777777" w:rsidR="008C6D26" w:rsidRDefault="008C6D26" w:rsidP="008C6D26">
      <w:pPr>
        <w:ind w:firstLine="720"/>
        <w:rPr>
          <w:rStyle w:val="aff"/>
        </w:rPr>
      </w:pPr>
      <w:r>
        <w:rPr>
          <w:rStyle w:val="aff"/>
        </w:rPr>
        <w:t xml:space="preserve">– Они могли там пребывать до кружных периодов или попадать в начале каждого Круга. Но и там можно найти то же самое. Обиталища небесные так неисчислимы, потому сочетания так сложны. </w:t>
      </w:r>
    </w:p>
    <w:p w14:paraId="62030CE4" w14:textId="77777777" w:rsidR="008C6D26" w:rsidRDefault="008C6D26" w:rsidP="008C6D26">
      <w:pPr>
        <w:ind w:firstLine="720"/>
        <w:rPr>
          <w:rStyle w:val="aff"/>
        </w:rPr>
      </w:pPr>
      <w:r>
        <w:rPr>
          <w:rStyle w:val="aff"/>
        </w:rPr>
        <w:t>– Не есть ли фазы планеты сферы Тонкого Мира?</w:t>
      </w:r>
    </w:p>
    <w:p w14:paraId="2A1278DF" w14:textId="77777777" w:rsidR="008C6D26" w:rsidRDefault="008C6D26" w:rsidP="008C6D26">
      <w:pPr>
        <w:ind w:firstLine="720"/>
        <w:rPr>
          <w:rStyle w:val="aff"/>
        </w:rPr>
      </w:pPr>
      <w:r>
        <w:rPr>
          <w:rStyle w:val="aff"/>
        </w:rPr>
        <w:t>– Да, вернее сфера с их обитателями.</w:t>
      </w:r>
    </w:p>
    <w:p w14:paraId="21B3C806" w14:textId="77777777" w:rsidR="008C6D26" w:rsidRDefault="008C6D26" w:rsidP="008C6D26">
      <w:pPr>
        <w:ind w:firstLine="720"/>
        <w:rPr>
          <w:rStyle w:val="aff"/>
        </w:rPr>
      </w:pPr>
      <w:r>
        <w:rPr>
          <w:rStyle w:val="aff"/>
        </w:rPr>
        <w:t>– Как, все не закончено в S. D.?!</w:t>
      </w:r>
    </w:p>
    <w:p w14:paraId="090D4CD3" w14:textId="67B2854F" w:rsidR="008C6D26" w:rsidRDefault="008C6D26" w:rsidP="008C6D26">
      <w:pPr>
        <w:ind w:firstLine="720"/>
        <w:rPr>
          <w:rStyle w:val="aff"/>
        </w:rPr>
      </w:pPr>
      <w:r>
        <w:rPr>
          <w:rStyle w:val="aff"/>
        </w:rPr>
        <w:t xml:space="preserve">– Ибо нужно было иметь ещё два тома, но люди предпочли мучить Упасику </w:t>
      </w:r>
      <w:r w:rsidR="0036186B" w:rsidRPr="0036186B">
        <w:rPr>
          <w:rStyle w:val="aff"/>
          <w:color w:val="002164"/>
          <w:vertAlign w:val="superscript"/>
        </w:rPr>
        <w:t>(</w:t>
      </w:r>
      <w:proofErr w:type="spellStart"/>
      <w:r w:rsidR="0036186B" w:rsidRPr="0036186B">
        <w:rPr>
          <w:rStyle w:val="aff"/>
          <w:color w:val="002164"/>
          <w:vertAlign w:val="superscript"/>
        </w:rPr>
        <w:t>Е.П.Б</w:t>
      </w:r>
      <w:proofErr w:type="spellEnd"/>
      <w:r w:rsidR="0036186B" w:rsidRPr="0036186B">
        <w:rPr>
          <w:rStyle w:val="aff"/>
          <w:color w:val="002164"/>
          <w:vertAlign w:val="superscript"/>
        </w:rPr>
        <w:t>.)</w:t>
      </w:r>
      <w:r>
        <w:rPr>
          <w:rStyle w:val="aff"/>
        </w:rPr>
        <w:t xml:space="preserve"> вместо того, чтобы дать ей работать спокойно. </w:t>
      </w:r>
    </w:p>
    <w:p w14:paraId="5E48E86F" w14:textId="77777777" w:rsidR="008C6D26" w:rsidRDefault="008C6D26" w:rsidP="008C6D26">
      <w:pPr>
        <w:ind w:firstLine="720"/>
        <w:rPr>
          <w:rStyle w:val="aff"/>
        </w:rPr>
      </w:pPr>
      <w:r>
        <w:rPr>
          <w:rStyle w:val="aff"/>
        </w:rPr>
        <w:t xml:space="preserve">– Но разве нельзя было указать ей сосредоточиться на S. </w:t>
      </w:r>
      <w:proofErr w:type="spellStart"/>
      <w:r>
        <w:rPr>
          <w:rStyle w:val="aff"/>
        </w:rPr>
        <w:t>Doctr</w:t>
      </w:r>
      <w:proofErr w:type="spellEnd"/>
      <w:r>
        <w:rPr>
          <w:rStyle w:val="aff"/>
        </w:rPr>
        <w:t xml:space="preserve">. и оставить другую деятельность? </w:t>
      </w:r>
    </w:p>
    <w:p w14:paraId="2E09C37E" w14:textId="6BA40930" w:rsidR="008C6D26" w:rsidRDefault="008C6D26" w:rsidP="008C6D26">
      <w:pPr>
        <w:ind w:firstLine="720"/>
      </w:pPr>
      <w:r>
        <w:rPr>
          <w:rStyle w:val="aff"/>
        </w:rPr>
        <w:t xml:space="preserve">– Но она стремилась к действию. Но даже Сергий [Радонежский] </w:t>
      </w:r>
      <w:r w:rsidR="0036186B" w:rsidRPr="0036186B">
        <w:rPr>
          <w:rStyle w:val="aff"/>
          <w:color w:val="002164"/>
          <w:vertAlign w:val="superscript"/>
        </w:rPr>
        <w:t>(одно из воплощений Учителя)</w:t>
      </w:r>
      <w:r>
        <w:rPr>
          <w:rStyle w:val="aff"/>
        </w:rPr>
        <w:t xml:space="preserve"> не мог закончить монастырские школы» </w:t>
      </w:r>
      <w:r w:rsidR="0036186B" w:rsidRPr="0036186B">
        <w:rPr>
          <w:rStyle w:val="af7"/>
          <w:color w:val="002164"/>
        </w:rPr>
        <w:footnoteReference w:id="785"/>
      </w:r>
      <w:r>
        <w:rPr>
          <w:rStyle w:val="aff"/>
        </w:rPr>
        <w:t>.</w:t>
      </w:r>
    </w:p>
    <w:p w14:paraId="479D7218" w14:textId="77777777" w:rsidR="008C6D26" w:rsidRDefault="008C6D26" w:rsidP="008C6D26">
      <w:pPr>
        <w:ind w:firstLine="709"/>
        <w:jc w:val="center"/>
        <w:rPr>
          <w:noProof/>
          <w:sz w:val="23"/>
          <w:szCs w:val="23"/>
        </w:rPr>
      </w:pPr>
      <w:r>
        <w:rPr>
          <w:noProof/>
          <w:sz w:val="23"/>
          <w:szCs w:val="23"/>
        </w:rPr>
        <w:t>***</w:t>
      </w:r>
    </w:p>
    <w:p w14:paraId="7E2EDAD5" w14:textId="77777777" w:rsidR="008C6D26" w:rsidRDefault="008C6D26" w:rsidP="008C6D26">
      <w:pPr>
        <w:ind w:firstLine="709"/>
        <w:jc w:val="center"/>
        <w:rPr>
          <w:noProof/>
          <w:sz w:val="23"/>
          <w:szCs w:val="23"/>
        </w:rPr>
      </w:pPr>
    </w:p>
    <w:p w14:paraId="668E0E98" w14:textId="77777777" w:rsidR="008C6D26" w:rsidRDefault="008C6D26" w:rsidP="008C6D26">
      <w:pPr>
        <w:ind w:firstLine="709"/>
        <w:rPr>
          <w:noProof/>
          <w:sz w:val="23"/>
          <w:szCs w:val="23"/>
        </w:rPr>
      </w:pPr>
      <w:r>
        <w:rPr>
          <w:i/>
          <w:noProof/>
          <w:sz w:val="23"/>
          <w:szCs w:val="23"/>
        </w:rPr>
        <w:t>Е.П.Б.</w:t>
      </w:r>
      <w:r>
        <w:rPr>
          <w:noProof/>
          <w:sz w:val="23"/>
          <w:szCs w:val="23"/>
        </w:rPr>
        <w:t>: Теперь мы должны сказать несколько слов о физической эволюции человека.</w:t>
      </w:r>
    </w:p>
    <w:p w14:paraId="72D2C8BD" w14:textId="77777777" w:rsidR="008C6D26" w:rsidRDefault="008C6D26" w:rsidP="008C6D26">
      <w:pPr>
        <w:ind w:left="113" w:firstLine="709"/>
        <w:jc w:val="center"/>
        <w:rPr>
          <w:noProof/>
          <w:sz w:val="27"/>
          <w:szCs w:val="27"/>
        </w:rPr>
      </w:pPr>
      <w:r>
        <w:rPr>
          <w:noProof/>
          <w:sz w:val="27"/>
          <w:szCs w:val="27"/>
        </w:rPr>
        <w:t>_____</w:t>
      </w:r>
    </w:p>
    <w:p w14:paraId="1B6BED9A" w14:textId="77777777" w:rsidR="008C6D26" w:rsidRDefault="008C6D26" w:rsidP="008C6D26">
      <w:pPr>
        <w:ind w:left="113" w:firstLine="709"/>
        <w:jc w:val="center"/>
        <w:rPr>
          <w:noProof/>
          <w:sz w:val="23"/>
          <w:szCs w:val="23"/>
        </w:rPr>
      </w:pPr>
    </w:p>
    <w:p w14:paraId="1686F900" w14:textId="77777777" w:rsidR="008C6D26" w:rsidRDefault="008C6D26" w:rsidP="008C6D26">
      <w:pPr>
        <w:pStyle w:val="4"/>
        <w:ind w:right="0" w:firstLine="709"/>
        <w:rPr>
          <w:noProof/>
          <w:sz w:val="23"/>
          <w:szCs w:val="23"/>
        </w:rPr>
      </w:pPr>
      <w:bookmarkStart w:id="1957" w:name="_Toc161291951"/>
      <w:bookmarkStart w:id="1958" w:name="_Toc161292241"/>
      <w:bookmarkStart w:id="1959" w:name="_Toc165309510"/>
      <w:bookmarkStart w:id="1960" w:name="_Toc166476884"/>
      <w:bookmarkStart w:id="1961" w:name="_Toc169967344"/>
      <w:bookmarkStart w:id="1962" w:name="_Toc172142586"/>
      <w:r>
        <w:rPr>
          <w:noProof/>
          <w:sz w:val="23"/>
          <w:szCs w:val="23"/>
        </w:rPr>
        <w:t>АРХАИЧЕСКИЕ УЧЕНИЯ В «ПУРАНАХ» И В «ГЕНЕЗИСЕ». ФИЗИЧЕСКАЯ ЭВОЛЮЦИЯ</w:t>
      </w:r>
      <w:bookmarkEnd w:id="1957"/>
      <w:bookmarkEnd w:id="1958"/>
      <w:bookmarkEnd w:id="1959"/>
      <w:bookmarkEnd w:id="1960"/>
      <w:bookmarkEnd w:id="1961"/>
      <w:bookmarkEnd w:id="1962"/>
    </w:p>
    <w:p w14:paraId="530B367D" w14:textId="77777777" w:rsidR="008C6D26" w:rsidRDefault="008C6D26" w:rsidP="008C6D26">
      <w:pPr>
        <w:ind w:firstLine="709"/>
        <w:rPr>
          <w:noProof/>
          <w:sz w:val="23"/>
          <w:szCs w:val="23"/>
        </w:rPr>
      </w:pPr>
      <w:r>
        <w:rPr>
          <w:noProof/>
          <w:sz w:val="23"/>
          <w:szCs w:val="23"/>
        </w:rPr>
        <w:t xml:space="preserve">Сколько бы автор ни приводил доказательств тому, что система Космогонии и вышеописанной Антропогонии действительно существует, что рекорды её </w:t>
      </w:r>
      <w:r>
        <w:rPr>
          <w:i/>
          <w:noProof/>
          <w:sz w:val="23"/>
          <w:szCs w:val="23"/>
        </w:rPr>
        <w:t>сохраняются</w:t>
      </w:r>
      <w:r>
        <w:rPr>
          <w:noProof/>
          <w:sz w:val="23"/>
          <w:szCs w:val="23"/>
        </w:rPr>
        <w:t xml:space="preserve"> и что можно найти её отражённой даже в современных изложениях древних Писаний, все они будут не лишними.</w:t>
      </w:r>
    </w:p>
    <w:p w14:paraId="703629CE" w14:textId="77777777" w:rsidR="008C6D26" w:rsidRDefault="008C6D26" w:rsidP="008C6D26">
      <w:pPr>
        <w:ind w:firstLine="709"/>
        <w:rPr>
          <w:noProof/>
          <w:sz w:val="23"/>
          <w:szCs w:val="23"/>
        </w:rPr>
      </w:pPr>
    </w:p>
    <w:p w14:paraId="68EEC037" w14:textId="77777777" w:rsidR="008C6D26" w:rsidRDefault="008C6D26" w:rsidP="008C6D26">
      <w:pPr>
        <w:ind w:firstLine="709"/>
        <w:rPr>
          <w:noProof/>
          <w:sz w:val="23"/>
          <w:szCs w:val="23"/>
        </w:rPr>
      </w:pPr>
      <w:r>
        <w:rPr>
          <w:noProof/>
          <w:sz w:val="23"/>
          <w:szCs w:val="23"/>
        </w:rPr>
        <w:t>Как гласит Комментарий IX:</w:t>
      </w:r>
    </w:p>
    <w:p w14:paraId="2A50EBE7" w14:textId="193712AF" w:rsidR="008C6D26" w:rsidRDefault="008C6D26" w:rsidP="008C6D26">
      <w:pPr>
        <w:spacing w:before="60" w:after="60"/>
        <w:ind w:firstLine="709"/>
        <w:rPr>
          <w:i/>
          <w:noProof/>
          <w:sz w:val="23"/>
          <w:szCs w:val="23"/>
        </w:rPr>
      </w:pPr>
      <w:r>
        <w:rPr>
          <w:i/>
          <w:noProof/>
          <w:sz w:val="23"/>
          <w:szCs w:val="23"/>
        </w:rPr>
        <w:t>«Человек был закончен лишь во время своего Третьего Расового Цикла, продвигаясь к Четвёртому. Люди стали «Богами» в добре и зле и ответственными только, когда две дуги встретились</w:t>
      </w:r>
      <w:r>
        <w:rPr>
          <w:noProof/>
          <w:sz w:val="23"/>
          <w:szCs w:val="23"/>
        </w:rPr>
        <w:t xml:space="preserve"> </w:t>
      </w:r>
      <w:r w:rsidR="0036186B" w:rsidRPr="0036186B">
        <w:rPr>
          <w:noProof/>
          <w:color w:val="002164"/>
          <w:sz w:val="23"/>
          <w:szCs w:val="23"/>
          <w:vertAlign w:val="superscript"/>
        </w:rPr>
        <w:t>(эволюции материальной и духовной – по истечении трёх с половиной Рас)</w:t>
      </w:r>
      <w:r>
        <w:rPr>
          <w:i/>
          <w:noProof/>
          <w:sz w:val="23"/>
          <w:szCs w:val="23"/>
        </w:rPr>
        <w:t xml:space="preserve">. Они были сделаны такими, благодаря Нирманакаям </w:t>
      </w:r>
      <w:r>
        <w:rPr>
          <w:noProof/>
          <w:sz w:val="23"/>
          <w:szCs w:val="23"/>
        </w:rPr>
        <w:t>[Духовным или Астральным останкам]</w:t>
      </w:r>
      <w:r>
        <w:rPr>
          <w:i/>
          <w:noProof/>
          <w:sz w:val="23"/>
          <w:szCs w:val="23"/>
        </w:rPr>
        <w:t xml:space="preserve"> Рудра-Кумаров </w:t>
      </w:r>
      <w:r w:rsidR="0036186B" w:rsidRPr="0036186B">
        <w:rPr>
          <w:noProof/>
          <w:color w:val="002164"/>
          <w:sz w:val="23"/>
          <w:szCs w:val="23"/>
          <w:vertAlign w:val="superscript"/>
        </w:rPr>
        <w:t>(Мартанды)</w:t>
      </w:r>
      <w:r>
        <w:rPr>
          <w:i/>
          <w:noProof/>
          <w:sz w:val="23"/>
          <w:szCs w:val="23"/>
        </w:rPr>
        <w:t>, осуждённых вновь родиться на Земле».</w:t>
      </w:r>
    </w:p>
    <w:p w14:paraId="7D76C24C" w14:textId="77777777" w:rsidR="008C6D26" w:rsidRDefault="008C6D26" w:rsidP="008C6D26">
      <w:pPr>
        <w:ind w:firstLine="709"/>
        <w:rPr>
          <w:noProof/>
          <w:sz w:val="23"/>
          <w:szCs w:val="23"/>
        </w:rPr>
      </w:pPr>
      <w:r>
        <w:rPr>
          <w:noProof/>
          <w:sz w:val="23"/>
          <w:szCs w:val="23"/>
        </w:rPr>
        <w:t>Автор уверен, что ему придётся встретиться с возражениями, которые будут рассматриваться как непреоборимые. Нам скажут, что если проследить линию эмбриологии, постепенное развитие каждой индивидуальной жизни и прогресс того, что, как известно, происходит в порядке стадий прогресса к обособлению, – то всё это будет противоречить представлению, что человек предшествовал млекопитающим. [Согласно дарвинизму] Человек начинает, как наиболее скромная и наиболее примитивная червеобразная тварь:</w:t>
      </w:r>
    </w:p>
    <w:p w14:paraId="5008E574" w14:textId="467809DB" w:rsidR="008C6D26" w:rsidRDefault="008C6D26" w:rsidP="008C6D26">
      <w:pPr>
        <w:pStyle w:val="af6"/>
        <w:ind w:firstLine="709"/>
        <w:rPr>
          <w:noProof/>
          <w:sz w:val="21"/>
          <w:szCs w:val="21"/>
        </w:rPr>
      </w:pPr>
      <w:r>
        <w:rPr>
          <w:noProof/>
          <w:sz w:val="21"/>
          <w:szCs w:val="21"/>
        </w:rPr>
        <w:t xml:space="preserve">«От примитивного зачатка протоплазмы и из клеточки ядра, в которой вся жизнь зарождается… и развивается, проходя через фазы, не отличающиеся от фаз рыб, пресмыкающихся и млекопитающих, пока клеточка не достигает, наконец, высшего обособленного развития </w:t>
      </w:r>
      <w:r>
        <w:rPr>
          <w:i/>
          <w:noProof/>
          <w:sz w:val="21"/>
          <w:szCs w:val="21"/>
        </w:rPr>
        <w:t>quadrumanous</w:t>
      </w:r>
      <w:r w:rsidRPr="00A52EC0">
        <w:rPr>
          <w:i/>
          <w:noProof/>
          <w:color w:val="008080"/>
          <w:sz w:val="21"/>
          <w:szCs w:val="21"/>
        </w:rPr>
        <w:t>’</w:t>
      </w:r>
      <w:r>
        <w:rPr>
          <w:i/>
          <w:noProof/>
          <w:sz w:val="21"/>
          <w:szCs w:val="21"/>
        </w:rPr>
        <w:t>а</w:t>
      </w:r>
      <w:r>
        <w:rPr>
          <w:noProof/>
          <w:sz w:val="21"/>
          <w:szCs w:val="21"/>
        </w:rPr>
        <w:t xml:space="preserve"> (четверорукого) и, в конце концов, человеческого типа»</w:t>
      </w:r>
      <w:r w:rsidR="0036186B" w:rsidRPr="0036186B">
        <w:rPr>
          <w:rStyle w:val="af7"/>
          <w:noProof/>
          <w:color w:val="002164"/>
          <w:sz w:val="21"/>
          <w:szCs w:val="21"/>
        </w:rPr>
        <w:footnoteReference w:id="786"/>
      </w:r>
      <w:r>
        <w:rPr>
          <w:noProof/>
          <w:sz w:val="21"/>
          <w:szCs w:val="21"/>
        </w:rPr>
        <w:t>.</w:t>
      </w:r>
    </w:p>
    <w:p w14:paraId="0057791F" w14:textId="77777777" w:rsidR="008C6D26" w:rsidRDefault="008C6D26" w:rsidP="008C6D26">
      <w:pPr>
        <w:ind w:firstLine="709"/>
        <w:rPr>
          <w:noProof/>
          <w:sz w:val="23"/>
          <w:szCs w:val="23"/>
        </w:rPr>
      </w:pPr>
      <w:r>
        <w:rPr>
          <w:noProof/>
          <w:sz w:val="23"/>
          <w:szCs w:val="23"/>
        </w:rPr>
        <w:t xml:space="preserve">Это совершенно научно, и мы ничего не имеем возразить против </w:t>
      </w:r>
      <w:r>
        <w:rPr>
          <w:i/>
          <w:noProof/>
          <w:sz w:val="23"/>
          <w:szCs w:val="23"/>
        </w:rPr>
        <w:t>этого</w:t>
      </w:r>
      <w:r>
        <w:rPr>
          <w:noProof/>
          <w:sz w:val="23"/>
          <w:szCs w:val="23"/>
        </w:rPr>
        <w:t xml:space="preserve">, ибо всё это относится к </w:t>
      </w:r>
      <w:r>
        <w:rPr>
          <w:i/>
          <w:noProof/>
          <w:sz w:val="23"/>
          <w:szCs w:val="23"/>
        </w:rPr>
        <w:t>оболочке</w:t>
      </w:r>
      <w:r>
        <w:rPr>
          <w:noProof/>
          <w:sz w:val="23"/>
          <w:szCs w:val="23"/>
        </w:rPr>
        <w:t xml:space="preserve"> человека – его телу, которое в росте своём, конечно, подобно каждой единице, названной когда-то морфологической, подлежит таким превращениям.</w:t>
      </w:r>
    </w:p>
    <w:p w14:paraId="36CE55E8" w14:textId="10850847" w:rsidR="008C6D26" w:rsidRDefault="008C6D26" w:rsidP="008C6D26">
      <w:pPr>
        <w:ind w:firstLine="709"/>
        <w:rPr>
          <w:noProof/>
          <w:sz w:val="23"/>
          <w:szCs w:val="23"/>
        </w:rPr>
      </w:pPr>
      <w:r>
        <w:rPr>
          <w:noProof/>
          <w:sz w:val="23"/>
          <w:szCs w:val="23"/>
        </w:rPr>
        <w:t xml:space="preserve">Человекообразная обезьяна, известная нам, не есть продукт естественного развития, но </w:t>
      </w:r>
      <w:r>
        <w:rPr>
          <w:i/>
          <w:noProof/>
          <w:sz w:val="23"/>
          <w:szCs w:val="23"/>
        </w:rPr>
        <w:t>случайность</w:t>
      </w:r>
      <w:r>
        <w:rPr>
          <w:noProof/>
          <w:sz w:val="23"/>
          <w:szCs w:val="23"/>
        </w:rPr>
        <w:t xml:space="preserve">, порождение от скрещивания животной твари или формы с человеком </w:t>
      </w:r>
      <w:r w:rsidR="0036186B" w:rsidRPr="0036186B">
        <w:rPr>
          <w:noProof/>
          <w:color w:val="002164"/>
          <w:sz w:val="23"/>
          <w:szCs w:val="23"/>
          <w:vertAlign w:val="superscript"/>
        </w:rPr>
        <w:t>(животно-человеком)</w:t>
      </w:r>
      <w:r>
        <w:rPr>
          <w:noProof/>
          <w:sz w:val="23"/>
          <w:szCs w:val="23"/>
        </w:rPr>
        <w:t xml:space="preserve">. Как было показано в настоящем томе, именно бессловесное животное первое положило начало половому сочетанию, ибо оно первое разъединилось на самцов и самок. Человекообразная Обезьяна является на самом деле, как это отмечено в </w:t>
      </w:r>
      <w:r>
        <w:rPr>
          <w:i/>
          <w:noProof/>
          <w:sz w:val="23"/>
          <w:szCs w:val="23"/>
        </w:rPr>
        <w:t>«Разоблачённой Изиде»:</w:t>
      </w:r>
    </w:p>
    <w:p w14:paraId="24C26F3D" w14:textId="0CDCBDA6" w:rsidR="008C6D26" w:rsidRDefault="008C6D26" w:rsidP="008C6D26">
      <w:pPr>
        <w:pStyle w:val="af6"/>
        <w:ind w:firstLine="709"/>
        <w:rPr>
          <w:noProof/>
          <w:sz w:val="21"/>
          <w:szCs w:val="21"/>
        </w:rPr>
      </w:pPr>
      <w:r>
        <w:rPr>
          <w:noProof/>
          <w:sz w:val="21"/>
          <w:szCs w:val="21"/>
        </w:rPr>
        <w:t xml:space="preserve">«Превращением вида, весьма непосредственно связанного с человеческим семейством, – </w:t>
      </w:r>
      <w:r>
        <w:rPr>
          <w:i/>
          <w:noProof/>
          <w:sz w:val="21"/>
          <w:szCs w:val="21"/>
        </w:rPr>
        <w:t>незаконнорожденной ветвью, привитой на их собственном стволе (роде) до конечного усовершенствования последнего</w:t>
      </w:r>
      <w:r>
        <w:rPr>
          <w:noProof/>
          <w:sz w:val="21"/>
          <w:szCs w:val="21"/>
        </w:rPr>
        <w:t>»</w:t>
      </w:r>
      <w:r w:rsidR="0036186B" w:rsidRPr="0036186B">
        <w:rPr>
          <w:rStyle w:val="af7"/>
          <w:noProof/>
          <w:color w:val="002164"/>
          <w:sz w:val="21"/>
          <w:szCs w:val="21"/>
        </w:rPr>
        <w:footnoteReference w:id="787"/>
      </w:r>
      <w:r>
        <w:rPr>
          <w:noProof/>
          <w:sz w:val="21"/>
          <w:szCs w:val="21"/>
        </w:rPr>
        <w:t>.</w:t>
      </w:r>
    </w:p>
    <w:p w14:paraId="523243BC" w14:textId="767B9594" w:rsidR="008C6D26" w:rsidRDefault="008C6D26" w:rsidP="008C6D26">
      <w:pPr>
        <w:ind w:firstLine="709"/>
        <w:rPr>
          <w:noProof/>
          <w:sz w:val="23"/>
          <w:szCs w:val="23"/>
        </w:rPr>
      </w:pPr>
      <w:r>
        <w:rPr>
          <w:noProof/>
          <w:sz w:val="23"/>
          <w:szCs w:val="23"/>
        </w:rPr>
        <w:t>Человекообразные обезьяны появились на миллион лет позднее, нежели говорящее человеческое существо, и являются позднейшими современниками нашей Пятой Расы. Таким образом, чрезвычайно важно запомнить, что «</w:t>
      </w:r>
      <w:r>
        <w:rPr>
          <w:i/>
          <w:noProof/>
          <w:sz w:val="23"/>
          <w:szCs w:val="23"/>
        </w:rPr>
        <w:t>Ego</w:t>
      </w:r>
      <w:r>
        <w:rPr>
          <w:i/>
          <w:noProof/>
          <w:sz w:val="23"/>
          <w:szCs w:val="23"/>
          <w:lang w:val="en-US"/>
        </w:rPr>
        <w:t>s</w:t>
      </w:r>
      <w:r>
        <w:rPr>
          <w:noProof/>
          <w:sz w:val="23"/>
          <w:szCs w:val="23"/>
        </w:rPr>
        <w:t xml:space="preserve">» человекообразных обезьян являются сущностями, принужденными своей Кармой воплощаться в животные формы, явившиеся следствием звероподобия </w:t>
      </w:r>
      <w:r>
        <w:rPr>
          <w:i/>
          <w:noProof/>
          <w:sz w:val="23"/>
          <w:szCs w:val="23"/>
        </w:rPr>
        <w:t>последних</w:t>
      </w:r>
      <w:r>
        <w:rPr>
          <w:noProof/>
          <w:sz w:val="23"/>
          <w:szCs w:val="23"/>
        </w:rPr>
        <w:t xml:space="preserve"> людей Третьей Расы и первых Четвёртой. Они те сущности, которые [в иных мирах] уже достигли «человеческой стадии» до этого Круга. Следовательно, они составляют исключение из общего правила. Бесчисленные предания о сатирах не басни, но изображают исчезнувшую расу животных. Животные [так сказать] «Евы» были прабабками, а человеческие «Адамы» их прадедами, отсюда каббалистическая аллегория о Лилит или Лилату, </w:t>
      </w:r>
      <w:r>
        <w:rPr>
          <w:i/>
          <w:noProof/>
          <w:sz w:val="23"/>
          <w:szCs w:val="23"/>
        </w:rPr>
        <w:t>первой</w:t>
      </w:r>
      <w:r>
        <w:rPr>
          <w:noProof/>
          <w:sz w:val="23"/>
          <w:szCs w:val="23"/>
        </w:rPr>
        <w:t xml:space="preserve"> жене Адама, которую Талмуд описывает как «очаровательную» женщину с «длинными волнистыми волосами», то есть самку волосатого животного вида, нам сейчас неизвестного, но всё же животную самку, которая в каббалистических и талмудических аллегориях называется женским отображением Самаэля, Самаэль-Лилит или человек-животное, существо, называемое в </w:t>
      </w:r>
      <w:r>
        <w:rPr>
          <w:i/>
          <w:noProof/>
          <w:sz w:val="23"/>
          <w:szCs w:val="23"/>
        </w:rPr>
        <w:t>Зогаре</w:t>
      </w:r>
      <w:r>
        <w:rPr>
          <w:noProof/>
          <w:sz w:val="23"/>
          <w:szCs w:val="23"/>
        </w:rPr>
        <w:t xml:space="preserve"> Хайо Бишат, Зверем или Злым Зверем. От этого противоестественного совокупления произошли ныне существующие человекообразные обезьяны. Последние, действительно, «немые люди» и станут говорящими животными или же людьми низшего порядка в Пятом [Большом] Круге, тогда как Адепты одной школы надеются, что некоторые из «</w:t>
      </w:r>
      <w:r>
        <w:rPr>
          <w:i/>
          <w:noProof/>
          <w:sz w:val="23"/>
          <w:szCs w:val="23"/>
        </w:rPr>
        <w:t>Ego</w:t>
      </w:r>
      <w:r>
        <w:rPr>
          <w:i/>
          <w:noProof/>
          <w:sz w:val="23"/>
          <w:szCs w:val="23"/>
          <w:lang w:val="en-US"/>
        </w:rPr>
        <w:t>s</w:t>
      </w:r>
      <w:r>
        <w:rPr>
          <w:noProof/>
          <w:sz w:val="23"/>
          <w:szCs w:val="23"/>
        </w:rPr>
        <w:t xml:space="preserve">» человекообразных обезьян более высокого разумения появятся в конце Шестой Коренной Расы [нынешнего Четвёртого Большого Круга]. Какова будет их форма, является вопросом второстепенного значения. Форма не имеет никакого значения. Виды и семейства флоры, фауны и высшие животные, и как венец – человек, изменяются и различаются в соответствии с окружающими условиями и климатическими изменениями, не только с каждым [Большим] Кругом, но и с каждой Коренной Расой, так же как после каждого геологического катаклизма, заканчивающего или производящего поворотный пункт в [очередной завершившейся] Расе. В Шестой Коренной Расе ископаемые останки орангутанга, гориллы и шимпанзе будут принадлежать к вымершим четвероруким млекопитающим; и новые формы – хотя и более малочисленные и всё более обособленные, по мере продвижения веков и приближения конца Манвантары </w:t>
      </w:r>
      <w:r w:rsidR="0036186B" w:rsidRPr="0036186B">
        <w:rPr>
          <w:noProof/>
          <w:color w:val="002164"/>
          <w:sz w:val="23"/>
          <w:szCs w:val="23"/>
          <w:vertAlign w:val="superscript"/>
        </w:rPr>
        <w:t>(Четвёртого Большого Круга)</w:t>
      </w:r>
      <w:r>
        <w:rPr>
          <w:noProof/>
          <w:sz w:val="23"/>
          <w:szCs w:val="23"/>
        </w:rPr>
        <w:t xml:space="preserve"> – разовьются из «сброшенных» типов [астральных тел, кама-рупа] человеческих рас, когда сами они (люди) снова вернутся к астральному [истинно человеческому] образу </w:t>
      </w:r>
      <w:r w:rsidR="0036186B" w:rsidRPr="0036186B">
        <w:rPr>
          <w:rStyle w:val="af7"/>
          <w:noProof/>
          <w:color w:val="002164"/>
          <w:sz w:val="23"/>
          <w:szCs w:val="23"/>
        </w:rPr>
        <w:footnoteReference w:id="788"/>
      </w:r>
      <w:r>
        <w:rPr>
          <w:noProof/>
          <w:sz w:val="23"/>
          <w:szCs w:val="23"/>
        </w:rPr>
        <w:t xml:space="preserve"> из топи [нынешней животно-]физической жизни. Не существовало человекообразных обезьян до человека, и они вымрут, прежде чем разовьётся Седьмая Раса [т.е. цикл обезьян ограничен нынешним Четвёртым Большим Кругом]. Карма направит Монады не продвинувшихся людей нашей Расы и вселит их во вновь развитые человеческие формы таким образом физиологически воскрешённого Бабуина.</w:t>
      </w:r>
    </w:p>
    <w:p w14:paraId="6D5D758F" w14:textId="77777777" w:rsidR="008C6D26" w:rsidRDefault="008C6D26" w:rsidP="008C6D26">
      <w:pPr>
        <w:ind w:left="113" w:firstLine="709"/>
        <w:jc w:val="center"/>
        <w:rPr>
          <w:noProof/>
          <w:sz w:val="27"/>
          <w:szCs w:val="27"/>
        </w:rPr>
      </w:pPr>
      <w:r>
        <w:rPr>
          <w:noProof/>
          <w:sz w:val="27"/>
          <w:szCs w:val="27"/>
        </w:rPr>
        <w:t>_____</w:t>
      </w:r>
    </w:p>
    <w:p w14:paraId="3573EF3A" w14:textId="77777777" w:rsidR="008C6D26" w:rsidRDefault="008C6D26" w:rsidP="008C6D26">
      <w:pPr>
        <w:ind w:left="113" w:firstLine="709"/>
        <w:jc w:val="center"/>
        <w:rPr>
          <w:noProof/>
          <w:sz w:val="23"/>
          <w:szCs w:val="23"/>
        </w:rPr>
      </w:pPr>
    </w:p>
    <w:p w14:paraId="3BAD5CB6" w14:textId="77777777" w:rsidR="008C6D26" w:rsidRDefault="008C6D26" w:rsidP="008C6D26">
      <w:pPr>
        <w:ind w:left="113" w:firstLine="709"/>
        <w:jc w:val="center"/>
        <w:rPr>
          <w:noProof/>
          <w:sz w:val="23"/>
          <w:szCs w:val="23"/>
        </w:rPr>
      </w:pPr>
    </w:p>
    <w:p w14:paraId="04CA8764" w14:textId="77777777" w:rsidR="008C6D26" w:rsidRDefault="008C6D26" w:rsidP="008C6D26">
      <w:pPr>
        <w:pStyle w:val="4"/>
        <w:ind w:left="113" w:right="0" w:firstLine="709"/>
        <w:rPr>
          <w:noProof/>
          <w:sz w:val="23"/>
          <w:szCs w:val="23"/>
        </w:rPr>
      </w:pPr>
      <w:bookmarkStart w:id="1963" w:name="_Toc161291952"/>
      <w:bookmarkStart w:id="1964" w:name="_Toc161292242"/>
      <w:bookmarkStart w:id="1965" w:name="_Toc165309511"/>
      <w:bookmarkStart w:id="1966" w:name="_Toc166476885"/>
      <w:bookmarkStart w:id="1967" w:name="_Toc169967345"/>
      <w:bookmarkStart w:id="1968" w:name="_Toc172142587"/>
      <w:r>
        <w:rPr>
          <w:noProof/>
          <w:sz w:val="23"/>
          <w:szCs w:val="23"/>
        </w:rPr>
        <w:t xml:space="preserve">СТАНЦА X (60). </w:t>
      </w:r>
      <w:bookmarkEnd w:id="1963"/>
      <w:bookmarkEnd w:id="1964"/>
      <w:r>
        <w:rPr>
          <w:noProof/>
          <w:sz w:val="23"/>
          <w:szCs w:val="23"/>
        </w:rPr>
        <w:t>Стихи 40</w:t>
      </w:r>
      <w:r>
        <w:rPr>
          <w:noProof/>
        </w:rPr>
        <w:t>–</w:t>
      </w:r>
      <w:r>
        <w:rPr>
          <w:noProof/>
          <w:sz w:val="23"/>
          <w:szCs w:val="23"/>
        </w:rPr>
        <w:t>42.</w:t>
      </w:r>
      <w:bookmarkEnd w:id="1965"/>
      <w:bookmarkEnd w:id="1966"/>
      <w:bookmarkEnd w:id="1967"/>
      <w:bookmarkEnd w:id="1968"/>
    </w:p>
    <w:p w14:paraId="68B8AF90" w14:textId="77777777" w:rsidR="008C6D26" w:rsidRDefault="008C6D26" w:rsidP="008C6D26">
      <w:pPr>
        <w:pStyle w:val="ac"/>
        <w:ind w:firstLine="709"/>
        <w:rPr>
          <w:i/>
          <w:noProof/>
          <w:sz w:val="21"/>
          <w:szCs w:val="21"/>
        </w:rPr>
      </w:pPr>
      <w:r>
        <w:rPr>
          <w:noProof/>
          <w:sz w:val="21"/>
          <w:szCs w:val="21"/>
        </w:rPr>
        <w:t>40. ТОГДА ТРЕТЬЯ И ЧЕТВЁРТАЯ (</w:t>
      </w:r>
      <w:r>
        <w:t>Расы</w:t>
      </w:r>
      <w:r>
        <w:rPr>
          <w:noProof/>
          <w:sz w:val="21"/>
          <w:szCs w:val="21"/>
        </w:rPr>
        <w:t xml:space="preserve">) ВОЗГОРДИЛИСЬ. «МЫ ЦАРИ; МЫ БОГИ» </w:t>
      </w:r>
      <w:r>
        <w:rPr>
          <w:i/>
          <w:noProof/>
          <w:sz w:val="21"/>
          <w:szCs w:val="21"/>
        </w:rPr>
        <w:t>(а).</w:t>
      </w:r>
    </w:p>
    <w:p w14:paraId="103415E9" w14:textId="7D9A3744" w:rsidR="008C6D26" w:rsidRDefault="008C6D26" w:rsidP="008C6D26">
      <w:pPr>
        <w:pStyle w:val="ac"/>
        <w:ind w:firstLine="709"/>
        <w:rPr>
          <w:noProof/>
          <w:sz w:val="21"/>
          <w:szCs w:val="21"/>
        </w:rPr>
      </w:pPr>
      <w:r>
        <w:rPr>
          <w:noProof/>
          <w:sz w:val="21"/>
          <w:szCs w:val="21"/>
        </w:rPr>
        <w:t>41. ОНИ ВЗЯЛИ СЕБЕ ЖЁН, ПРЕКРАСНЫХ ВИДОМ. ЖЁН ОТ РАЗУМА-ЛИШЁННЫХ, УЗКОГОЛОВЫХ. ОНИ ПОРОДИЛИ ЧУДОВИЩ, ЗЛОБНЫХ ДЕМОНОВ, САМЦОВ И САМОК, ТАКЖЕ КХАДО</w:t>
      </w:r>
      <w:r w:rsidR="0036186B" w:rsidRPr="0036186B">
        <w:rPr>
          <w:rStyle w:val="af7"/>
          <w:noProof/>
          <w:color w:val="002164"/>
          <w:sz w:val="21"/>
          <w:szCs w:val="21"/>
        </w:rPr>
        <w:footnoteReference w:id="789"/>
      </w:r>
      <w:r>
        <w:rPr>
          <w:noProof/>
          <w:sz w:val="21"/>
          <w:szCs w:val="21"/>
        </w:rPr>
        <w:t xml:space="preserve"> МАЛОГО РАЗУМА </w:t>
      </w:r>
      <w:r>
        <w:rPr>
          <w:i/>
          <w:noProof/>
          <w:sz w:val="21"/>
          <w:szCs w:val="21"/>
        </w:rPr>
        <w:t>(b).</w:t>
      </w:r>
    </w:p>
    <w:p w14:paraId="39394304" w14:textId="77777777" w:rsidR="008C6D26" w:rsidRDefault="008C6D26" w:rsidP="008C6D26">
      <w:pPr>
        <w:pStyle w:val="ac"/>
        <w:ind w:firstLine="709"/>
        <w:rPr>
          <w:i/>
          <w:noProof/>
          <w:sz w:val="21"/>
          <w:szCs w:val="21"/>
        </w:rPr>
      </w:pPr>
      <w:r>
        <w:rPr>
          <w:noProof/>
          <w:sz w:val="21"/>
          <w:szCs w:val="21"/>
        </w:rPr>
        <w:t xml:space="preserve">42. ОНИ ПОСТРОИЛИ ХРАМЫ ДЛЯ ТЕЛА ЧЕЛОВЕЧЕСКОГО. МУЖЕЙ И ЖЁН СТАЛИ БОГОТВОРИТЬ ОНИ </w:t>
      </w:r>
      <w:r>
        <w:rPr>
          <w:i/>
          <w:noProof/>
          <w:sz w:val="21"/>
          <w:szCs w:val="21"/>
        </w:rPr>
        <w:t>(с).</w:t>
      </w:r>
      <w:r>
        <w:rPr>
          <w:noProof/>
          <w:sz w:val="21"/>
          <w:szCs w:val="21"/>
        </w:rPr>
        <w:t xml:space="preserve"> ТОГДА ТРЕТИЙ ГЛАЗ ПЕРЕСТАЛ ДЕЙСТВОВАТЬ </w:t>
      </w:r>
      <w:r>
        <w:rPr>
          <w:i/>
          <w:noProof/>
          <w:sz w:val="21"/>
          <w:szCs w:val="21"/>
        </w:rPr>
        <w:t>(d).</w:t>
      </w:r>
    </w:p>
    <w:p w14:paraId="64CCD335" w14:textId="75DEBA9C" w:rsidR="008C6D26" w:rsidRDefault="008C6D26" w:rsidP="008C6D26">
      <w:pPr>
        <w:ind w:firstLine="709"/>
        <w:rPr>
          <w:noProof/>
          <w:sz w:val="23"/>
          <w:szCs w:val="23"/>
        </w:rPr>
      </w:pPr>
      <w:r>
        <w:rPr>
          <w:i/>
          <w:noProof/>
          <w:sz w:val="23"/>
          <w:szCs w:val="23"/>
        </w:rPr>
        <w:t>а)</w:t>
      </w:r>
      <w:r>
        <w:rPr>
          <w:noProof/>
          <w:sz w:val="23"/>
          <w:szCs w:val="23"/>
        </w:rPr>
        <w:t xml:space="preserve"> Как только ментальный глаз человека раскрылся для познавания, Третья Раса почувствовала своё единство с вечно-сущим, но также с вечно-непостижимым и невидимым Всем, Единым Всемирным Божеством. Каждый, будучи одарен божественными силами и чувствуя в себе самом своего </w:t>
      </w:r>
      <w:r>
        <w:rPr>
          <w:i/>
          <w:noProof/>
          <w:sz w:val="23"/>
          <w:szCs w:val="23"/>
        </w:rPr>
        <w:t>внутреннего</w:t>
      </w:r>
      <w:r>
        <w:rPr>
          <w:noProof/>
          <w:sz w:val="23"/>
          <w:szCs w:val="23"/>
        </w:rPr>
        <w:t xml:space="preserve"> Бога, сознавал, что по природе он Богочеловек, хотя и животное в своей физической самости. Борьба между этими двумя естествами началась с самого дня вкушения ими плода Древа Мудрости; борьба за жизнь между духовным и психическим, психическим и физическим. Те, кто победили низшие «принципы», усмирив свою плоть, присоединились к «Сынам Света»; те же, кто пал жертвою своих низших природ, стали рабами Материи. Из «Сыновей Света и Разума» они окончили тем, что [пав] стали «Сынами Тьмы». Они пали в борьбе смертной жизни с Жизнью Бессмертной, и все, павшие так, стали семенем грядущих поколений атлантов</w:t>
      </w:r>
      <w:r w:rsidR="0036186B" w:rsidRPr="0036186B">
        <w:rPr>
          <w:rStyle w:val="af7"/>
          <w:noProof/>
          <w:color w:val="002164"/>
          <w:sz w:val="23"/>
          <w:szCs w:val="23"/>
        </w:rPr>
        <w:footnoteReference w:id="790"/>
      </w:r>
      <w:r>
        <w:rPr>
          <w:noProof/>
          <w:sz w:val="23"/>
          <w:szCs w:val="23"/>
        </w:rPr>
        <w:t>.</w:t>
      </w:r>
    </w:p>
    <w:p w14:paraId="20CF8188" w14:textId="769D51C2" w:rsidR="008C6D26" w:rsidRDefault="008C6D26" w:rsidP="008C6D26">
      <w:pPr>
        <w:ind w:firstLine="709"/>
        <w:rPr>
          <w:noProof/>
          <w:sz w:val="23"/>
          <w:szCs w:val="23"/>
        </w:rPr>
      </w:pPr>
      <w:r>
        <w:rPr>
          <w:noProof/>
          <w:sz w:val="23"/>
          <w:szCs w:val="23"/>
        </w:rPr>
        <w:t xml:space="preserve">На заре своего сознания человек Третьей Коренной Расы, таким образом, не имел верований, которые можно было бы назвать </w:t>
      </w:r>
      <w:r>
        <w:rPr>
          <w:i/>
          <w:noProof/>
          <w:sz w:val="23"/>
          <w:szCs w:val="23"/>
        </w:rPr>
        <w:t>религией</w:t>
      </w:r>
      <w:r>
        <w:rPr>
          <w:noProof/>
          <w:sz w:val="23"/>
          <w:szCs w:val="23"/>
        </w:rPr>
        <w:t>. То есть, он не только ничего не знал «о пышных религиях, полных блеска и золота», но даже вообще о какой-либо системе веры или внешнем поклонении. Но если взять этот термин в его значении как нечто, объединяющее массы в одной форме почитания, выказываемого тем, кого мы чувствуем выше себя, в чувстве благоговения – подобно чувству, выражаемому ребенком по отношению к любимому отцу, – то даже самые ранние лемурийцы, с самого начала своей разумной жизни, имели религию и весьма прекрасную. Не имели ли они вокруг себя своих светлых Богов Стихий и даже среди себя самих?</w:t>
      </w:r>
      <w:r w:rsidR="0036186B" w:rsidRPr="0036186B">
        <w:rPr>
          <w:rStyle w:val="af7"/>
          <w:noProof/>
          <w:color w:val="002164"/>
          <w:sz w:val="23"/>
          <w:szCs w:val="23"/>
        </w:rPr>
        <w:footnoteReference w:id="791"/>
      </w:r>
      <w:r>
        <w:rPr>
          <w:noProof/>
          <w:sz w:val="23"/>
          <w:szCs w:val="23"/>
        </w:rPr>
        <w:t xml:space="preserve"> Не протекало ли детство их около тех, кто дал им рождение и кто окружал их своими заботами и вызвал их к сознательной разумной жизни? Нам говорят, что так оно было, и мы верим этому. Ибо эволюция Духа в Материи никогда не могла бы быть достигнута, так же как она не получила бы своего первого импульса, если бы эти Светлые Духи не пожертвовали своими собственными сверхэфирными естествами, чтобы оживить человека из праха, одарив каждый из его внутренних «принципов» частью или, вернее, отображением своего естества. Дхиани Семи Небес – семи планов Бытия – являются Нуменами настоящих и будущих Элементов, так же точно, как Ангелы Семи Сил Природы – грубейшие выявления которых мы наблюдаем в том, что наука желает называть «способами движения», невесомыми силами и т. д., – суть ещё более высокие Нумены ещё более высоких Иерархий.</w:t>
      </w:r>
    </w:p>
    <w:p w14:paraId="53A8F9C0" w14:textId="77777777" w:rsidR="008C6D26" w:rsidRDefault="008C6D26" w:rsidP="008C6D26">
      <w:pPr>
        <w:ind w:firstLine="709"/>
        <w:rPr>
          <w:noProof/>
          <w:sz w:val="23"/>
          <w:szCs w:val="23"/>
        </w:rPr>
      </w:pPr>
      <w:r>
        <w:rPr>
          <w:noProof/>
          <w:sz w:val="23"/>
          <w:szCs w:val="23"/>
        </w:rPr>
        <w:t>Это был «Золотой Век» тех древних времён, Век, когда «Боги ходили по Земле и свободно общались со смертными». Когда Век этот кончился, Боги удалились – то есть, стали невидимыми – и позднейшие поколения начали поклоняться царствам – Стихиям.</w:t>
      </w:r>
    </w:p>
    <w:p w14:paraId="14820F32" w14:textId="77777777" w:rsidR="008C6D26" w:rsidRDefault="008C6D26" w:rsidP="008C6D26">
      <w:pPr>
        <w:ind w:firstLine="709"/>
        <w:rPr>
          <w:noProof/>
          <w:sz w:val="23"/>
          <w:szCs w:val="23"/>
        </w:rPr>
      </w:pPr>
      <w:r>
        <w:rPr>
          <w:noProof/>
          <w:sz w:val="23"/>
          <w:szCs w:val="23"/>
        </w:rPr>
        <w:t xml:space="preserve">Именно, то были атланты, первое потомство полу-божественного человека после разъединения полов – следовательно, первые смертные, зачатые и рождённые человеческим способом, – кто стали приносить первые жертвы </w:t>
      </w:r>
      <w:r>
        <w:rPr>
          <w:i/>
          <w:noProof/>
          <w:sz w:val="23"/>
          <w:szCs w:val="23"/>
        </w:rPr>
        <w:t>Богу Материи</w:t>
      </w:r>
      <w:r>
        <w:rPr>
          <w:noProof/>
          <w:sz w:val="23"/>
          <w:szCs w:val="23"/>
        </w:rPr>
        <w:t xml:space="preserve"> [Духу Сатурна, Хозяину Земли].</w:t>
      </w:r>
    </w:p>
    <w:p w14:paraId="5C8DBFD6" w14:textId="77777777" w:rsidR="008C6D26" w:rsidRDefault="008C6D26" w:rsidP="008C6D26">
      <w:pPr>
        <w:ind w:firstLine="709"/>
        <w:rPr>
          <w:noProof/>
          <w:sz w:val="23"/>
          <w:szCs w:val="23"/>
        </w:rPr>
      </w:pPr>
      <w:r>
        <w:rPr>
          <w:noProof/>
          <w:sz w:val="23"/>
          <w:szCs w:val="23"/>
        </w:rPr>
        <w:t>Таким образом, первые расы атлантов, рождённые на материке Лемурии, разделились, начиная от своих самых ранних племен, на праведных и неправедных; на тех, кто поклонялся единому невидимому Духу Природы, Луч которого человек чувствует в себе, – или пантеистов, и на тех, кто оказывал фанатичное поклонение духам Земли, тёмным, космическим, антропоморфированным Силам, с которыми они заключили союз. Таковы были в те дни первые Гибборимы, «мощные» люди… большой славы» (</w:t>
      </w:r>
      <w:r>
        <w:rPr>
          <w:i/>
          <w:iCs/>
          <w:sz w:val="23"/>
          <w:szCs w:val="23"/>
        </w:rPr>
        <w:t>книга</w:t>
      </w:r>
      <w:r>
        <w:rPr>
          <w:sz w:val="23"/>
          <w:szCs w:val="23"/>
        </w:rPr>
        <w:t xml:space="preserve"> </w:t>
      </w:r>
      <w:r>
        <w:rPr>
          <w:i/>
          <w:sz w:val="23"/>
          <w:szCs w:val="23"/>
        </w:rPr>
        <w:t>Бытия</w:t>
      </w:r>
      <w:r>
        <w:rPr>
          <w:sz w:val="23"/>
          <w:szCs w:val="23"/>
        </w:rPr>
        <w:t>, VI)</w:t>
      </w:r>
      <w:r>
        <w:rPr>
          <w:noProof/>
          <w:sz w:val="23"/>
          <w:szCs w:val="23"/>
        </w:rPr>
        <w:t>, которые стали Кабиримами в Пятой Расе, Кабирами египтян и финикийцев, Титанами греков и Ракшасами и Даитьями в индусских расах.</w:t>
      </w:r>
    </w:p>
    <w:p w14:paraId="45056A4E" w14:textId="7E625656" w:rsidR="008C6D26" w:rsidRDefault="008C6D26" w:rsidP="008C6D26">
      <w:pPr>
        <w:ind w:firstLine="709"/>
        <w:rPr>
          <w:noProof/>
          <w:sz w:val="23"/>
          <w:szCs w:val="23"/>
        </w:rPr>
      </w:pPr>
      <w:r>
        <w:rPr>
          <w:noProof/>
          <w:sz w:val="23"/>
          <w:szCs w:val="23"/>
        </w:rPr>
        <w:t xml:space="preserve">Таково было тайное и сокровенное начало всех последующих и современных религий. В то же время эта сексуальная религия была тесно связана, основана и, так сказать, слита с астрономическими феноменами. Лемурийцы </w:t>
      </w:r>
      <w:r w:rsidRPr="008A3CE3">
        <w:rPr>
          <w:noProof/>
          <w:sz w:val="23"/>
          <w:szCs w:val="23"/>
        </w:rPr>
        <w:t>[</w:t>
      </w:r>
      <w:r>
        <w:rPr>
          <w:noProof/>
          <w:sz w:val="23"/>
          <w:szCs w:val="23"/>
        </w:rPr>
        <w:t>духовно</w:t>
      </w:r>
      <w:r w:rsidRPr="008A3CE3">
        <w:rPr>
          <w:noProof/>
          <w:sz w:val="23"/>
          <w:szCs w:val="23"/>
        </w:rPr>
        <w:t>]</w:t>
      </w:r>
      <w:r>
        <w:rPr>
          <w:noProof/>
          <w:sz w:val="23"/>
          <w:szCs w:val="23"/>
        </w:rPr>
        <w:t xml:space="preserve"> тяготели к Северному Полюсу или же к Небесам своих Прародителей </w:t>
      </w:r>
      <w:r w:rsidR="0036186B" w:rsidRPr="0036186B">
        <w:rPr>
          <w:rStyle w:val="af7"/>
          <w:noProof/>
          <w:color w:val="002164"/>
          <w:sz w:val="23"/>
          <w:szCs w:val="23"/>
        </w:rPr>
        <w:footnoteReference w:id="792"/>
      </w:r>
      <w:r>
        <w:rPr>
          <w:noProof/>
          <w:sz w:val="23"/>
          <w:szCs w:val="23"/>
        </w:rPr>
        <w:t xml:space="preserve">; атланты – к Южному Полюсу, к </w:t>
      </w:r>
      <w:r>
        <w:rPr>
          <w:i/>
          <w:noProof/>
          <w:sz w:val="23"/>
          <w:szCs w:val="23"/>
        </w:rPr>
        <w:t>«Бездне»,</w:t>
      </w:r>
      <w:r>
        <w:rPr>
          <w:noProof/>
          <w:sz w:val="23"/>
          <w:szCs w:val="23"/>
        </w:rPr>
        <w:t xml:space="preserve"> космически и по земному, – откуда веют жаркие страсти, раздуваемые в ураганы космическими элементалами, пребывающими там. Эти два Полюса назывались древними Драконами и Змиями – отсюда добрые и злые Драконы и Змии, а также имена, даваемые «Сынам Бога» – Сынам Духа и Материи – добрым и злым Богам. Это есть происхождение двоякой и троякой природы в человеке. </w:t>
      </w:r>
    </w:p>
    <w:p w14:paraId="7BCC0BF2" w14:textId="2A4229BA" w:rsidR="008C6D26" w:rsidRDefault="008C6D26" w:rsidP="008C6D26">
      <w:pPr>
        <w:ind w:firstLine="709"/>
        <w:rPr>
          <w:noProof/>
          <w:sz w:val="23"/>
          <w:szCs w:val="23"/>
        </w:rPr>
      </w:pPr>
      <w:r>
        <w:rPr>
          <w:noProof/>
          <w:sz w:val="23"/>
          <w:szCs w:val="23"/>
        </w:rPr>
        <w:t xml:space="preserve">Легенда о «Падших Ангелах», в своём Эзотерическом значении, заключает в себе ключ к многообразным противоречиям в человеческом характере; она указывает на тайну человеческого самосознания; это есть устой, от которого зависит весь его Жизне-Цикл </w:t>
      </w:r>
      <w:r w:rsidR="0036186B" w:rsidRPr="0036186B">
        <w:rPr>
          <w:rStyle w:val="af7"/>
          <w:noProof/>
          <w:color w:val="002164"/>
          <w:sz w:val="23"/>
          <w:szCs w:val="23"/>
        </w:rPr>
        <w:footnoteReference w:id="793"/>
      </w:r>
      <w:r>
        <w:rPr>
          <w:noProof/>
          <w:sz w:val="23"/>
          <w:szCs w:val="23"/>
        </w:rPr>
        <w:t xml:space="preserve"> – история его эволюции и роста.</w:t>
      </w:r>
    </w:p>
    <w:p w14:paraId="5DF34C68" w14:textId="77777777" w:rsidR="008C6D26" w:rsidRDefault="008C6D26" w:rsidP="008C6D26">
      <w:pPr>
        <w:ind w:firstLine="709"/>
        <w:rPr>
          <w:noProof/>
          <w:sz w:val="23"/>
          <w:szCs w:val="23"/>
        </w:rPr>
      </w:pPr>
      <w:r>
        <w:rPr>
          <w:noProof/>
          <w:sz w:val="23"/>
          <w:szCs w:val="23"/>
        </w:rPr>
        <w:t>От правильного усвоения этой доктрины зависит верное понимание Эзотерического Антропогенезиса. Это даёт ключ к смущающему вопросу о Происхождении Зла.</w:t>
      </w:r>
    </w:p>
    <w:p w14:paraId="59C7179C" w14:textId="071321D7" w:rsidR="008C6D26" w:rsidRDefault="008C6D26" w:rsidP="008C6D26">
      <w:pPr>
        <w:ind w:firstLine="709"/>
        <w:rPr>
          <w:noProof/>
          <w:sz w:val="23"/>
          <w:szCs w:val="23"/>
        </w:rPr>
      </w:pPr>
      <w:r>
        <w:rPr>
          <w:noProof/>
          <w:sz w:val="23"/>
          <w:szCs w:val="23"/>
        </w:rPr>
        <w:t xml:space="preserve">В одной части </w:t>
      </w:r>
      <w:r>
        <w:rPr>
          <w:i/>
          <w:noProof/>
          <w:sz w:val="23"/>
          <w:szCs w:val="23"/>
        </w:rPr>
        <w:t>Пушкара Махатмья</w:t>
      </w:r>
      <w:r>
        <w:rPr>
          <w:noProof/>
          <w:sz w:val="23"/>
          <w:szCs w:val="23"/>
        </w:rPr>
        <w:t xml:space="preserve"> разделение полов представлено аллегорично в легенде о Дакше, который, видя, что его волею рождённое потомство, «Сыны Пассивной Йоги», не хотят создавать людей, «</w:t>
      </w:r>
      <w:r>
        <w:rPr>
          <w:i/>
          <w:noProof/>
          <w:sz w:val="23"/>
          <w:szCs w:val="23"/>
        </w:rPr>
        <w:t>превращает половину самого себя в женщину</w:t>
      </w:r>
      <w:r>
        <w:rPr>
          <w:noProof/>
          <w:sz w:val="23"/>
          <w:szCs w:val="23"/>
        </w:rPr>
        <w:t xml:space="preserve">, от которой он рождает дочерей», будущих жён Третьей Расы, породивших гигантов Атлантиды, так называемую Четвёртую Расу. В </w:t>
      </w:r>
      <w:r>
        <w:rPr>
          <w:i/>
          <w:noProof/>
          <w:sz w:val="23"/>
          <w:szCs w:val="23"/>
        </w:rPr>
        <w:t>Вишну Пуране</w:t>
      </w:r>
      <w:r>
        <w:rPr>
          <w:noProof/>
          <w:sz w:val="23"/>
          <w:szCs w:val="23"/>
        </w:rPr>
        <w:t xml:space="preserve"> просто сказано, что Дакша, отец человечества, установил половое совокупление как способ населения мира</w:t>
      </w:r>
      <w:r w:rsidR="0036186B" w:rsidRPr="0036186B">
        <w:rPr>
          <w:rStyle w:val="af7"/>
          <w:noProof/>
          <w:color w:val="002164"/>
          <w:sz w:val="23"/>
          <w:szCs w:val="23"/>
        </w:rPr>
        <w:footnoteReference w:id="794"/>
      </w:r>
      <w:r>
        <w:rPr>
          <w:noProof/>
          <w:sz w:val="23"/>
          <w:szCs w:val="23"/>
        </w:rPr>
        <w:t>.</w:t>
      </w:r>
    </w:p>
    <w:p w14:paraId="45E18FBE" w14:textId="77777777" w:rsidR="008C6D26" w:rsidRDefault="008C6D26" w:rsidP="008C6D26">
      <w:pPr>
        <w:ind w:firstLine="709"/>
        <w:rPr>
          <w:noProof/>
          <w:sz w:val="23"/>
          <w:szCs w:val="23"/>
        </w:rPr>
      </w:pPr>
      <w:r>
        <w:rPr>
          <w:noProof/>
          <w:sz w:val="23"/>
          <w:szCs w:val="23"/>
        </w:rPr>
        <w:t xml:space="preserve">По счастью для Человеческой Расы, «Избранная Раса» уже сделалась носительницей воплощений высочайших Дхиани (духовно и умственно), прежде чем человечество стало вполне материальным. Когда последние под-расы Третьей Расы – за исключением некоторых самых низких – погибли вместе с великим Лемурийским Материком, «Семена </w:t>
      </w:r>
      <w:r>
        <w:rPr>
          <w:i/>
          <w:noProof/>
          <w:sz w:val="23"/>
          <w:szCs w:val="23"/>
        </w:rPr>
        <w:t>Троицы Мудрости</w:t>
      </w:r>
      <w:r>
        <w:rPr>
          <w:noProof/>
          <w:sz w:val="23"/>
          <w:szCs w:val="23"/>
        </w:rPr>
        <w:t>» уже приобщились к тайне бессмертия на Земле, этому дару, который позволяет одной и той же Высокой Личности переходить по своему усмотрению из одного изжитого тела в другое.</w:t>
      </w:r>
    </w:p>
    <w:p w14:paraId="79543E37" w14:textId="77777777" w:rsidR="008C6D26" w:rsidRDefault="008C6D26" w:rsidP="008C6D26">
      <w:pPr>
        <w:ind w:firstLine="709"/>
        <w:rPr>
          <w:noProof/>
          <w:sz w:val="23"/>
          <w:szCs w:val="23"/>
        </w:rPr>
      </w:pPr>
      <w:r>
        <w:rPr>
          <w:i/>
          <w:noProof/>
          <w:sz w:val="23"/>
          <w:szCs w:val="23"/>
        </w:rPr>
        <w:t>b)</w:t>
      </w:r>
      <w:r>
        <w:rPr>
          <w:noProof/>
          <w:sz w:val="23"/>
          <w:szCs w:val="23"/>
        </w:rPr>
        <w:t xml:space="preserve"> Первая война, полем действия которой была Земля, первое пролитие человеческой крови, явились результатом раскрытия глаз и чувств человека, позволившего ему убедиться, что дочери его братьев были прекраснее его дочерей – так же как и жены их. Похищения имели место задолго до общеизвестного похищения сабинянок, и Менелаи, лишённые своих Елен, существовали до нарождения Пятой Расы. Титаны или великаны были сильнее; противники их мудрее. Это произошло во время Четвёртой Расы – расы великанов.</w:t>
      </w:r>
    </w:p>
    <w:p w14:paraId="2FE3CE26" w14:textId="6ACFABFC" w:rsidR="008C6D26" w:rsidRDefault="008C6D26" w:rsidP="008C6D26">
      <w:pPr>
        <w:ind w:firstLine="709"/>
        <w:rPr>
          <w:noProof/>
          <w:sz w:val="23"/>
          <w:szCs w:val="23"/>
        </w:rPr>
      </w:pPr>
      <w:r>
        <w:rPr>
          <w:noProof/>
          <w:sz w:val="23"/>
          <w:szCs w:val="23"/>
        </w:rPr>
        <w:t xml:space="preserve">Ибо, действительно, в древние времена </w:t>
      </w:r>
      <w:r>
        <w:rPr>
          <w:i/>
          <w:noProof/>
          <w:sz w:val="23"/>
          <w:szCs w:val="23"/>
        </w:rPr>
        <w:t>существовали</w:t>
      </w:r>
      <w:r>
        <w:rPr>
          <w:noProof/>
          <w:sz w:val="23"/>
          <w:szCs w:val="23"/>
        </w:rPr>
        <w:t xml:space="preserve"> «великаны»</w:t>
      </w:r>
      <w:r w:rsidR="0036186B" w:rsidRPr="0036186B">
        <w:rPr>
          <w:rStyle w:val="af7"/>
          <w:noProof/>
          <w:color w:val="002164"/>
          <w:sz w:val="23"/>
          <w:szCs w:val="23"/>
        </w:rPr>
        <w:footnoteReference w:id="795"/>
      </w:r>
      <w:r>
        <w:rPr>
          <w:noProof/>
          <w:sz w:val="23"/>
          <w:szCs w:val="23"/>
        </w:rPr>
        <w:t>. Целый ряд эволюций животного мира является ручательством того, что то же самое явление имело место и среди человеческих рас. На ещё более низкой ступени в порядке творения мы встречаем доказательства о существовании тех же соответствий в размерах флоры наравне по отношению к фауне. Красивые папоротники, собираемые и высушиваемые нами среди страниц наших любимых книг, являются потомством гигантских папоротников, существовавших во времена Угольного периода.</w:t>
      </w:r>
    </w:p>
    <w:p w14:paraId="51685F8C" w14:textId="20675496" w:rsidR="008C6D26" w:rsidRDefault="008C6D26" w:rsidP="008C6D26">
      <w:pPr>
        <w:ind w:firstLine="709"/>
        <w:rPr>
          <w:noProof/>
          <w:sz w:val="23"/>
          <w:szCs w:val="23"/>
        </w:rPr>
      </w:pPr>
      <w:r>
        <w:rPr>
          <w:noProof/>
          <w:sz w:val="23"/>
          <w:szCs w:val="23"/>
        </w:rPr>
        <w:t xml:space="preserve">Писания и фрагменты философских и научных трудов – короче говоря, почти каждый рекорд, дошедший до нас из древности, – содержат упоминания о великанах. Никто не преминет признать атлантов Тайной Доктрины в Ракшасах с острова Ланка – противников, побеждённых Рамою. Неужели все эти легенды лишь произведение пустого воображения?Даже исторические сочинения Китая полны такими воспоминаниями о Четвёртой Расе. Во французском переводе </w:t>
      </w:r>
      <w:r>
        <w:rPr>
          <w:i/>
          <w:noProof/>
          <w:sz w:val="23"/>
          <w:szCs w:val="23"/>
        </w:rPr>
        <w:t>Шу-Цзин</w:t>
      </w:r>
      <w:r w:rsidR="0036186B" w:rsidRPr="0036186B">
        <w:rPr>
          <w:rStyle w:val="af7"/>
          <w:noProof/>
          <w:color w:val="002164"/>
          <w:sz w:val="23"/>
          <w:szCs w:val="23"/>
        </w:rPr>
        <w:footnoteReference w:id="796"/>
      </w:r>
      <w:r>
        <w:rPr>
          <w:noProof/>
          <w:sz w:val="23"/>
          <w:szCs w:val="23"/>
        </w:rPr>
        <w:t xml:space="preserve"> мы читаем:</w:t>
      </w:r>
    </w:p>
    <w:p w14:paraId="2C264C3C" w14:textId="2D3752B0" w:rsidR="008C6D26" w:rsidRDefault="008C6D26" w:rsidP="008C6D26">
      <w:pPr>
        <w:pStyle w:val="af6"/>
        <w:ind w:firstLine="709"/>
        <w:rPr>
          <w:noProof/>
          <w:sz w:val="21"/>
          <w:szCs w:val="21"/>
        </w:rPr>
      </w:pPr>
      <w:r>
        <w:rPr>
          <w:noProof/>
          <w:sz w:val="21"/>
          <w:szCs w:val="21"/>
        </w:rPr>
        <w:t>«Когда Мяо-цзы (та допотопная и совращённая раса [объясняет толкователь], которая удалилась в древние времена в скалистые пещеры и потомство которой, как говорят, до сих пор ещё встречается в окрестностях Кантона)</w:t>
      </w:r>
      <w:r w:rsidR="0036186B" w:rsidRPr="0036186B">
        <w:rPr>
          <w:rStyle w:val="af7"/>
          <w:noProof/>
          <w:color w:val="002164"/>
          <w:sz w:val="21"/>
          <w:szCs w:val="21"/>
        </w:rPr>
        <w:footnoteReference w:id="797"/>
      </w:r>
      <w:r>
        <w:rPr>
          <w:noProof/>
          <w:sz w:val="21"/>
          <w:szCs w:val="21"/>
        </w:rPr>
        <w:t xml:space="preserve">, </w:t>
      </w:r>
      <w:r>
        <w:rPr>
          <w:i/>
          <w:noProof/>
          <w:sz w:val="21"/>
          <w:szCs w:val="21"/>
        </w:rPr>
        <w:t>по нашим древним документам</w:t>
      </w:r>
      <w:r>
        <w:rPr>
          <w:noProof/>
          <w:sz w:val="21"/>
          <w:szCs w:val="21"/>
        </w:rPr>
        <w:t xml:space="preserve">, возмутили всю землю в силу обольщений </w:t>
      </w:r>
      <w:r>
        <w:rPr>
          <w:i/>
          <w:noProof/>
          <w:sz w:val="21"/>
          <w:szCs w:val="21"/>
        </w:rPr>
        <w:t>Tchy-Yeoo</w:t>
      </w:r>
      <w:r>
        <w:rPr>
          <w:noProof/>
          <w:sz w:val="21"/>
          <w:szCs w:val="21"/>
        </w:rPr>
        <w:t>, и она наполнилась злодеями… Владыка (</w:t>
      </w:r>
      <w:r>
        <w:rPr>
          <w:i/>
          <w:noProof/>
          <w:sz w:val="21"/>
          <w:szCs w:val="21"/>
        </w:rPr>
        <w:t>Chang-ty</w:t>
      </w:r>
      <w:r>
        <w:rPr>
          <w:noProof/>
          <w:sz w:val="21"/>
          <w:szCs w:val="21"/>
        </w:rPr>
        <w:t xml:space="preserve">, [Царь </w:t>
      </w:r>
      <w:r>
        <w:rPr>
          <w:i/>
          <w:noProof/>
          <w:sz w:val="21"/>
          <w:szCs w:val="21"/>
        </w:rPr>
        <w:t>Божественной</w:t>
      </w:r>
      <w:r>
        <w:rPr>
          <w:noProof/>
          <w:sz w:val="21"/>
          <w:szCs w:val="21"/>
        </w:rPr>
        <w:t xml:space="preserve"> Династии]) обратил взоры свои на народ и не увидел среди них и следа добродетели. Тогда он приказал </w:t>
      </w:r>
      <w:r>
        <w:rPr>
          <w:i/>
          <w:noProof/>
          <w:sz w:val="21"/>
          <w:szCs w:val="21"/>
        </w:rPr>
        <w:t>Tchong</w:t>
      </w:r>
      <w:r>
        <w:rPr>
          <w:noProof/>
          <w:sz w:val="21"/>
          <w:szCs w:val="21"/>
        </w:rPr>
        <w:t xml:space="preserve"> и </w:t>
      </w:r>
      <w:r>
        <w:rPr>
          <w:i/>
          <w:noProof/>
          <w:sz w:val="21"/>
          <w:szCs w:val="21"/>
        </w:rPr>
        <w:t>Ly</w:t>
      </w:r>
      <w:r>
        <w:rPr>
          <w:noProof/>
          <w:sz w:val="21"/>
          <w:szCs w:val="21"/>
        </w:rPr>
        <w:t xml:space="preserve"> [Двум Дхиан-Коганам низшей степени] прекратить всякое общение между небом и землёю. С тех пор не было больше </w:t>
      </w:r>
      <w:r>
        <w:rPr>
          <w:i/>
          <w:noProof/>
          <w:sz w:val="21"/>
          <w:szCs w:val="21"/>
        </w:rPr>
        <w:t>восшествия и сошествия</w:t>
      </w:r>
      <w:r>
        <w:rPr>
          <w:noProof/>
          <w:sz w:val="21"/>
          <w:szCs w:val="21"/>
        </w:rPr>
        <w:t>»</w:t>
      </w:r>
      <w:r w:rsidR="0036186B" w:rsidRPr="0036186B">
        <w:rPr>
          <w:rStyle w:val="af7"/>
          <w:noProof/>
          <w:color w:val="002164"/>
          <w:sz w:val="21"/>
          <w:szCs w:val="21"/>
        </w:rPr>
        <w:footnoteReference w:id="798"/>
      </w:r>
      <w:r>
        <w:rPr>
          <w:noProof/>
          <w:sz w:val="21"/>
          <w:szCs w:val="21"/>
        </w:rPr>
        <w:t xml:space="preserve"> .</w:t>
      </w:r>
    </w:p>
    <w:p w14:paraId="5447737C" w14:textId="23B3F38A" w:rsidR="008C6D26" w:rsidRDefault="008C6D26" w:rsidP="008C6D26">
      <w:pPr>
        <w:ind w:firstLine="709"/>
        <w:rPr>
          <w:noProof/>
          <w:sz w:val="23"/>
          <w:szCs w:val="23"/>
        </w:rPr>
      </w:pPr>
      <w:r>
        <w:rPr>
          <w:noProof/>
          <w:sz w:val="23"/>
          <w:szCs w:val="23"/>
        </w:rPr>
        <w:t xml:space="preserve">«Восшествие и сошествие» означает беспрепятственное общение между двумя Мирами </w:t>
      </w:r>
      <w:r w:rsidR="0036186B" w:rsidRPr="0036186B">
        <w:rPr>
          <w:noProof/>
          <w:color w:val="002164"/>
          <w:sz w:val="23"/>
          <w:szCs w:val="23"/>
          <w:vertAlign w:val="superscript"/>
        </w:rPr>
        <w:t>(физическим и тонким, астральным)</w:t>
      </w:r>
      <w:r>
        <w:rPr>
          <w:noProof/>
          <w:sz w:val="23"/>
          <w:szCs w:val="23"/>
        </w:rPr>
        <w:t>.</w:t>
      </w:r>
    </w:p>
    <w:p w14:paraId="54264625" w14:textId="77777777" w:rsidR="008C6D26" w:rsidRDefault="008C6D26" w:rsidP="008C6D26">
      <w:pPr>
        <w:ind w:firstLine="709"/>
        <w:rPr>
          <w:noProof/>
          <w:sz w:val="23"/>
          <w:szCs w:val="23"/>
        </w:rPr>
      </w:pPr>
      <w:r>
        <w:rPr>
          <w:noProof/>
          <w:sz w:val="23"/>
          <w:szCs w:val="23"/>
        </w:rPr>
        <w:t xml:space="preserve">Так как мы не можем выдать полную и подробную историю Третьей и Четвёртой Расы, то мы должны, насколько это разрешено, собрать возможно больше отдельных фактов, относящихся к ним, и особенно те, которые подтверждаются непосредственными доказательствами, так же как и выводимые на основании данных, находимых в древней литературе и истории. Так как «кожные покровы» людей уплотнились и они всё более и более впадали в физический грех, то общение между [земным] физическим и эфирообразным </w:t>
      </w:r>
      <w:r>
        <w:rPr>
          <w:i/>
          <w:noProof/>
          <w:sz w:val="23"/>
          <w:szCs w:val="23"/>
        </w:rPr>
        <w:t>Божественным</w:t>
      </w:r>
      <w:r>
        <w:rPr>
          <w:noProof/>
          <w:sz w:val="23"/>
          <w:szCs w:val="23"/>
        </w:rPr>
        <w:t xml:space="preserve"> Человеком [из высших Сфер] прекратилось. Покров Материи между двумя планами сделался слишком плотным, чтобы даже Внутренний человек [заключённый внутри физического человека] мог проникнуть сквозь него. Тайны Небес и Земли, открытые Третьей Расе их Небесными Учителями в дни их чистоты, стали великим центром света, но они рассеялись, так как упали на несвойственную им почву, ибо она была слишком материальна. Среди народных масс Тайны или Мистерии эти выродились в колдовство, и впоследствии вылились в экзотерические религии, идолопоклонство, полное суеверий, и в культ человека или героя. Лишь горсточка первых людей – в которых искра Божественной Мудрости горела ярко и лишь укреплялась в своём напряжении, по мере того, как подобная же искра с каждым веком становилась всё тусклее и тусклее в тех, кто обратил её на злобные цели, – лишь она осталась избранным стражем Тайн, открытых человеку Божественными Учителями. Среди них были те, которые пребывали в своём состоянии Кумар с самого начала; и предания шепчут то, что Сокровенные Учения утверждают, именно, что эти Избранники были зародышем Иерархии, которая с тех пор не переставала существовать. Как гласит </w:t>
      </w:r>
      <w:r>
        <w:rPr>
          <w:i/>
          <w:noProof/>
          <w:sz w:val="23"/>
          <w:szCs w:val="23"/>
        </w:rPr>
        <w:t>Катехизис</w:t>
      </w:r>
      <w:r>
        <w:rPr>
          <w:noProof/>
          <w:sz w:val="23"/>
          <w:szCs w:val="23"/>
        </w:rPr>
        <w:t xml:space="preserve"> Эзотерических Школ:</w:t>
      </w:r>
    </w:p>
    <w:p w14:paraId="5B5DDB12" w14:textId="77777777" w:rsidR="008C6D26" w:rsidRDefault="008C6D26" w:rsidP="008C6D26">
      <w:pPr>
        <w:spacing w:before="60" w:after="60"/>
        <w:ind w:firstLine="709"/>
        <w:rPr>
          <w:noProof/>
          <w:sz w:val="23"/>
          <w:szCs w:val="23"/>
        </w:rPr>
      </w:pPr>
      <w:r>
        <w:rPr>
          <w:i/>
          <w:noProof/>
          <w:sz w:val="23"/>
          <w:szCs w:val="23"/>
        </w:rPr>
        <w:t xml:space="preserve">«Внутренний Человек первой *** лишь меняет своё тело от времени до времени; он всегда тот же самый, не зная ни отдыха, ни Нирваны, пренебрегая Девачаном и оставаясь постоянно на Земле, ради спасения человечества… Из семи Девственников </w:t>
      </w:r>
      <w:r>
        <w:rPr>
          <w:noProof/>
          <w:sz w:val="23"/>
          <w:szCs w:val="23"/>
        </w:rPr>
        <w:t>[Кумар]</w:t>
      </w:r>
      <w:r>
        <w:rPr>
          <w:i/>
          <w:noProof/>
          <w:sz w:val="23"/>
          <w:szCs w:val="23"/>
        </w:rPr>
        <w:t xml:space="preserve"> четверо пожертвовали собой за грехи мира и на обучение невежд, и пребудут до конца настоящей Манвантары. Хотя и незримы, они всегда пребывают. Когда люди говорят об одном из них – «Он Умер»; узри он жив, но лишь в иной форме. Это суть Голова, Сердце, Душа и Семя бессмертного Знания </w:t>
      </w:r>
      <w:r>
        <w:rPr>
          <w:noProof/>
          <w:sz w:val="23"/>
          <w:szCs w:val="23"/>
        </w:rPr>
        <w:t>[Джнана]</w:t>
      </w:r>
      <w:r>
        <w:rPr>
          <w:i/>
          <w:noProof/>
          <w:sz w:val="23"/>
          <w:szCs w:val="23"/>
        </w:rPr>
        <w:t xml:space="preserve">. Ты никогда не будешь говорить, о Лану, об этих великих </w:t>
      </w:r>
      <w:r>
        <w:rPr>
          <w:noProof/>
          <w:sz w:val="23"/>
          <w:szCs w:val="23"/>
        </w:rPr>
        <w:t>[Маха…]</w:t>
      </w:r>
      <w:r>
        <w:rPr>
          <w:i/>
          <w:noProof/>
          <w:sz w:val="23"/>
          <w:szCs w:val="23"/>
        </w:rPr>
        <w:t xml:space="preserve"> перед множествами, называя Их по именам. Лишь мудрый поймет»</w:t>
      </w:r>
      <w:r>
        <w:rPr>
          <w:noProof/>
          <w:sz w:val="23"/>
          <w:szCs w:val="23"/>
        </w:rPr>
        <w:t>.</w:t>
      </w:r>
    </w:p>
    <w:p w14:paraId="3AAA3561" w14:textId="77777777" w:rsidR="008C6D26" w:rsidRDefault="008C6D26" w:rsidP="008C6D26">
      <w:pPr>
        <w:ind w:firstLine="709"/>
        <w:rPr>
          <w:noProof/>
          <w:sz w:val="23"/>
          <w:szCs w:val="23"/>
        </w:rPr>
      </w:pPr>
      <w:r>
        <w:rPr>
          <w:noProof/>
          <w:sz w:val="23"/>
          <w:szCs w:val="23"/>
        </w:rPr>
        <w:t>Теперь мы должны рассмотреть природу «Сынов Пламени» и «Темной Мудрости».</w:t>
      </w:r>
    </w:p>
    <w:p w14:paraId="2ECE9D09" w14:textId="3226A3E2" w:rsidR="008C6D26" w:rsidRDefault="008C6D26" w:rsidP="008C6D26">
      <w:pPr>
        <w:ind w:firstLine="709"/>
        <w:rPr>
          <w:noProof/>
          <w:sz w:val="23"/>
          <w:szCs w:val="23"/>
        </w:rPr>
      </w:pPr>
      <w:r>
        <w:rPr>
          <w:noProof/>
          <w:sz w:val="23"/>
          <w:szCs w:val="23"/>
        </w:rPr>
        <w:t xml:space="preserve">Самые первые атланто-лемурийцы обвиняются в том, что они </w:t>
      </w:r>
      <w:r w:rsidR="0036186B" w:rsidRPr="0036186B">
        <w:rPr>
          <w:noProof/>
          <w:color w:val="002164"/>
          <w:sz w:val="23"/>
          <w:szCs w:val="23"/>
          <w:vertAlign w:val="superscript"/>
        </w:rPr>
        <w:t>(потомки божественных воплощений, воплотившиеся человеческие монады)</w:t>
      </w:r>
      <w:r>
        <w:rPr>
          <w:noProof/>
          <w:sz w:val="23"/>
          <w:szCs w:val="23"/>
        </w:rPr>
        <w:t xml:space="preserve"> взяли себе жён из более низкой расы, из расы [прото]людей, до тех пор не имевших разума. </w:t>
      </w:r>
    </w:p>
    <w:p w14:paraId="476B3118" w14:textId="77777777" w:rsidR="008C6D26" w:rsidRDefault="008C6D26" w:rsidP="008C6D26">
      <w:pPr>
        <w:ind w:firstLine="709"/>
        <w:rPr>
          <w:noProof/>
          <w:sz w:val="23"/>
          <w:szCs w:val="23"/>
        </w:rPr>
      </w:pPr>
      <w:r>
        <w:rPr>
          <w:i/>
          <w:noProof/>
          <w:sz w:val="23"/>
          <w:szCs w:val="23"/>
        </w:rPr>
        <w:t>с)</w:t>
      </w:r>
      <w:r>
        <w:rPr>
          <w:noProof/>
          <w:sz w:val="23"/>
          <w:szCs w:val="23"/>
        </w:rPr>
        <w:t xml:space="preserve"> Это есть начало культа, который в позднейшие века был осужден на вырождение в фаллический и сексуальный культ. Началось это с культа человеческого тела – «этого чуда из чудес», как называет его один английский писатель – и кончилось культом его соответственных полов. Почитатели были великанами ростом, но не великанами в знании и просвещении, хотя знание достигалось ими легче, нежели людьми нашего времени. Их наука была врождённой в них. Лемуро-атлант не нуждался в открытии и закреплении в своей памяти того, что его направляющий принцип </w:t>
      </w:r>
      <w:r>
        <w:rPr>
          <w:i/>
          <w:noProof/>
          <w:sz w:val="23"/>
          <w:szCs w:val="23"/>
        </w:rPr>
        <w:t>знал</w:t>
      </w:r>
      <w:r>
        <w:rPr>
          <w:noProof/>
          <w:sz w:val="23"/>
          <w:szCs w:val="23"/>
        </w:rPr>
        <w:t xml:space="preserve"> в момент его воплощения. Лишь время и постоянное сопротивление (тупость) Материи, в которую облекались «принципы», могли – первое, ослабить в них память их знаний [которыми они обладали] до [их] рождения, другое, ослабить и даже загасить всякую искру духовности и божественности в них. Потому с самого начала они стали жертвами своей животной природы и породили «чудовищ» – то есть людей, определенно отличных от них самих.</w:t>
      </w:r>
    </w:p>
    <w:p w14:paraId="764742DA" w14:textId="77777777" w:rsidR="008C6D26" w:rsidRDefault="008C6D26" w:rsidP="008C6D26">
      <w:pPr>
        <w:ind w:firstLine="709"/>
        <w:rPr>
          <w:noProof/>
          <w:sz w:val="23"/>
          <w:szCs w:val="23"/>
        </w:rPr>
      </w:pPr>
      <w:r>
        <w:rPr>
          <w:noProof/>
          <w:sz w:val="23"/>
          <w:szCs w:val="23"/>
        </w:rPr>
        <w:t xml:space="preserve">Тем не менее, лемурийцы и атланты, эти «Дети Неба и Земли», действительно были отмечены печатью </w:t>
      </w:r>
      <w:r>
        <w:rPr>
          <w:i/>
          <w:noProof/>
          <w:sz w:val="23"/>
          <w:szCs w:val="23"/>
        </w:rPr>
        <w:t>колдовства</w:t>
      </w:r>
      <w:r>
        <w:rPr>
          <w:noProof/>
          <w:sz w:val="23"/>
          <w:szCs w:val="23"/>
        </w:rPr>
        <w:t xml:space="preserve">. Сокровенное Учение обвиняет их в совершении отвратительного (для нас) преступления в совокуплении с так называемыми «животными» и, таким образом, в порождении настоящих, ныне исчезнувших пифекоидных видов. Конечно, возможность такого скрещивания человека с любым животным будет отвергнута, так же как и вопрос самопроизвольного зарождения, во что Эзотерическая Наука верит и чему она учит. В те отдалённые времена, как уже было указано, ни человеческие атланты, ни «животные» не были теми физиологически совершенными людьми и млекопитающими, какими мы знаем их теперь, потому современные представления по этому вопросу – включая и понятия физиологов – слишком неопределённы и шатки, чтобы позволить им абсолютное </w:t>
      </w:r>
      <w:r>
        <w:rPr>
          <w:i/>
          <w:noProof/>
          <w:sz w:val="23"/>
          <w:szCs w:val="23"/>
        </w:rPr>
        <w:t>априорное</w:t>
      </w:r>
      <w:r>
        <w:rPr>
          <w:noProof/>
          <w:sz w:val="23"/>
          <w:szCs w:val="23"/>
        </w:rPr>
        <w:t xml:space="preserve"> отрицание подобного факта.</w:t>
      </w:r>
    </w:p>
    <w:p w14:paraId="26DC9CEF" w14:textId="2ADFC16E" w:rsidR="008C6D26" w:rsidRDefault="008C6D26" w:rsidP="008C6D26">
      <w:pPr>
        <w:ind w:firstLine="709"/>
        <w:rPr>
          <w:noProof/>
          <w:sz w:val="23"/>
          <w:szCs w:val="23"/>
        </w:rPr>
      </w:pPr>
      <w:r>
        <w:rPr>
          <w:noProof/>
          <w:sz w:val="23"/>
          <w:szCs w:val="23"/>
        </w:rPr>
        <w:t xml:space="preserve">Тщательный пересмотр «Комментариев» заставит подумать, что Существо, с которым новый «Воплощённый» совокуплялся, называлось «животным» не потому, что оно не было человеческим существом, но скорее потому, что оно значительно отличалось физически и умственно от более совершенных рас, физиологически развившихся в более ранний период. Вспомним Станцу VII и то, что сказано в Стихе 24-ом, именно когда «Сыны Мудрости» впервые пришли для воплощения, некоторые из них воплотились вполне, другие устремили в формы лишь искру, тогда как остальные из Теней были лишены этого </w:t>
      </w:r>
      <w:r>
        <w:rPr>
          <w:i/>
          <w:noProof/>
          <w:sz w:val="23"/>
          <w:szCs w:val="23"/>
        </w:rPr>
        <w:t>наполнения</w:t>
      </w:r>
      <w:r>
        <w:rPr>
          <w:noProof/>
          <w:sz w:val="23"/>
          <w:szCs w:val="23"/>
        </w:rPr>
        <w:t xml:space="preserve"> и усовершенствования до Четвёртой Расы. Потому те расы, которые «остались лишёнными знания», или же те, которые были оставлены «без разума», остались такими же, какими они были даже после естественного разъединения полов. Именно они совершили первое скрещивание, так сказать, и породили чудовищ; именно из их потомства атланты избрали себе жён. Очевидно, лишь одна раса предполагалась достаточно совершенной, чтобы быть названной человеческой; и даже в наши дни, тогда как племя веддха </w:t>
      </w:r>
      <w:r w:rsidR="0036186B" w:rsidRPr="0036186B">
        <w:rPr>
          <w:noProof/>
          <w:color w:val="002164"/>
          <w:sz w:val="23"/>
          <w:szCs w:val="23"/>
          <w:vertAlign w:val="superscript"/>
        </w:rPr>
        <w:t>(Шри-Ланка)</w:t>
      </w:r>
      <w:r>
        <w:rPr>
          <w:noProof/>
          <w:sz w:val="23"/>
          <w:szCs w:val="23"/>
        </w:rPr>
        <w:t xml:space="preserve"> из джунглей рассматривается сингалезцами [Шри-Ланка] не более, как говорящие животные. Кроме того, существуют натуралисты, которые серьезно подымали вопрос, могут ли некоторые дикие племена, подобные, например, бушменам, считаться людьми? Комментарии, описывая этот вид (или расу) животных, «прекрасных видом», как двуногих, говорят:</w:t>
      </w:r>
    </w:p>
    <w:p w14:paraId="787D3A7D" w14:textId="77777777" w:rsidR="008C6D26" w:rsidRDefault="008C6D26" w:rsidP="008C6D26">
      <w:pPr>
        <w:spacing w:before="60" w:after="60"/>
        <w:ind w:firstLine="709"/>
        <w:rPr>
          <w:i/>
          <w:noProof/>
          <w:sz w:val="23"/>
          <w:szCs w:val="23"/>
        </w:rPr>
      </w:pPr>
      <w:r>
        <w:rPr>
          <w:i/>
          <w:noProof/>
          <w:sz w:val="23"/>
          <w:szCs w:val="23"/>
        </w:rPr>
        <w:t>«Они имеют человеческую форму, но их низшие конечности, начиная от талии вниз, покрыты волосами».</w:t>
      </w:r>
    </w:p>
    <w:p w14:paraId="7739BA0E" w14:textId="77777777" w:rsidR="008C6D26" w:rsidRDefault="008C6D26" w:rsidP="008C6D26">
      <w:pPr>
        <w:ind w:firstLine="709"/>
        <w:rPr>
          <w:noProof/>
          <w:sz w:val="23"/>
          <w:szCs w:val="23"/>
        </w:rPr>
      </w:pPr>
      <w:r>
        <w:rPr>
          <w:noProof/>
          <w:sz w:val="23"/>
          <w:szCs w:val="23"/>
        </w:rPr>
        <w:t>Может быть, отсюда происходит раса сатиров.</w:t>
      </w:r>
    </w:p>
    <w:p w14:paraId="7CA3939C" w14:textId="77777777" w:rsidR="008C6D26" w:rsidRDefault="008C6D26" w:rsidP="008C6D26">
      <w:pPr>
        <w:ind w:firstLine="709"/>
        <w:rPr>
          <w:noProof/>
          <w:sz w:val="23"/>
          <w:szCs w:val="23"/>
        </w:rPr>
      </w:pPr>
      <w:r>
        <w:rPr>
          <w:noProof/>
          <w:sz w:val="23"/>
          <w:szCs w:val="23"/>
        </w:rPr>
        <w:t xml:space="preserve">Если человек существовал два миллиона лет назад, то люди должны были бы быть – так же как и животные – совершенно отличными физически и анатомически от того, чем они стали теперь, и, следовательно, они были тогда ближе к типу чисто млекопитающего животного, нежели сейчас. Во всяком случае, мы узнаем, что животный мир скрещивался строго </w:t>
      </w:r>
      <w:r>
        <w:rPr>
          <w:i/>
          <w:noProof/>
          <w:sz w:val="23"/>
          <w:szCs w:val="23"/>
        </w:rPr>
        <w:t>inter se</w:t>
      </w:r>
      <w:r>
        <w:rPr>
          <w:noProof/>
          <w:sz w:val="23"/>
          <w:szCs w:val="23"/>
        </w:rPr>
        <w:t xml:space="preserve"> – то есть, согласно роду и виду – лишь со времени появления </w:t>
      </w:r>
      <w:r>
        <w:rPr>
          <w:i/>
          <w:noProof/>
          <w:sz w:val="23"/>
          <w:szCs w:val="23"/>
        </w:rPr>
        <w:t>на этой Земле</w:t>
      </w:r>
      <w:r>
        <w:rPr>
          <w:noProof/>
          <w:sz w:val="23"/>
          <w:szCs w:val="23"/>
        </w:rPr>
        <w:t xml:space="preserve"> атлантов. Как показано автором талантливого труда </w:t>
      </w:r>
      <w:r>
        <w:rPr>
          <w:i/>
          <w:noProof/>
          <w:sz w:val="23"/>
          <w:szCs w:val="23"/>
        </w:rPr>
        <w:t>«Современная Наука и Современная Мысль»,</w:t>
      </w:r>
      <w:r>
        <w:rPr>
          <w:noProof/>
          <w:sz w:val="23"/>
          <w:szCs w:val="23"/>
        </w:rPr>
        <w:t xml:space="preserve"> мысль об отказе совокупляться с другими видами или что бесплодие есть результат подобного совокупления, является скорее «первейшим выводом, нежели абсолютным законом», даже и посейчас. </w:t>
      </w:r>
    </w:p>
    <w:p w14:paraId="2A62B080" w14:textId="77777777" w:rsidR="008C6D26" w:rsidRDefault="008C6D26" w:rsidP="008C6D26">
      <w:pPr>
        <w:ind w:firstLine="709"/>
        <w:rPr>
          <w:noProof/>
          <w:sz w:val="23"/>
          <w:szCs w:val="23"/>
        </w:rPr>
      </w:pPr>
      <w:r>
        <w:rPr>
          <w:noProof/>
          <w:sz w:val="23"/>
          <w:szCs w:val="23"/>
        </w:rPr>
        <w:t xml:space="preserve">В другом месте мы докажем, что современная наука, хотя и бессознательно для себя самой, подтверждает наш случай своими собственными допущениями и что Катрефаж совершенно прав, предполагая в своём последнем научном труде, что гораздо более правдоподобно, что и будет доказано, что антропоидная обезьяна </w:t>
      </w:r>
      <w:r>
        <w:rPr>
          <w:i/>
          <w:noProof/>
          <w:sz w:val="23"/>
          <w:szCs w:val="23"/>
        </w:rPr>
        <w:t>произошла от человека</w:t>
      </w:r>
      <w:r>
        <w:rPr>
          <w:noProof/>
          <w:sz w:val="23"/>
          <w:szCs w:val="23"/>
        </w:rPr>
        <w:t>, нежели, что эти два типа имели одного общего, фантастичного и нигде не находимого предка. Таким образом, мудрость составителей древних Станц оправдана, по крайней мере, хотя бы одним известным ученым, и оккультист предпочитает верить, как он делал всегда, что, как гласит Комментарий:</w:t>
      </w:r>
    </w:p>
    <w:p w14:paraId="2719D679" w14:textId="77777777" w:rsidR="008C6D26" w:rsidRDefault="008C6D26" w:rsidP="008C6D26">
      <w:pPr>
        <w:spacing w:before="60" w:after="60"/>
        <w:ind w:firstLine="709"/>
        <w:rPr>
          <w:i/>
          <w:noProof/>
          <w:sz w:val="23"/>
          <w:szCs w:val="23"/>
        </w:rPr>
      </w:pPr>
      <w:r>
        <w:rPr>
          <w:i/>
          <w:noProof/>
          <w:sz w:val="23"/>
          <w:szCs w:val="23"/>
        </w:rPr>
        <w:t xml:space="preserve">«Человек был первым и высшим </w:t>
      </w:r>
      <w:r>
        <w:rPr>
          <w:noProof/>
          <w:sz w:val="23"/>
          <w:szCs w:val="23"/>
        </w:rPr>
        <w:t>[млекопитающим]</w:t>
      </w:r>
      <w:r>
        <w:rPr>
          <w:i/>
          <w:noProof/>
          <w:sz w:val="23"/>
          <w:szCs w:val="23"/>
        </w:rPr>
        <w:t xml:space="preserve"> животным, появившимся в этом </w:t>
      </w:r>
      <w:r>
        <w:rPr>
          <w:noProof/>
          <w:sz w:val="23"/>
          <w:szCs w:val="23"/>
        </w:rPr>
        <w:t>[Четвёртом Большом Круге]</w:t>
      </w:r>
      <w:r>
        <w:rPr>
          <w:i/>
          <w:noProof/>
          <w:sz w:val="23"/>
          <w:szCs w:val="23"/>
        </w:rPr>
        <w:t xml:space="preserve"> творения. Затем появились животные ещё больших размеров; и последним среди всех немой человек, ходивший на четвереньках: </w:t>
      </w:r>
      <w:r>
        <w:rPr>
          <w:noProof/>
          <w:sz w:val="23"/>
          <w:szCs w:val="23"/>
        </w:rPr>
        <w:t>[Ибо]</w:t>
      </w:r>
      <w:r>
        <w:rPr>
          <w:i/>
          <w:noProof/>
          <w:sz w:val="23"/>
          <w:szCs w:val="23"/>
        </w:rPr>
        <w:t xml:space="preserve"> Ракшаса </w:t>
      </w:r>
      <w:r>
        <w:rPr>
          <w:noProof/>
          <w:sz w:val="23"/>
          <w:szCs w:val="23"/>
        </w:rPr>
        <w:t>[Великаны, Демоны]</w:t>
      </w:r>
      <w:r>
        <w:rPr>
          <w:i/>
          <w:noProof/>
          <w:sz w:val="23"/>
          <w:szCs w:val="23"/>
        </w:rPr>
        <w:t xml:space="preserve"> и Даитья </w:t>
      </w:r>
      <w:r>
        <w:rPr>
          <w:noProof/>
          <w:sz w:val="23"/>
          <w:szCs w:val="23"/>
        </w:rPr>
        <w:t>[Титаны]</w:t>
      </w:r>
      <w:r>
        <w:rPr>
          <w:i/>
          <w:noProof/>
          <w:sz w:val="23"/>
          <w:szCs w:val="23"/>
        </w:rPr>
        <w:t xml:space="preserve"> Белого Двипа </w:t>
      </w:r>
      <w:r>
        <w:rPr>
          <w:noProof/>
          <w:sz w:val="23"/>
          <w:szCs w:val="23"/>
        </w:rPr>
        <w:t>[Материка]</w:t>
      </w:r>
      <w:r>
        <w:rPr>
          <w:i/>
          <w:noProof/>
          <w:sz w:val="23"/>
          <w:szCs w:val="23"/>
        </w:rPr>
        <w:t xml:space="preserve"> осквернили его </w:t>
      </w:r>
      <w:r>
        <w:rPr>
          <w:noProof/>
          <w:sz w:val="23"/>
          <w:szCs w:val="23"/>
        </w:rPr>
        <w:t>[немого человека]</w:t>
      </w:r>
      <w:r>
        <w:rPr>
          <w:i/>
          <w:noProof/>
          <w:sz w:val="23"/>
          <w:szCs w:val="23"/>
        </w:rPr>
        <w:t xml:space="preserve"> предков».</w:t>
      </w:r>
    </w:p>
    <w:p w14:paraId="2545ADBC" w14:textId="77777777" w:rsidR="008C6D26" w:rsidRDefault="008C6D26" w:rsidP="008C6D26">
      <w:pPr>
        <w:ind w:firstLine="709"/>
        <w:rPr>
          <w:noProof/>
          <w:sz w:val="23"/>
          <w:szCs w:val="23"/>
        </w:rPr>
      </w:pPr>
      <w:r>
        <w:rPr>
          <w:i/>
          <w:noProof/>
          <w:sz w:val="23"/>
          <w:szCs w:val="23"/>
        </w:rPr>
        <w:t>d)</w:t>
      </w:r>
      <w:r>
        <w:rPr>
          <w:noProof/>
          <w:sz w:val="23"/>
          <w:szCs w:val="23"/>
        </w:rPr>
        <w:t xml:space="preserve"> «Тогда Третий Глаз перестал действовать», гласит Стих, ибо человек погрузился слишком глубоко в топь Материи.</w:t>
      </w:r>
    </w:p>
    <w:p w14:paraId="7D26CD99" w14:textId="77777777" w:rsidR="008C6D26" w:rsidRDefault="008C6D26" w:rsidP="008C6D26">
      <w:pPr>
        <w:ind w:firstLine="709"/>
        <w:rPr>
          <w:noProof/>
          <w:sz w:val="23"/>
          <w:szCs w:val="23"/>
        </w:rPr>
      </w:pPr>
      <w:r>
        <w:rPr>
          <w:noProof/>
          <w:sz w:val="23"/>
          <w:szCs w:val="23"/>
        </w:rPr>
        <w:t>Что означает странное заявление в Стихе 42-ом, касающееся Третьего Глаза Третьей Расы, который атрофировался и больше не действовал?</w:t>
      </w:r>
    </w:p>
    <w:p w14:paraId="54AA71A6" w14:textId="77777777" w:rsidR="008C6D26" w:rsidRDefault="008C6D26" w:rsidP="008C6D26">
      <w:pPr>
        <w:ind w:firstLine="709"/>
        <w:rPr>
          <w:noProof/>
          <w:sz w:val="23"/>
          <w:szCs w:val="23"/>
        </w:rPr>
      </w:pPr>
      <w:r>
        <w:rPr>
          <w:noProof/>
          <w:sz w:val="23"/>
          <w:szCs w:val="23"/>
        </w:rPr>
        <w:t>Ещё несколько Оккультных Учений должны быть теперь даны по этому вопросу, так же как и ещё другие. История Третьей и Четвёртой Расы должна быть расширена, чтобы она могла пролить больше света на развитие нашего современного человечества и показать, каким образом способности, вызванные к деятельности посредством оккультной дисциплины, возвращают человека к положению, которое он первоначально занимал в смысле духовного познания и сознания. Но сначала нужно объяснить феномен Третьего Глаза.</w:t>
      </w:r>
    </w:p>
    <w:p w14:paraId="29D6CBF1" w14:textId="77777777" w:rsidR="008C6D26" w:rsidRDefault="008C6D26" w:rsidP="008C6D26">
      <w:pPr>
        <w:ind w:left="113" w:firstLine="709"/>
        <w:jc w:val="center"/>
        <w:rPr>
          <w:noProof/>
          <w:sz w:val="27"/>
          <w:szCs w:val="27"/>
        </w:rPr>
      </w:pPr>
      <w:r>
        <w:rPr>
          <w:noProof/>
          <w:sz w:val="27"/>
          <w:szCs w:val="27"/>
        </w:rPr>
        <w:t>_____</w:t>
      </w:r>
    </w:p>
    <w:p w14:paraId="305A9FD6" w14:textId="77777777" w:rsidR="008C6D26" w:rsidRDefault="008C6D26" w:rsidP="008C6D26">
      <w:pPr>
        <w:ind w:left="113" w:firstLine="709"/>
        <w:jc w:val="center"/>
        <w:rPr>
          <w:noProof/>
          <w:sz w:val="23"/>
          <w:szCs w:val="23"/>
        </w:rPr>
      </w:pPr>
    </w:p>
    <w:p w14:paraId="1FB2B2EE" w14:textId="77777777" w:rsidR="008C6D26" w:rsidRDefault="008C6D26" w:rsidP="008C6D26">
      <w:pPr>
        <w:pStyle w:val="4"/>
        <w:ind w:right="0" w:firstLine="709"/>
        <w:rPr>
          <w:noProof/>
          <w:sz w:val="23"/>
          <w:szCs w:val="23"/>
        </w:rPr>
      </w:pPr>
      <w:bookmarkStart w:id="1969" w:name="_Toc161291953"/>
      <w:bookmarkStart w:id="1970" w:name="_Toc161292243"/>
      <w:bookmarkStart w:id="1971" w:name="_Toc165309512"/>
      <w:bookmarkStart w:id="1972" w:name="_Toc166476886"/>
      <w:bookmarkStart w:id="1973" w:name="_Toc169967346"/>
      <w:bookmarkStart w:id="1974" w:name="_Toc172142588"/>
      <w:r>
        <w:rPr>
          <w:noProof/>
          <w:sz w:val="23"/>
          <w:szCs w:val="23"/>
        </w:rPr>
        <w:t>РАСЫ, ОБЛАДАВШИЕ «ТРЕТЬИМ ГЛАЗОМ»</w:t>
      </w:r>
      <w:bookmarkEnd w:id="1969"/>
      <w:bookmarkEnd w:id="1970"/>
      <w:bookmarkEnd w:id="1971"/>
      <w:bookmarkEnd w:id="1972"/>
      <w:bookmarkEnd w:id="1973"/>
      <w:bookmarkEnd w:id="1974"/>
    </w:p>
    <w:p w14:paraId="2587144D" w14:textId="77777777" w:rsidR="008C6D26" w:rsidRDefault="008C6D26" w:rsidP="008C6D26">
      <w:pPr>
        <w:ind w:firstLine="709"/>
        <w:rPr>
          <w:noProof/>
          <w:sz w:val="23"/>
          <w:szCs w:val="23"/>
        </w:rPr>
      </w:pPr>
      <w:r>
        <w:rPr>
          <w:noProof/>
          <w:sz w:val="23"/>
          <w:szCs w:val="23"/>
        </w:rPr>
        <w:t xml:space="preserve">Тема эта так необычна, пути, которыми мы должны следовать, так спутаны, так полны опасных западней, уготовленных враждебными теориями и критикой, что основательные причины должны быть приведены для каждого принятого шага. </w:t>
      </w:r>
    </w:p>
    <w:p w14:paraId="4A229E85" w14:textId="317145ED" w:rsidR="008C6D26" w:rsidRDefault="008C6D26" w:rsidP="008C6D26">
      <w:pPr>
        <w:ind w:firstLine="709"/>
        <w:rPr>
          <w:noProof/>
          <w:sz w:val="23"/>
          <w:szCs w:val="23"/>
        </w:rPr>
      </w:pPr>
      <w:r>
        <w:rPr>
          <w:noProof/>
          <w:sz w:val="23"/>
          <w:szCs w:val="23"/>
        </w:rPr>
        <w:t xml:space="preserve">Появившись в самом начале и во главе чувствующей и сознательной жизни, Человек – Астральный или «Душа», ибо </w:t>
      </w:r>
      <w:r>
        <w:rPr>
          <w:i/>
          <w:noProof/>
          <w:sz w:val="23"/>
          <w:szCs w:val="23"/>
        </w:rPr>
        <w:t>Зогар</w:t>
      </w:r>
      <w:r>
        <w:rPr>
          <w:noProof/>
          <w:sz w:val="23"/>
          <w:szCs w:val="23"/>
        </w:rPr>
        <w:t>, повторяя Древнейшее Учение, определённо говорит, что «</w:t>
      </w:r>
      <w:r>
        <w:rPr>
          <w:i/>
          <w:noProof/>
          <w:sz w:val="23"/>
          <w:szCs w:val="23"/>
        </w:rPr>
        <w:t>настоящий</w:t>
      </w:r>
      <w:r>
        <w:rPr>
          <w:noProof/>
          <w:sz w:val="23"/>
          <w:szCs w:val="23"/>
        </w:rPr>
        <w:t xml:space="preserve"> человек есть душа, его же материальное строение не является частью его», – Человек стал живой и животной </w:t>
      </w:r>
      <w:r>
        <w:rPr>
          <w:i/>
          <w:noProof/>
          <w:sz w:val="23"/>
          <w:szCs w:val="23"/>
        </w:rPr>
        <w:t>Единицей</w:t>
      </w:r>
      <w:r>
        <w:rPr>
          <w:noProof/>
          <w:sz w:val="23"/>
          <w:szCs w:val="23"/>
        </w:rPr>
        <w:t>, «сброшенные одежды» которого определили строение каждой жизни и животного в этом Круге</w:t>
      </w:r>
      <w:r w:rsidR="0036186B" w:rsidRPr="0036186B">
        <w:rPr>
          <w:rStyle w:val="af7"/>
          <w:noProof/>
          <w:color w:val="002164"/>
          <w:sz w:val="23"/>
          <w:szCs w:val="23"/>
        </w:rPr>
        <w:footnoteReference w:id="799"/>
      </w:r>
      <w:r>
        <w:rPr>
          <w:noProof/>
          <w:sz w:val="23"/>
          <w:szCs w:val="23"/>
        </w:rPr>
        <w:t>.</w:t>
      </w:r>
    </w:p>
    <w:p w14:paraId="2D283846" w14:textId="5B9E48E4" w:rsidR="008C6D26" w:rsidRDefault="008C6D26" w:rsidP="008C6D26">
      <w:pPr>
        <w:ind w:firstLine="709"/>
        <w:rPr>
          <w:noProof/>
          <w:sz w:val="23"/>
          <w:szCs w:val="23"/>
        </w:rPr>
      </w:pPr>
      <w:r>
        <w:rPr>
          <w:noProof/>
          <w:sz w:val="23"/>
          <w:szCs w:val="23"/>
        </w:rPr>
        <w:t xml:space="preserve">Таким образом, он «веками» «создавал» насекомых, пресмыкающихся, птиц и животных </w:t>
      </w:r>
      <w:r w:rsidR="0036186B" w:rsidRPr="0036186B">
        <w:rPr>
          <w:noProof/>
          <w:color w:val="002164"/>
          <w:sz w:val="23"/>
          <w:szCs w:val="23"/>
          <w:vertAlign w:val="superscript"/>
        </w:rPr>
        <w:t>[т.е. теплокровных]</w:t>
      </w:r>
      <w:r>
        <w:rPr>
          <w:noProof/>
          <w:sz w:val="23"/>
          <w:szCs w:val="23"/>
        </w:rPr>
        <w:t xml:space="preserve">, бессознательно для самого себя, из своих </w:t>
      </w:r>
      <w:r w:rsidR="0036186B" w:rsidRPr="0036186B">
        <w:rPr>
          <w:noProof/>
          <w:color w:val="002164"/>
          <w:sz w:val="23"/>
          <w:szCs w:val="23"/>
          <w:vertAlign w:val="superscript"/>
        </w:rPr>
        <w:t>(астральных)</w:t>
      </w:r>
      <w:r>
        <w:rPr>
          <w:noProof/>
          <w:sz w:val="23"/>
          <w:szCs w:val="23"/>
        </w:rPr>
        <w:t xml:space="preserve"> останков от Третьего и Четвёртого [Большого] Круга. Указание на то, что ранняя Четвёртая Раса – на протяжении её эволюции вплоть до окончательного приспособления человеческого организма, ставшего совершенным и симметричным лишь в Пятой Расе, – могла иметь три глаза без необходимости иметь третий глаз посреди лба, подобно легендарным Циклопам, также подтверждается наукой.</w:t>
      </w:r>
    </w:p>
    <w:p w14:paraId="7B0394BE" w14:textId="1698E6D9" w:rsidR="008C6D26" w:rsidRDefault="008C6D26" w:rsidP="008C6D26">
      <w:pPr>
        <w:spacing w:before="60" w:after="60"/>
        <w:ind w:firstLine="709"/>
        <w:rPr>
          <w:i/>
          <w:noProof/>
          <w:sz w:val="23"/>
          <w:szCs w:val="23"/>
        </w:rPr>
      </w:pPr>
      <w:r>
        <w:rPr>
          <w:i/>
          <w:noProof/>
          <w:sz w:val="23"/>
          <w:szCs w:val="23"/>
        </w:rPr>
        <w:t xml:space="preserve">«Существовали четверорукие человеческие существа в те отдалённые дни муже-женщин </w:t>
      </w:r>
      <w:r>
        <w:rPr>
          <w:noProof/>
          <w:sz w:val="23"/>
          <w:szCs w:val="23"/>
        </w:rPr>
        <w:t>[гермафродитов]</w:t>
      </w:r>
      <w:r>
        <w:rPr>
          <w:i/>
          <w:noProof/>
          <w:sz w:val="23"/>
          <w:szCs w:val="23"/>
        </w:rPr>
        <w:t>; при одной голове, но о трёх глазах. Они могли видеть перед собою и позади себя</w:t>
      </w:r>
      <w:r w:rsidR="0036186B" w:rsidRPr="0036186B">
        <w:rPr>
          <w:rStyle w:val="af7"/>
          <w:noProof/>
          <w:color w:val="002164"/>
          <w:sz w:val="23"/>
          <w:szCs w:val="23"/>
        </w:rPr>
        <w:footnoteReference w:id="800"/>
      </w:r>
      <w:r>
        <w:rPr>
          <w:i/>
          <w:noProof/>
          <w:sz w:val="23"/>
          <w:szCs w:val="23"/>
        </w:rPr>
        <w:t xml:space="preserve">. По истечении одной Кальпы </w:t>
      </w:r>
      <w:r>
        <w:rPr>
          <w:noProof/>
          <w:sz w:val="23"/>
          <w:szCs w:val="23"/>
        </w:rPr>
        <w:t>[после разделения полов]</w:t>
      </w:r>
      <w:r>
        <w:rPr>
          <w:i/>
          <w:noProof/>
          <w:sz w:val="23"/>
          <w:szCs w:val="23"/>
        </w:rPr>
        <w:t xml:space="preserve"> духовное зрение людей стало тускло вследствие их падения в Материю, и соответственно с этим Третий глаз начал утрачивать свою мощь… Когда Четвёртая </w:t>
      </w:r>
      <w:r>
        <w:rPr>
          <w:noProof/>
          <w:sz w:val="23"/>
          <w:szCs w:val="23"/>
        </w:rPr>
        <w:t>[Раса]</w:t>
      </w:r>
      <w:r>
        <w:rPr>
          <w:i/>
          <w:noProof/>
          <w:sz w:val="23"/>
          <w:szCs w:val="23"/>
        </w:rPr>
        <w:t xml:space="preserve"> достигла своего среднего возраста, настало время пробудить Внутреннее Зрение и приобрести его искусственным стимулом, процесс этот был известен древним Мудрецам</w:t>
      </w:r>
      <w:r w:rsidR="0036186B" w:rsidRPr="0036186B">
        <w:rPr>
          <w:rStyle w:val="af7"/>
          <w:noProof/>
          <w:color w:val="002164"/>
          <w:sz w:val="23"/>
          <w:szCs w:val="23"/>
        </w:rPr>
        <w:footnoteReference w:id="801"/>
      </w:r>
      <w:r>
        <w:rPr>
          <w:i/>
          <w:noProof/>
          <w:sz w:val="23"/>
          <w:szCs w:val="23"/>
        </w:rPr>
        <w:t>… Третий Глаз, в свою очередь, начал постепенно окаменевать</w:t>
      </w:r>
      <w:r w:rsidR="0036186B" w:rsidRPr="0036186B">
        <w:rPr>
          <w:rStyle w:val="af7"/>
          <w:noProof/>
          <w:color w:val="002164"/>
          <w:sz w:val="23"/>
          <w:szCs w:val="23"/>
        </w:rPr>
        <w:footnoteReference w:id="802"/>
      </w:r>
      <w:r>
        <w:rPr>
          <w:i/>
          <w:noProof/>
          <w:sz w:val="23"/>
          <w:szCs w:val="23"/>
        </w:rPr>
        <w:t xml:space="preserve"> и скоро исчез… Двуликие стали одноликими, и глаз глубоко вошел в голову, и теперь он схоронен под волосами. Во время деятельности Внутреннего Человека </w:t>
      </w:r>
      <w:r>
        <w:rPr>
          <w:noProof/>
          <w:sz w:val="23"/>
          <w:szCs w:val="23"/>
        </w:rPr>
        <w:t>[во время трансов и духовных видений]</w:t>
      </w:r>
      <w:r>
        <w:rPr>
          <w:i/>
          <w:noProof/>
          <w:sz w:val="23"/>
          <w:szCs w:val="23"/>
        </w:rPr>
        <w:t xml:space="preserve"> глаз распухает и расширяется. Архат видит и ощущает его и сообразно с этим регулирует свои действия… Непорочный Лану </w:t>
      </w:r>
      <w:r>
        <w:rPr>
          <w:noProof/>
          <w:sz w:val="23"/>
          <w:szCs w:val="23"/>
        </w:rPr>
        <w:t>[Ученик, Чела]</w:t>
      </w:r>
      <w:r>
        <w:rPr>
          <w:i/>
          <w:noProof/>
          <w:sz w:val="23"/>
          <w:szCs w:val="23"/>
        </w:rPr>
        <w:t xml:space="preserve"> не должен опасаться; тот, кто не блюдет свою чистоту, не получит помощи от «Глаза Дэвы»</w:t>
      </w:r>
      <w:r>
        <w:rPr>
          <w:noProof/>
          <w:sz w:val="23"/>
          <w:szCs w:val="23"/>
        </w:rPr>
        <w:t xml:space="preserve"> (Комментарий)</w:t>
      </w:r>
      <w:r>
        <w:rPr>
          <w:i/>
          <w:noProof/>
          <w:sz w:val="23"/>
          <w:szCs w:val="23"/>
        </w:rPr>
        <w:t>.</w:t>
      </w:r>
    </w:p>
    <w:p w14:paraId="536E2985" w14:textId="77777777" w:rsidR="008C6D26" w:rsidRDefault="008C6D26" w:rsidP="008C6D26">
      <w:pPr>
        <w:ind w:firstLine="709"/>
        <w:rPr>
          <w:noProof/>
          <w:sz w:val="23"/>
          <w:szCs w:val="23"/>
        </w:rPr>
      </w:pPr>
      <w:r>
        <w:rPr>
          <w:noProof/>
          <w:sz w:val="23"/>
          <w:szCs w:val="23"/>
        </w:rPr>
        <w:t xml:space="preserve">К сожалению, это так. «Глаз Дэвы» более не существует для большинства человечества. Третий Глаз </w:t>
      </w:r>
      <w:r>
        <w:rPr>
          <w:i/>
          <w:noProof/>
          <w:sz w:val="23"/>
          <w:szCs w:val="23"/>
        </w:rPr>
        <w:t>мертв</w:t>
      </w:r>
      <w:r>
        <w:rPr>
          <w:noProof/>
          <w:sz w:val="23"/>
          <w:szCs w:val="23"/>
        </w:rPr>
        <w:t xml:space="preserve"> и более не действует; он оставил позади себя свидетеля своего существования. Этим свидетелем является сейчас шишковидная железа. Что же касается до «четверо-руких» людей, то именно они сделались прообразами индусских Богов, как это было показано в предыдущем примечании.</w:t>
      </w:r>
    </w:p>
    <w:p w14:paraId="443BADC1" w14:textId="4AC0A57A" w:rsidR="008C6D26" w:rsidRDefault="008C6D26" w:rsidP="008C6D26">
      <w:pPr>
        <w:ind w:firstLine="709"/>
        <w:rPr>
          <w:noProof/>
          <w:sz w:val="23"/>
          <w:szCs w:val="23"/>
        </w:rPr>
      </w:pPr>
      <w:bookmarkStart w:id="1975" w:name="стр370"/>
      <w:bookmarkEnd w:id="1975"/>
      <w:r>
        <w:rPr>
          <w:noProof/>
          <w:sz w:val="23"/>
          <w:szCs w:val="23"/>
        </w:rPr>
        <w:t xml:space="preserve"> Часто ставится вопрос: почему безбрачие и чистота являются необходимым условием для принятия в регулярные ученики или для развития психических и оккультных сил? </w:t>
      </w:r>
      <w:r w:rsidR="0036186B" w:rsidRPr="0036186B">
        <w:rPr>
          <w:rStyle w:val="af7"/>
          <w:noProof/>
          <w:color w:val="002164"/>
          <w:sz w:val="23"/>
          <w:szCs w:val="23"/>
        </w:rPr>
        <w:footnoteReference w:id="803"/>
      </w:r>
      <w:r>
        <w:rPr>
          <w:noProof/>
          <w:sz w:val="23"/>
          <w:szCs w:val="23"/>
        </w:rPr>
        <w:t xml:space="preserve"> Ответ содержится в Комментариях. Когда мы узнаём, что Третий Глаз был однажды физиологическим органом и что позднее, в силу постепенного исчезновения духовности и усиления материальности, ибо духовная природа уступила место физической, он стал атрофированным органом, столь же мало ныне понятым физиологами, как и селезенка, – когда мы узнаём это, то связь становится ясною. В течение человеческой жизни величайшим препятствием на пути духовного развития и, особенно, в приобретении Йогических сил является деятельность наших физиологических чувств. Так как половое совокупление тесно связано в своём взаимодействии со спинным мозгом и серым веществом мозга, то излишне вдаваться в дальнейшие объяснения. Конечно, нормальное и анормальное состояние мозга и степень деятельной работы в продолговатом мозгу </w:t>
      </w:r>
      <w:r>
        <w:rPr>
          <w:i/>
          <w:noProof/>
          <w:sz w:val="23"/>
          <w:szCs w:val="23"/>
        </w:rPr>
        <w:t xml:space="preserve">(Medulla Oblongata) </w:t>
      </w:r>
      <w:r>
        <w:rPr>
          <w:noProof/>
          <w:sz w:val="23"/>
          <w:szCs w:val="23"/>
        </w:rPr>
        <w:t>мощно действует на шишковидную железу, ибо благодаря многочисленным «центрам» в этой области, которая контролирует наибольшую часть физиологических действий в животной экономии, а также в силу тесного и ближайшего соседства этих двух органов, весьма мощное «индуктивное» воздействие должно производиться через продолговатый мозг на шишковидную железу.</w:t>
      </w:r>
    </w:p>
    <w:p w14:paraId="4085A82B" w14:textId="77777777" w:rsidR="008C6D26" w:rsidRDefault="008C6D26" w:rsidP="008C6D26">
      <w:pPr>
        <w:ind w:firstLine="709"/>
        <w:rPr>
          <w:noProof/>
          <w:sz w:val="23"/>
          <w:szCs w:val="23"/>
        </w:rPr>
      </w:pPr>
      <w:bookmarkStart w:id="1976" w:name="стр371"/>
      <w:bookmarkEnd w:id="1976"/>
      <w:r>
        <w:rPr>
          <w:noProof/>
          <w:sz w:val="23"/>
          <w:szCs w:val="23"/>
        </w:rPr>
        <w:t>Всё это совершенно ясно для оккультиста, но весьма туманно с точки зрения обычного читателя. Потому последнему следует показать возможность существования в Природе трёх-глазого человека в те периоды, когда его оформление находилось ещё в сравнительно хаотическом состоянии. Такая возможность может быть выведена, прежде всего, из анатомического и зоологического знания, а затем она может найти основание и в предположениях самой материалистической науки.</w:t>
      </w:r>
    </w:p>
    <w:p w14:paraId="62915867" w14:textId="14587A93" w:rsidR="008C6D26" w:rsidRDefault="008C6D26" w:rsidP="008C6D26">
      <w:pPr>
        <w:ind w:firstLine="709"/>
        <w:rPr>
          <w:noProof/>
          <w:sz w:val="23"/>
          <w:szCs w:val="23"/>
        </w:rPr>
      </w:pPr>
      <w:r>
        <w:rPr>
          <w:noProof/>
          <w:sz w:val="23"/>
          <w:szCs w:val="23"/>
        </w:rPr>
        <w:t xml:space="preserve">Утверждается на основании авторитета науки и на доказательстве, которое на этот раз является не просто выдумкой теоретических спекуляций, что многие животные – особенно среди низших видов позвоночных – имеют </w:t>
      </w:r>
      <w:r>
        <w:rPr>
          <w:i/>
          <w:noProof/>
          <w:sz w:val="23"/>
          <w:szCs w:val="23"/>
        </w:rPr>
        <w:t>третий</w:t>
      </w:r>
      <w:r>
        <w:rPr>
          <w:noProof/>
          <w:sz w:val="23"/>
          <w:szCs w:val="23"/>
        </w:rPr>
        <w:t xml:space="preserve"> глаз, ныне атрофированный, но который несомненно действовал при своём возникновении</w:t>
      </w:r>
      <w:r w:rsidR="0036186B" w:rsidRPr="0036186B">
        <w:rPr>
          <w:rStyle w:val="af7"/>
          <w:noProof/>
          <w:color w:val="002164"/>
          <w:sz w:val="23"/>
          <w:szCs w:val="23"/>
        </w:rPr>
        <w:footnoteReference w:id="804"/>
      </w:r>
      <w:r>
        <w:rPr>
          <w:noProof/>
          <w:sz w:val="23"/>
          <w:szCs w:val="23"/>
        </w:rPr>
        <w:t>. Виды Гаттерии (</w:t>
      </w:r>
      <w:r>
        <w:rPr>
          <w:i/>
          <w:noProof/>
          <w:sz w:val="23"/>
          <w:szCs w:val="23"/>
        </w:rPr>
        <w:t>Hatteria</w:t>
      </w:r>
      <w:r>
        <w:rPr>
          <w:noProof/>
          <w:sz w:val="23"/>
          <w:szCs w:val="23"/>
        </w:rPr>
        <w:t xml:space="preserve">), или ящерицы семейства </w:t>
      </w:r>
      <w:r>
        <w:rPr>
          <w:i/>
          <w:noProof/>
          <w:sz w:val="23"/>
          <w:szCs w:val="23"/>
        </w:rPr>
        <w:t>Lacertilia</w:t>
      </w:r>
      <w:r>
        <w:rPr>
          <w:noProof/>
          <w:sz w:val="23"/>
          <w:szCs w:val="23"/>
        </w:rPr>
        <w:t xml:space="preserve">, недавно открытые в Новой Зеландии, – </w:t>
      </w:r>
      <w:r>
        <w:rPr>
          <w:i/>
          <w:noProof/>
          <w:sz w:val="23"/>
          <w:szCs w:val="23"/>
        </w:rPr>
        <w:t>часть так называемой древней Лемурии</w:t>
      </w:r>
      <w:r>
        <w:rPr>
          <w:noProof/>
          <w:sz w:val="23"/>
          <w:szCs w:val="23"/>
        </w:rPr>
        <w:t xml:space="preserve">, заметьте это хорошо – представляют эту особенность самым необыкновенным образом; и не только </w:t>
      </w:r>
      <w:r>
        <w:rPr>
          <w:i/>
          <w:noProof/>
          <w:sz w:val="23"/>
          <w:szCs w:val="23"/>
        </w:rPr>
        <w:t>Hatteria punctata</w:t>
      </w:r>
      <w:r>
        <w:rPr>
          <w:noProof/>
          <w:sz w:val="23"/>
          <w:szCs w:val="23"/>
        </w:rPr>
        <w:t>, но и хамелеон и некоторые пресмыкающиеся, и даже рыбы. Сначала думали, что это не более, как продолжение мозга, заканчивающегося небольшой выпуклостью, называемой Эпифиз (</w:t>
      </w:r>
      <w:r>
        <w:rPr>
          <w:i/>
          <w:noProof/>
          <w:sz w:val="23"/>
          <w:szCs w:val="23"/>
        </w:rPr>
        <w:t>Epiphysis</w:t>
      </w:r>
      <w:r>
        <w:rPr>
          <w:noProof/>
          <w:sz w:val="23"/>
          <w:szCs w:val="23"/>
        </w:rPr>
        <w:t xml:space="preserve">), маленькой горошиной, отделённой от главной кости хрящиком, и которая встречается у каждого животного. Но скоро было найдено, что это было нечто большее. Как показало его развитие и анатомическое строение, оно представляло такую аналогию со строением глаз </w:t>
      </w:r>
      <w:r w:rsidR="0036186B" w:rsidRPr="0036186B">
        <w:rPr>
          <w:rStyle w:val="af7"/>
          <w:noProof/>
          <w:color w:val="002164"/>
          <w:sz w:val="23"/>
          <w:szCs w:val="23"/>
        </w:rPr>
        <w:footnoteReference w:id="805"/>
      </w:r>
      <w:r>
        <w:rPr>
          <w:noProof/>
          <w:sz w:val="23"/>
          <w:szCs w:val="23"/>
        </w:rPr>
        <w:t xml:space="preserve">, что было признано невозможным рассматривать это как нечто иное. Встречаются палеонтологи, которые и поныне убеждены, что этот Третий Глаз первоначально действовал, и они, несомненно, правы. Ибо вот что говорится о шишковидной железе в «Анатомии» </w:t>
      </w:r>
      <w:r>
        <w:rPr>
          <w:i/>
          <w:noProof/>
          <w:sz w:val="23"/>
          <w:szCs w:val="23"/>
        </w:rPr>
        <w:t>Quain</w:t>
      </w:r>
      <w:r w:rsidRPr="00A52EC0">
        <w:rPr>
          <w:i/>
          <w:noProof/>
          <w:color w:val="800080"/>
          <w:sz w:val="23"/>
          <w:szCs w:val="23"/>
        </w:rPr>
        <w:t>'</w:t>
      </w:r>
      <w:r>
        <w:rPr>
          <w:i/>
          <w:noProof/>
          <w:sz w:val="23"/>
          <w:szCs w:val="23"/>
        </w:rPr>
        <w:t>a:</w:t>
      </w:r>
    </w:p>
    <w:p w14:paraId="7CF95F00" w14:textId="77777777" w:rsidR="008C6D26" w:rsidRDefault="008C6D26" w:rsidP="008C6D26">
      <w:pPr>
        <w:pStyle w:val="11"/>
        <w:ind w:firstLine="709"/>
        <w:rPr>
          <w:noProof/>
          <w:sz w:val="21"/>
          <w:szCs w:val="21"/>
        </w:rPr>
      </w:pPr>
      <w:bookmarkStart w:id="1977" w:name="стр372"/>
      <w:bookmarkEnd w:id="1977"/>
      <w:r>
        <w:rPr>
          <w:noProof/>
          <w:sz w:val="21"/>
          <w:szCs w:val="21"/>
        </w:rPr>
        <w:t xml:space="preserve">«Именно из этой части, которая составляла вначале всю, а затем и заднюю часть прежнего первичного мозгового пузырька, развились в самый ранний период оптические пузырьки, и передняя часть является той, в связи с которой образуются мозговые полушария, вместе с другими прилегающими частями. </w:t>
      </w:r>
      <w:r>
        <w:rPr>
          <w:i/>
          <w:noProof/>
          <w:sz w:val="21"/>
          <w:szCs w:val="21"/>
        </w:rPr>
        <w:t>Thalamus opticus</w:t>
      </w:r>
      <w:r>
        <w:rPr>
          <w:noProof/>
          <w:sz w:val="21"/>
          <w:szCs w:val="21"/>
        </w:rPr>
        <w:t xml:space="preserve"> с каждой стороны образуется из бокового утолщения стенки медуллы, тогда как промежуток между ними, спускающийся к основанию, составляет полость третьего желудочка с его продолжением в воронку </w:t>
      </w:r>
      <w:r>
        <w:rPr>
          <w:i/>
          <w:noProof/>
          <w:sz w:val="21"/>
          <w:szCs w:val="21"/>
        </w:rPr>
        <w:t>(infundibulum).</w:t>
      </w:r>
      <w:r>
        <w:rPr>
          <w:noProof/>
          <w:sz w:val="21"/>
          <w:szCs w:val="21"/>
        </w:rPr>
        <w:t xml:space="preserve"> Серая спайка или шов протягивается затем через желудочную полость… Задняя часть черепного купола развивается особым процессом, отмеченным в дальнейшем, в шишковидную железу, которая останется прикреплённой с каждой стороны к </w:t>
      </w:r>
      <w:r>
        <w:rPr>
          <w:i/>
          <w:noProof/>
          <w:sz w:val="21"/>
          <w:szCs w:val="21"/>
        </w:rPr>
        <w:t>thalamus</w:t>
      </w:r>
      <w:r w:rsidRPr="00A52EC0">
        <w:rPr>
          <w:i/>
          <w:noProof/>
          <w:color w:val="800080"/>
          <w:sz w:val="21"/>
          <w:szCs w:val="21"/>
        </w:rPr>
        <w:t>'</w:t>
      </w:r>
      <w:r>
        <w:rPr>
          <w:i/>
          <w:noProof/>
          <w:sz w:val="21"/>
          <w:szCs w:val="21"/>
        </w:rPr>
        <w:t>y</w:t>
      </w:r>
      <w:r>
        <w:rPr>
          <w:noProof/>
          <w:sz w:val="21"/>
          <w:szCs w:val="21"/>
        </w:rPr>
        <w:t xml:space="preserve"> посредством своих ножек, позади же них образуется поперечная полоса, как позднейшая спайка.</w:t>
      </w:r>
    </w:p>
    <w:p w14:paraId="05BE7F4F" w14:textId="77777777" w:rsidR="008C6D26" w:rsidRDefault="008C6D26" w:rsidP="008C6D26">
      <w:pPr>
        <w:pStyle w:val="20"/>
        <w:ind w:firstLine="709"/>
        <w:rPr>
          <w:noProof/>
          <w:sz w:val="21"/>
          <w:szCs w:val="21"/>
        </w:rPr>
      </w:pPr>
      <w:r>
        <w:rPr>
          <w:i/>
          <w:noProof/>
          <w:sz w:val="21"/>
          <w:szCs w:val="21"/>
        </w:rPr>
        <w:t>Lamina terminalis (lamina cinerea)</w:t>
      </w:r>
      <w:r>
        <w:rPr>
          <w:noProof/>
          <w:sz w:val="21"/>
          <w:szCs w:val="21"/>
        </w:rPr>
        <w:t xml:space="preserve"> продолжает закрывать третий желудочек впереди; ниже его оптическая спайка образует основу желудочка, и далее позади воронка </w:t>
      </w:r>
      <w:r>
        <w:rPr>
          <w:i/>
          <w:noProof/>
          <w:sz w:val="21"/>
          <w:szCs w:val="21"/>
        </w:rPr>
        <w:t>(infundibulum)</w:t>
      </w:r>
      <w:r>
        <w:rPr>
          <w:noProof/>
          <w:sz w:val="21"/>
          <w:szCs w:val="21"/>
        </w:rPr>
        <w:t xml:space="preserve"> спускается, чтобы соединиться в </w:t>
      </w:r>
      <w:r>
        <w:rPr>
          <w:i/>
          <w:noProof/>
          <w:sz w:val="21"/>
          <w:szCs w:val="21"/>
        </w:rPr>
        <w:t>sella turcica</w:t>
      </w:r>
      <w:r>
        <w:rPr>
          <w:noProof/>
          <w:sz w:val="21"/>
          <w:szCs w:val="21"/>
        </w:rPr>
        <w:t xml:space="preserve"> с тканями, прилегающими к задней мочке мокротной гланды.</w:t>
      </w:r>
    </w:p>
    <w:p w14:paraId="7826BA5C" w14:textId="0081A494" w:rsidR="008C6D26" w:rsidRDefault="008C6D26" w:rsidP="008C6D26">
      <w:pPr>
        <w:pStyle w:val="20"/>
        <w:ind w:firstLine="709"/>
        <w:rPr>
          <w:i/>
          <w:noProof/>
          <w:sz w:val="21"/>
          <w:szCs w:val="21"/>
        </w:rPr>
      </w:pPr>
      <w:r>
        <w:rPr>
          <w:noProof/>
          <w:sz w:val="21"/>
          <w:szCs w:val="21"/>
        </w:rPr>
        <w:t xml:space="preserve">Оба </w:t>
      </w:r>
      <w:r>
        <w:rPr>
          <w:i/>
          <w:noProof/>
          <w:sz w:val="21"/>
          <w:szCs w:val="21"/>
        </w:rPr>
        <w:t>optic thalami</w:t>
      </w:r>
      <w:r>
        <w:rPr>
          <w:noProof/>
          <w:sz w:val="21"/>
          <w:szCs w:val="21"/>
        </w:rPr>
        <w:t xml:space="preserve">, образовавшиеся из задней и внешней части прежнего пузырька, состоят сначала из одного пустого мешочка нервной материи, полость которого сообщается с каждой стороны впереди с полостью начинающихся мозговых полушарий, а позади с полостью срединного мозгового пузырька </w:t>
      </w:r>
      <w:r>
        <w:rPr>
          <w:i/>
          <w:noProof/>
          <w:sz w:val="21"/>
          <w:szCs w:val="21"/>
        </w:rPr>
        <w:t xml:space="preserve">(corpora quadrigemina </w:t>
      </w:r>
      <w:r w:rsidR="0036186B" w:rsidRPr="0036186B">
        <w:rPr>
          <w:rStyle w:val="af7"/>
          <w:noProof/>
          <w:color w:val="002164"/>
          <w:sz w:val="21"/>
          <w:szCs w:val="21"/>
        </w:rPr>
        <w:footnoteReference w:id="806"/>
      </w:r>
      <w:r>
        <w:rPr>
          <w:i/>
          <w:noProof/>
          <w:sz w:val="21"/>
          <w:szCs w:val="21"/>
        </w:rPr>
        <w:t>).</w:t>
      </w:r>
      <w:r>
        <w:rPr>
          <w:noProof/>
          <w:sz w:val="21"/>
          <w:szCs w:val="21"/>
        </w:rPr>
        <w:t xml:space="preserve"> Скоро, однако, в силу увеличивающихся отложений, совершающихся внутри, позади и внизу, и по сторонам, </w:t>
      </w:r>
      <w:r>
        <w:rPr>
          <w:i/>
          <w:noProof/>
          <w:sz w:val="21"/>
          <w:szCs w:val="21"/>
        </w:rPr>
        <w:t>thalami</w:t>
      </w:r>
      <w:r>
        <w:rPr>
          <w:noProof/>
          <w:sz w:val="21"/>
          <w:szCs w:val="21"/>
        </w:rPr>
        <w:t xml:space="preserve"> становятся твердыми, и в то же время щель или трещина появляется вверху над ними и проникает вниз во внутреннюю полость, которая остаётся открытой в задней части против входа в </w:t>
      </w:r>
      <w:r>
        <w:rPr>
          <w:i/>
          <w:noProof/>
          <w:sz w:val="21"/>
          <w:szCs w:val="21"/>
        </w:rPr>
        <w:t>Sylvian aqueduct</w:t>
      </w:r>
      <w:r>
        <w:rPr>
          <w:noProof/>
          <w:sz w:val="21"/>
          <w:szCs w:val="21"/>
        </w:rPr>
        <w:t xml:space="preserve">. Эта щель или трещинка и есть </w:t>
      </w:r>
      <w:r>
        <w:rPr>
          <w:i/>
          <w:noProof/>
          <w:sz w:val="21"/>
          <w:szCs w:val="21"/>
        </w:rPr>
        <w:t>третий желудочек</w:t>
      </w:r>
      <w:r>
        <w:rPr>
          <w:noProof/>
          <w:sz w:val="21"/>
          <w:szCs w:val="21"/>
        </w:rPr>
        <w:t xml:space="preserve">. Позади оба </w:t>
      </w:r>
      <w:r>
        <w:rPr>
          <w:i/>
          <w:noProof/>
          <w:sz w:val="21"/>
          <w:szCs w:val="21"/>
        </w:rPr>
        <w:t>thalami</w:t>
      </w:r>
      <w:r>
        <w:rPr>
          <w:noProof/>
          <w:sz w:val="21"/>
          <w:szCs w:val="21"/>
        </w:rPr>
        <w:t xml:space="preserve"> продолжаются, соединённые </w:t>
      </w:r>
      <w:r>
        <w:rPr>
          <w:i/>
          <w:noProof/>
          <w:sz w:val="21"/>
          <w:szCs w:val="21"/>
        </w:rPr>
        <w:t>позднейшею спайкою</w:t>
      </w:r>
      <w:r>
        <w:rPr>
          <w:noProof/>
          <w:sz w:val="21"/>
          <w:szCs w:val="21"/>
        </w:rPr>
        <w:t xml:space="preserve">, которая становится различаемой около конца третьего месяца, а также посредством </w:t>
      </w:r>
      <w:r>
        <w:rPr>
          <w:i/>
          <w:noProof/>
          <w:sz w:val="21"/>
          <w:szCs w:val="21"/>
        </w:rPr>
        <w:t>ножек шишковидной гланды…</w:t>
      </w:r>
    </w:p>
    <w:p w14:paraId="00C85243" w14:textId="77777777" w:rsidR="008C6D26" w:rsidRDefault="008C6D26" w:rsidP="008C6D26">
      <w:pPr>
        <w:pStyle w:val="20"/>
        <w:ind w:firstLine="709"/>
        <w:rPr>
          <w:noProof/>
          <w:sz w:val="21"/>
          <w:szCs w:val="21"/>
        </w:rPr>
      </w:pPr>
      <w:r>
        <w:rPr>
          <w:noProof/>
          <w:sz w:val="21"/>
          <w:szCs w:val="21"/>
        </w:rPr>
        <w:t xml:space="preserve">В раннем периоде </w:t>
      </w:r>
      <w:r>
        <w:rPr>
          <w:i/>
          <w:noProof/>
          <w:sz w:val="21"/>
          <w:szCs w:val="21"/>
        </w:rPr>
        <w:t>зрительные каналы</w:t>
      </w:r>
      <w:r>
        <w:rPr>
          <w:noProof/>
          <w:sz w:val="21"/>
          <w:szCs w:val="21"/>
        </w:rPr>
        <w:t xml:space="preserve"> могут быть рассматриваемы как полые продолжения из внешней стороны стенки </w:t>
      </w:r>
      <w:r>
        <w:rPr>
          <w:i/>
          <w:noProof/>
          <w:sz w:val="21"/>
          <w:szCs w:val="21"/>
        </w:rPr>
        <w:t>thalami</w:t>
      </w:r>
      <w:r>
        <w:rPr>
          <w:noProof/>
          <w:sz w:val="21"/>
          <w:szCs w:val="21"/>
        </w:rPr>
        <w:t xml:space="preserve">, когда они, всё ещё в состоянии пузырьков. На четвёртом месяце эти каналы уже определённо сформированы. Они затем продолжены назад и соприкасаются с </w:t>
      </w:r>
      <w:r>
        <w:rPr>
          <w:i/>
          <w:noProof/>
          <w:sz w:val="21"/>
          <w:szCs w:val="21"/>
        </w:rPr>
        <w:t>corpora quadrigemina</w:t>
      </w:r>
      <w:r>
        <w:rPr>
          <w:noProof/>
          <w:sz w:val="21"/>
          <w:szCs w:val="21"/>
        </w:rPr>
        <w:t>.</w:t>
      </w:r>
    </w:p>
    <w:p w14:paraId="20088B1D" w14:textId="28C5FBDF" w:rsidR="008C6D26" w:rsidRDefault="008C6D26" w:rsidP="008C6D26">
      <w:pPr>
        <w:pStyle w:val="30"/>
        <w:ind w:firstLine="709"/>
        <w:rPr>
          <w:noProof/>
          <w:sz w:val="21"/>
          <w:szCs w:val="21"/>
        </w:rPr>
      </w:pPr>
      <w:r>
        <w:rPr>
          <w:noProof/>
          <w:sz w:val="21"/>
          <w:szCs w:val="21"/>
        </w:rPr>
        <w:t xml:space="preserve">Образование шишковидной железы и мокротной </w:t>
      </w:r>
      <w:r w:rsidR="0036186B" w:rsidRPr="0036186B">
        <w:rPr>
          <w:rStyle w:val="af7"/>
          <w:noProof/>
          <w:color w:val="002164"/>
          <w:sz w:val="21"/>
          <w:szCs w:val="21"/>
        </w:rPr>
        <w:footnoteReference w:id="807"/>
      </w:r>
      <w:r>
        <w:rPr>
          <w:noProof/>
          <w:sz w:val="21"/>
          <w:szCs w:val="21"/>
        </w:rPr>
        <w:t xml:space="preserve"> представляет один из наиболее интересных феноменов, связанных с развитием </w:t>
      </w:r>
      <w:r>
        <w:rPr>
          <w:i/>
          <w:noProof/>
          <w:sz w:val="21"/>
          <w:szCs w:val="21"/>
        </w:rPr>
        <w:t>thalamencephalon</w:t>
      </w:r>
      <w:r>
        <w:rPr>
          <w:noProof/>
          <w:sz w:val="21"/>
          <w:szCs w:val="21"/>
        </w:rPr>
        <w:t>»</w:t>
      </w:r>
      <w:r w:rsidR="0036186B" w:rsidRPr="0036186B">
        <w:rPr>
          <w:rStyle w:val="af7"/>
          <w:noProof/>
          <w:color w:val="002164"/>
          <w:sz w:val="21"/>
          <w:szCs w:val="21"/>
        </w:rPr>
        <w:footnoteReference w:id="808"/>
      </w:r>
      <w:r>
        <w:rPr>
          <w:noProof/>
          <w:sz w:val="21"/>
          <w:szCs w:val="21"/>
        </w:rPr>
        <w:t>…</w:t>
      </w:r>
    </w:p>
    <w:p w14:paraId="02CDA8EA" w14:textId="77777777" w:rsidR="008C6D26" w:rsidRDefault="008C6D26" w:rsidP="008C6D26">
      <w:pPr>
        <w:ind w:firstLine="709"/>
        <w:rPr>
          <w:noProof/>
          <w:sz w:val="23"/>
          <w:szCs w:val="23"/>
        </w:rPr>
      </w:pPr>
      <w:r>
        <w:rPr>
          <w:noProof/>
          <w:sz w:val="23"/>
          <w:szCs w:val="23"/>
        </w:rPr>
        <w:t xml:space="preserve">Вышеприведенное особенно интересно, когда мы вспомним, что если бы не развитие задней части мозговых полушарий, шишкообразная железа была бы вполне видима при удалении теменных костей. Также весьма интересно отметить очевидную связь, которую можно проследить между первоначально полым оптическим каналом </w:t>
      </w:r>
      <w:r>
        <w:rPr>
          <w:i/>
          <w:noProof/>
          <w:sz w:val="23"/>
          <w:szCs w:val="23"/>
        </w:rPr>
        <w:t>(Optic trait)</w:t>
      </w:r>
      <w:r>
        <w:rPr>
          <w:noProof/>
          <w:sz w:val="23"/>
          <w:szCs w:val="23"/>
        </w:rPr>
        <w:t xml:space="preserve"> и глазами вначале, и затем между этою областью и шишковидною железою и её ножками, а также между всеми этими частями и </w:t>
      </w:r>
      <w:r>
        <w:rPr>
          <w:i/>
          <w:noProof/>
          <w:sz w:val="23"/>
          <w:szCs w:val="23"/>
        </w:rPr>
        <w:t>Optic thalami</w:t>
      </w:r>
      <w:r>
        <w:rPr>
          <w:noProof/>
          <w:sz w:val="23"/>
          <w:szCs w:val="23"/>
        </w:rPr>
        <w:t xml:space="preserve">. Таким образом, недавние открытия, в связи с третьим глазом ящерицы </w:t>
      </w:r>
      <w:r>
        <w:rPr>
          <w:i/>
          <w:noProof/>
          <w:sz w:val="23"/>
          <w:szCs w:val="23"/>
        </w:rPr>
        <w:t>Hatteria punctata</w:t>
      </w:r>
      <w:r>
        <w:rPr>
          <w:noProof/>
          <w:sz w:val="23"/>
          <w:szCs w:val="23"/>
        </w:rPr>
        <w:t>, имеют весьма важное значение для истории развития человеческих чувств и Оккультного утверждения в этом труде.</w:t>
      </w:r>
    </w:p>
    <w:p w14:paraId="26D5BBAA" w14:textId="6B9D3266" w:rsidR="008C6D26" w:rsidRDefault="008C6D26" w:rsidP="008C6D26">
      <w:pPr>
        <w:ind w:firstLine="709"/>
        <w:rPr>
          <w:noProof/>
          <w:sz w:val="23"/>
          <w:szCs w:val="23"/>
        </w:rPr>
      </w:pPr>
      <w:r>
        <w:rPr>
          <w:noProof/>
          <w:sz w:val="23"/>
          <w:szCs w:val="23"/>
        </w:rPr>
        <w:t xml:space="preserve">Хорошо известно, что Декарт усматривал в шишковидной железе </w:t>
      </w:r>
      <w:r>
        <w:rPr>
          <w:i/>
          <w:noProof/>
          <w:sz w:val="23"/>
          <w:szCs w:val="23"/>
        </w:rPr>
        <w:t>местонахождение Души</w:t>
      </w:r>
      <w:r>
        <w:rPr>
          <w:noProof/>
          <w:sz w:val="23"/>
          <w:szCs w:val="23"/>
        </w:rPr>
        <w:t xml:space="preserve">, хотя это рассматривается теперь как вымысел теми, кто перестали верить в существование бессмертного принципа в человеке. Хотя Душа соединена с каждой частью тела, утверждал он, но имеется одно особое место в последнем, в котором Душа выявляет свои функции преимущественно перед другими. И так как ни сердце, ни мозг [по его мнению] не могут быть этим «особым» местом, то он заключил, что оно находится в этой маленькой гланде, которая, будучи привязанной к мозгу, тем не менее, обладает независимой от него деятельностью, ибо она легко может быть приведена в своего рода маятникообразное движение </w:t>
      </w:r>
      <w:r w:rsidR="0036186B" w:rsidRPr="0036186B">
        <w:rPr>
          <w:rStyle w:val="af7"/>
          <w:noProof/>
          <w:color w:val="002164"/>
          <w:sz w:val="23"/>
          <w:szCs w:val="23"/>
        </w:rPr>
        <w:footnoteReference w:id="809"/>
      </w:r>
      <w:r>
        <w:rPr>
          <w:noProof/>
          <w:sz w:val="23"/>
          <w:szCs w:val="23"/>
        </w:rPr>
        <w:t xml:space="preserve"> через </w:t>
      </w:r>
      <w:r>
        <w:rPr>
          <w:i/>
          <w:noProof/>
          <w:sz w:val="23"/>
          <w:szCs w:val="23"/>
        </w:rPr>
        <w:t>«животных духов» (animal spirits)</w:t>
      </w:r>
      <w:r w:rsidR="0036186B" w:rsidRPr="0036186B">
        <w:rPr>
          <w:rStyle w:val="af7"/>
          <w:i/>
          <w:noProof/>
          <w:color w:val="002164"/>
          <w:sz w:val="23"/>
          <w:szCs w:val="23"/>
        </w:rPr>
        <w:footnoteReference w:id="810"/>
      </w:r>
      <w:r>
        <w:rPr>
          <w:noProof/>
          <w:sz w:val="23"/>
          <w:szCs w:val="23"/>
        </w:rPr>
        <w:t>, пронизывающих полости черепа во всех направлениях.</w:t>
      </w:r>
    </w:p>
    <w:p w14:paraId="708D2FC1" w14:textId="77777777" w:rsidR="008C6D26" w:rsidRDefault="008C6D26" w:rsidP="008C6D26">
      <w:pPr>
        <w:ind w:firstLine="709"/>
        <w:rPr>
          <w:noProof/>
          <w:sz w:val="23"/>
          <w:szCs w:val="23"/>
        </w:rPr>
      </w:pPr>
      <w:r>
        <w:rPr>
          <w:noProof/>
          <w:sz w:val="23"/>
          <w:szCs w:val="23"/>
        </w:rPr>
        <w:t>Несмотря на всю кажущуюся ненаучность этих взглядов в наши дни точного знания, Декарт был всё же много ближе к Оккультной истине, нежели какой-либо Геккель. Ибо шишковидная железа, как это показано, гораздо теснее связана с Душою и Духом, нежели с физиологическими чувствами человека. Если этот непарный, «третий» глаз атрофирован теперь в человеке, то это доказательство того, что он, как и в низшем животном, когда-то действовал; ибо Природа никогда не создаёт ни малейшей, ни ничтожнейшей формы без какой-либо определённой цели и пользы.</w:t>
      </w:r>
    </w:p>
    <w:p w14:paraId="736DE0C8" w14:textId="77777777" w:rsidR="008C6D26" w:rsidRDefault="008C6D26" w:rsidP="008C6D26">
      <w:pPr>
        <w:ind w:firstLine="709"/>
        <w:rPr>
          <w:noProof/>
          <w:sz w:val="23"/>
          <w:szCs w:val="23"/>
        </w:rPr>
      </w:pPr>
    </w:p>
    <w:p w14:paraId="59553CD6" w14:textId="77777777" w:rsidR="008C6D26" w:rsidRDefault="008C6D26" w:rsidP="008C6D26">
      <w:pPr>
        <w:ind w:firstLine="709"/>
        <w:rPr>
          <w:sz w:val="23"/>
          <w:szCs w:val="23"/>
        </w:rPr>
      </w:pPr>
      <w:r>
        <w:rPr>
          <w:i/>
          <w:noProof/>
          <w:sz w:val="23"/>
          <w:szCs w:val="23"/>
        </w:rPr>
        <w:t>А.В.</w:t>
      </w:r>
      <w:r>
        <w:rPr>
          <w:noProof/>
          <w:sz w:val="23"/>
          <w:szCs w:val="23"/>
        </w:rPr>
        <w:t xml:space="preserve">: </w:t>
      </w:r>
      <w:r>
        <w:rPr>
          <w:sz w:val="23"/>
          <w:szCs w:val="23"/>
        </w:rPr>
        <w:t>Третий глаз был присущ тем животным (лунным питри), которые дали телесные сосуды для душ человека на Земле. Эволюция этих лунных животных принадлежала более высокому циклу, нежели эволюция человечества, пришедшего на Землю. Если сравнить с музыкальной октавой, то монады человека, воплотившегося в тела лунных питри, как царство людей соответствовали седьмой ноте первой октавы, а лунные питри (наги, имевшие третий глаз), будучи царством животных (реже лунных людей), принадлежали к шестой ноте второй, более высокой октавы. Основная сила данного органа должна была быть задействована людьми второй октавы (когда большинство лунных питри через миллионы и миллиарды лет должны были дозреть до стадии людей); поэтому для земных людей, досрочно получивших этот орган вместе с животной оболочкой лунных питри, третий глаз постепенно атрофировался, ибо земные люди оказались не готовы к его полноценному использованию. Ускорению данного процесса содействовало усиление в людях кама-начала (полового устремления) и рассудочной деятельности. Эволюционная октава лунных питри принадлежит развитию Высшего Манаса, тогда как октава земного человечества связана с развитием интеллекта (низшего манаса). Для людей существует счастливая возможность воспользоваться органами, хотя бы и рудиментарными, хотя бы и принадлежащими животной фазе развития, но реализующими более высокий круг эволюции, круг Высшего Манаса. Именно так поступали Архаты.</w:t>
      </w:r>
    </w:p>
    <w:p w14:paraId="360BB20A" w14:textId="77777777" w:rsidR="008C6D26" w:rsidRDefault="008C6D26" w:rsidP="008C6D26">
      <w:pPr>
        <w:ind w:firstLine="709"/>
        <w:jc w:val="center"/>
        <w:rPr>
          <w:noProof/>
          <w:sz w:val="23"/>
          <w:szCs w:val="23"/>
        </w:rPr>
      </w:pPr>
      <w:r>
        <w:rPr>
          <w:sz w:val="23"/>
          <w:szCs w:val="23"/>
        </w:rPr>
        <w:t>***</w:t>
      </w:r>
    </w:p>
    <w:p w14:paraId="79B9EA5E" w14:textId="77777777" w:rsidR="008C6D26" w:rsidRDefault="008C6D26" w:rsidP="008C6D26">
      <w:pPr>
        <w:ind w:firstLine="709"/>
        <w:rPr>
          <w:noProof/>
          <w:sz w:val="23"/>
          <w:szCs w:val="23"/>
        </w:rPr>
      </w:pPr>
    </w:p>
    <w:p w14:paraId="6C6115F3" w14:textId="77777777" w:rsidR="008C6D26" w:rsidRDefault="008C6D26" w:rsidP="008C6D26">
      <w:pPr>
        <w:ind w:firstLine="709"/>
        <w:rPr>
          <w:noProof/>
          <w:sz w:val="23"/>
          <w:szCs w:val="23"/>
        </w:rPr>
      </w:pPr>
      <w:r>
        <w:rPr>
          <w:noProof/>
          <w:sz w:val="23"/>
          <w:szCs w:val="23"/>
        </w:rPr>
        <w:t xml:space="preserve">Потому, тогда как Глаз Циклопа был и всё ещё </w:t>
      </w:r>
      <w:r>
        <w:rPr>
          <w:i/>
          <w:noProof/>
          <w:sz w:val="23"/>
          <w:szCs w:val="23"/>
        </w:rPr>
        <w:t>является</w:t>
      </w:r>
      <w:r>
        <w:rPr>
          <w:noProof/>
          <w:sz w:val="23"/>
          <w:szCs w:val="23"/>
        </w:rPr>
        <w:t xml:space="preserve"> в человеке органом </w:t>
      </w:r>
      <w:r>
        <w:rPr>
          <w:i/>
          <w:noProof/>
          <w:sz w:val="23"/>
          <w:szCs w:val="23"/>
        </w:rPr>
        <w:t>духовного</w:t>
      </w:r>
      <w:r>
        <w:rPr>
          <w:noProof/>
          <w:sz w:val="23"/>
          <w:szCs w:val="23"/>
        </w:rPr>
        <w:t xml:space="preserve"> зрения, в [лунном] животном он был глазом объективного зрения. И этот глаз, выполнив свою функцию, был заменен в течение физической эволюции от простого к сложному двумя глазами и, таким образом, он был сокрыт и отставлен Природой для следующего пользования в грядущих веках.</w:t>
      </w:r>
    </w:p>
    <w:p w14:paraId="63940A94" w14:textId="77777777" w:rsidR="008C6D26" w:rsidRDefault="008C6D26" w:rsidP="008C6D26">
      <w:pPr>
        <w:ind w:firstLine="709"/>
        <w:rPr>
          <w:noProof/>
          <w:sz w:val="23"/>
          <w:szCs w:val="23"/>
        </w:rPr>
      </w:pPr>
      <w:r>
        <w:rPr>
          <w:noProof/>
          <w:sz w:val="23"/>
          <w:szCs w:val="23"/>
        </w:rPr>
        <w:t xml:space="preserve">Это объясняет, почему шишковидная железа достигла своего высшего развития пропорционально с низшим физическим развитием. Именно среди позвоночных она является наиболее выдающейся и объективной, тогда как в человеке она тщательно сокрыта и недоступна, исключая для анатома. Тем не менее, немало света пролито этим на будущее физическое, духовное и интеллектуальное состояние человечества в периоды, которые будут соответствовать параллельно другим прошлым периодам, и всегда по линиям восходящей и нисходящей циклической эволюции и развития. </w:t>
      </w:r>
    </w:p>
    <w:p w14:paraId="4166C0FC" w14:textId="77777777" w:rsidR="008C6D26" w:rsidRDefault="008C6D26" w:rsidP="008C6D26">
      <w:pPr>
        <w:ind w:firstLine="709"/>
        <w:rPr>
          <w:noProof/>
          <w:sz w:val="23"/>
          <w:szCs w:val="23"/>
        </w:rPr>
      </w:pPr>
    </w:p>
    <w:p w14:paraId="1E0648A2" w14:textId="19A0D423" w:rsidR="008C6D26" w:rsidRDefault="001D3D0B" w:rsidP="002A0A68">
      <w:pPr>
        <w:ind w:firstLine="0"/>
        <w:jc w:val="center"/>
        <w:rPr>
          <w:sz w:val="23"/>
          <w:szCs w:val="23"/>
        </w:rPr>
      </w:pPr>
      <w:r>
        <w:rPr>
          <w:noProof/>
        </w:rPr>
        <w:pict w14:anchorId="7252A2B2">
          <v:shape id="_x0000_i1050" type="#_x0000_t75" style="width:375.55pt;height:254.45pt;visibility:visible;mso-wrap-style:square">
            <v:imagedata r:id="rId37" o:title=""/>
          </v:shape>
        </w:pict>
      </w:r>
    </w:p>
    <w:p w14:paraId="721D3475" w14:textId="77777777" w:rsidR="008C6D26" w:rsidRDefault="008C6D26" w:rsidP="008C6D26">
      <w:pPr>
        <w:ind w:firstLine="709"/>
        <w:rPr>
          <w:noProof/>
          <w:sz w:val="23"/>
          <w:szCs w:val="23"/>
        </w:rPr>
      </w:pPr>
    </w:p>
    <w:p w14:paraId="657262E3" w14:textId="77777777" w:rsidR="008C6D26" w:rsidRDefault="008C6D26" w:rsidP="008C6D26">
      <w:pPr>
        <w:ind w:firstLine="709"/>
        <w:rPr>
          <w:noProof/>
          <w:sz w:val="23"/>
          <w:szCs w:val="23"/>
        </w:rPr>
      </w:pPr>
    </w:p>
    <w:p w14:paraId="70489E5D" w14:textId="41C426E2" w:rsidR="008C6D26" w:rsidRDefault="008C6D26" w:rsidP="008C6D26">
      <w:pPr>
        <w:ind w:firstLine="709"/>
        <w:rPr>
          <w:noProof/>
          <w:sz w:val="23"/>
          <w:szCs w:val="23"/>
        </w:rPr>
      </w:pPr>
      <w:r>
        <w:rPr>
          <w:noProof/>
          <w:sz w:val="23"/>
          <w:szCs w:val="23"/>
        </w:rPr>
        <w:t xml:space="preserve">Мы находимся лишь в Четвёртом [Большом] Круге, но только в Пятом будет достигнуто, наконец, полное развитие Манаса, как прямого Луча от Всемирного Махата, Луча, более не задерживаемого Материей </w:t>
      </w:r>
      <w:r w:rsidR="0036186B" w:rsidRPr="0036186B">
        <w:rPr>
          <w:rStyle w:val="af7"/>
          <w:noProof/>
          <w:color w:val="002164"/>
          <w:sz w:val="23"/>
          <w:szCs w:val="23"/>
        </w:rPr>
        <w:footnoteReference w:id="811"/>
      </w:r>
      <w:r>
        <w:rPr>
          <w:noProof/>
          <w:sz w:val="23"/>
          <w:szCs w:val="23"/>
        </w:rPr>
        <w:t>. Тем не менее, так как каждая суб-раса и народность имеют свои циклы и стадии в эволюционном развитии, повторяющиеся в меньших размерах, то тем более это относится к Коренной Расе. Потому наша Раса, как [Пятая] Коренная Раса [в целом], уже перешла экваториальную линию и уже восходит на духовной стороне; но некоторые из наших суб-рас всё ещё находятся на теневой, нисходящей дуге их соответствующих национальных циклов; тогда как другие – наиболее древние, – перейдя критическую точку, которая одна лишь решает, погибнет или же будет жить та или другая раса, народ или племя, – находятся на вершине духовного развития, как суб-расы.</w:t>
      </w:r>
    </w:p>
    <w:p w14:paraId="2CF05850" w14:textId="77777777" w:rsidR="008C6D26" w:rsidRDefault="008C6D26" w:rsidP="008C6D26">
      <w:pPr>
        <w:ind w:firstLine="709"/>
        <w:rPr>
          <w:noProof/>
          <w:sz w:val="23"/>
          <w:szCs w:val="23"/>
        </w:rPr>
      </w:pPr>
      <w:r>
        <w:rPr>
          <w:noProof/>
          <w:sz w:val="23"/>
          <w:szCs w:val="23"/>
        </w:rPr>
        <w:t>Теперь становится понятным, почему Третий Глаз постепенно превратился в простую гланду после физического Падения тех, кого мы согласились называть лемурийцами.</w:t>
      </w:r>
    </w:p>
    <w:p w14:paraId="1B78B8BA" w14:textId="77777777" w:rsidR="008C6D26" w:rsidRDefault="008C6D26" w:rsidP="008C6D26">
      <w:pPr>
        <w:ind w:firstLine="709"/>
        <w:rPr>
          <w:noProof/>
          <w:sz w:val="23"/>
          <w:szCs w:val="23"/>
        </w:rPr>
      </w:pPr>
      <w:r>
        <w:rPr>
          <w:noProof/>
          <w:sz w:val="23"/>
          <w:szCs w:val="23"/>
        </w:rPr>
        <w:t xml:space="preserve">Любопытный факт, что в человеческих существах мозговые полушария и боковые желудочки особенно развились, тогда как именно </w:t>
      </w:r>
      <w:r>
        <w:rPr>
          <w:i/>
          <w:noProof/>
          <w:sz w:val="23"/>
          <w:szCs w:val="23"/>
        </w:rPr>
        <w:t>Optic thalami, Corpora quadrigemina</w:t>
      </w:r>
      <w:r>
        <w:rPr>
          <w:noProof/>
          <w:sz w:val="23"/>
          <w:szCs w:val="23"/>
        </w:rPr>
        <w:t xml:space="preserve"> и </w:t>
      </w:r>
      <w:r>
        <w:rPr>
          <w:i/>
          <w:noProof/>
          <w:sz w:val="23"/>
          <w:szCs w:val="23"/>
        </w:rPr>
        <w:t>Corpora striata</w:t>
      </w:r>
      <w:r>
        <w:rPr>
          <w:noProof/>
          <w:sz w:val="23"/>
          <w:szCs w:val="23"/>
        </w:rPr>
        <w:t xml:space="preserve"> являются главными частями, развитыми в мозгу других млекопитающих. Кроме того, утверждается, что интеллект человека может быть до некоторой степени измерен на основании развития центральных извилин и передней части мозговых полушарий. Казалось бы, естественным выводом будет, что если развитие шишковидной железы может рассматриваться как указатель на астральные способности и духовные стремления человека, то должно наблюдаться соответствующее развитие этой части черепа или же увеличение в размере шишковидной железы за счет задней части мозговых полушарий. Это весьма любопытное рассуждение, и оно получит подтверждение в настоящем случае. Мы увидим внизу и позади мозжечок, считающийся местонахождением всех животных наклонностей в человеческом существе и который рассматривается наукой как главный центр для всех физиологически координированных движений тела, таких, как хождение, еда и т. д.; впереди, переднюю часть мозга, мозговые полушария, часть, преимущественно связанную с развитием интеллектуальных способностей в человеке; и посреди, главенствуя над обоими, особенно над животными функциями, находится развитая шишковидная железа, в связи с более высокоразвитым или духовным человеком. Следует запомнить, что это есть лишь физические соответствия; подобно тому, как обыкновенный человеческий мозг является запечатлевающим органом памяти, но не самой памятью.</w:t>
      </w:r>
    </w:p>
    <w:p w14:paraId="01536BE0" w14:textId="6D769E22" w:rsidR="008C6D26" w:rsidRDefault="008C6D26" w:rsidP="008C6D26">
      <w:pPr>
        <w:ind w:firstLine="709"/>
        <w:rPr>
          <w:noProof/>
          <w:sz w:val="23"/>
          <w:szCs w:val="23"/>
        </w:rPr>
      </w:pPr>
      <w:r>
        <w:rPr>
          <w:noProof/>
          <w:sz w:val="23"/>
          <w:szCs w:val="23"/>
        </w:rPr>
        <w:t xml:space="preserve">Теперь необходимо знать всем изучающим Оккультизм, что Третий Глаз </w:t>
      </w:r>
      <w:r>
        <w:rPr>
          <w:i/>
          <w:noProof/>
          <w:sz w:val="23"/>
          <w:szCs w:val="23"/>
        </w:rPr>
        <w:t>неразрывно связан с Кармой</w:t>
      </w:r>
      <w:r>
        <w:rPr>
          <w:noProof/>
          <w:sz w:val="23"/>
          <w:szCs w:val="23"/>
        </w:rPr>
        <w:t xml:space="preserve"> </w:t>
      </w:r>
      <w:r w:rsidR="0036186B" w:rsidRPr="0036186B">
        <w:rPr>
          <w:rStyle w:val="af7"/>
          <w:noProof/>
          <w:color w:val="002164"/>
          <w:sz w:val="23"/>
          <w:szCs w:val="23"/>
        </w:rPr>
        <w:footnoteReference w:id="812"/>
      </w:r>
      <w:r>
        <w:rPr>
          <w:noProof/>
          <w:sz w:val="23"/>
          <w:szCs w:val="23"/>
        </w:rPr>
        <w:t xml:space="preserve">. Догма эта так сокровенна, что лишь немногие слышали о ней. «Глаз Шивы» не был вполне атрофирован до конца Четвёртой Расы. Когда духовность и все божественные силы и свойства Дэва-Человека Третьей Расы сделались подслужебны ново-пробуждённым физиологическим и психическим страстям физического человека вместо обратного явления, Глаз утратил свою мощь. Но таков был закон эволюции, и это, выражаясь точно, не было </w:t>
      </w:r>
      <w:r>
        <w:rPr>
          <w:i/>
          <w:noProof/>
          <w:sz w:val="23"/>
          <w:szCs w:val="23"/>
        </w:rPr>
        <w:t>Падением</w:t>
      </w:r>
      <w:r>
        <w:rPr>
          <w:noProof/>
          <w:sz w:val="23"/>
          <w:szCs w:val="23"/>
        </w:rPr>
        <w:t xml:space="preserve">. Грех заключался не в пользовании этими ново-развитыми силами, но в </w:t>
      </w:r>
      <w:r>
        <w:rPr>
          <w:i/>
          <w:noProof/>
          <w:sz w:val="23"/>
          <w:szCs w:val="23"/>
        </w:rPr>
        <w:t>злоупотреблении</w:t>
      </w:r>
      <w:r>
        <w:rPr>
          <w:noProof/>
          <w:sz w:val="23"/>
          <w:szCs w:val="23"/>
        </w:rPr>
        <w:t xml:space="preserve"> ими; в том факте, что из святилища, предназначенного для пребывания Бога, была сделана кумирня всяких </w:t>
      </w:r>
      <w:r>
        <w:rPr>
          <w:i/>
          <w:noProof/>
          <w:sz w:val="23"/>
          <w:szCs w:val="23"/>
        </w:rPr>
        <w:t>духовных</w:t>
      </w:r>
      <w:r>
        <w:rPr>
          <w:noProof/>
          <w:sz w:val="23"/>
          <w:szCs w:val="23"/>
        </w:rPr>
        <w:t xml:space="preserve"> беззаконий. И если мы говорим «грех», то лишь, чтобы всем был понятен смысл этого, ибо, в приложении к данному случаю, термин Карма был бы более подходящим; кроме того, читателю, которого употребление термина «духовные» вместо «физические» могло бы ввести в недоумение, мы напомним, что не может быть физического беззакония. Тело просто безответственный орган, инструмент психического, если и не духовного человека. И в случае атлантов именно Духовное Существо согрешило. Таким образом, именно в те времена была порождена нашими Монадами самая тяжкая Карма Пятой Расы.</w:t>
      </w:r>
    </w:p>
    <w:p w14:paraId="785E1B9B" w14:textId="77777777" w:rsidR="008C6D26" w:rsidRDefault="008C6D26" w:rsidP="008C6D26">
      <w:pPr>
        <w:ind w:firstLine="709"/>
        <w:rPr>
          <w:noProof/>
          <w:sz w:val="23"/>
          <w:szCs w:val="23"/>
        </w:rPr>
      </w:pPr>
      <w:r>
        <w:rPr>
          <w:noProof/>
          <w:sz w:val="23"/>
          <w:szCs w:val="23"/>
        </w:rPr>
        <w:t>Так как эти слова могут всё же показаться непонятными, то лучше объяснить их для пользы тех, кто не знаком с Теософическим Учением.</w:t>
      </w:r>
    </w:p>
    <w:p w14:paraId="4D560218" w14:textId="77777777" w:rsidR="008C6D26" w:rsidRDefault="008C6D26" w:rsidP="008C6D26">
      <w:pPr>
        <w:ind w:firstLine="709"/>
        <w:rPr>
          <w:noProof/>
          <w:sz w:val="23"/>
          <w:szCs w:val="23"/>
        </w:rPr>
      </w:pPr>
      <w:r>
        <w:rPr>
          <w:noProof/>
          <w:sz w:val="23"/>
          <w:szCs w:val="23"/>
        </w:rPr>
        <w:t xml:space="preserve">Вопросы, касающиеся Кармы и Перевоплощения, выдвигаются постоянно, и, по-видимому, существует большая путаница вокруг этих вопросов. Те, кто родился и был воспитан в христианской вере и в представлении, что новая Душа создается Богом для каждого новорождённого младенца, находятся среди наиболее недоумевающих. Они спрашивают – не ограничено ли число Монад, воплощающихся на Земле? На что им отвечается утвердительно. Ибо, как бы ни было бесчисленно в нашем представлении число воплощающихся Монад, всё же [в конечном по времени проявления мире] должен существовать предел. И так оно и есть, если даже принять в соображение тот факт, что со времени Второй Расы, когда их соответственные Семь Групп были снабжены телами, несколько рождений и смертей должны быть допущены в каждую секунду времени на протяжении уже прошлых эонов. Было сказано, что Карма-Немезида, рабыней которой является Природа, уравновешивает всё самым гармоническим способом и что, следовательно, новый приток или прибытие новых Монад [на Землю] прекратился, как только человечество достигло своего полного физического развития. Ни одна новая [вновь развившаяся человеческая] Монада больше не воплощалась [на Землю] со времени достижения атлантами их срединной точки. Запомним, исключая случаи малых детей и лиц, жизнь которых была насильственно прекращена каким-либо несчастным случаем, ни одно Духовное Существо не могло воплотиться </w:t>
      </w:r>
      <w:r>
        <w:rPr>
          <w:i/>
          <w:noProof/>
          <w:sz w:val="23"/>
          <w:szCs w:val="23"/>
        </w:rPr>
        <w:t>в те времена</w:t>
      </w:r>
      <w:r>
        <w:rPr>
          <w:noProof/>
          <w:sz w:val="23"/>
          <w:szCs w:val="23"/>
        </w:rPr>
        <w:t xml:space="preserve"> раньше многих столетий, и уже одни эти пробелы должны бы свидетельствовать, что число Монад должно быть конечным и ограниченным. Кроме того, достаточное время должно было быть уделено другим животным для их эволюционного прогресса.</w:t>
      </w:r>
    </w:p>
    <w:p w14:paraId="779B309A" w14:textId="77777777" w:rsidR="008C6D26" w:rsidRDefault="008C6D26" w:rsidP="008C6D26">
      <w:pPr>
        <w:ind w:firstLine="709"/>
        <w:rPr>
          <w:noProof/>
          <w:sz w:val="23"/>
          <w:szCs w:val="23"/>
        </w:rPr>
      </w:pPr>
      <w:r>
        <w:rPr>
          <w:noProof/>
          <w:sz w:val="23"/>
          <w:szCs w:val="23"/>
        </w:rPr>
        <w:t>Отсюда утверждение, что многие из нас пожинают последствия дурных кармических причин, порождённых нами в бытность нашу атлантами. Закон Кармы неразрывно переплетен с законом Перевоплощения.</w:t>
      </w:r>
    </w:p>
    <w:p w14:paraId="17A474A4" w14:textId="2A3FA693" w:rsidR="008C6D26" w:rsidRDefault="008C6D26" w:rsidP="008C6D26">
      <w:pPr>
        <w:ind w:firstLine="709"/>
        <w:rPr>
          <w:noProof/>
          <w:sz w:val="23"/>
          <w:szCs w:val="23"/>
        </w:rPr>
      </w:pPr>
      <w:r>
        <w:rPr>
          <w:noProof/>
          <w:sz w:val="23"/>
          <w:szCs w:val="23"/>
        </w:rPr>
        <w:t xml:space="preserve">Лишь знание постоянных перевоплощений одной и той же Индивидуальности на протяжении всего Жизне-Цикла </w:t>
      </w:r>
      <w:r w:rsidR="0036186B" w:rsidRPr="0036186B">
        <w:rPr>
          <w:rStyle w:val="af7"/>
          <w:noProof/>
          <w:color w:val="002164"/>
          <w:sz w:val="23"/>
          <w:szCs w:val="23"/>
        </w:rPr>
        <w:footnoteReference w:id="813"/>
      </w:r>
      <w:r>
        <w:rPr>
          <w:noProof/>
          <w:sz w:val="23"/>
          <w:szCs w:val="23"/>
        </w:rPr>
        <w:t xml:space="preserve">; убеждение, что те же Монады – среди которых много Дхиан-Коганов или самих «Богов» – должны пройти через «Цикл Необходимости» и быть вознагражденными или наказанными в новом воплощении за страдания, понесенные ими, или преступления, совершённые в предыдущей жизни; что эти самые Монады, которые вошли [в середине Третьей Расы] в пустые, лишённые разума оболочки или же в астральные формы Первой Расы, выделенные Питри, являются теми же, которые сейчас находятся среди нас – нет, может быть, даже мы сами; только эта доктрина, утверждаем мы, может объяснить нам таинственную проблему Добра и Зла и примирить человека с ужасной и </w:t>
      </w:r>
      <w:r>
        <w:rPr>
          <w:i/>
          <w:noProof/>
          <w:sz w:val="23"/>
          <w:szCs w:val="23"/>
        </w:rPr>
        <w:t>кажущейся</w:t>
      </w:r>
      <w:r>
        <w:rPr>
          <w:noProof/>
          <w:sz w:val="23"/>
          <w:szCs w:val="23"/>
        </w:rPr>
        <w:t xml:space="preserve"> несправедливостью жизни. Ничто другое, кроме этой уверенности, не может успокоить наше возмущённое чувство справедливости. Ибо когда кто-либо, незнакомый с этой благородной доктриной, видит вокруг себя и замечает неравенство в рождении, в судьбе, в интеллекте и способностях; когда он видит почёт, оказываемый глупцам и распутникам, на которых судьба расточает свои милости лишь в силу привилегированного рождения, в то время, как их ближайший сосед, при всем его интеллекте и благородных добродетелях, – гораздо более достойный во всех отношениях, – погибает от нужды и от недостатка в сочувствии; когда он видит всё это и когда, в бессилии помочь этому незаслуженному страданию, ему приходится отворачиваться с сердцем, обливающимся кровью от воплей, раздирающих душу, – то именно лишь благословенное знание Кармы останавливает его от предания проклятию жизни и людей, так же как и их предполагаемого Создателя.</w:t>
      </w:r>
    </w:p>
    <w:p w14:paraId="1B1B7240" w14:textId="77777777" w:rsidR="008C6D26" w:rsidRDefault="008C6D26" w:rsidP="008C6D26">
      <w:pPr>
        <w:ind w:firstLine="709"/>
        <w:rPr>
          <w:noProof/>
          <w:sz w:val="23"/>
          <w:szCs w:val="23"/>
        </w:rPr>
      </w:pPr>
      <w:r>
        <w:rPr>
          <w:noProof/>
          <w:sz w:val="23"/>
          <w:szCs w:val="23"/>
        </w:rPr>
        <w:t xml:space="preserve">Из всех ужасающих кощунств, являющихся на самом деле обвинениями, брошенными монотеистами Богу, самым большим и непростительным будет (почти всегда) лживое смирение, заставляющее так называемого «благочестивого» христианина утверждать перед лицом всякого зла и незаслуженных ударов, что </w:t>
      </w:r>
      <w:r>
        <w:rPr>
          <w:i/>
          <w:noProof/>
          <w:sz w:val="23"/>
          <w:szCs w:val="23"/>
        </w:rPr>
        <w:t>«такова воля Господня».</w:t>
      </w:r>
    </w:p>
    <w:p w14:paraId="06FABD59" w14:textId="77777777" w:rsidR="008C6D26" w:rsidRDefault="008C6D26" w:rsidP="008C6D26">
      <w:pPr>
        <w:ind w:firstLine="709"/>
        <w:rPr>
          <w:noProof/>
          <w:sz w:val="23"/>
          <w:szCs w:val="23"/>
        </w:rPr>
      </w:pPr>
      <w:r>
        <w:rPr>
          <w:noProof/>
          <w:sz w:val="23"/>
          <w:szCs w:val="23"/>
        </w:rPr>
        <w:t xml:space="preserve">Глупцы и лицемеры! Богохульники и нечестивые фарисеи, говорящие одновременно о бесконечной милосердной любви и заботе своего Бога и Создателя к беспомощному человеку и о том же Боге, </w:t>
      </w:r>
      <w:r>
        <w:rPr>
          <w:i/>
          <w:noProof/>
          <w:sz w:val="23"/>
          <w:szCs w:val="23"/>
        </w:rPr>
        <w:t>бичующем добрых, самых лучших из своих созданий, проливая их кровь, подобно ненасытному Молоху!</w:t>
      </w:r>
      <w:r>
        <w:rPr>
          <w:noProof/>
          <w:sz w:val="23"/>
          <w:szCs w:val="23"/>
        </w:rPr>
        <w:t xml:space="preserve"> Что ответить на [риторический] вопрос Конгрэва:</w:t>
      </w:r>
    </w:p>
    <w:p w14:paraId="5C3EA65E" w14:textId="77777777" w:rsidR="008C6D26" w:rsidRDefault="008C6D26" w:rsidP="008C6D26">
      <w:pPr>
        <w:pStyle w:val="af6"/>
        <w:ind w:firstLine="709"/>
        <w:rPr>
          <w:noProof/>
          <w:sz w:val="21"/>
          <w:szCs w:val="21"/>
        </w:rPr>
      </w:pPr>
      <w:r>
        <w:rPr>
          <w:noProof/>
          <w:sz w:val="21"/>
          <w:szCs w:val="21"/>
        </w:rPr>
        <w:t>«Но кто осмелится осудить Вечную Справедливость?»</w:t>
      </w:r>
    </w:p>
    <w:p w14:paraId="6A815656" w14:textId="5CE0EA9D" w:rsidR="008C6D26" w:rsidRDefault="008C6D26" w:rsidP="008C6D26">
      <w:pPr>
        <w:ind w:firstLine="709"/>
        <w:rPr>
          <w:noProof/>
          <w:sz w:val="23"/>
          <w:szCs w:val="23"/>
        </w:rPr>
      </w:pPr>
      <w:r>
        <w:rPr>
          <w:noProof/>
          <w:sz w:val="23"/>
          <w:szCs w:val="23"/>
        </w:rPr>
        <w:t xml:space="preserve">Логика и простой здравый смысл, отвечаем мы. Если нас просят поверить в «первородный грех» и в </w:t>
      </w:r>
      <w:r>
        <w:rPr>
          <w:i/>
          <w:noProof/>
          <w:sz w:val="23"/>
          <w:szCs w:val="23"/>
        </w:rPr>
        <w:t>одну лишь</w:t>
      </w:r>
      <w:r>
        <w:rPr>
          <w:noProof/>
          <w:sz w:val="23"/>
          <w:szCs w:val="23"/>
        </w:rPr>
        <w:t xml:space="preserve"> жизнь на этой Земле для каждой Души, и в антропоморфическое Божество, которое, по-видимому, создало нескольких людей лишь из удовольствия осудить их на вечный адовый огонь, – и это, несмотря на то, будут они добры или дурны, как утверждает это верующий в [Божественное] Предопределение</w:t>
      </w:r>
      <w:r w:rsidR="0036186B" w:rsidRPr="0036186B">
        <w:rPr>
          <w:rStyle w:val="af7"/>
          <w:noProof/>
          <w:color w:val="002164"/>
          <w:sz w:val="23"/>
          <w:szCs w:val="23"/>
        </w:rPr>
        <w:footnoteReference w:id="814"/>
      </w:r>
      <w:r>
        <w:rPr>
          <w:noProof/>
          <w:sz w:val="23"/>
          <w:szCs w:val="23"/>
        </w:rPr>
        <w:t xml:space="preserve"> – почему же каждый из нас, одаренный способностью рассуждать, не осудит, в свою очередь, такое злобное Божество? Жизнь стала бы невыносимой, если бы нужно было верить в Бога, созданного нечистым воображением людей. По счастью, он (такой бог) существует лишь в человеческих догмах и в нездоровом воображении некоторых поэтов, думающих, что они разрешили задачу, обращаясь к нему:</w:t>
      </w:r>
    </w:p>
    <w:p w14:paraId="7EDA1A8C" w14:textId="77777777" w:rsidR="008C6D26" w:rsidRDefault="008C6D26" w:rsidP="008C6D26">
      <w:pPr>
        <w:pStyle w:val="11"/>
        <w:ind w:firstLine="709"/>
        <w:rPr>
          <w:noProof/>
          <w:sz w:val="21"/>
          <w:szCs w:val="21"/>
        </w:rPr>
      </w:pPr>
      <w:r>
        <w:rPr>
          <w:noProof/>
          <w:sz w:val="21"/>
          <w:szCs w:val="21"/>
        </w:rPr>
        <w:t xml:space="preserve">«Ты, великая Таинственная Мощь, </w:t>
      </w:r>
      <w:r>
        <w:rPr>
          <w:i/>
          <w:noProof/>
          <w:sz w:val="21"/>
          <w:szCs w:val="21"/>
        </w:rPr>
        <w:t>зачавшая</w:t>
      </w:r>
      <w:r>
        <w:rPr>
          <w:noProof/>
          <w:sz w:val="21"/>
          <w:szCs w:val="21"/>
        </w:rPr>
        <w:t xml:space="preserve"> </w:t>
      </w:r>
    </w:p>
    <w:p w14:paraId="10396FFD" w14:textId="77777777" w:rsidR="008C6D26" w:rsidRDefault="008C6D26" w:rsidP="008C6D26">
      <w:pPr>
        <w:pStyle w:val="20"/>
        <w:ind w:firstLine="709"/>
        <w:rPr>
          <w:noProof/>
          <w:sz w:val="21"/>
          <w:szCs w:val="21"/>
        </w:rPr>
      </w:pPr>
      <w:r>
        <w:rPr>
          <w:noProof/>
          <w:sz w:val="21"/>
          <w:szCs w:val="21"/>
        </w:rPr>
        <w:t xml:space="preserve">Гордость мудрости человека, чтобы </w:t>
      </w:r>
      <w:r>
        <w:rPr>
          <w:i/>
          <w:noProof/>
          <w:sz w:val="21"/>
          <w:szCs w:val="21"/>
        </w:rPr>
        <w:t>смешать</w:t>
      </w:r>
      <w:r>
        <w:rPr>
          <w:noProof/>
          <w:sz w:val="21"/>
          <w:szCs w:val="21"/>
        </w:rPr>
        <w:t xml:space="preserve"> </w:t>
      </w:r>
    </w:p>
    <w:p w14:paraId="0689EB98" w14:textId="77777777" w:rsidR="008C6D26" w:rsidRDefault="008C6D26" w:rsidP="008C6D26">
      <w:pPr>
        <w:pStyle w:val="20"/>
        <w:ind w:firstLine="709"/>
        <w:rPr>
          <w:noProof/>
          <w:sz w:val="21"/>
          <w:szCs w:val="21"/>
        </w:rPr>
      </w:pPr>
      <w:r>
        <w:rPr>
          <w:i/>
          <w:noProof/>
          <w:sz w:val="21"/>
          <w:szCs w:val="21"/>
        </w:rPr>
        <w:t>Дерзновенное проникновение</w:t>
      </w:r>
      <w:r>
        <w:rPr>
          <w:noProof/>
          <w:sz w:val="21"/>
          <w:szCs w:val="21"/>
        </w:rPr>
        <w:t xml:space="preserve">, испытать </w:t>
      </w:r>
      <w:r>
        <w:rPr>
          <w:i/>
          <w:noProof/>
          <w:sz w:val="21"/>
          <w:szCs w:val="21"/>
        </w:rPr>
        <w:t>веру</w:t>
      </w:r>
      <w:r>
        <w:rPr>
          <w:noProof/>
          <w:sz w:val="21"/>
          <w:szCs w:val="21"/>
        </w:rPr>
        <w:t xml:space="preserve"> </w:t>
      </w:r>
    </w:p>
    <w:p w14:paraId="741FDFE9" w14:textId="77777777" w:rsidR="008C6D26" w:rsidRDefault="008C6D26" w:rsidP="008C6D26">
      <w:pPr>
        <w:pStyle w:val="30"/>
        <w:ind w:firstLine="709"/>
        <w:rPr>
          <w:noProof/>
          <w:sz w:val="21"/>
          <w:szCs w:val="21"/>
        </w:rPr>
      </w:pPr>
      <w:r>
        <w:rPr>
          <w:noProof/>
          <w:sz w:val="21"/>
          <w:szCs w:val="21"/>
        </w:rPr>
        <w:t xml:space="preserve">Твоих </w:t>
      </w:r>
      <w:r>
        <w:rPr>
          <w:i/>
          <w:noProof/>
          <w:sz w:val="21"/>
          <w:szCs w:val="21"/>
        </w:rPr>
        <w:t>самонадеянных</w:t>
      </w:r>
      <w:r>
        <w:rPr>
          <w:noProof/>
          <w:sz w:val="21"/>
          <w:szCs w:val="21"/>
        </w:rPr>
        <w:t xml:space="preserve"> тварей!»</w:t>
      </w:r>
    </w:p>
    <w:p w14:paraId="05DDE89B" w14:textId="77777777" w:rsidR="008C6D26" w:rsidRDefault="008C6D26" w:rsidP="008C6D26">
      <w:pPr>
        <w:ind w:firstLine="709"/>
        <w:rPr>
          <w:noProof/>
          <w:sz w:val="23"/>
          <w:szCs w:val="23"/>
        </w:rPr>
      </w:pPr>
      <w:r>
        <w:rPr>
          <w:noProof/>
          <w:sz w:val="23"/>
          <w:szCs w:val="23"/>
        </w:rPr>
        <w:t>Воистину, требуется крепкая «вера», чтобы поверить, что «самонадеянностью» является сомнение в справедливости того, кто создаёт беспомощного маленького человека, чтобы лишь «запутать» его и испытать «веру», которою эта «Мощь», может быть, забыла, если не пренебрегла, одарить его, как это случается иногда.</w:t>
      </w:r>
    </w:p>
    <w:p w14:paraId="2D3138A2" w14:textId="77777777" w:rsidR="008C6D26" w:rsidRDefault="008C6D26" w:rsidP="008C6D26">
      <w:pPr>
        <w:ind w:firstLine="709"/>
        <w:rPr>
          <w:noProof/>
          <w:sz w:val="23"/>
          <w:szCs w:val="23"/>
        </w:rPr>
      </w:pPr>
      <w:r>
        <w:rPr>
          <w:noProof/>
          <w:sz w:val="23"/>
          <w:szCs w:val="23"/>
        </w:rPr>
        <w:t xml:space="preserve">Сравните эту слепую веру с философской верой, основанной на разумных доказательствах и на жизненном опыте, в Карму-Немезиду или же в закон Воздаяния. Этот закон – сознательный или бессознательный – ничего и никому не предназначает. Он существует от Вечности и в Вечности, воистину, ибо сам он Вечность; и потому, будучи таковой, и раз ни одно действие не может быть соравным Вечности, то нельзя сказать, что она действует, ибо она есть само Действие. Не </w:t>
      </w:r>
      <w:r>
        <w:rPr>
          <w:i/>
          <w:noProof/>
          <w:sz w:val="23"/>
          <w:szCs w:val="23"/>
        </w:rPr>
        <w:t>волна</w:t>
      </w:r>
      <w:r>
        <w:rPr>
          <w:noProof/>
          <w:sz w:val="23"/>
          <w:szCs w:val="23"/>
        </w:rPr>
        <w:t xml:space="preserve"> топит человека, но </w:t>
      </w:r>
      <w:r>
        <w:rPr>
          <w:i/>
          <w:noProof/>
          <w:sz w:val="23"/>
          <w:szCs w:val="23"/>
        </w:rPr>
        <w:t>личное</w:t>
      </w:r>
      <w:r>
        <w:rPr>
          <w:noProof/>
          <w:sz w:val="23"/>
          <w:szCs w:val="23"/>
        </w:rPr>
        <w:t xml:space="preserve"> действие несчастного, который самовольно идёт и ставит себя под </w:t>
      </w:r>
      <w:r>
        <w:rPr>
          <w:i/>
          <w:noProof/>
          <w:sz w:val="23"/>
          <w:szCs w:val="23"/>
        </w:rPr>
        <w:t>безличные</w:t>
      </w:r>
      <w:r>
        <w:rPr>
          <w:noProof/>
          <w:sz w:val="23"/>
          <w:szCs w:val="23"/>
        </w:rPr>
        <w:t xml:space="preserve"> действия законов, управляющих движением </w:t>
      </w:r>
      <w:r>
        <w:rPr>
          <w:i/>
          <w:noProof/>
          <w:sz w:val="23"/>
          <w:szCs w:val="23"/>
        </w:rPr>
        <w:t>океана</w:t>
      </w:r>
      <w:r>
        <w:rPr>
          <w:noProof/>
          <w:sz w:val="23"/>
          <w:szCs w:val="23"/>
        </w:rPr>
        <w:t>. Карма ничего не создаёт, так же как она и не предопределяет. Именно сам человек строит планы и создаёт причины, и Кармический Закон приноравливает следствия, такое приноравливание не есть действо, но всемирная гармония, вечно стремящаяся вернуться к своему первоначальному состоянию, подобно сук</w:t>
      </w:r>
      <w:r w:rsidRPr="00136E45">
        <w:rPr>
          <w:noProof/>
          <w:sz w:val="23"/>
          <w:szCs w:val="23"/>
        </w:rPr>
        <w:t>ý</w:t>
      </w:r>
      <w:r>
        <w:rPr>
          <w:noProof/>
          <w:sz w:val="23"/>
          <w:szCs w:val="23"/>
        </w:rPr>
        <w:t>, который, будучи слишком туго согнут, отдает с соответствующей силой. Если при этом случается вывих руки, пытавшейся вывести сук из его естественного положения, то скажем ли мы, что именно сук сломал руку или же, что наша собственная глупость принесла нам беду? Карма никогда не искала разрушить умственную и личную свободу, подобно Богу, измышленному монотеистами. Не она облекла во тьму свои указы с намерением вызвать смущение человека, так же как не покарает она того, кто отважится исследовать её тайны. Напротив, тот, кто через изучение и созерцание раскроет её запутанные пути и прольёт свет на эти темные тропы, в извилинах которых погибает столько людей, вследствие их неведения лабиринта жизни, – тот трудится на благо своих ближних. Карма есть Абсолютный и Вечный Закон в Проявленном Мире; и так как может быть лишь один Абсолют, как Одна вечная, всегда сущая Причина, то верующие в Карму не могут рассматриваться как атеисты или материалисты – ещё меньше как фаталисты, ибо Карма едина с НЕПОЗНАВАЕМЫМ, одним из аспектов которого она является в его следствиях в феноменальном Мире.</w:t>
      </w:r>
    </w:p>
    <w:p w14:paraId="54566CC7" w14:textId="77777777" w:rsidR="008C6D26" w:rsidRDefault="008C6D26" w:rsidP="008C6D26">
      <w:pPr>
        <w:ind w:firstLine="709"/>
        <w:rPr>
          <w:noProof/>
          <w:sz w:val="23"/>
          <w:szCs w:val="23"/>
        </w:rPr>
      </w:pPr>
      <w:r>
        <w:rPr>
          <w:noProof/>
          <w:sz w:val="23"/>
          <w:szCs w:val="23"/>
        </w:rPr>
        <w:t xml:space="preserve">Таким образом, Карма находится в теснейшей или, вернее, в неразрывной связи с Законом Перевоплощения одной и той же духовной Индивидуальности в длинном, почти нескончаемом ряде Личностей. Последние подобны различным типам, представляемым тем же самым актером, с каждым из которых этот актер отождествляет себя и отождествляется публикою на протяжении нескольких часов. </w:t>
      </w:r>
      <w:r>
        <w:rPr>
          <w:i/>
          <w:noProof/>
          <w:sz w:val="23"/>
          <w:szCs w:val="23"/>
        </w:rPr>
        <w:t>Внутренний</w:t>
      </w:r>
      <w:r>
        <w:rPr>
          <w:noProof/>
          <w:sz w:val="23"/>
          <w:szCs w:val="23"/>
        </w:rPr>
        <w:t xml:space="preserve"> или истинный Человек, олицетворяющий эти характеры, знает всё время, что он Гамлет лишь на краткий срок нескольких актов, которые, тем не менее, на плане человеческой иллюзии представляют целую жизнь Гамлета. Также он знает, что предыдущий вечер он был Королем Лиром, который, в свою очередь, был превращением Отелло в ещё более отдалённый вечер. И хотя предполагается, что внешний, видимый характер не знает об этом факте, и в настоящей жизни неведение это, к несчастью, лишь слишком реально, тем не менее, </w:t>
      </w:r>
      <w:r>
        <w:rPr>
          <w:i/>
          <w:noProof/>
          <w:sz w:val="23"/>
          <w:szCs w:val="23"/>
        </w:rPr>
        <w:t>постоянная</w:t>
      </w:r>
      <w:r>
        <w:rPr>
          <w:noProof/>
          <w:sz w:val="23"/>
          <w:szCs w:val="23"/>
        </w:rPr>
        <w:t xml:space="preserve"> Индивидуальность вполне сознает это, и, лишь в силу атрофии «Духовного Глаза» в физическом теле, знание это не может быть запечатлено на сознании обманчивой [низшей] Личности.</w:t>
      </w:r>
    </w:p>
    <w:p w14:paraId="1297E48A" w14:textId="77777777" w:rsidR="008C6D26" w:rsidRDefault="008C6D26" w:rsidP="008C6D26">
      <w:pPr>
        <w:ind w:firstLine="709"/>
        <w:rPr>
          <w:noProof/>
          <w:sz w:val="23"/>
          <w:szCs w:val="23"/>
        </w:rPr>
      </w:pPr>
      <w:r>
        <w:rPr>
          <w:noProof/>
          <w:sz w:val="23"/>
          <w:szCs w:val="23"/>
        </w:rPr>
        <w:t xml:space="preserve">Обладание физическим Третьим Глазом, говорят нам, было уделом людей Третьей Коренной Расы почти до среднего периода третьей суб-расы Четвёртой Коренной Расы, когда уплотнение и усовершенствование человеческого строения явились причиной исчезновения его из внешней анатомии человека. Психически и духовно, однако, его ментальное и зрительное познавание длилось почти до конца Четвёртой Расы, когда функции его, в силу материальности и растления человечества, совершенно замерли. Это произошло до погружения главной массы Материка Атлантиды. </w:t>
      </w:r>
    </w:p>
    <w:p w14:paraId="6827383B" w14:textId="77777777" w:rsidR="008C6D26" w:rsidRDefault="008C6D26" w:rsidP="008C6D26">
      <w:pPr>
        <w:ind w:firstLine="709"/>
        <w:rPr>
          <w:noProof/>
          <w:sz w:val="23"/>
          <w:szCs w:val="23"/>
        </w:rPr>
      </w:pPr>
    </w:p>
    <w:p w14:paraId="43A50ED1" w14:textId="77777777" w:rsidR="008C6D26" w:rsidRDefault="008C6D26" w:rsidP="008C6D26">
      <w:pPr>
        <w:ind w:firstLine="709"/>
        <w:rPr>
          <w:noProof/>
          <w:sz w:val="23"/>
          <w:szCs w:val="23"/>
        </w:rPr>
      </w:pPr>
      <w:r>
        <w:rPr>
          <w:noProof/>
          <w:sz w:val="23"/>
          <w:szCs w:val="23"/>
        </w:rPr>
        <w:t>Теперь мы можем перейти к Потопам и их многочисленным «Ноям».</w:t>
      </w:r>
    </w:p>
    <w:p w14:paraId="2E364A88" w14:textId="77777777" w:rsidR="008C6D26" w:rsidRDefault="008C6D26" w:rsidP="008C6D26">
      <w:pPr>
        <w:ind w:firstLine="709"/>
        <w:rPr>
          <w:noProof/>
          <w:sz w:val="23"/>
          <w:szCs w:val="23"/>
        </w:rPr>
      </w:pPr>
      <w:r>
        <w:rPr>
          <w:noProof/>
          <w:sz w:val="23"/>
          <w:szCs w:val="23"/>
        </w:rPr>
        <w:t xml:space="preserve">Изучающий должен иметь в виду, что было много Потопов, подобных изложенному в </w:t>
      </w:r>
      <w:r>
        <w:rPr>
          <w:i/>
          <w:iCs/>
          <w:noProof/>
          <w:sz w:val="23"/>
          <w:szCs w:val="23"/>
        </w:rPr>
        <w:t>книге</w:t>
      </w:r>
      <w:r>
        <w:rPr>
          <w:noProof/>
          <w:sz w:val="23"/>
          <w:szCs w:val="23"/>
        </w:rPr>
        <w:t xml:space="preserve"> </w:t>
      </w:r>
      <w:r>
        <w:rPr>
          <w:i/>
          <w:noProof/>
          <w:sz w:val="23"/>
          <w:szCs w:val="23"/>
        </w:rPr>
        <w:t>Бытия</w:t>
      </w:r>
      <w:r>
        <w:rPr>
          <w:noProof/>
          <w:sz w:val="23"/>
          <w:szCs w:val="23"/>
        </w:rPr>
        <w:t xml:space="preserve"> и ещё три, гораздо более значительных. Однако, чтобы избежать ошибочных предположений по поводу сделанного утверждения, что Эзотерическая Доктрина имеет много общего с легендами, содержащимися в индусских Писаниях; и что хронология последних почти одинакова с первой – но что она даёт лишь больше пояснений, и наконец, что верование в то, что Вайвасвата Ману – имя собирательное, воистину! – был Ноем арийцев и прототипом библейского патриарха, всё это – как принадлежащее также верованию оккультистов – требует здесь нового объяснения.</w:t>
      </w:r>
    </w:p>
    <w:p w14:paraId="73D61EBE" w14:textId="77777777" w:rsidR="008C6D26" w:rsidRDefault="008C6D26" w:rsidP="008C6D26">
      <w:pPr>
        <w:ind w:left="113" w:firstLine="709"/>
        <w:jc w:val="center"/>
        <w:rPr>
          <w:noProof/>
          <w:sz w:val="27"/>
          <w:szCs w:val="27"/>
        </w:rPr>
      </w:pPr>
      <w:r>
        <w:rPr>
          <w:noProof/>
          <w:sz w:val="27"/>
          <w:szCs w:val="27"/>
        </w:rPr>
        <w:t>_____</w:t>
      </w:r>
    </w:p>
    <w:p w14:paraId="786648F8" w14:textId="77777777" w:rsidR="008C6D26" w:rsidRDefault="008C6D26" w:rsidP="008C6D26">
      <w:pPr>
        <w:ind w:left="113" w:firstLine="709"/>
        <w:jc w:val="center"/>
        <w:rPr>
          <w:noProof/>
          <w:sz w:val="23"/>
          <w:szCs w:val="23"/>
        </w:rPr>
      </w:pPr>
    </w:p>
    <w:p w14:paraId="070A4C4E" w14:textId="77777777" w:rsidR="008C6D26" w:rsidRDefault="008C6D26" w:rsidP="008C6D26">
      <w:pPr>
        <w:pStyle w:val="4"/>
        <w:ind w:right="0" w:firstLine="709"/>
        <w:rPr>
          <w:noProof/>
          <w:sz w:val="23"/>
          <w:szCs w:val="23"/>
        </w:rPr>
      </w:pPr>
      <w:bookmarkStart w:id="1978" w:name="_Toc161291954"/>
      <w:bookmarkStart w:id="1979" w:name="_Toc161292244"/>
      <w:bookmarkStart w:id="1980" w:name="_Toc165309513"/>
      <w:bookmarkStart w:id="1981" w:name="_Toc166476887"/>
      <w:bookmarkStart w:id="1982" w:name="_Toc169967347"/>
      <w:bookmarkStart w:id="1983" w:name="_Toc172142589"/>
      <w:r>
        <w:rPr>
          <w:noProof/>
          <w:sz w:val="23"/>
          <w:szCs w:val="23"/>
        </w:rPr>
        <w:t>ПЕРВОНАЧАЛЬНЫЕ МАНУ ЧЕЛОВЕЧЕСТВА</w:t>
      </w:r>
      <w:bookmarkEnd w:id="1978"/>
      <w:bookmarkEnd w:id="1979"/>
      <w:bookmarkEnd w:id="1980"/>
      <w:bookmarkEnd w:id="1981"/>
      <w:bookmarkEnd w:id="1982"/>
      <w:bookmarkEnd w:id="1983"/>
    </w:p>
    <w:p w14:paraId="311E09B4" w14:textId="77777777" w:rsidR="008C6D26" w:rsidRDefault="008C6D26" w:rsidP="008C6D26">
      <w:pPr>
        <w:ind w:firstLine="709"/>
        <w:rPr>
          <w:noProof/>
          <w:sz w:val="23"/>
          <w:szCs w:val="23"/>
        </w:rPr>
      </w:pPr>
    </w:p>
    <w:p w14:paraId="68670F29" w14:textId="0511E5E4" w:rsidR="008C6D26" w:rsidRDefault="008C6D26" w:rsidP="008C6D26">
      <w:pPr>
        <w:ind w:firstLine="709"/>
        <w:rPr>
          <w:noProof/>
          <w:sz w:val="23"/>
          <w:szCs w:val="23"/>
        </w:rPr>
      </w:pPr>
      <w:r>
        <w:rPr>
          <w:i/>
          <w:sz w:val="23"/>
          <w:szCs w:val="23"/>
        </w:rPr>
        <w:t>А.В.</w:t>
      </w:r>
      <w:r>
        <w:rPr>
          <w:sz w:val="23"/>
          <w:szCs w:val="23"/>
        </w:rPr>
        <w:t>: В Агни Йоге говорится: «</w:t>
      </w:r>
      <w:r>
        <w:rPr>
          <w:rStyle w:val="aff"/>
          <w:sz w:val="23"/>
          <w:szCs w:val="23"/>
        </w:rPr>
        <w:t xml:space="preserve">Когда я говорю о семи Ману, нужно всегда понимать объединённые ауры </w:t>
      </w:r>
      <w:r w:rsidR="0036186B" w:rsidRPr="0036186B">
        <w:rPr>
          <w:rStyle w:val="aff"/>
          <w:color w:val="002164"/>
          <w:sz w:val="23"/>
          <w:szCs w:val="23"/>
          <w:vertAlign w:val="superscript"/>
        </w:rPr>
        <w:t>(две духовные половины, мужская и женская)</w:t>
      </w:r>
      <w:r>
        <w:rPr>
          <w:rStyle w:val="aff"/>
          <w:sz w:val="23"/>
          <w:szCs w:val="23"/>
        </w:rPr>
        <w:t xml:space="preserve">, таким образом, получается четырнадцать. Ибо считается, что создающий Новую расу и дающий жизнь Новому миру является и седьмым, продолжая начатое животворение в Новом мире. &lt;...&gt; Ты правильно решила о коренном Ману, ибо нужна одна мощь циклам на протяжении расовых и огненных потенциалов. Насыщение утверждается одним Магнитом и состоит из огненных атомов, которые вдыхаются на этих циклах. Конечно, Князь Мира должен иметь мощный противовес Света </w:t>
      </w:r>
      <w:r w:rsidR="0036186B" w:rsidRPr="0036186B">
        <w:rPr>
          <w:rStyle w:val="af7"/>
          <w:color w:val="002164"/>
          <w:sz w:val="23"/>
          <w:szCs w:val="23"/>
        </w:rPr>
        <w:footnoteReference w:id="815"/>
      </w:r>
      <w:r>
        <w:rPr>
          <w:rStyle w:val="aff"/>
          <w:sz w:val="23"/>
          <w:szCs w:val="23"/>
        </w:rPr>
        <w:t xml:space="preserve">» </w:t>
      </w:r>
      <w:r w:rsidR="0036186B" w:rsidRPr="0036186B">
        <w:rPr>
          <w:rStyle w:val="af7"/>
          <w:color w:val="002164"/>
          <w:sz w:val="23"/>
          <w:szCs w:val="23"/>
        </w:rPr>
        <w:footnoteReference w:id="816"/>
      </w:r>
      <w:r>
        <w:rPr>
          <w:rStyle w:val="aff"/>
          <w:sz w:val="23"/>
          <w:szCs w:val="23"/>
        </w:rPr>
        <w:t>.</w:t>
      </w:r>
    </w:p>
    <w:p w14:paraId="54BD90C1" w14:textId="77777777" w:rsidR="008C6D26" w:rsidRDefault="008C6D26" w:rsidP="008C6D26">
      <w:pPr>
        <w:ind w:firstLine="709"/>
        <w:jc w:val="center"/>
        <w:rPr>
          <w:noProof/>
          <w:sz w:val="23"/>
          <w:szCs w:val="23"/>
        </w:rPr>
      </w:pPr>
      <w:r>
        <w:rPr>
          <w:noProof/>
          <w:sz w:val="23"/>
          <w:szCs w:val="23"/>
        </w:rPr>
        <w:t>***</w:t>
      </w:r>
    </w:p>
    <w:p w14:paraId="0767156E" w14:textId="77777777" w:rsidR="008C6D26" w:rsidRDefault="008C6D26" w:rsidP="008C6D26">
      <w:pPr>
        <w:ind w:firstLine="709"/>
        <w:rPr>
          <w:noProof/>
          <w:sz w:val="23"/>
          <w:szCs w:val="23"/>
        </w:rPr>
      </w:pPr>
    </w:p>
    <w:p w14:paraId="18ADE438" w14:textId="2F63316B" w:rsidR="008C6D26" w:rsidRDefault="008C6D26" w:rsidP="008C6D26">
      <w:pPr>
        <w:ind w:firstLine="709"/>
        <w:rPr>
          <w:noProof/>
          <w:sz w:val="23"/>
          <w:szCs w:val="23"/>
        </w:rPr>
      </w:pPr>
      <w:r>
        <w:rPr>
          <w:i/>
          <w:noProof/>
          <w:sz w:val="23"/>
          <w:szCs w:val="23"/>
        </w:rPr>
        <w:t>Е.П.Б.</w:t>
      </w:r>
      <w:r>
        <w:rPr>
          <w:noProof/>
          <w:sz w:val="23"/>
          <w:szCs w:val="23"/>
        </w:rPr>
        <w:t xml:space="preserve">: Нет настоящего разногласия, когда говорится о Вайвасвата-Манвантаре (Ману-антара буквально означает «между двумя Ману»), как имевшей место 18,000,000 лет тому назад, когда физический, или Человек в полном смысле этого слова, впервые появился на своём Четвёртом Круге на этой Земле [в конце Третьей Расы]; и о другом Вайвасвате, то есть, Ману Великого Космического или Небесного Наводнения – Тайне </w:t>
      </w:r>
      <w:r w:rsidR="0036186B" w:rsidRPr="0036186B">
        <w:rPr>
          <w:rStyle w:val="af7"/>
          <w:noProof/>
          <w:color w:val="002164"/>
          <w:sz w:val="23"/>
          <w:szCs w:val="23"/>
        </w:rPr>
        <w:footnoteReference w:id="817"/>
      </w:r>
      <w:r>
        <w:rPr>
          <w:noProof/>
          <w:sz w:val="23"/>
          <w:szCs w:val="23"/>
        </w:rPr>
        <w:t xml:space="preserve">, – или же о Ману Вайвасвате потопленной Атлантиды, когда </w:t>
      </w:r>
      <w:r>
        <w:rPr>
          <w:i/>
          <w:noProof/>
          <w:sz w:val="23"/>
          <w:szCs w:val="23"/>
        </w:rPr>
        <w:t>расовый</w:t>
      </w:r>
      <w:r>
        <w:rPr>
          <w:noProof/>
          <w:sz w:val="23"/>
          <w:szCs w:val="23"/>
        </w:rPr>
        <w:t xml:space="preserve"> Вайвасвата спас избранных из человечества, Пятую Расу, от совершенного истребления. Так как эти несколько совершенно различных событий намеренно смешаны в </w:t>
      </w:r>
      <w:r>
        <w:rPr>
          <w:i/>
          <w:noProof/>
          <w:sz w:val="23"/>
          <w:szCs w:val="23"/>
        </w:rPr>
        <w:t>Вишну</w:t>
      </w:r>
      <w:r>
        <w:rPr>
          <w:noProof/>
          <w:sz w:val="23"/>
          <w:szCs w:val="23"/>
        </w:rPr>
        <w:t xml:space="preserve"> и других </w:t>
      </w:r>
      <w:r>
        <w:rPr>
          <w:i/>
          <w:noProof/>
          <w:sz w:val="23"/>
          <w:szCs w:val="23"/>
        </w:rPr>
        <w:t>Пуранах</w:t>
      </w:r>
      <w:r>
        <w:rPr>
          <w:noProof/>
          <w:sz w:val="23"/>
          <w:szCs w:val="23"/>
        </w:rPr>
        <w:t xml:space="preserve"> в одно повествование, то всё же может остаться много недоумений в уме читателя. Потому, ввиду необходимости постоянного пояснения, нас можно извинить за неизбежные повторения. «Покровы», скрывающие истинные тайны Эзотерической Философии, велики и вызывают смущение, и даже теперь последнее слово не может быть дано. Однако покров может быть ещё немного приподнят и некоторые объяснения, в которых до сих пор было отказано, теперь могут быть предложены серьёзному искателю.</w:t>
      </w:r>
    </w:p>
    <w:p w14:paraId="62190837" w14:textId="77777777" w:rsidR="008C6D26" w:rsidRDefault="008C6D26" w:rsidP="008C6D26">
      <w:pPr>
        <w:ind w:firstLine="709"/>
        <w:rPr>
          <w:noProof/>
          <w:sz w:val="23"/>
          <w:szCs w:val="23"/>
        </w:rPr>
      </w:pPr>
      <w:r>
        <w:rPr>
          <w:noProof/>
          <w:sz w:val="23"/>
          <w:szCs w:val="23"/>
        </w:rPr>
        <w:t xml:space="preserve">Как заметил это, если мы не ошибаемся, полковник Ванс Кеннеди: «первый принцип в индусской религиозной философии есть </w:t>
      </w:r>
      <w:r>
        <w:rPr>
          <w:i/>
          <w:noProof/>
          <w:sz w:val="23"/>
          <w:szCs w:val="23"/>
        </w:rPr>
        <w:t>единство в многообразии</w:t>
      </w:r>
      <w:r>
        <w:rPr>
          <w:noProof/>
          <w:sz w:val="23"/>
          <w:szCs w:val="23"/>
        </w:rPr>
        <w:t xml:space="preserve">». Если все эти Ману и Риши называются одним собирательным именем, то это в силу того факта, что все они являются проявленными Энергиями одного и того же Логоса, небесными и земными Вестниками и Пермутациями того Принципа, который всегда находится в состоянии деятельности – сознательной во время течения Космической Эволюции, бессознательной (с нашей точки зрения) в период Космического Покоя,– ибо Логос спит в Лоне ТОГО, что «не спит» и также никогда не просыпается, ибо оно есть Сат или «Бытийность», не Существо. От ТОГО происходит великий </w:t>
      </w:r>
      <w:r>
        <w:rPr>
          <w:i/>
          <w:noProof/>
          <w:sz w:val="23"/>
          <w:szCs w:val="23"/>
        </w:rPr>
        <w:t>Невидимый</w:t>
      </w:r>
      <w:r>
        <w:rPr>
          <w:noProof/>
          <w:sz w:val="23"/>
          <w:szCs w:val="23"/>
        </w:rPr>
        <w:t xml:space="preserve"> Логос, который выявляет всех других Логосов; Первичный Ману, дающий бытие всем другим Ману, которые коллективно эманируют Вселенную и всё в ней заключающееся, и в совокупности своей представляют </w:t>
      </w:r>
      <w:r>
        <w:rPr>
          <w:i/>
          <w:noProof/>
          <w:sz w:val="23"/>
          <w:szCs w:val="23"/>
        </w:rPr>
        <w:t>Проявленного</w:t>
      </w:r>
      <w:r>
        <w:rPr>
          <w:noProof/>
          <w:sz w:val="23"/>
          <w:szCs w:val="23"/>
        </w:rPr>
        <w:t xml:space="preserve"> Логоса. Потому мы узнаем из Комментариев, что, тогда как ни один Дхиан-Коган, ни даже самый Высший, не может вполне осознать</w:t>
      </w:r>
    </w:p>
    <w:p w14:paraId="755D17F2" w14:textId="77777777" w:rsidR="008C6D26" w:rsidRDefault="008C6D26" w:rsidP="008C6D26">
      <w:pPr>
        <w:ind w:firstLine="709"/>
        <w:rPr>
          <w:i/>
          <w:noProof/>
          <w:sz w:val="23"/>
          <w:szCs w:val="23"/>
        </w:rPr>
      </w:pPr>
      <w:r>
        <w:rPr>
          <w:i/>
          <w:noProof/>
          <w:sz w:val="23"/>
          <w:szCs w:val="23"/>
        </w:rPr>
        <w:t>«Условие предыдущей Космической Эволюции… Ману удерживают знание своих опытов во всех Космических Эволюциях на протяжении Вечности».</w:t>
      </w:r>
    </w:p>
    <w:p w14:paraId="0F6C8352" w14:textId="77777777" w:rsidR="008C6D26" w:rsidRDefault="008C6D26" w:rsidP="008C6D26">
      <w:pPr>
        <w:ind w:firstLine="709"/>
        <w:rPr>
          <w:noProof/>
          <w:sz w:val="23"/>
          <w:szCs w:val="23"/>
        </w:rPr>
      </w:pPr>
    </w:p>
    <w:p w14:paraId="50F6A38D" w14:textId="77777777" w:rsidR="008C6D26" w:rsidRPr="00FE2248" w:rsidRDefault="008C6D26" w:rsidP="008C6D26">
      <w:pPr>
        <w:pStyle w:val="1"/>
        <w:jc w:val="center"/>
        <w:rPr>
          <w:smallCaps/>
          <w:noProof/>
          <w:sz w:val="23"/>
          <w:szCs w:val="23"/>
        </w:rPr>
      </w:pPr>
      <w:bookmarkStart w:id="1984" w:name="_Toc161291955"/>
      <w:bookmarkStart w:id="1985" w:name="_Toc161292245"/>
      <w:bookmarkStart w:id="1986" w:name="_Toc165309514"/>
      <w:bookmarkStart w:id="1987" w:name="_Toc165310016"/>
      <w:bookmarkStart w:id="1988" w:name="_Toc165310131"/>
      <w:bookmarkStart w:id="1989" w:name="_Toc166476888"/>
      <w:bookmarkStart w:id="1990" w:name="_Toc166477015"/>
      <w:bookmarkStart w:id="1991" w:name="_Toc169967348"/>
      <w:bookmarkStart w:id="1992" w:name="_Toc172142590"/>
      <w:r w:rsidRPr="00FE2248">
        <w:rPr>
          <w:smallCaps/>
          <w:noProof/>
          <w:sz w:val="23"/>
          <w:szCs w:val="23"/>
        </w:rPr>
        <w:t>Агни Йога об</w:t>
      </w:r>
      <w:bookmarkEnd w:id="1984"/>
      <w:bookmarkEnd w:id="1985"/>
      <w:r w:rsidRPr="00FE2248">
        <w:rPr>
          <w:smallCaps/>
          <w:noProof/>
          <w:sz w:val="23"/>
          <w:szCs w:val="23"/>
        </w:rPr>
        <w:t xml:space="preserve"> Учителе Учителей</w:t>
      </w:r>
      <w:bookmarkEnd w:id="1986"/>
      <w:bookmarkEnd w:id="1987"/>
      <w:bookmarkEnd w:id="1988"/>
      <w:bookmarkEnd w:id="1989"/>
      <w:bookmarkEnd w:id="1990"/>
      <w:bookmarkEnd w:id="1991"/>
      <w:bookmarkEnd w:id="1992"/>
    </w:p>
    <w:p w14:paraId="20ED2BFF" w14:textId="77777777" w:rsidR="008C6D26" w:rsidRDefault="008C6D26" w:rsidP="008C6D26">
      <w:pPr>
        <w:ind w:firstLine="709"/>
        <w:rPr>
          <w:noProof/>
          <w:sz w:val="23"/>
          <w:szCs w:val="23"/>
        </w:rPr>
      </w:pPr>
    </w:p>
    <w:p w14:paraId="45BD8BF6" w14:textId="58F976DF" w:rsidR="008C6D26" w:rsidRDefault="008C6D26" w:rsidP="008C6D26">
      <w:pPr>
        <w:ind w:left="3402" w:firstLine="720"/>
        <w:outlineLvl w:val="0"/>
        <w:rPr>
          <w:noProof/>
          <w:sz w:val="23"/>
          <w:szCs w:val="23"/>
        </w:rPr>
      </w:pPr>
      <w:bookmarkStart w:id="1993" w:name="_Toc169967349"/>
      <w:bookmarkStart w:id="1994" w:name="_Toc172142591"/>
      <w:r>
        <w:rPr>
          <w:sz w:val="22"/>
          <w:szCs w:val="22"/>
        </w:rPr>
        <w:t xml:space="preserve">«Уявите тождественность всех Великих Учителей. Пора человечеству приблизиться к мировой космической тайне – Единого Аватара, оявленного с каждой Манвантарой. Построение Космическое, процесс эволюции нуждаются в новом просвещенном осознании» </w:t>
      </w:r>
      <w:r w:rsidR="0036186B" w:rsidRPr="0036186B">
        <w:rPr>
          <w:rStyle w:val="af7"/>
          <w:color w:val="002164"/>
          <w:sz w:val="22"/>
          <w:szCs w:val="22"/>
        </w:rPr>
        <w:footnoteReference w:id="818"/>
      </w:r>
      <w:r>
        <w:rPr>
          <w:sz w:val="22"/>
          <w:szCs w:val="22"/>
        </w:rPr>
        <w:t>.</w:t>
      </w:r>
      <w:bookmarkEnd w:id="1993"/>
      <w:bookmarkEnd w:id="1994"/>
    </w:p>
    <w:p w14:paraId="13AF2A4C" w14:textId="77777777" w:rsidR="008C6D26" w:rsidRDefault="008C6D26" w:rsidP="008C6D26">
      <w:pPr>
        <w:ind w:firstLine="709"/>
        <w:rPr>
          <w:noProof/>
          <w:sz w:val="23"/>
          <w:szCs w:val="23"/>
        </w:rPr>
      </w:pPr>
    </w:p>
    <w:p w14:paraId="41F6557D" w14:textId="77777777" w:rsidR="008C6D26" w:rsidRDefault="008C6D26" w:rsidP="008C6D26">
      <w:pPr>
        <w:ind w:firstLine="720"/>
        <w:rPr>
          <w:sz w:val="23"/>
          <w:szCs w:val="23"/>
        </w:rPr>
      </w:pPr>
      <w:r>
        <w:rPr>
          <w:sz w:val="23"/>
          <w:szCs w:val="23"/>
        </w:rPr>
        <w:t xml:space="preserve">Е.И.Рерих писала о Ману нашего человечества: </w:t>
      </w:r>
    </w:p>
    <w:p w14:paraId="223A78E0" w14:textId="420B425D" w:rsidR="008C6D26" w:rsidRDefault="008C6D26" w:rsidP="008C6D26">
      <w:pPr>
        <w:ind w:firstLine="720"/>
        <w:rPr>
          <w:sz w:val="23"/>
          <w:szCs w:val="23"/>
        </w:rPr>
      </w:pPr>
      <w:r>
        <w:rPr>
          <w:sz w:val="23"/>
          <w:szCs w:val="23"/>
        </w:rPr>
        <w:t>«Что касается второго вопроса, то Ваша догадка правильна. Именно Л[</w:t>
      </w:r>
      <w:proofErr w:type="spellStart"/>
      <w:r>
        <w:rPr>
          <w:sz w:val="23"/>
          <w:szCs w:val="23"/>
        </w:rPr>
        <w:t>юцифер</w:t>
      </w:r>
      <w:proofErr w:type="spellEnd"/>
      <w:r>
        <w:rPr>
          <w:sz w:val="23"/>
          <w:szCs w:val="23"/>
        </w:rPr>
        <w:t>] – правитель нашей планеты по космическому праву. Чтобы спасти человечество, Вел[</w:t>
      </w:r>
      <w:proofErr w:type="spellStart"/>
      <w:r>
        <w:rPr>
          <w:sz w:val="23"/>
          <w:szCs w:val="23"/>
        </w:rPr>
        <w:t>икий</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xml:space="preserve">], придя с Вен[еры] </w:t>
      </w:r>
      <w:r w:rsidR="0036186B" w:rsidRPr="0036186B">
        <w:rPr>
          <w:color w:val="002164"/>
          <w:sz w:val="23"/>
          <w:szCs w:val="23"/>
          <w:vertAlign w:val="superscript"/>
        </w:rPr>
        <w:t>(Радж-планета)</w:t>
      </w:r>
      <w:r>
        <w:rPr>
          <w:sz w:val="23"/>
          <w:szCs w:val="23"/>
        </w:rPr>
        <w:t>, принял на себя тяжкий и самоотверженный подвиг пробуждения духа и сдвига сознания в массе осуждённых Л[</w:t>
      </w:r>
      <w:proofErr w:type="spellStart"/>
      <w:r>
        <w:rPr>
          <w:sz w:val="23"/>
          <w:szCs w:val="23"/>
        </w:rPr>
        <w:t>юцифером</w:t>
      </w:r>
      <w:proofErr w:type="spellEnd"/>
      <w:r>
        <w:rPr>
          <w:sz w:val="23"/>
          <w:szCs w:val="23"/>
        </w:rPr>
        <w:t>] существ. Таким образом он противостал тьме. Вот почему на протяжении этой Манвантары Вел. Вл. стоит во главе и как Ману, и как Учитель Учителей. Истинно, благодаря Ему, Носителю и Дателю Амриты, приобщились земляне к бытию беспредельному. Велики Тайны Духа! &lt;...&gt; На картине [Н.К.Рериха] Вел[</w:t>
      </w:r>
      <w:proofErr w:type="spellStart"/>
      <w:r>
        <w:rPr>
          <w:sz w:val="23"/>
          <w:szCs w:val="23"/>
        </w:rPr>
        <w:t>икий</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держит Венец, Обруч с одним камнем – алмазом, символом Братства и его Главы. Обруч этот отвечает сияющему обручу, видимому над головою Высокого Духа.</w:t>
      </w:r>
    </w:p>
    <w:p w14:paraId="383BE265" w14:textId="401DBC13" w:rsidR="008C6D26" w:rsidRDefault="008C6D26" w:rsidP="008C6D26">
      <w:pPr>
        <w:ind w:firstLine="720"/>
        <w:rPr>
          <w:sz w:val="23"/>
          <w:szCs w:val="23"/>
        </w:rPr>
      </w:pPr>
      <w:r>
        <w:rPr>
          <w:sz w:val="23"/>
          <w:szCs w:val="23"/>
        </w:rPr>
        <w:t>Когда прочтёте Т[</w:t>
      </w:r>
      <w:proofErr w:type="spellStart"/>
      <w:r>
        <w:rPr>
          <w:sz w:val="23"/>
          <w:szCs w:val="23"/>
        </w:rPr>
        <w:t>айную</w:t>
      </w:r>
      <w:proofErr w:type="spellEnd"/>
      <w:r>
        <w:rPr>
          <w:sz w:val="23"/>
          <w:szCs w:val="23"/>
        </w:rPr>
        <w:t>] Д[</w:t>
      </w:r>
      <w:proofErr w:type="spellStart"/>
      <w:r>
        <w:rPr>
          <w:sz w:val="23"/>
          <w:szCs w:val="23"/>
        </w:rPr>
        <w:t>октрину</w:t>
      </w:r>
      <w:proofErr w:type="spellEnd"/>
      <w:r>
        <w:rPr>
          <w:sz w:val="23"/>
          <w:szCs w:val="23"/>
        </w:rPr>
        <w:t>], сердце подскажет Вам страницы, где описана мощь Вел[</w:t>
      </w:r>
      <w:proofErr w:type="spellStart"/>
      <w:r>
        <w:rPr>
          <w:sz w:val="23"/>
          <w:szCs w:val="23"/>
        </w:rPr>
        <w:t>икого</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адыки</w:t>
      </w:r>
      <w:proofErr w:type="spellEnd"/>
      <w:r>
        <w:rPr>
          <w:sz w:val="23"/>
          <w:szCs w:val="23"/>
        </w:rPr>
        <w:t xml:space="preserve">]. Итак, ещё раз прошу хранить всё доверенное» </w:t>
      </w:r>
      <w:r w:rsidR="0036186B" w:rsidRPr="0036186B">
        <w:rPr>
          <w:rStyle w:val="af7"/>
          <w:color w:val="002164"/>
          <w:sz w:val="23"/>
          <w:szCs w:val="23"/>
        </w:rPr>
        <w:footnoteReference w:id="819"/>
      </w:r>
      <w:r>
        <w:rPr>
          <w:sz w:val="23"/>
          <w:szCs w:val="23"/>
        </w:rPr>
        <w:t xml:space="preserve">. </w:t>
      </w:r>
    </w:p>
    <w:p w14:paraId="6C691F4B" w14:textId="46F22827" w:rsidR="008C6D26" w:rsidRDefault="008C6D26" w:rsidP="008C6D26">
      <w:pPr>
        <w:ind w:firstLine="720"/>
        <w:rPr>
          <w:sz w:val="23"/>
          <w:szCs w:val="23"/>
        </w:rPr>
      </w:pPr>
      <w:r>
        <w:rPr>
          <w:sz w:val="23"/>
          <w:szCs w:val="23"/>
        </w:rPr>
        <w:t xml:space="preserve">«Согласно эзотерическим восточным Учениям, на протяжении целой Манвантары, или Большого Круга нашей планеты, мы имеем одного Ману (Учителя Учителей. – </w:t>
      </w:r>
      <w:r w:rsidR="00F93A81" w:rsidRPr="00F93A81">
        <w:rPr>
          <w:i/>
          <w:sz w:val="23"/>
          <w:szCs w:val="23"/>
        </w:rPr>
        <w:t xml:space="preserve">прим. </w:t>
      </w:r>
      <w:r>
        <w:rPr>
          <w:i/>
          <w:sz w:val="23"/>
          <w:szCs w:val="23"/>
        </w:rPr>
        <w:t>Е.И.Рерих</w:t>
      </w:r>
      <w:r>
        <w:rPr>
          <w:sz w:val="23"/>
          <w:szCs w:val="23"/>
        </w:rPr>
        <w:t xml:space="preserve">), стоящего во главе высоких Собратьев Его. Так Единая Индивидуальность принимает на себя ответственность за планету на целую Манвантару» </w:t>
      </w:r>
      <w:r w:rsidR="0036186B" w:rsidRPr="0036186B">
        <w:rPr>
          <w:rStyle w:val="af7"/>
          <w:color w:val="002164"/>
          <w:sz w:val="23"/>
          <w:szCs w:val="23"/>
        </w:rPr>
        <w:footnoteReference w:id="820"/>
      </w:r>
      <w:r>
        <w:rPr>
          <w:sz w:val="23"/>
          <w:szCs w:val="23"/>
        </w:rPr>
        <w:t xml:space="preserve">. </w:t>
      </w:r>
    </w:p>
    <w:p w14:paraId="17E281F3" w14:textId="77777777" w:rsidR="008C6D26" w:rsidRDefault="008C6D26" w:rsidP="008C6D26">
      <w:pPr>
        <w:ind w:firstLine="720"/>
        <w:rPr>
          <w:sz w:val="23"/>
          <w:szCs w:val="23"/>
        </w:rPr>
      </w:pPr>
      <w:r>
        <w:rPr>
          <w:sz w:val="23"/>
          <w:szCs w:val="23"/>
        </w:rPr>
        <w:t>«Думаю, что не найдете в теософической литературе разъяснения понятия Ману по отношению к понятию Мирового Учителя. Во времена Блаватской было ещё рано выдавать некоторые сведения в связи с Великой Иерархией, и многое давалось в намеках...</w:t>
      </w:r>
    </w:p>
    <w:p w14:paraId="67A00AEF" w14:textId="128FA1B3" w:rsidR="008C6D26" w:rsidRDefault="008C6D26" w:rsidP="008C6D26">
      <w:pPr>
        <w:ind w:firstLine="720"/>
        <w:rPr>
          <w:sz w:val="23"/>
          <w:szCs w:val="23"/>
        </w:rPr>
      </w:pPr>
      <w:r>
        <w:rPr>
          <w:sz w:val="23"/>
          <w:szCs w:val="23"/>
        </w:rPr>
        <w:t>Конечно, по самому смыслу слова Ману ясно, что Высокая Индивидуальность, носящая это наименование, должна иметь ближайшее отношение к понятию Мирового Учителя. Кто же, как не Ману, ударяет основную ноту или устанавливает свою вибрацию, которая должна звучать на определённый цикл? Кто же приносит Первое Провозвестие? Именно Ману появляется при конце каждой расы и нарождении новой. Планетный Круг, заключающий в себе нарождение и конец всех семи рас, находится на всем протяжении под верховным водительством одной и той же Великой Индивидуальности. Вот почему в «Тайной Доктрине» сказано, что Владыка Майтрейя появится и в шестой, и в седьмой расе. Так Ману Четвёртого Круга – Вел[</w:t>
      </w:r>
      <w:proofErr w:type="spellStart"/>
      <w:r>
        <w:rPr>
          <w:sz w:val="23"/>
          <w:szCs w:val="23"/>
        </w:rPr>
        <w:t>икий</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xml:space="preserve">] М[ория]» </w:t>
      </w:r>
      <w:r w:rsidR="0036186B" w:rsidRPr="0036186B">
        <w:rPr>
          <w:rStyle w:val="af7"/>
          <w:color w:val="002164"/>
          <w:sz w:val="23"/>
          <w:szCs w:val="23"/>
        </w:rPr>
        <w:footnoteReference w:id="821"/>
      </w:r>
      <w:r>
        <w:rPr>
          <w:sz w:val="23"/>
          <w:szCs w:val="23"/>
        </w:rPr>
        <w:t>.</w:t>
      </w:r>
    </w:p>
    <w:p w14:paraId="01D073DB" w14:textId="77777777" w:rsidR="008C6D26" w:rsidRDefault="008C6D26" w:rsidP="008C6D26">
      <w:pPr>
        <w:rPr>
          <w:rStyle w:val="aff"/>
        </w:rPr>
      </w:pPr>
    </w:p>
    <w:p w14:paraId="34F943CB" w14:textId="77777777" w:rsidR="008C6D26" w:rsidRDefault="008C6D26" w:rsidP="008C6D26">
      <w:pPr>
        <w:numPr>
          <w:ilvl w:val="0"/>
          <w:numId w:val="9"/>
        </w:numPr>
        <w:overflowPunct w:val="0"/>
        <w:autoSpaceDE w:val="0"/>
        <w:autoSpaceDN w:val="0"/>
        <w:adjustRightInd w:val="0"/>
        <w:jc w:val="both"/>
        <w:textAlignment w:val="baseline"/>
        <w:rPr>
          <w:rStyle w:val="aff"/>
        </w:rPr>
      </w:pPr>
      <w:proofErr w:type="spellStart"/>
      <w:r>
        <w:rPr>
          <w:rStyle w:val="aff"/>
        </w:rPr>
        <w:t>Вл</w:t>
      </w:r>
      <w:proofErr w:type="spellEnd"/>
      <w:r>
        <w:rPr>
          <w:rStyle w:val="aff"/>
        </w:rPr>
        <w:t>[</w:t>
      </w:r>
      <w:proofErr w:type="spellStart"/>
      <w:r>
        <w:rPr>
          <w:rStyle w:val="aff"/>
        </w:rPr>
        <w:t>адыка</w:t>
      </w:r>
      <w:proofErr w:type="spellEnd"/>
      <w:r>
        <w:rPr>
          <w:rStyle w:val="aff"/>
        </w:rPr>
        <w:t xml:space="preserve">], какая разница между Дхиан Коганом и Ману? </w:t>
      </w:r>
    </w:p>
    <w:p w14:paraId="59AA952B" w14:textId="7FD99423" w:rsidR="008C6D26" w:rsidRDefault="008C6D26" w:rsidP="008C6D26">
      <w:pPr>
        <w:numPr>
          <w:ilvl w:val="0"/>
          <w:numId w:val="9"/>
        </w:numPr>
        <w:overflowPunct w:val="0"/>
        <w:autoSpaceDE w:val="0"/>
        <w:autoSpaceDN w:val="0"/>
        <w:adjustRightInd w:val="0"/>
        <w:jc w:val="both"/>
        <w:textAlignment w:val="baseline"/>
        <w:rPr>
          <w:rStyle w:val="aff"/>
        </w:rPr>
      </w:pPr>
      <w:r>
        <w:rPr>
          <w:rStyle w:val="aff"/>
        </w:rPr>
        <w:t xml:space="preserve">Иерархия </w:t>
      </w:r>
      <w:proofErr w:type="spellStart"/>
      <w:r>
        <w:rPr>
          <w:rStyle w:val="aff"/>
        </w:rPr>
        <w:t>Дх</w:t>
      </w:r>
      <w:proofErr w:type="spellEnd"/>
      <w:r>
        <w:rPr>
          <w:rStyle w:val="aff"/>
        </w:rPr>
        <w:t xml:space="preserve">. К. имеет различные степени и функции. – Так Ману дух особой насыщенности огня. Ману имеет особые огненные функции и может проникать за пределы нашей солнечной системы. </w:t>
      </w:r>
      <w:r w:rsidR="0036186B" w:rsidRPr="0036186B">
        <w:rPr>
          <w:rStyle w:val="af7"/>
          <w:color w:val="002164"/>
        </w:rPr>
        <w:footnoteReference w:id="822"/>
      </w:r>
    </w:p>
    <w:p w14:paraId="00297BF9" w14:textId="77777777" w:rsidR="008C6D26" w:rsidRDefault="008C6D26" w:rsidP="008C6D26">
      <w:pPr>
        <w:rPr>
          <w:rStyle w:val="aff"/>
        </w:rPr>
      </w:pPr>
    </w:p>
    <w:p w14:paraId="5285C1C5"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xml:space="preserve">], почему указано у </w:t>
      </w:r>
      <w:proofErr w:type="spellStart"/>
      <w:r>
        <w:rPr>
          <w:rStyle w:val="aff"/>
          <w:sz w:val="23"/>
          <w:szCs w:val="23"/>
        </w:rPr>
        <w:t>Блав</w:t>
      </w:r>
      <w:proofErr w:type="spellEnd"/>
      <w:r>
        <w:rPr>
          <w:rStyle w:val="aff"/>
          <w:sz w:val="23"/>
          <w:szCs w:val="23"/>
        </w:rPr>
        <w:t>[</w:t>
      </w:r>
      <w:proofErr w:type="spellStart"/>
      <w:r>
        <w:rPr>
          <w:rStyle w:val="aff"/>
          <w:sz w:val="23"/>
          <w:szCs w:val="23"/>
        </w:rPr>
        <w:t>атской</w:t>
      </w:r>
      <w:proofErr w:type="spellEnd"/>
      <w:r>
        <w:rPr>
          <w:rStyle w:val="aff"/>
          <w:sz w:val="23"/>
          <w:szCs w:val="23"/>
        </w:rPr>
        <w:t>], что Майтрейя – последний Аватар седьмой расы?</w:t>
      </w:r>
    </w:p>
    <w:p w14:paraId="706772E3"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Ошибка. – Я собираю шестую расу. – Символ новой планеты.</w:t>
      </w:r>
    </w:p>
    <w:p w14:paraId="4BAF7243"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Как могли вкрасться такие ошибки?</w:t>
      </w:r>
    </w:p>
    <w:p w14:paraId="24BF61AA"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 xml:space="preserve">В </w:t>
      </w:r>
      <w:r>
        <w:rPr>
          <w:rStyle w:val="aff"/>
          <w:i/>
          <w:iCs/>
          <w:sz w:val="23"/>
          <w:szCs w:val="23"/>
        </w:rPr>
        <w:t>Изиде</w:t>
      </w:r>
      <w:r>
        <w:rPr>
          <w:rStyle w:val="aff"/>
          <w:sz w:val="23"/>
          <w:szCs w:val="23"/>
        </w:rPr>
        <w:t xml:space="preserve"> тоже много ошибок.</w:t>
      </w:r>
    </w:p>
    <w:p w14:paraId="5D126AC2"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 xml:space="preserve">Но почему </w:t>
      </w: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не указывал на эти ошибки?</w:t>
      </w:r>
    </w:p>
    <w:p w14:paraId="26967091"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Указывал – но трудно перерождать инструмент.</w:t>
      </w:r>
    </w:p>
    <w:p w14:paraId="74692737" w14:textId="77777777"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 xml:space="preserve">Но </w:t>
      </w:r>
      <w:proofErr w:type="spellStart"/>
      <w:r>
        <w:rPr>
          <w:rStyle w:val="aff"/>
          <w:sz w:val="23"/>
          <w:szCs w:val="23"/>
        </w:rPr>
        <w:t>Вл</w:t>
      </w:r>
      <w:proofErr w:type="spellEnd"/>
      <w:r>
        <w:rPr>
          <w:rStyle w:val="aff"/>
          <w:sz w:val="23"/>
          <w:szCs w:val="23"/>
        </w:rPr>
        <w:t>[</w:t>
      </w:r>
      <w:proofErr w:type="spellStart"/>
      <w:r>
        <w:rPr>
          <w:rStyle w:val="aff"/>
          <w:sz w:val="23"/>
          <w:szCs w:val="23"/>
        </w:rPr>
        <w:t>адыка</w:t>
      </w:r>
      <w:proofErr w:type="spellEnd"/>
      <w:r>
        <w:rPr>
          <w:rStyle w:val="aff"/>
          <w:sz w:val="23"/>
          <w:szCs w:val="23"/>
        </w:rPr>
        <w:t>] всегда мог исправить, так же как при наших сообщениях.</w:t>
      </w:r>
    </w:p>
    <w:p w14:paraId="01126032" w14:textId="6829C311" w:rsidR="008C6D26" w:rsidRDefault="008C6D26" w:rsidP="008C6D26">
      <w:pPr>
        <w:numPr>
          <w:ilvl w:val="0"/>
          <w:numId w:val="9"/>
        </w:numPr>
        <w:overflowPunct w:val="0"/>
        <w:autoSpaceDE w:val="0"/>
        <w:autoSpaceDN w:val="0"/>
        <w:adjustRightInd w:val="0"/>
        <w:jc w:val="both"/>
        <w:textAlignment w:val="baseline"/>
        <w:rPr>
          <w:rStyle w:val="aff"/>
          <w:sz w:val="23"/>
          <w:szCs w:val="23"/>
        </w:rPr>
      </w:pPr>
      <w:r>
        <w:rPr>
          <w:rStyle w:val="aff"/>
          <w:sz w:val="23"/>
          <w:szCs w:val="23"/>
        </w:rPr>
        <w:t xml:space="preserve">Нет сравнения, трудно бывало исправить. – Сказал, что указывал. </w:t>
      </w:r>
      <w:r w:rsidR="0036186B" w:rsidRPr="0036186B">
        <w:rPr>
          <w:rStyle w:val="af7"/>
          <w:color w:val="002164"/>
          <w:sz w:val="23"/>
          <w:szCs w:val="23"/>
        </w:rPr>
        <w:footnoteReference w:id="823"/>
      </w:r>
    </w:p>
    <w:p w14:paraId="39011157" w14:textId="77777777" w:rsidR="008C6D26" w:rsidRDefault="008C6D26" w:rsidP="008C6D26">
      <w:pPr>
        <w:rPr>
          <w:sz w:val="23"/>
          <w:szCs w:val="23"/>
        </w:rPr>
      </w:pPr>
    </w:p>
    <w:p w14:paraId="790312C4" w14:textId="77777777" w:rsidR="008C6D26" w:rsidRDefault="008C6D26" w:rsidP="008C6D26">
      <w:pPr>
        <w:ind w:firstLine="720"/>
        <w:rPr>
          <w:sz w:val="23"/>
          <w:szCs w:val="23"/>
        </w:rPr>
      </w:pPr>
      <w:r>
        <w:rPr>
          <w:sz w:val="23"/>
          <w:szCs w:val="23"/>
        </w:rPr>
        <w:t xml:space="preserve">Обращаясь к видному русскому теософу Е.Ф.Писаревой, Е.И.Рерих писала о том, что разные имена и разные Лучи, явленные по времени, не должны вводить в заблуждение относительно их подлинного Обладателя: </w:t>
      </w:r>
    </w:p>
    <w:p w14:paraId="05F3DE8B" w14:textId="77777777" w:rsidR="008C6D26" w:rsidRDefault="008C6D26" w:rsidP="008C6D26">
      <w:pPr>
        <w:ind w:firstLine="720"/>
        <w:rPr>
          <w:sz w:val="23"/>
          <w:szCs w:val="23"/>
        </w:rPr>
      </w:pPr>
      <w:r>
        <w:rPr>
          <w:sz w:val="23"/>
          <w:szCs w:val="23"/>
        </w:rPr>
        <w:t>«Новая эпоха, эпоха Майтрейи или эпоха Матери Мира будет находиться под лучами Трёх Владык – Будды, Христа и Майтрейи. Нам было указано, что Старший Кумар, Ману всей нашей манвантары четвёртого круга, Учитель Учителей, Влад[</w:t>
      </w:r>
      <w:proofErr w:type="spellStart"/>
      <w:r>
        <w:rPr>
          <w:sz w:val="23"/>
          <w:szCs w:val="23"/>
        </w:rPr>
        <w:t>ыка</w:t>
      </w:r>
      <w:proofErr w:type="spellEnd"/>
      <w:r>
        <w:rPr>
          <w:sz w:val="23"/>
          <w:szCs w:val="23"/>
        </w:rPr>
        <w:t xml:space="preserve">] М[ория],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Майтрейя, Калки Аватар, нынешний Владыка Шамбалы являют собою Единое Эго.</w:t>
      </w:r>
    </w:p>
    <w:p w14:paraId="77AD3F5A" w14:textId="521D0DD2" w:rsidR="008C6D26" w:rsidRDefault="008C6D26" w:rsidP="008C6D26">
      <w:pPr>
        <w:ind w:firstLine="720"/>
        <w:rPr>
          <w:sz w:val="23"/>
          <w:szCs w:val="23"/>
        </w:rPr>
      </w:pPr>
      <w:r>
        <w:rPr>
          <w:sz w:val="23"/>
          <w:szCs w:val="23"/>
        </w:rPr>
        <w:t xml:space="preserve">Высший или полный Архат действует тем или иным лучом в соответствии с выполняемым Им заданием. Но и Братья и Сестры Братства в разной степени пользуются различными лучами при выполнении своих задач. Так, в Тибете имеются изображения Тар, Зеленой, Желтой и Белой, названных так по цвету лучей их заданий, тогда как их основной луч иного цвета» </w:t>
      </w:r>
      <w:r w:rsidR="0036186B" w:rsidRPr="0036186B">
        <w:rPr>
          <w:rStyle w:val="af7"/>
          <w:color w:val="002164"/>
          <w:sz w:val="23"/>
          <w:szCs w:val="23"/>
        </w:rPr>
        <w:footnoteReference w:id="824"/>
      </w:r>
      <w:r>
        <w:rPr>
          <w:sz w:val="23"/>
          <w:szCs w:val="23"/>
        </w:rPr>
        <w:t>.</w:t>
      </w:r>
    </w:p>
    <w:p w14:paraId="4C645D20" w14:textId="77777777" w:rsidR="008C6D26" w:rsidRDefault="008C6D26" w:rsidP="008C6D26">
      <w:pPr>
        <w:ind w:firstLine="720"/>
        <w:rPr>
          <w:sz w:val="23"/>
          <w:szCs w:val="23"/>
        </w:rPr>
      </w:pPr>
      <w:r>
        <w:rPr>
          <w:sz w:val="23"/>
          <w:szCs w:val="23"/>
        </w:rPr>
        <w:t>Много позже, в письме Е.П.Инге, Е.И.Рерих повторила мысль о возможности сотрудничества Дхиан-Коганов (Великих Кумар) под началом Солнечного Иерарха, озарявшего многие величайшие воплощения:</w:t>
      </w:r>
    </w:p>
    <w:p w14:paraId="41557129" w14:textId="52FB4D0A" w:rsidR="008C6D26" w:rsidRDefault="008C6D26" w:rsidP="008C6D26">
      <w:pPr>
        <w:ind w:firstLine="720"/>
        <w:rPr>
          <w:sz w:val="23"/>
          <w:szCs w:val="23"/>
        </w:rPr>
      </w:pPr>
      <w:r>
        <w:rPr>
          <w:sz w:val="23"/>
          <w:szCs w:val="23"/>
        </w:rPr>
        <w:t xml:space="preserve">«О всяких диаграммах Лучей могу сказать, что, конечно, каждый Архат имеет своё светило и свой синтетический Луч, ибо обладает спектром лучей Светила (Сириус? – </w:t>
      </w:r>
      <w:r>
        <w:rPr>
          <w:i/>
          <w:sz w:val="23"/>
          <w:szCs w:val="23"/>
        </w:rPr>
        <w:t>А.В.</w:t>
      </w:r>
      <w:r>
        <w:rPr>
          <w:sz w:val="23"/>
          <w:szCs w:val="23"/>
        </w:rPr>
        <w:t xml:space="preserve">), под которым зародилась Его Монада. Но Архат может сотрудничать и с Сокровенным Лучом Великого Солнечного Иерарха. Яро нельзя ограничивать Архатов одним Лучом. Они могут временно работать на одном Луче, избранном для удобства, но вся радуга тонов доступна им» </w:t>
      </w:r>
      <w:r w:rsidR="0036186B" w:rsidRPr="0036186B">
        <w:rPr>
          <w:rStyle w:val="af7"/>
          <w:color w:val="002164"/>
          <w:sz w:val="23"/>
          <w:szCs w:val="23"/>
        </w:rPr>
        <w:footnoteReference w:id="825"/>
      </w:r>
      <w:r>
        <w:rPr>
          <w:sz w:val="23"/>
          <w:szCs w:val="23"/>
        </w:rPr>
        <w:t>.</w:t>
      </w:r>
    </w:p>
    <w:p w14:paraId="05E31840" w14:textId="77777777" w:rsidR="008C6D26" w:rsidRDefault="008C6D26" w:rsidP="008C6D26">
      <w:pPr>
        <w:ind w:firstLine="720"/>
        <w:rPr>
          <w:sz w:val="23"/>
          <w:szCs w:val="23"/>
        </w:rPr>
      </w:pPr>
      <w:r>
        <w:rPr>
          <w:sz w:val="23"/>
          <w:szCs w:val="23"/>
        </w:rPr>
        <w:t xml:space="preserve">Такими воплощениями, озарёнными Духом спустившегося Луча Солнечного Иерарха, стали воплощения Иисуса и Гаутамы, получившие после вхождения в них Духа Учителя, что описано в Евангелии как «голубь», а в буддийских сутрах как «озарение под древом </w:t>
      </w:r>
      <w:proofErr w:type="spellStart"/>
      <w:r>
        <w:rPr>
          <w:sz w:val="23"/>
          <w:szCs w:val="23"/>
        </w:rPr>
        <w:t>бодха</w:t>
      </w:r>
      <w:proofErr w:type="spellEnd"/>
      <w:r>
        <w:rPr>
          <w:sz w:val="23"/>
          <w:szCs w:val="23"/>
        </w:rPr>
        <w:t xml:space="preserve">», имя </w:t>
      </w:r>
      <w:r>
        <w:rPr>
          <w:i/>
          <w:sz w:val="23"/>
          <w:szCs w:val="23"/>
        </w:rPr>
        <w:t>Христос</w:t>
      </w:r>
      <w:r>
        <w:rPr>
          <w:sz w:val="23"/>
          <w:szCs w:val="23"/>
        </w:rPr>
        <w:t xml:space="preserve"> и </w:t>
      </w:r>
      <w:r>
        <w:rPr>
          <w:i/>
          <w:sz w:val="23"/>
          <w:szCs w:val="23"/>
        </w:rPr>
        <w:t>Будда</w:t>
      </w:r>
      <w:r>
        <w:rPr>
          <w:sz w:val="23"/>
          <w:szCs w:val="23"/>
        </w:rPr>
        <w:t>:</w:t>
      </w:r>
    </w:p>
    <w:p w14:paraId="7426075E" w14:textId="014BB92A" w:rsidR="008C6D26" w:rsidRDefault="008C6D26" w:rsidP="008C6D26">
      <w:pPr>
        <w:ind w:firstLine="720"/>
        <w:rPr>
          <w:sz w:val="23"/>
          <w:szCs w:val="23"/>
        </w:rPr>
      </w:pPr>
      <w:r>
        <w:rPr>
          <w:sz w:val="23"/>
          <w:szCs w:val="23"/>
        </w:rPr>
        <w:t xml:space="preserve">«Правильно, думая о Великом Учителе, вспоминать и Облик Христа. Божественный Аватар Вишну воплощается во всех величайших Обликах или Спасителях человечества. Сказано: </w:t>
      </w:r>
      <w:r w:rsidRPr="00845EE1">
        <w:rPr>
          <w:color w:val="FF0000"/>
          <w:sz w:val="23"/>
          <w:szCs w:val="23"/>
        </w:rPr>
        <w:t>“</w:t>
      </w:r>
      <w:r>
        <w:rPr>
          <w:sz w:val="23"/>
          <w:szCs w:val="23"/>
        </w:rPr>
        <w:t>Тускло горит в сознании людей связь Будды с Христом</w:t>
      </w:r>
      <w:r w:rsidRPr="00845EE1">
        <w:rPr>
          <w:color w:val="FF6600"/>
          <w:sz w:val="23"/>
          <w:szCs w:val="23"/>
        </w:rPr>
        <w:t>”</w:t>
      </w:r>
      <w:r>
        <w:rPr>
          <w:sz w:val="23"/>
          <w:szCs w:val="23"/>
        </w:rPr>
        <w:t xml:space="preserve">» </w:t>
      </w:r>
      <w:r w:rsidR="0036186B" w:rsidRPr="0036186B">
        <w:rPr>
          <w:rStyle w:val="af7"/>
          <w:color w:val="002164"/>
          <w:sz w:val="23"/>
          <w:szCs w:val="23"/>
        </w:rPr>
        <w:footnoteReference w:id="826"/>
      </w:r>
      <w:r>
        <w:rPr>
          <w:sz w:val="23"/>
          <w:szCs w:val="23"/>
        </w:rPr>
        <w:t>.</w:t>
      </w:r>
    </w:p>
    <w:p w14:paraId="71F5A339" w14:textId="233F320F" w:rsidR="008C6D26" w:rsidRDefault="008C6D26" w:rsidP="008C6D26">
      <w:pPr>
        <w:ind w:firstLine="720"/>
        <w:rPr>
          <w:sz w:val="23"/>
          <w:szCs w:val="23"/>
        </w:rPr>
      </w:pPr>
      <w:r>
        <w:rPr>
          <w:sz w:val="23"/>
          <w:szCs w:val="23"/>
        </w:rPr>
        <w:t xml:space="preserve">Известно, что воплощениями, или Аватарами Вишну названы Кришна, Будда и Калки Аватар. Последний аналогичен Мессии евреев, Майтрейе буддистов и Христу (Второму Пришествию Христа) христиан. Если приход Кришны в качестве восьмого Аватара имел место три тысячи лет до н.э. (эзотерически – пять), то лучом Будды и Христа были озарены неполные воплощения девятого Аватара, разделённые пятью столетиями. Так человечество в основной своей массе соответствует двум расам: монголоидной и арийской (европеоидной), географически – Европе и Азии, сотрудничающим друг с другом и, быть может, пришедшим на Землю с двух разных, но дружественных планет. Каждая из этих рас с приходом Аватара получила свой исторический импульс развития. Одна – от красно-жёлтого луча Будды, а другая – от </w:t>
      </w:r>
      <w:r>
        <w:rPr>
          <w:rStyle w:val="aff"/>
          <w:sz w:val="23"/>
          <w:szCs w:val="23"/>
        </w:rPr>
        <w:t>серебристо-лилово-розового</w:t>
      </w:r>
      <w:r>
        <w:rPr>
          <w:sz w:val="23"/>
          <w:szCs w:val="23"/>
        </w:rPr>
        <w:t xml:space="preserve"> луча Иисуса Христа </w:t>
      </w:r>
      <w:r w:rsidR="0036186B" w:rsidRPr="0036186B">
        <w:rPr>
          <w:rStyle w:val="af7"/>
          <w:color w:val="002164"/>
        </w:rPr>
        <w:footnoteReference w:id="827"/>
      </w:r>
      <w:r>
        <w:rPr>
          <w:sz w:val="23"/>
          <w:szCs w:val="23"/>
        </w:rPr>
        <w:t>. Десятый же Аватар даёт синий с серебром импульс Шестой Расе, сплаву народов.</w:t>
      </w:r>
    </w:p>
    <w:p w14:paraId="7783A822" w14:textId="77777777" w:rsidR="008C6D26" w:rsidRDefault="008C6D26" w:rsidP="008C6D26">
      <w:pPr>
        <w:ind w:firstLine="720"/>
        <w:rPr>
          <w:rStyle w:val="aff"/>
          <w:sz w:val="23"/>
          <w:szCs w:val="23"/>
        </w:rPr>
      </w:pPr>
      <w:r>
        <w:rPr>
          <w:rStyle w:val="aff"/>
          <w:sz w:val="23"/>
          <w:szCs w:val="23"/>
        </w:rPr>
        <w:t>«– Как объяснить, что явление Христа нигде не упоминается в буддийских писаниях?</w:t>
      </w:r>
    </w:p>
    <w:p w14:paraId="10D605E2" w14:textId="0DC74F8E" w:rsidR="008C6D26" w:rsidRDefault="008C6D26" w:rsidP="008C6D26">
      <w:pPr>
        <w:ind w:firstLine="720"/>
        <w:rPr>
          <w:sz w:val="23"/>
          <w:szCs w:val="23"/>
        </w:rPr>
      </w:pPr>
      <w:r>
        <w:rPr>
          <w:rStyle w:val="aff"/>
          <w:sz w:val="23"/>
          <w:szCs w:val="23"/>
        </w:rPr>
        <w:t xml:space="preserve">– Явление Христа не вошло в [буддийский] закон </w:t>
      </w:r>
      <w:r w:rsidR="0036186B" w:rsidRPr="0036186B">
        <w:rPr>
          <w:rStyle w:val="af7"/>
          <w:color w:val="002164"/>
          <w:sz w:val="23"/>
          <w:szCs w:val="23"/>
        </w:rPr>
        <w:footnoteReference w:id="828"/>
      </w:r>
      <w:r>
        <w:rPr>
          <w:rStyle w:val="aff"/>
          <w:sz w:val="23"/>
          <w:szCs w:val="23"/>
        </w:rPr>
        <w:t xml:space="preserve">. Это было явление жертвы высшей. Как, например, Мой друг (Кут Хуми. – </w:t>
      </w:r>
      <w:r>
        <w:rPr>
          <w:rStyle w:val="aff"/>
          <w:i/>
          <w:sz w:val="23"/>
          <w:szCs w:val="23"/>
        </w:rPr>
        <w:t>Е.И.Рерих</w:t>
      </w:r>
      <w:r>
        <w:rPr>
          <w:rStyle w:val="aff"/>
          <w:sz w:val="23"/>
          <w:szCs w:val="23"/>
        </w:rPr>
        <w:t xml:space="preserve">) принял на себя особую жертву. Порядок явления Христа подобен явлению Моисея </w:t>
      </w:r>
      <w:r w:rsidR="0036186B" w:rsidRPr="0036186B">
        <w:rPr>
          <w:rStyle w:val="aff"/>
          <w:color w:val="002164"/>
          <w:sz w:val="23"/>
          <w:szCs w:val="23"/>
          <w:vertAlign w:val="superscript"/>
        </w:rPr>
        <w:t>(одно из воплощений Учителя Учителей)</w:t>
      </w:r>
      <w:r>
        <w:rPr>
          <w:rStyle w:val="aff"/>
          <w:sz w:val="23"/>
          <w:szCs w:val="23"/>
        </w:rPr>
        <w:t xml:space="preserve">» </w:t>
      </w:r>
      <w:r w:rsidR="0036186B" w:rsidRPr="0036186B">
        <w:rPr>
          <w:rStyle w:val="af7"/>
          <w:color w:val="002164"/>
          <w:sz w:val="23"/>
          <w:szCs w:val="23"/>
        </w:rPr>
        <w:footnoteReference w:id="829"/>
      </w:r>
      <w:r>
        <w:rPr>
          <w:rStyle w:val="aff"/>
          <w:sz w:val="23"/>
          <w:szCs w:val="23"/>
        </w:rPr>
        <w:t>.</w:t>
      </w:r>
    </w:p>
    <w:p w14:paraId="7DAC675F" w14:textId="67C48124" w:rsidR="008C6D26" w:rsidRDefault="008C6D26" w:rsidP="008C6D26">
      <w:pPr>
        <w:ind w:firstLine="720"/>
        <w:rPr>
          <w:sz w:val="23"/>
          <w:szCs w:val="23"/>
        </w:rPr>
      </w:pPr>
      <w:r>
        <w:rPr>
          <w:sz w:val="23"/>
          <w:szCs w:val="23"/>
        </w:rPr>
        <w:t xml:space="preserve">«Великий Путник, – конечно, Христос, но кто же Сам Христос? В своей книге </w:t>
      </w:r>
      <w:r w:rsidRPr="00845EE1">
        <w:rPr>
          <w:color w:val="FF0000"/>
          <w:sz w:val="23"/>
          <w:szCs w:val="23"/>
        </w:rPr>
        <w:t>“</w:t>
      </w:r>
      <w:r>
        <w:rPr>
          <w:sz w:val="23"/>
          <w:szCs w:val="23"/>
        </w:rPr>
        <w:t>Эзотерическое Христианство</w:t>
      </w:r>
      <w:r w:rsidRPr="00845EE1">
        <w:rPr>
          <w:color w:val="FF6600"/>
          <w:sz w:val="23"/>
          <w:szCs w:val="23"/>
        </w:rPr>
        <w:t>”</w:t>
      </w:r>
      <w:r>
        <w:rPr>
          <w:sz w:val="23"/>
          <w:szCs w:val="23"/>
        </w:rPr>
        <w:t xml:space="preserve"> </w:t>
      </w:r>
      <w:r>
        <w:rPr>
          <w:color w:val="000000"/>
          <w:sz w:val="23"/>
          <w:szCs w:val="23"/>
        </w:rPr>
        <w:t xml:space="preserve">Безант </w:t>
      </w:r>
      <w:r>
        <w:rPr>
          <w:sz w:val="23"/>
          <w:szCs w:val="23"/>
        </w:rPr>
        <w:t xml:space="preserve">приводит место из </w:t>
      </w:r>
      <w:r w:rsidRPr="00845EE1">
        <w:rPr>
          <w:color w:val="FF0000"/>
          <w:sz w:val="23"/>
          <w:szCs w:val="23"/>
        </w:rPr>
        <w:t>“</w:t>
      </w:r>
      <w:r>
        <w:rPr>
          <w:sz w:val="23"/>
          <w:szCs w:val="23"/>
        </w:rPr>
        <w:t>Гностиков</w:t>
      </w:r>
      <w:r w:rsidRPr="00845EE1">
        <w:rPr>
          <w:color w:val="FF6600"/>
          <w:sz w:val="23"/>
          <w:szCs w:val="23"/>
        </w:rPr>
        <w:t>”</w:t>
      </w:r>
      <w:r>
        <w:rPr>
          <w:sz w:val="23"/>
          <w:szCs w:val="23"/>
        </w:rPr>
        <w:t xml:space="preserve">, где говорится о том, что перед выходом Иисуса на проповедь в Него вселился Высший Дух. И этот Дух, после распятия тела, в течение одиннадцати лет являлся Марии Магдалине и поучал её тайнам надземных сфер, которые она и записала. Во времена гностиков записи эти были известны как </w:t>
      </w:r>
      <w:r w:rsidRPr="00845EE1">
        <w:rPr>
          <w:color w:val="FF0000"/>
          <w:sz w:val="23"/>
          <w:szCs w:val="23"/>
        </w:rPr>
        <w:t>“</w:t>
      </w:r>
      <w:r>
        <w:rPr>
          <w:sz w:val="23"/>
          <w:szCs w:val="23"/>
        </w:rPr>
        <w:t>Большие и Малые Вопросы Марии Магдалины</w:t>
      </w:r>
      <w:r w:rsidRPr="00845EE1">
        <w:rPr>
          <w:color w:val="FF6600"/>
          <w:sz w:val="23"/>
          <w:szCs w:val="23"/>
        </w:rPr>
        <w:t>”</w:t>
      </w:r>
      <w:r>
        <w:rPr>
          <w:sz w:val="23"/>
          <w:szCs w:val="23"/>
        </w:rPr>
        <w:t xml:space="preserve">, но до наших дней дошли лишь обрывки малых вопросов. Всё это истина – и этим величайшим Духом был, конечно, всё тот же Единый </w:t>
      </w:r>
      <w:r>
        <w:rPr>
          <w:color w:val="000000"/>
          <w:sz w:val="23"/>
          <w:szCs w:val="23"/>
        </w:rPr>
        <w:t xml:space="preserve">Аватар </w:t>
      </w:r>
      <w:r>
        <w:rPr>
          <w:sz w:val="23"/>
          <w:szCs w:val="23"/>
        </w:rPr>
        <w:t xml:space="preserve">Вишну» </w:t>
      </w:r>
      <w:r w:rsidR="0036186B" w:rsidRPr="0036186B">
        <w:rPr>
          <w:rStyle w:val="af7"/>
          <w:color w:val="002164"/>
          <w:sz w:val="23"/>
          <w:szCs w:val="23"/>
        </w:rPr>
        <w:footnoteReference w:id="830"/>
      </w:r>
      <w:r>
        <w:rPr>
          <w:sz w:val="23"/>
          <w:szCs w:val="23"/>
        </w:rPr>
        <w:t>.</w:t>
      </w:r>
    </w:p>
    <w:p w14:paraId="5A069129" w14:textId="77777777" w:rsidR="008C6D26" w:rsidRDefault="008C6D26" w:rsidP="008C6D26">
      <w:pPr>
        <w:ind w:firstLine="720"/>
        <w:rPr>
          <w:sz w:val="23"/>
          <w:szCs w:val="23"/>
        </w:rPr>
      </w:pPr>
      <w:r>
        <w:rPr>
          <w:sz w:val="23"/>
          <w:szCs w:val="23"/>
        </w:rPr>
        <w:t xml:space="preserve">О различении Гаутамы (Сиддхартхи) и той же Высокой Индивидуальности, луч которой озарил Гаутаму, так же как этот же луч, именуемый </w:t>
      </w:r>
      <w:r w:rsidRPr="00F93A81">
        <w:rPr>
          <w:i/>
          <w:sz w:val="23"/>
          <w:szCs w:val="23"/>
        </w:rPr>
        <w:t>Христом</w:t>
      </w:r>
      <w:r>
        <w:rPr>
          <w:sz w:val="23"/>
          <w:szCs w:val="23"/>
        </w:rPr>
        <w:t>, озарил Иисуса, Е.И.Рерих писала:</w:t>
      </w:r>
    </w:p>
    <w:p w14:paraId="48FBB03B" w14:textId="59E014E7" w:rsidR="008C6D26" w:rsidRDefault="008C6D26" w:rsidP="008C6D26">
      <w:pPr>
        <w:ind w:firstLine="720"/>
        <w:rPr>
          <w:sz w:val="23"/>
          <w:szCs w:val="23"/>
        </w:rPr>
      </w:pPr>
      <w:r>
        <w:rPr>
          <w:sz w:val="23"/>
          <w:szCs w:val="23"/>
        </w:rPr>
        <w:t xml:space="preserve">«Дух Бодхисаттвы воплотился в отрока Сиддхартху и постепенно раскрывал в нём Свою Несравненную Индивидуальность. Всё самое Великое, самое Высокое заключается в этой Индивидуальности. Нет более высокого выражения Великой Тайны Бытия, нежели в Солнечном Иерархе, </w:t>
      </w:r>
      <w:proofErr w:type="spellStart"/>
      <w:r>
        <w:rPr>
          <w:sz w:val="23"/>
          <w:szCs w:val="23"/>
        </w:rPr>
        <w:t>Вл</w:t>
      </w:r>
      <w:proofErr w:type="spellEnd"/>
      <w:r>
        <w:rPr>
          <w:sz w:val="23"/>
          <w:szCs w:val="23"/>
        </w:rPr>
        <w:t>[</w:t>
      </w:r>
      <w:proofErr w:type="spellStart"/>
      <w:r>
        <w:rPr>
          <w:sz w:val="23"/>
          <w:szCs w:val="23"/>
        </w:rPr>
        <w:t>адыке</w:t>
      </w:r>
      <w:proofErr w:type="spellEnd"/>
      <w:r>
        <w:rPr>
          <w:sz w:val="23"/>
          <w:szCs w:val="23"/>
        </w:rPr>
        <w:t xml:space="preserve">] Майтрейе, Владыке Христе. Он Великий Держатель и Создатель! Он есть ВСЁ!» </w:t>
      </w:r>
      <w:r w:rsidR="0036186B" w:rsidRPr="0036186B">
        <w:rPr>
          <w:rStyle w:val="af7"/>
          <w:color w:val="002164"/>
          <w:sz w:val="23"/>
          <w:szCs w:val="23"/>
        </w:rPr>
        <w:footnoteReference w:id="831"/>
      </w:r>
    </w:p>
    <w:p w14:paraId="7AA49535" w14:textId="77777777" w:rsidR="008C6D26" w:rsidRDefault="008C6D26" w:rsidP="008C6D26">
      <w:pPr>
        <w:ind w:firstLine="720"/>
        <w:rPr>
          <w:sz w:val="23"/>
          <w:szCs w:val="23"/>
        </w:rPr>
      </w:pPr>
      <w:r>
        <w:rPr>
          <w:sz w:val="23"/>
          <w:szCs w:val="23"/>
        </w:rPr>
        <w:t xml:space="preserve">Известно, что во времена исторического Иисуса шейх Россул Мория, воплощение Учителя Учителей, некоторое время сопровождал Иисуса, и это сообщение может вызвать недоумение: каким образом Дух Христа мог осенить Иисуса при жизни Мория? Аналогичное недоумение может вызвать сообщение об осенении Гаутамы тем же Духом, зная, что рядом с Гаутамой в его мальчишеских играх и учении принимала участие Майтри, другое воплощение Учителя Учителей. Впрочем, озарение Гаутамы под деревом </w:t>
      </w:r>
      <w:proofErr w:type="spellStart"/>
      <w:r>
        <w:rPr>
          <w:sz w:val="23"/>
          <w:szCs w:val="23"/>
        </w:rPr>
        <w:t>Бодха</w:t>
      </w:r>
      <w:proofErr w:type="spellEnd"/>
      <w:r>
        <w:rPr>
          <w:sz w:val="23"/>
          <w:szCs w:val="23"/>
        </w:rPr>
        <w:t xml:space="preserve"> всё же произошло не в отроческом возрасте. В Учении даётся следующее объяснение: </w:t>
      </w:r>
    </w:p>
    <w:p w14:paraId="16FD00ED" w14:textId="6D0BFB21" w:rsidR="008C6D26" w:rsidRDefault="008C6D26" w:rsidP="008C6D26">
      <w:pPr>
        <w:ind w:firstLine="720"/>
        <w:rPr>
          <w:sz w:val="23"/>
          <w:szCs w:val="23"/>
        </w:rPr>
      </w:pPr>
      <w:r>
        <w:rPr>
          <w:sz w:val="23"/>
          <w:szCs w:val="23"/>
        </w:rPr>
        <w:t xml:space="preserve">«Мы уже говорили, что некоторые мощные Существа посылают часть своего луча на Землю и тем как бы осеняют одного деятеля. Такое </w:t>
      </w:r>
      <w:proofErr w:type="spellStart"/>
      <w:r>
        <w:rPr>
          <w:sz w:val="23"/>
          <w:szCs w:val="23"/>
        </w:rPr>
        <w:t>одарение</w:t>
      </w:r>
      <w:proofErr w:type="spellEnd"/>
      <w:r>
        <w:rPr>
          <w:sz w:val="23"/>
          <w:szCs w:val="23"/>
        </w:rPr>
        <w:t xml:space="preserve"> может заменить земное воплощение. Кроме того, могут быть и проявления делимости духа. Такие посылки могут одухотворять нескольких людей, и такая помощь эволюции может превышать пользу личного воплощения» </w:t>
      </w:r>
      <w:r w:rsidR="0036186B" w:rsidRPr="0036186B">
        <w:rPr>
          <w:rStyle w:val="af7"/>
          <w:color w:val="002164"/>
          <w:sz w:val="23"/>
          <w:szCs w:val="23"/>
        </w:rPr>
        <w:footnoteReference w:id="832"/>
      </w:r>
      <w:r>
        <w:rPr>
          <w:sz w:val="23"/>
          <w:szCs w:val="23"/>
        </w:rPr>
        <w:t>.</w:t>
      </w:r>
    </w:p>
    <w:p w14:paraId="03194284" w14:textId="38AC4693" w:rsidR="008C6D26" w:rsidRDefault="008C6D26" w:rsidP="008C6D26">
      <w:pPr>
        <w:ind w:firstLine="720"/>
        <w:rPr>
          <w:sz w:val="23"/>
          <w:szCs w:val="23"/>
        </w:rPr>
      </w:pPr>
      <w:r>
        <w:rPr>
          <w:sz w:val="23"/>
          <w:szCs w:val="23"/>
        </w:rPr>
        <w:t xml:space="preserve">«Когда Христос шел на Крест в Памятный День, Учитель </w:t>
      </w:r>
      <w:r w:rsidR="0036186B" w:rsidRPr="0036186B">
        <w:rPr>
          <w:color w:val="002164"/>
          <w:sz w:val="23"/>
          <w:szCs w:val="23"/>
          <w:vertAlign w:val="superscript"/>
        </w:rPr>
        <w:t>(Мория)</w:t>
      </w:r>
      <w:r>
        <w:rPr>
          <w:sz w:val="23"/>
          <w:szCs w:val="23"/>
        </w:rPr>
        <w:t xml:space="preserve"> сказал: </w:t>
      </w:r>
      <w:r w:rsidRPr="00845EE1">
        <w:rPr>
          <w:color w:val="FF0000"/>
          <w:sz w:val="23"/>
          <w:szCs w:val="23"/>
        </w:rPr>
        <w:t>“</w:t>
      </w:r>
      <w:r>
        <w:rPr>
          <w:sz w:val="23"/>
          <w:szCs w:val="23"/>
        </w:rPr>
        <w:t>Взгляну, как просто подвиг делается!</w:t>
      </w:r>
      <w:r w:rsidRPr="00845EE1">
        <w:rPr>
          <w:color w:val="FF6600"/>
          <w:sz w:val="23"/>
          <w:szCs w:val="23"/>
        </w:rPr>
        <w:t>”</w:t>
      </w:r>
      <w:r>
        <w:rPr>
          <w:sz w:val="23"/>
          <w:szCs w:val="23"/>
        </w:rPr>
        <w:t xml:space="preserve">... Делимость Духа даётся лишь раз в космическом размахе... </w:t>
      </w:r>
      <w:r w:rsidR="0036186B" w:rsidRPr="0036186B">
        <w:rPr>
          <w:rStyle w:val="af7"/>
          <w:color w:val="002164"/>
          <w:sz w:val="23"/>
          <w:szCs w:val="23"/>
        </w:rPr>
        <w:footnoteReference w:id="833"/>
      </w:r>
      <w:r>
        <w:rPr>
          <w:sz w:val="23"/>
          <w:szCs w:val="23"/>
        </w:rPr>
        <w:t xml:space="preserve">. </w:t>
      </w:r>
    </w:p>
    <w:p w14:paraId="7B198130" w14:textId="77777777" w:rsidR="008C6D26" w:rsidRDefault="008C6D26" w:rsidP="008C6D26">
      <w:pPr>
        <w:ind w:firstLine="720"/>
        <w:rPr>
          <w:rStyle w:val="aff"/>
          <w:sz w:val="23"/>
          <w:szCs w:val="23"/>
        </w:rPr>
      </w:pPr>
      <w:r>
        <w:rPr>
          <w:sz w:val="23"/>
          <w:szCs w:val="23"/>
        </w:rPr>
        <w:t>– П</w:t>
      </w:r>
      <w:r>
        <w:rPr>
          <w:rStyle w:val="aff"/>
          <w:sz w:val="23"/>
          <w:szCs w:val="23"/>
        </w:rPr>
        <w:t xml:space="preserve">очему Вл. указывал, что делимость духа даётся лишь раз? </w:t>
      </w:r>
    </w:p>
    <w:p w14:paraId="1C7E1A55" w14:textId="48B1B77E" w:rsidR="008C6D26" w:rsidRDefault="008C6D26" w:rsidP="008C6D26">
      <w:pPr>
        <w:ind w:firstLine="720"/>
        <w:rPr>
          <w:sz w:val="23"/>
          <w:szCs w:val="23"/>
        </w:rPr>
      </w:pPr>
      <w:r>
        <w:rPr>
          <w:rStyle w:val="aff"/>
          <w:sz w:val="23"/>
          <w:szCs w:val="23"/>
        </w:rPr>
        <w:t xml:space="preserve">– Дается раз в космическом размахе» </w:t>
      </w:r>
      <w:r w:rsidR="0036186B" w:rsidRPr="0036186B">
        <w:rPr>
          <w:rStyle w:val="af7"/>
          <w:color w:val="002164"/>
          <w:sz w:val="23"/>
          <w:szCs w:val="23"/>
        </w:rPr>
        <w:footnoteReference w:id="834"/>
      </w:r>
      <w:r>
        <w:rPr>
          <w:rStyle w:val="aff"/>
          <w:sz w:val="23"/>
          <w:szCs w:val="23"/>
        </w:rPr>
        <w:t>.</w:t>
      </w:r>
    </w:p>
    <w:p w14:paraId="2CC4FE14" w14:textId="786FE1CF" w:rsidR="008C6D26" w:rsidRDefault="008C6D26" w:rsidP="008C6D26">
      <w:pPr>
        <w:ind w:firstLine="720"/>
        <w:rPr>
          <w:rStyle w:val="aff"/>
          <w:sz w:val="23"/>
          <w:szCs w:val="23"/>
        </w:rPr>
      </w:pPr>
      <w:r>
        <w:rPr>
          <w:noProof/>
          <w:sz w:val="23"/>
          <w:szCs w:val="23"/>
        </w:rPr>
        <w:t>«</w:t>
      </w:r>
      <w:r>
        <w:rPr>
          <w:rStyle w:val="aff"/>
          <w:sz w:val="23"/>
          <w:szCs w:val="23"/>
        </w:rPr>
        <w:t xml:space="preserve">Когда </w:t>
      </w:r>
      <w:proofErr w:type="spellStart"/>
      <w:r>
        <w:rPr>
          <w:rStyle w:val="aff"/>
          <w:sz w:val="23"/>
          <w:szCs w:val="23"/>
        </w:rPr>
        <w:t>Хр</w:t>
      </w:r>
      <w:proofErr w:type="spellEnd"/>
      <w:r>
        <w:rPr>
          <w:rStyle w:val="aff"/>
          <w:sz w:val="23"/>
          <w:szCs w:val="23"/>
        </w:rPr>
        <w:t>[</w:t>
      </w:r>
      <w:proofErr w:type="spellStart"/>
      <w:r>
        <w:rPr>
          <w:rStyle w:val="aff"/>
          <w:sz w:val="23"/>
          <w:szCs w:val="23"/>
        </w:rPr>
        <w:t>истос</w:t>
      </w:r>
      <w:proofErr w:type="spellEnd"/>
      <w:r>
        <w:rPr>
          <w:rStyle w:val="aff"/>
          <w:sz w:val="23"/>
          <w:szCs w:val="23"/>
        </w:rPr>
        <w:t xml:space="preserve">] осенил своим лучом Аполлония Тианского </w:t>
      </w:r>
      <w:r w:rsidR="0036186B" w:rsidRPr="0036186B">
        <w:rPr>
          <w:rStyle w:val="af7"/>
          <w:color w:val="002164"/>
          <w:sz w:val="23"/>
          <w:szCs w:val="23"/>
        </w:rPr>
        <w:footnoteReference w:id="835"/>
      </w:r>
      <w:r>
        <w:rPr>
          <w:rStyle w:val="aff"/>
          <w:sz w:val="23"/>
          <w:szCs w:val="23"/>
        </w:rPr>
        <w:t xml:space="preserve">, он не оторвал его от земли» </w:t>
      </w:r>
      <w:r w:rsidR="0036186B" w:rsidRPr="0036186B">
        <w:rPr>
          <w:rStyle w:val="af7"/>
          <w:color w:val="002164"/>
          <w:sz w:val="23"/>
          <w:szCs w:val="23"/>
        </w:rPr>
        <w:footnoteReference w:id="836"/>
      </w:r>
      <w:r>
        <w:rPr>
          <w:rStyle w:val="aff"/>
          <w:sz w:val="23"/>
          <w:szCs w:val="23"/>
        </w:rPr>
        <w:t>.</w:t>
      </w:r>
    </w:p>
    <w:p w14:paraId="1C541EE2" w14:textId="77777777" w:rsidR="008C6D26" w:rsidRDefault="008C6D26" w:rsidP="008C6D26">
      <w:pPr>
        <w:ind w:firstLine="720"/>
        <w:rPr>
          <w:sz w:val="23"/>
          <w:szCs w:val="23"/>
        </w:rPr>
      </w:pPr>
      <w:r>
        <w:rPr>
          <w:sz w:val="23"/>
          <w:szCs w:val="23"/>
        </w:rPr>
        <w:t xml:space="preserve">04.05.38 (Письмо от </w:t>
      </w:r>
      <w:proofErr w:type="spellStart"/>
      <w:r>
        <w:rPr>
          <w:sz w:val="23"/>
          <w:szCs w:val="23"/>
        </w:rPr>
        <w:t>Р.Рудзитиса</w:t>
      </w:r>
      <w:proofErr w:type="spellEnd"/>
      <w:r>
        <w:rPr>
          <w:sz w:val="23"/>
          <w:szCs w:val="23"/>
        </w:rPr>
        <w:t xml:space="preserve"> к </w:t>
      </w:r>
      <w:proofErr w:type="spellStart"/>
      <w:r>
        <w:rPr>
          <w:sz w:val="23"/>
          <w:szCs w:val="23"/>
        </w:rPr>
        <w:t>Е.Рерих</w:t>
      </w:r>
      <w:proofErr w:type="spellEnd"/>
      <w:r>
        <w:rPr>
          <w:sz w:val="23"/>
          <w:szCs w:val="23"/>
        </w:rPr>
        <w:t xml:space="preserve">. ПГ, т.2) </w:t>
      </w:r>
    </w:p>
    <w:p w14:paraId="623180DE" w14:textId="77777777" w:rsidR="008C6D26" w:rsidRDefault="008C6D26" w:rsidP="00F93A81">
      <w:pPr>
        <w:ind w:left="902" w:firstLine="0"/>
        <w:rPr>
          <w:rStyle w:val="aff"/>
          <w:sz w:val="23"/>
          <w:szCs w:val="23"/>
        </w:rPr>
      </w:pPr>
      <w:r>
        <w:rPr>
          <w:i/>
          <w:iCs/>
          <w:sz w:val="20"/>
        </w:rPr>
        <w:t>Об Аполлонии Тианском, в связи с тем, что легенды о Нем собраны в Криптограммах Востока, во время Феликса Денисовича среди нас явилась мысль, не является ли Он воплощением Великого Владыки. Но Он ведь жил почти одновременно с Россулом М., и в биографии Филострата [названы] как сам Аполлоний Тианский, так и Глава Индусского Братства.</w:t>
      </w:r>
    </w:p>
    <w:p w14:paraId="2029AA67" w14:textId="4CB635B9" w:rsidR="008C6D26" w:rsidRDefault="008C6D26" w:rsidP="008C6D26">
      <w:pPr>
        <w:ind w:firstLine="720"/>
        <w:rPr>
          <w:sz w:val="23"/>
          <w:szCs w:val="23"/>
        </w:rPr>
      </w:pPr>
      <w:r>
        <w:rPr>
          <w:rStyle w:val="aff"/>
          <w:sz w:val="23"/>
          <w:szCs w:val="23"/>
        </w:rPr>
        <w:t>Ответ Е.И.Рерих: «</w:t>
      </w:r>
      <w:r>
        <w:rPr>
          <w:sz w:val="23"/>
          <w:szCs w:val="23"/>
        </w:rPr>
        <w:t>Ваша догадка об Аполлонии Тианском правильна. Самоотвержение Вел[</w:t>
      </w:r>
      <w:proofErr w:type="spellStart"/>
      <w:r>
        <w:rPr>
          <w:sz w:val="23"/>
          <w:szCs w:val="23"/>
        </w:rPr>
        <w:t>икого</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адыки</w:t>
      </w:r>
      <w:proofErr w:type="spellEnd"/>
      <w:r>
        <w:rPr>
          <w:sz w:val="23"/>
          <w:szCs w:val="23"/>
        </w:rPr>
        <w:t xml:space="preserve">] безгранично, и Он не раз перевоплощался в предельно кратчайший срок </w:t>
      </w:r>
      <w:r w:rsidR="0036186B" w:rsidRPr="0036186B">
        <w:rPr>
          <w:rStyle w:val="af7"/>
          <w:color w:val="002164"/>
          <w:sz w:val="23"/>
          <w:szCs w:val="23"/>
        </w:rPr>
        <w:footnoteReference w:id="837"/>
      </w:r>
      <w:r>
        <w:rPr>
          <w:sz w:val="23"/>
          <w:szCs w:val="23"/>
        </w:rPr>
        <w:t>.&lt;...&gt; Хронология жизни Христа очень неточна. Вел[</w:t>
      </w:r>
      <w:proofErr w:type="spellStart"/>
      <w:r>
        <w:rPr>
          <w:sz w:val="23"/>
          <w:szCs w:val="23"/>
        </w:rPr>
        <w:t>икие</w:t>
      </w:r>
      <w:proofErr w:type="spellEnd"/>
      <w:r>
        <w:rPr>
          <w:sz w:val="23"/>
          <w:szCs w:val="23"/>
        </w:rPr>
        <w:t xml:space="preserve">] Учителя относят рождение Иисуса на более ранний период, нежели указанный в Евангелиях. Россул Мориа был уже в летах, когда Христос вышел на проповедь» </w:t>
      </w:r>
      <w:r w:rsidR="0036186B" w:rsidRPr="0036186B">
        <w:rPr>
          <w:rStyle w:val="af7"/>
          <w:color w:val="002164"/>
          <w:sz w:val="23"/>
          <w:szCs w:val="23"/>
        </w:rPr>
        <w:footnoteReference w:id="838"/>
      </w:r>
      <w:r>
        <w:rPr>
          <w:sz w:val="23"/>
          <w:szCs w:val="23"/>
        </w:rPr>
        <w:t>.</w:t>
      </w:r>
    </w:p>
    <w:p w14:paraId="797AFE84" w14:textId="77777777" w:rsidR="008C6D26" w:rsidRDefault="008C6D26" w:rsidP="008C6D26">
      <w:pPr>
        <w:ind w:firstLine="720"/>
        <w:rPr>
          <w:sz w:val="23"/>
          <w:szCs w:val="23"/>
        </w:rPr>
      </w:pPr>
      <w:r>
        <w:rPr>
          <w:sz w:val="23"/>
          <w:szCs w:val="23"/>
        </w:rPr>
        <w:t>Кто же были те, кто удостоились принять луч Христа и луч Будды? Это были земные воплощения великих Планетарных Владык, Кумары, называемые в Агни Йоге именами их земных воплощений: Учитель Кут Хуми и Учитель Платон. Лучи христианства и буддизма, засиявшие под их духовным порывом, были даны Солнечным Владыкой, Старшим Кумаром, Учителем Учителей, и соответствовали эпохе и народам, которым данные лучи оказались созвучны. Конечно, Русское Православие, появившееся спустя тысячелетие, озарённое духовным огнём Сергия Радонежского, отличалось от луча западноевропейского христианства.</w:t>
      </w:r>
    </w:p>
    <w:p w14:paraId="7E830AA1" w14:textId="77777777" w:rsidR="008C6D26" w:rsidRDefault="008C6D26" w:rsidP="008C6D26">
      <w:pPr>
        <w:ind w:firstLine="720"/>
        <w:rPr>
          <w:sz w:val="23"/>
          <w:szCs w:val="23"/>
        </w:rPr>
      </w:pPr>
      <w:r>
        <w:rPr>
          <w:sz w:val="23"/>
          <w:szCs w:val="23"/>
        </w:rPr>
        <w:t xml:space="preserve">Учитель Кут Хуми более чем кто-либо мог заявить о различии Иисуса и Христа: </w:t>
      </w:r>
    </w:p>
    <w:p w14:paraId="043BCC49" w14:textId="6DB3FD1B" w:rsidR="008C6D26" w:rsidRDefault="008C6D26" w:rsidP="008C6D26">
      <w:pPr>
        <w:ind w:firstLine="720"/>
        <w:rPr>
          <w:noProof/>
          <w:sz w:val="23"/>
          <w:szCs w:val="23"/>
        </w:rPr>
      </w:pPr>
      <w:r>
        <w:rPr>
          <w:sz w:val="23"/>
          <w:szCs w:val="23"/>
        </w:rPr>
        <w:t>«...П</w:t>
      </w:r>
      <w:r>
        <w:rPr>
          <w:noProof/>
          <w:sz w:val="23"/>
          <w:szCs w:val="23"/>
        </w:rPr>
        <w:t xml:space="preserve">усть эти несчастные, введённые в заблуждение христиане знают, что действительный Христос каждого христианина есть </w:t>
      </w:r>
      <w:r>
        <w:rPr>
          <w:i/>
          <w:noProof/>
          <w:sz w:val="23"/>
          <w:szCs w:val="23"/>
        </w:rPr>
        <w:t>Вак</w:t>
      </w:r>
      <w:r>
        <w:rPr>
          <w:noProof/>
          <w:sz w:val="23"/>
          <w:szCs w:val="23"/>
        </w:rPr>
        <w:t xml:space="preserve">, «мистический Глас», тогда как человек – Иешу </w:t>
      </w:r>
      <w:r w:rsidR="0036186B" w:rsidRPr="0036186B">
        <w:rPr>
          <w:noProof/>
          <w:color w:val="002164"/>
          <w:sz w:val="23"/>
          <w:szCs w:val="23"/>
          <w:vertAlign w:val="superscript"/>
        </w:rPr>
        <w:t>(Иисус)</w:t>
      </w:r>
      <w:r>
        <w:rPr>
          <w:noProof/>
          <w:sz w:val="23"/>
          <w:szCs w:val="23"/>
        </w:rPr>
        <w:t xml:space="preserve"> – был только смертный, подобно любому из нас, Адепт более по своей прирождённой чистоте и незнанию действительного Зла, чем по тому знанию, которое он приобрёл у своих посвящённых раввинов и уже в то время быстро дегенерирующих египетских иерофантов и жрецов» </w:t>
      </w:r>
      <w:r w:rsidR="0036186B" w:rsidRPr="0036186B">
        <w:rPr>
          <w:rStyle w:val="af7"/>
          <w:noProof/>
          <w:color w:val="002164"/>
          <w:sz w:val="23"/>
          <w:szCs w:val="23"/>
        </w:rPr>
        <w:footnoteReference w:id="839"/>
      </w:r>
      <w:r>
        <w:rPr>
          <w:noProof/>
          <w:sz w:val="23"/>
          <w:szCs w:val="23"/>
        </w:rPr>
        <w:t>.</w:t>
      </w:r>
    </w:p>
    <w:p w14:paraId="0518C17F" w14:textId="77777777" w:rsidR="008C6D26" w:rsidRDefault="008C6D26" w:rsidP="008C6D26">
      <w:pPr>
        <w:ind w:firstLine="720"/>
        <w:rPr>
          <w:sz w:val="23"/>
          <w:szCs w:val="23"/>
        </w:rPr>
      </w:pPr>
      <w:r>
        <w:rPr>
          <w:sz w:val="23"/>
          <w:szCs w:val="23"/>
        </w:rPr>
        <w:t>Е.И.Рерих писала о едином Духе Учителя Учителей, именуемого в индуизме – Вишну, воплощавшемся, а также претворявшемся через своих Братьев великими Реформаторами и Мессиями:</w:t>
      </w:r>
    </w:p>
    <w:p w14:paraId="21C3E8B9" w14:textId="77777777" w:rsidR="008C6D26" w:rsidRDefault="008C6D26" w:rsidP="008C6D26">
      <w:pPr>
        <w:ind w:firstLine="720"/>
        <w:rPr>
          <w:sz w:val="23"/>
          <w:szCs w:val="23"/>
        </w:rPr>
      </w:pPr>
      <w:r>
        <w:rPr>
          <w:sz w:val="23"/>
          <w:szCs w:val="23"/>
        </w:rPr>
        <w:t>«Теперь о Великом Облике Христа. &lt;...&gt; Интересен упоминаемый гностиками факт воплощения в Иисуса, перед выходом Его на проповедь, Величайшего Духа, который дал все Учение и принял позорную смерть. Это – ИСТИНА.</w:t>
      </w:r>
    </w:p>
    <w:p w14:paraId="73C3D4E6" w14:textId="35A27FA7" w:rsidR="008C6D26" w:rsidRDefault="008C6D26" w:rsidP="008C6D26">
      <w:pPr>
        <w:ind w:firstLine="720"/>
        <w:rPr>
          <w:sz w:val="23"/>
          <w:szCs w:val="23"/>
        </w:rPr>
      </w:pPr>
      <w:r>
        <w:rPr>
          <w:sz w:val="23"/>
          <w:szCs w:val="23"/>
        </w:rPr>
        <w:t xml:space="preserve">Христос был Величайшим. Любя Его, мы любим всех Великих Учителей Человечества. Он истинный Мессия всех народов и Великий Вишну в нашей Манвантаре» </w:t>
      </w:r>
      <w:r w:rsidR="0036186B" w:rsidRPr="0036186B">
        <w:rPr>
          <w:rStyle w:val="af7"/>
          <w:color w:val="002164"/>
          <w:sz w:val="23"/>
          <w:szCs w:val="23"/>
        </w:rPr>
        <w:footnoteReference w:id="840"/>
      </w:r>
      <w:r>
        <w:rPr>
          <w:sz w:val="23"/>
          <w:szCs w:val="23"/>
        </w:rPr>
        <w:t>.</w:t>
      </w:r>
    </w:p>
    <w:p w14:paraId="3ACB77A3" w14:textId="609F2F13" w:rsidR="008C6D26" w:rsidRDefault="008C6D26" w:rsidP="008C6D26">
      <w:pPr>
        <w:ind w:firstLine="720"/>
        <w:rPr>
          <w:sz w:val="23"/>
          <w:szCs w:val="23"/>
        </w:rPr>
      </w:pPr>
      <w:r>
        <w:rPr>
          <w:sz w:val="23"/>
          <w:szCs w:val="23"/>
        </w:rPr>
        <w:t xml:space="preserve">«...Во имя Истины нужно сказать, что [галилейский] Христос действительно не был тем, обещанным Писанием Мессией. Мессия евреев тождественен Майтрейе, Калки Аватару, Мунтазару и т. д. – тому Высочайшему Облику, который должен появиться на смене Расы, чтобы дать Новое Провозвестие и установить ту вибрацию, на которую будет звучать духовная эволюция Нового Цикла. По древнейшим еврейским Писаниям, Мессия в Книге Своих еврейских Жизней должен иметь такие воплощения, как Моисей и Соломон, Сын Давида, так же как Калки Аватар, по индусским традициям – воплощения Рамы и Шри Кришны, творца </w:t>
      </w:r>
      <w:r w:rsidRPr="00FB5202">
        <w:rPr>
          <w:i/>
          <w:sz w:val="23"/>
          <w:szCs w:val="23"/>
        </w:rPr>
        <w:t>Бхагават Гиты</w:t>
      </w:r>
      <w:r>
        <w:rPr>
          <w:sz w:val="23"/>
          <w:szCs w:val="23"/>
        </w:rPr>
        <w:t xml:space="preserve">; и, наконец, Майтрейя, согласно буддистам, перед своим последним проявлением должен явиться в своей земной сфере как Владыка Шамбалы. Может быть, Вы догадываетесь и узнаете Тот Высокий, Огненный Облик, который объединяет в себе все эти и ещё другие великие воплощения, устремленные к самоотверженному подвигу на служение человечеству. И если Вы прочтете в этом духе </w:t>
      </w:r>
      <w:r w:rsidRPr="00FB5202">
        <w:rPr>
          <w:i/>
          <w:sz w:val="23"/>
          <w:szCs w:val="23"/>
        </w:rPr>
        <w:t>Бхагават Гиту</w:t>
      </w:r>
      <w:r>
        <w:rPr>
          <w:sz w:val="23"/>
          <w:szCs w:val="23"/>
        </w:rPr>
        <w:t xml:space="preserve">, Вы убедитесь в полной тождественности Источника </w:t>
      </w:r>
      <w:r w:rsidR="0036186B" w:rsidRPr="0036186B">
        <w:rPr>
          <w:color w:val="002164"/>
          <w:sz w:val="23"/>
          <w:szCs w:val="23"/>
          <w:vertAlign w:val="superscript"/>
        </w:rPr>
        <w:t>(Бхагават-Гиты и Евангелия от Иоанна)</w:t>
      </w:r>
      <w:r>
        <w:rPr>
          <w:sz w:val="23"/>
          <w:szCs w:val="23"/>
        </w:rPr>
        <w:t xml:space="preserve">. В Братстве Света этот Огненный Облик часто именуется Учителем Учителей. Истинно это так. И теперь Вам станет ясно, почему мы именуем этого Великого Иерарха Владыкой» </w:t>
      </w:r>
      <w:r w:rsidR="0036186B" w:rsidRPr="0036186B">
        <w:rPr>
          <w:rStyle w:val="af7"/>
          <w:color w:val="002164"/>
          <w:sz w:val="23"/>
          <w:szCs w:val="23"/>
        </w:rPr>
        <w:footnoteReference w:id="841"/>
      </w:r>
      <w:r>
        <w:rPr>
          <w:sz w:val="23"/>
          <w:szCs w:val="23"/>
        </w:rPr>
        <w:t>.</w:t>
      </w:r>
    </w:p>
    <w:p w14:paraId="2AB97A43" w14:textId="64009485" w:rsidR="008C6D26" w:rsidRDefault="008C6D26" w:rsidP="008C6D26">
      <w:pPr>
        <w:ind w:firstLine="720"/>
        <w:rPr>
          <w:sz w:val="23"/>
          <w:szCs w:val="23"/>
        </w:rPr>
      </w:pPr>
      <w:r>
        <w:rPr>
          <w:sz w:val="23"/>
          <w:szCs w:val="23"/>
        </w:rPr>
        <w:t xml:space="preserve">«&lt;...&gt;Скажу – </w:t>
      </w:r>
      <w:proofErr w:type="spellStart"/>
      <w:r>
        <w:rPr>
          <w:sz w:val="23"/>
          <w:szCs w:val="23"/>
        </w:rPr>
        <w:t>Вл</w:t>
      </w:r>
      <w:proofErr w:type="spellEnd"/>
      <w:r>
        <w:rPr>
          <w:sz w:val="23"/>
          <w:szCs w:val="23"/>
        </w:rPr>
        <w:t>[</w:t>
      </w:r>
      <w:proofErr w:type="spellStart"/>
      <w:r>
        <w:rPr>
          <w:sz w:val="23"/>
          <w:szCs w:val="23"/>
        </w:rPr>
        <w:t>адык</w:t>
      </w:r>
      <w:proofErr w:type="spellEnd"/>
      <w:r>
        <w:rPr>
          <w:sz w:val="23"/>
          <w:szCs w:val="23"/>
        </w:rPr>
        <w:t>]а М[</w:t>
      </w:r>
      <w:proofErr w:type="spellStart"/>
      <w:r>
        <w:rPr>
          <w:sz w:val="23"/>
          <w:szCs w:val="23"/>
        </w:rPr>
        <w:t>ориа</w:t>
      </w:r>
      <w:proofErr w:type="spellEnd"/>
      <w:r>
        <w:rPr>
          <w:sz w:val="23"/>
          <w:szCs w:val="23"/>
        </w:rPr>
        <w:t xml:space="preserve">], Великий Венецианец </w:t>
      </w:r>
      <w:r w:rsidR="0036186B" w:rsidRPr="0036186B">
        <w:rPr>
          <w:rStyle w:val="af7"/>
          <w:color w:val="002164"/>
          <w:sz w:val="23"/>
          <w:szCs w:val="23"/>
        </w:rPr>
        <w:footnoteReference w:id="842"/>
      </w:r>
      <w:r>
        <w:rPr>
          <w:sz w:val="23"/>
          <w:szCs w:val="23"/>
        </w:rPr>
        <w:t xml:space="preserve">, Учитель Учителей, </w:t>
      </w:r>
      <w:proofErr w:type="spellStart"/>
      <w:r>
        <w:rPr>
          <w:sz w:val="23"/>
          <w:szCs w:val="23"/>
        </w:rPr>
        <w:t>Вл</w:t>
      </w:r>
      <w:proofErr w:type="spellEnd"/>
      <w:r>
        <w:rPr>
          <w:sz w:val="23"/>
          <w:szCs w:val="23"/>
        </w:rPr>
        <w:t>[</w:t>
      </w:r>
      <w:proofErr w:type="spellStart"/>
      <w:r>
        <w:rPr>
          <w:sz w:val="23"/>
          <w:szCs w:val="23"/>
        </w:rPr>
        <w:t>адык</w:t>
      </w:r>
      <w:proofErr w:type="spellEnd"/>
      <w:r>
        <w:rPr>
          <w:sz w:val="23"/>
          <w:szCs w:val="23"/>
        </w:rPr>
        <w:t xml:space="preserve">]а Мира или, как говорят восточники, </w:t>
      </w:r>
      <w:proofErr w:type="spellStart"/>
      <w:r>
        <w:rPr>
          <w:sz w:val="23"/>
          <w:szCs w:val="23"/>
        </w:rPr>
        <w:t>Вл</w:t>
      </w:r>
      <w:proofErr w:type="spellEnd"/>
      <w:r>
        <w:rPr>
          <w:sz w:val="23"/>
          <w:szCs w:val="23"/>
        </w:rPr>
        <w:t>[</w:t>
      </w:r>
      <w:proofErr w:type="spellStart"/>
      <w:r>
        <w:rPr>
          <w:sz w:val="23"/>
          <w:szCs w:val="23"/>
        </w:rPr>
        <w:t>адык</w:t>
      </w:r>
      <w:proofErr w:type="spellEnd"/>
      <w:r>
        <w:rPr>
          <w:sz w:val="23"/>
          <w:szCs w:val="23"/>
        </w:rPr>
        <w:t xml:space="preserve">]а Шамбалы, и Великий Ману Шестой Расы, и Великий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xml:space="preserve">] Майтрейя – аспекты одного и того же Высочайшего Эго, или Духа… Для Вашего сведения скажу, что и Великий Облик аватара Бхагавана Кришны, творца </w:t>
      </w:r>
      <w:r>
        <w:rPr>
          <w:i/>
          <w:sz w:val="23"/>
          <w:szCs w:val="23"/>
        </w:rPr>
        <w:t>Бхагават Гиты</w:t>
      </w:r>
      <w:r>
        <w:rPr>
          <w:sz w:val="23"/>
          <w:szCs w:val="23"/>
        </w:rPr>
        <w:t xml:space="preserve"> и Собирателя </w:t>
      </w:r>
      <w:r>
        <w:rPr>
          <w:i/>
          <w:sz w:val="23"/>
          <w:szCs w:val="23"/>
        </w:rPr>
        <w:t>Вед</w:t>
      </w:r>
      <w:r>
        <w:rPr>
          <w:sz w:val="23"/>
          <w:szCs w:val="23"/>
        </w:rPr>
        <w:t xml:space="preserve"> и </w:t>
      </w:r>
      <w:r>
        <w:rPr>
          <w:i/>
          <w:sz w:val="23"/>
          <w:szCs w:val="23"/>
        </w:rPr>
        <w:t>Махабхараты</w:t>
      </w:r>
      <w:r>
        <w:rPr>
          <w:sz w:val="23"/>
          <w:szCs w:val="23"/>
        </w:rPr>
        <w:t xml:space="preserve">, тоже нужно внести в Книгу Жизней </w:t>
      </w:r>
      <w:proofErr w:type="spellStart"/>
      <w:r>
        <w:rPr>
          <w:sz w:val="23"/>
          <w:szCs w:val="23"/>
        </w:rPr>
        <w:t>Вл</w:t>
      </w:r>
      <w:proofErr w:type="spellEnd"/>
      <w:r>
        <w:rPr>
          <w:sz w:val="23"/>
          <w:szCs w:val="23"/>
        </w:rPr>
        <w:t>[</w:t>
      </w:r>
      <w:proofErr w:type="spellStart"/>
      <w:r>
        <w:rPr>
          <w:sz w:val="23"/>
          <w:szCs w:val="23"/>
        </w:rPr>
        <w:t>адык</w:t>
      </w:r>
      <w:proofErr w:type="spellEnd"/>
      <w:r>
        <w:rPr>
          <w:sz w:val="23"/>
          <w:szCs w:val="23"/>
        </w:rPr>
        <w:t xml:space="preserve">]и» </w:t>
      </w:r>
      <w:r w:rsidR="0036186B" w:rsidRPr="0036186B">
        <w:rPr>
          <w:rStyle w:val="af7"/>
          <w:color w:val="002164"/>
          <w:sz w:val="23"/>
          <w:szCs w:val="23"/>
        </w:rPr>
        <w:footnoteReference w:id="843"/>
      </w:r>
      <w:r>
        <w:rPr>
          <w:sz w:val="23"/>
          <w:szCs w:val="23"/>
        </w:rPr>
        <w:t>.</w:t>
      </w:r>
    </w:p>
    <w:p w14:paraId="28943236" w14:textId="6497A24D" w:rsidR="008C6D26" w:rsidRDefault="008C6D26" w:rsidP="008C6D26">
      <w:pPr>
        <w:ind w:firstLine="720"/>
        <w:rPr>
          <w:sz w:val="23"/>
          <w:szCs w:val="23"/>
        </w:rPr>
      </w:pPr>
      <w:r>
        <w:rPr>
          <w:sz w:val="23"/>
          <w:szCs w:val="23"/>
        </w:rPr>
        <w:t xml:space="preserve">«На Востоке принята Истина, что Единый, Величайший Дух является Создателем нашего сознания и Спасителем нашего человечества. Дух этот – Аватар Вишну и появляется на Земле каждый раз, когда человечество заходит в тупик и необходим новый сдвиг сознания. Таким образом, все Спасители Мира являются Обликами одного и того же Духа – Аватара Вишну, который проявлялся как Кришна, Зороастр, Будда, Христос и Майтрейя. Проявлялся Он и в иных Обликах, менее ярких, но всегда истинно подвижнических» </w:t>
      </w:r>
      <w:r w:rsidR="0036186B" w:rsidRPr="0036186B">
        <w:rPr>
          <w:rStyle w:val="af7"/>
          <w:color w:val="002164"/>
          <w:sz w:val="23"/>
          <w:szCs w:val="23"/>
        </w:rPr>
        <w:footnoteReference w:id="844"/>
      </w:r>
      <w:r>
        <w:rPr>
          <w:sz w:val="23"/>
          <w:szCs w:val="23"/>
        </w:rPr>
        <w:t>.</w:t>
      </w:r>
    </w:p>
    <w:p w14:paraId="5856FB3C" w14:textId="7027A24A" w:rsidR="008C6D26" w:rsidRDefault="008C6D26" w:rsidP="008C6D26">
      <w:pPr>
        <w:ind w:firstLine="720"/>
        <w:rPr>
          <w:sz w:val="23"/>
          <w:szCs w:val="23"/>
        </w:rPr>
      </w:pPr>
      <w:r>
        <w:rPr>
          <w:sz w:val="23"/>
          <w:szCs w:val="23"/>
        </w:rPr>
        <w:t xml:space="preserve">«&lt;...&gt; Ярых Безупречных Духов – НЕТ. Иначе эволюция уже закончилась бы </w:t>
      </w:r>
      <w:r w:rsidR="0036186B" w:rsidRPr="0036186B">
        <w:rPr>
          <w:color w:val="002164"/>
          <w:sz w:val="23"/>
          <w:szCs w:val="23"/>
          <w:vertAlign w:val="superscript"/>
        </w:rPr>
        <w:t>(достигнув высшего предела)</w:t>
      </w:r>
      <w:r>
        <w:rPr>
          <w:sz w:val="23"/>
          <w:szCs w:val="23"/>
        </w:rPr>
        <w:t>. Высокие Духи нашего человечества познают и помогают нам достигать скорей высших ступеней на лестнице восхождения к Знанию Высшему. Величайший Дух нашей Солнечной системы – Солнечный Иерарх. И Он, этот Величайший Дух, приходил в Образах умаленных, чтобы легче достичь и пронзить сознание масс. Для каждой ступени существует свой уровень познания.</w:t>
      </w:r>
    </w:p>
    <w:p w14:paraId="1BF120CA" w14:textId="331532F3" w:rsidR="008C6D26" w:rsidRDefault="008C6D26" w:rsidP="008C6D26">
      <w:pPr>
        <w:ind w:firstLine="720"/>
        <w:rPr>
          <w:sz w:val="23"/>
          <w:szCs w:val="23"/>
        </w:rPr>
      </w:pPr>
      <w:r>
        <w:rPr>
          <w:sz w:val="23"/>
          <w:szCs w:val="23"/>
        </w:rPr>
        <w:t xml:space="preserve">Но советую об этом не распространяться чрезмерно, ибо можно смутить слабое сознание. Также помните, что Высокие Духи, принимая земной облик, ничем не отличались внешне от земных обитателей, и Сами Они не сознавали всего своего Величия в Мирах Высших. Приписываемое им знание своего настоящего величия, пока они на Земле, в действительности никогда не существовало. Они не смогли бы вынести тягости своего земного существования. Всё происходит ЦЕЛЕСООБРАЗНО и в полной СОИЗМЕРИМОСТИ» </w:t>
      </w:r>
      <w:r w:rsidR="0036186B" w:rsidRPr="0036186B">
        <w:rPr>
          <w:rStyle w:val="af7"/>
          <w:color w:val="002164"/>
          <w:sz w:val="23"/>
          <w:szCs w:val="23"/>
        </w:rPr>
        <w:footnoteReference w:id="845"/>
      </w:r>
      <w:r>
        <w:rPr>
          <w:sz w:val="23"/>
          <w:szCs w:val="23"/>
        </w:rPr>
        <w:t>.</w:t>
      </w:r>
    </w:p>
    <w:p w14:paraId="0C839FC1" w14:textId="77777777" w:rsidR="008C6D26" w:rsidRDefault="008C6D26" w:rsidP="008C6D26">
      <w:pPr>
        <w:ind w:firstLine="720"/>
        <w:rPr>
          <w:sz w:val="23"/>
          <w:szCs w:val="23"/>
        </w:rPr>
      </w:pPr>
      <w:r>
        <w:rPr>
          <w:sz w:val="23"/>
          <w:szCs w:val="23"/>
        </w:rPr>
        <w:t xml:space="preserve">«Прежде всего отвечаю на Ваши вопросы, относящиеся к [книге Агни Йоги] </w:t>
      </w:r>
      <w:r w:rsidRPr="00845EE1">
        <w:rPr>
          <w:color w:val="FF0000"/>
          <w:sz w:val="23"/>
          <w:szCs w:val="23"/>
        </w:rPr>
        <w:t>“</w:t>
      </w:r>
      <w:r>
        <w:rPr>
          <w:sz w:val="23"/>
          <w:szCs w:val="23"/>
        </w:rPr>
        <w:t>Беспредельность</w:t>
      </w:r>
      <w:r w:rsidRPr="00845EE1">
        <w:rPr>
          <w:color w:val="FF6600"/>
          <w:sz w:val="23"/>
          <w:szCs w:val="23"/>
        </w:rPr>
        <w:t>”</w:t>
      </w:r>
      <w:r>
        <w:rPr>
          <w:sz w:val="23"/>
          <w:szCs w:val="23"/>
        </w:rPr>
        <w:t>.</w:t>
      </w:r>
    </w:p>
    <w:p w14:paraId="309475B2" w14:textId="77777777" w:rsidR="008C6D26" w:rsidRDefault="008C6D26" w:rsidP="008C6D26">
      <w:pPr>
        <w:ind w:firstLine="720"/>
        <w:rPr>
          <w:sz w:val="23"/>
          <w:szCs w:val="23"/>
        </w:rPr>
      </w:pPr>
      <w:r>
        <w:rPr>
          <w:sz w:val="23"/>
          <w:szCs w:val="23"/>
        </w:rPr>
        <w:t>Конечно, всегда имеется в виду духовный, высший аспект атома. Атом Космический есть Атом, из которого развился весь Космос. Атом Космический в Единстве, в полноте Бытия явлен на плане Непроявленного, но ярое Отражение его – на Плане Проявленного. Отражения его неучислимы в своей мощи делимости, но ни одно отображение не может сравниться с ядром Основного Атома. Ядро сохраняется в объединенном Атоме.</w:t>
      </w:r>
    </w:p>
    <w:p w14:paraId="4A740B8D" w14:textId="77777777" w:rsidR="008C6D26" w:rsidRDefault="008C6D26" w:rsidP="008C6D26">
      <w:pPr>
        <w:ind w:firstLine="720"/>
        <w:rPr>
          <w:sz w:val="23"/>
          <w:szCs w:val="23"/>
        </w:rPr>
      </w:pPr>
      <w:r>
        <w:rPr>
          <w:sz w:val="23"/>
          <w:szCs w:val="23"/>
        </w:rPr>
        <w:t xml:space="preserve">Конечно, невозможно связно изложить периоды сложных процессов, взявших миллионы эонов. Но более пространные сведения явлены в книге </w:t>
      </w:r>
      <w:r w:rsidRPr="00845EE1">
        <w:rPr>
          <w:color w:val="FF0000"/>
          <w:sz w:val="23"/>
          <w:szCs w:val="23"/>
        </w:rPr>
        <w:t>“</w:t>
      </w:r>
      <w:r>
        <w:rPr>
          <w:sz w:val="23"/>
          <w:szCs w:val="23"/>
        </w:rPr>
        <w:t>Новая Космогония</w:t>
      </w:r>
      <w:r w:rsidRPr="00845EE1">
        <w:rPr>
          <w:color w:val="FF6600"/>
          <w:sz w:val="23"/>
          <w:szCs w:val="23"/>
        </w:rPr>
        <w:t>”</w:t>
      </w:r>
      <w:r>
        <w:rPr>
          <w:sz w:val="23"/>
          <w:szCs w:val="23"/>
        </w:rPr>
        <w:t>, постоянно вписываю новые страницы.</w:t>
      </w:r>
    </w:p>
    <w:p w14:paraId="60EBEA8D" w14:textId="77777777" w:rsidR="008C6D26" w:rsidRDefault="008C6D26" w:rsidP="008C6D26">
      <w:pPr>
        <w:ind w:firstLine="720"/>
        <w:rPr>
          <w:sz w:val="23"/>
          <w:szCs w:val="23"/>
        </w:rPr>
      </w:pPr>
      <w:r>
        <w:rPr>
          <w:sz w:val="23"/>
          <w:szCs w:val="23"/>
        </w:rPr>
        <w:t>Атом есть сознательная устремлённая сила Жизненного Начала, и сила эта пронизывает каждую клеточку и каждую былинку, но яро в различной степени напряжения. Невозможно измерить глубину мощи Основного Космического Атома.</w:t>
      </w:r>
    </w:p>
    <w:p w14:paraId="55920441" w14:textId="77777777" w:rsidR="008C6D26" w:rsidRDefault="008C6D26" w:rsidP="008C6D26">
      <w:pPr>
        <w:ind w:firstLine="720"/>
        <w:rPr>
          <w:sz w:val="23"/>
          <w:szCs w:val="23"/>
        </w:rPr>
      </w:pPr>
      <w:r>
        <w:rPr>
          <w:sz w:val="23"/>
          <w:szCs w:val="23"/>
        </w:rPr>
        <w:t>Делимость происходит не самого ядра Основного Атома, но его отражения на Плане Проявленного.</w:t>
      </w:r>
    </w:p>
    <w:p w14:paraId="5DBA1411" w14:textId="77777777" w:rsidR="008C6D26" w:rsidRDefault="008C6D26" w:rsidP="008C6D26">
      <w:pPr>
        <w:ind w:firstLine="720"/>
        <w:rPr>
          <w:sz w:val="23"/>
          <w:szCs w:val="23"/>
        </w:rPr>
      </w:pPr>
      <w:r>
        <w:rPr>
          <w:sz w:val="23"/>
          <w:szCs w:val="23"/>
        </w:rPr>
        <w:t>Истинно, Первоисточник Света и Мощи неисчерпаем. Яро уявлен на Беспредельности. Тайна из Тайн и Красота Несравнимая в высшем человеческом и сверхчеловеческом понимании...</w:t>
      </w:r>
    </w:p>
    <w:p w14:paraId="46A0C3F1" w14:textId="77777777" w:rsidR="008C6D26" w:rsidRDefault="008C6D26" w:rsidP="008C6D26">
      <w:pPr>
        <w:ind w:firstLine="720"/>
        <w:rPr>
          <w:sz w:val="23"/>
          <w:szCs w:val="23"/>
        </w:rPr>
      </w:pPr>
      <w:r>
        <w:rPr>
          <w:sz w:val="23"/>
          <w:szCs w:val="23"/>
        </w:rPr>
        <w:t>Человеческий Атом и есть человеческая Монада. На самом деле человеческие атомы в проявленном Космосе оявлены как половинки [зерна духа], которые стремятся на соединение со своими половинками на основе Космического Права.</w:t>
      </w:r>
    </w:p>
    <w:p w14:paraId="2089C061" w14:textId="77777777" w:rsidR="008C6D26" w:rsidRDefault="008C6D26" w:rsidP="008C6D26">
      <w:pPr>
        <w:ind w:firstLine="720"/>
        <w:rPr>
          <w:sz w:val="23"/>
          <w:szCs w:val="23"/>
        </w:rPr>
      </w:pPr>
      <w:r>
        <w:rPr>
          <w:sz w:val="23"/>
          <w:szCs w:val="23"/>
        </w:rPr>
        <w:t>Космос перед новой Манвантарой уявил дифференциацию Основного Атома, Космического, и ярый уявился на страстной делимости и на яром разъединении на определённые два начала – положительной и отрицательной силы.</w:t>
      </w:r>
    </w:p>
    <w:p w14:paraId="5FA61C2F" w14:textId="77777777" w:rsidR="008C6D26" w:rsidRDefault="008C6D26" w:rsidP="008C6D26">
      <w:pPr>
        <w:ind w:firstLine="720"/>
        <w:rPr>
          <w:sz w:val="23"/>
          <w:szCs w:val="23"/>
        </w:rPr>
      </w:pPr>
      <w:r>
        <w:rPr>
          <w:sz w:val="23"/>
          <w:szCs w:val="23"/>
        </w:rPr>
        <w:t>Космическое ядро духовного Атома – в Солнце, но в Основном Солнце. И Основное Солнце уявлено на отражении его в различной степени в солнцах Проявленного Космоса.</w:t>
      </w:r>
    </w:p>
    <w:p w14:paraId="029413D7" w14:textId="028ED515" w:rsidR="008C6D26" w:rsidRDefault="008C6D26" w:rsidP="008C6D26">
      <w:pPr>
        <w:ind w:firstLine="720"/>
        <w:rPr>
          <w:sz w:val="23"/>
          <w:szCs w:val="23"/>
        </w:rPr>
      </w:pPr>
      <w:r>
        <w:rPr>
          <w:sz w:val="23"/>
          <w:szCs w:val="23"/>
        </w:rPr>
        <w:t xml:space="preserve">Атом, уявленный в основном ядре, сотрудничает со всем Космосом, ибо содержит в своем огненном потенциале все ингредиенты, находящиеся в пространственной орбите его... и яро уявлен Солнечным Владыкою. Ярый снова дифференцируется на множество атомов </w:t>
      </w:r>
      <w:r w:rsidR="0036186B" w:rsidRPr="0036186B">
        <w:rPr>
          <w:color w:val="002164"/>
          <w:sz w:val="23"/>
          <w:szCs w:val="23"/>
          <w:vertAlign w:val="superscript"/>
        </w:rPr>
        <w:t>(прежде всего – Дхиан-Коганы, Кумары)</w:t>
      </w:r>
      <w:r>
        <w:rPr>
          <w:sz w:val="23"/>
          <w:szCs w:val="23"/>
        </w:rPr>
        <w:t>, но уже половинчатых. Ярые половинки уявляют страстное притяжение к противоположным началам, или полюсам.</w:t>
      </w:r>
    </w:p>
    <w:p w14:paraId="05C9CDA4" w14:textId="77777777" w:rsidR="008C6D26" w:rsidRDefault="008C6D26" w:rsidP="008C6D26">
      <w:pPr>
        <w:ind w:firstLine="720"/>
        <w:rPr>
          <w:sz w:val="23"/>
          <w:szCs w:val="23"/>
        </w:rPr>
      </w:pPr>
      <w:r>
        <w:rPr>
          <w:sz w:val="23"/>
          <w:szCs w:val="23"/>
        </w:rPr>
        <w:t>Притяжение к противоположному началу уявляет жизнь, складывает миры.</w:t>
      </w:r>
    </w:p>
    <w:p w14:paraId="29E2B857" w14:textId="77777777" w:rsidR="008C6D26" w:rsidRDefault="008C6D26" w:rsidP="008C6D26">
      <w:pPr>
        <w:ind w:firstLine="720"/>
        <w:rPr>
          <w:sz w:val="23"/>
          <w:szCs w:val="23"/>
        </w:rPr>
      </w:pPr>
      <w:r>
        <w:rPr>
          <w:sz w:val="23"/>
          <w:szCs w:val="23"/>
        </w:rPr>
        <w:t>Соединение человеческого Атома есть воссоединение половинок, принадлежащих одной Монаде.</w:t>
      </w:r>
    </w:p>
    <w:p w14:paraId="79C6AF12" w14:textId="77777777" w:rsidR="008C6D26" w:rsidRDefault="008C6D26" w:rsidP="008C6D26">
      <w:pPr>
        <w:ind w:firstLine="720"/>
        <w:rPr>
          <w:sz w:val="23"/>
          <w:szCs w:val="23"/>
        </w:rPr>
      </w:pPr>
      <w:r>
        <w:rPr>
          <w:sz w:val="23"/>
          <w:szCs w:val="23"/>
        </w:rPr>
        <w:t>&lt;...&gt;</w:t>
      </w:r>
    </w:p>
    <w:p w14:paraId="56372F73" w14:textId="77777777" w:rsidR="008C6D26" w:rsidRDefault="008C6D26" w:rsidP="008C6D26">
      <w:pPr>
        <w:ind w:firstLine="720"/>
        <w:rPr>
          <w:sz w:val="23"/>
          <w:szCs w:val="23"/>
        </w:rPr>
      </w:pPr>
      <w:r>
        <w:rPr>
          <w:sz w:val="23"/>
          <w:szCs w:val="23"/>
        </w:rPr>
        <w:t>Атом из космического становится человеческим после ярого зарождения в нём сознания, после уявления в нём обособленности, после зарождения в нём страстного влечения к своей половинке. Страстное влечение относится уже к области примитивного сознания.</w:t>
      </w:r>
    </w:p>
    <w:p w14:paraId="1E243236" w14:textId="77777777" w:rsidR="008C6D26" w:rsidRDefault="008C6D26" w:rsidP="008C6D26">
      <w:pPr>
        <w:ind w:firstLine="720"/>
        <w:rPr>
          <w:sz w:val="23"/>
          <w:szCs w:val="23"/>
        </w:rPr>
      </w:pPr>
      <w:r>
        <w:rPr>
          <w:sz w:val="23"/>
          <w:szCs w:val="23"/>
        </w:rPr>
        <w:t>&lt;...&gt;</w:t>
      </w:r>
    </w:p>
    <w:p w14:paraId="6DA6F684" w14:textId="77777777" w:rsidR="008C6D26" w:rsidRDefault="008C6D26" w:rsidP="008C6D26">
      <w:pPr>
        <w:ind w:firstLine="720"/>
        <w:rPr>
          <w:sz w:val="23"/>
          <w:szCs w:val="23"/>
        </w:rPr>
      </w:pPr>
      <w:r>
        <w:rPr>
          <w:sz w:val="23"/>
          <w:szCs w:val="23"/>
        </w:rPr>
        <w:t>Космический Разум – прежде всего Разум Основного Атома Основного Солнца. Ярый Атом этот проходит страстную эволюцию в последующих Манвантарах и яро сохраняется в ядре солнечного Атома.</w:t>
      </w:r>
    </w:p>
    <w:p w14:paraId="394C08EF" w14:textId="0D6364B2" w:rsidR="008C6D26" w:rsidRDefault="008C6D26" w:rsidP="008C6D26">
      <w:pPr>
        <w:ind w:firstLine="720"/>
        <w:rPr>
          <w:sz w:val="23"/>
          <w:szCs w:val="23"/>
        </w:rPr>
      </w:pPr>
      <w:r>
        <w:rPr>
          <w:sz w:val="23"/>
          <w:szCs w:val="23"/>
        </w:rPr>
        <w:t xml:space="preserve">Ярый уявляется и первым человеческим Атомом. Помните выражение в древних Учениях – </w:t>
      </w:r>
      <w:r w:rsidRPr="00845EE1">
        <w:rPr>
          <w:color w:val="FF0000"/>
          <w:sz w:val="23"/>
          <w:szCs w:val="23"/>
        </w:rPr>
        <w:t>“</w:t>
      </w:r>
      <w:r>
        <w:rPr>
          <w:sz w:val="23"/>
          <w:szCs w:val="23"/>
        </w:rPr>
        <w:t xml:space="preserve">Ветхий </w:t>
      </w:r>
      <w:proofErr w:type="spellStart"/>
      <w:r>
        <w:rPr>
          <w:sz w:val="23"/>
          <w:szCs w:val="23"/>
        </w:rPr>
        <w:t>Деньми</w:t>
      </w:r>
      <w:proofErr w:type="spellEnd"/>
      <w:r w:rsidRPr="00845EE1">
        <w:rPr>
          <w:color w:val="FF6600"/>
          <w:sz w:val="23"/>
          <w:szCs w:val="23"/>
        </w:rPr>
        <w:t>”</w:t>
      </w:r>
      <w:r>
        <w:rPr>
          <w:sz w:val="23"/>
          <w:szCs w:val="23"/>
        </w:rPr>
        <w:t xml:space="preserve">! Ярый уявлен Владыкою и нашего настоящего Солнца, и Солнечной системы, и... </w:t>
      </w:r>
      <w:r w:rsidR="0036186B" w:rsidRPr="0036186B">
        <w:rPr>
          <w:rStyle w:val="af7"/>
          <w:color w:val="002164"/>
          <w:sz w:val="23"/>
          <w:szCs w:val="23"/>
        </w:rPr>
        <w:footnoteReference w:id="846"/>
      </w:r>
      <w:r>
        <w:rPr>
          <w:sz w:val="23"/>
          <w:szCs w:val="23"/>
        </w:rPr>
        <w:t xml:space="preserve"> </w:t>
      </w:r>
      <w:r w:rsidR="0036186B" w:rsidRPr="0036186B">
        <w:rPr>
          <w:color w:val="002164"/>
          <w:sz w:val="23"/>
          <w:szCs w:val="23"/>
          <w:vertAlign w:val="superscript"/>
        </w:rPr>
        <w:t>(Мироздания в целом)</w:t>
      </w:r>
    </w:p>
    <w:p w14:paraId="34FF90B7" w14:textId="77777777" w:rsidR="008C6D26" w:rsidRDefault="008C6D26" w:rsidP="008C6D26">
      <w:pPr>
        <w:ind w:firstLine="720"/>
        <w:rPr>
          <w:sz w:val="23"/>
          <w:szCs w:val="23"/>
        </w:rPr>
      </w:pPr>
      <w:r>
        <w:rPr>
          <w:sz w:val="23"/>
          <w:szCs w:val="23"/>
        </w:rPr>
        <w:t>Нет [иного] Бога, кроме Богочеловека или Монады, прошедшего весь путь воплощений и уявившего раскрытие и развитие в себе всех заложенных в его Существе принципов до совершенства, положенного на эту Манвантару и дальше...</w:t>
      </w:r>
    </w:p>
    <w:p w14:paraId="4B5F98CB" w14:textId="73C0C5E2" w:rsidR="008C6D26" w:rsidRDefault="008C6D26" w:rsidP="008C6D26">
      <w:pPr>
        <w:ind w:firstLine="720"/>
        <w:rPr>
          <w:sz w:val="23"/>
          <w:szCs w:val="23"/>
        </w:rPr>
      </w:pPr>
      <w:r>
        <w:rPr>
          <w:sz w:val="23"/>
          <w:szCs w:val="23"/>
        </w:rPr>
        <w:t xml:space="preserve">Совершенное Сердце </w:t>
      </w:r>
      <w:r w:rsidR="0036186B" w:rsidRPr="0036186B">
        <w:rPr>
          <w:rStyle w:val="af7"/>
          <w:color w:val="002164"/>
          <w:sz w:val="23"/>
          <w:szCs w:val="23"/>
        </w:rPr>
        <w:footnoteReference w:id="847"/>
      </w:r>
      <w:r>
        <w:rPr>
          <w:sz w:val="23"/>
          <w:szCs w:val="23"/>
        </w:rPr>
        <w:t xml:space="preserve"> – Сердце Высшего Иерарха, или Солнечного Владыки, нашей системы Миров.</w:t>
      </w:r>
    </w:p>
    <w:p w14:paraId="2D757532" w14:textId="7B4C5E33" w:rsidR="008C6D26" w:rsidRDefault="008C6D26" w:rsidP="008C6D26">
      <w:pPr>
        <w:ind w:firstLine="720"/>
        <w:rPr>
          <w:sz w:val="23"/>
          <w:szCs w:val="23"/>
        </w:rPr>
      </w:pPr>
      <w:r>
        <w:rPr>
          <w:sz w:val="23"/>
          <w:szCs w:val="23"/>
        </w:rPr>
        <w:t xml:space="preserve">Космический Разум [упоминаемый в Агни Йоге и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не коллектив </w:t>
      </w:r>
      <w:r w:rsidR="0036186B" w:rsidRPr="0036186B">
        <w:rPr>
          <w:color w:val="002164"/>
          <w:sz w:val="23"/>
          <w:szCs w:val="23"/>
          <w:vertAlign w:val="superscript"/>
        </w:rPr>
        <w:t>(Дхиан Коганов)</w:t>
      </w:r>
      <w:r>
        <w:rPr>
          <w:sz w:val="23"/>
          <w:szCs w:val="23"/>
        </w:rPr>
        <w:t>, но ярый Разум Космического Иерарха, который хранит своё солнечное ядро, свою Солнечную Монаду.</w:t>
      </w:r>
    </w:p>
    <w:p w14:paraId="0E1DC3A7" w14:textId="509BF2D1" w:rsidR="008C6D26" w:rsidRDefault="008C6D26" w:rsidP="008C6D26">
      <w:pPr>
        <w:ind w:firstLine="720"/>
        <w:rPr>
          <w:sz w:val="23"/>
          <w:szCs w:val="23"/>
        </w:rPr>
      </w:pPr>
      <w:r>
        <w:rPr>
          <w:sz w:val="23"/>
          <w:szCs w:val="23"/>
        </w:rPr>
        <w:t xml:space="preserve">Космическая Вибрация высшего Притяжения, или Любви в человеческом высшем понимании, звучит в Пространстве </w:t>
      </w:r>
      <w:r w:rsidR="0036186B" w:rsidRPr="0036186B">
        <w:rPr>
          <w:color w:val="002164"/>
          <w:sz w:val="23"/>
          <w:szCs w:val="23"/>
          <w:vertAlign w:val="superscript"/>
        </w:rPr>
        <w:t>(Акаша, владычество Матери Мира)</w:t>
      </w:r>
      <w:r>
        <w:rPr>
          <w:sz w:val="23"/>
          <w:szCs w:val="23"/>
        </w:rPr>
        <w:t xml:space="preserve"> и на огромных пространствах, но необходимо было собрать, концентрировать её в мощном Резервуаре, чтобы человечество могло хотя бы в малой степени напряжённости приобщиться к этой Благодати. Такой Источник и есть Космический Разум Высшего Иерарха и Совершенное Сердце Солнечного Владыки. Приближение, отражение и озарение ими мы можем получить через открытие наших высших духовных центров, путем достижения настоящего Самадхи или слияния с Высшим Сознанием. И Вы знаете, какая самоотверженность в неуклонном устремлении и чистота во всей природе требуется для этого.</w:t>
      </w:r>
    </w:p>
    <w:p w14:paraId="26E791E5" w14:textId="77777777" w:rsidR="008C6D26" w:rsidRDefault="008C6D26" w:rsidP="008C6D26">
      <w:pPr>
        <w:ind w:firstLine="720"/>
        <w:rPr>
          <w:sz w:val="23"/>
          <w:szCs w:val="23"/>
        </w:rPr>
      </w:pPr>
      <w:r>
        <w:rPr>
          <w:sz w:val="23"/>
          <w:szCs w:val="23"/>
        </w:rPr>
        <w:t>Ведь для каждого продвижения необходимо иметь ведущее Начало, Фокус, Цель – называйте это как хотите, если принцип Иерархический неприемлем.</w:t>
      </w:r>
    </w:p>
    <w:p w14:paraId="1CD4C8D3" w14:textId="606D7873" w:rsidR="008C6D26" w:rsidRDefault="008C6D26" w:rsidP="008C6D26">
      <w:r>
        <w:rPr>
          <w:sz w:val="23"/>
          <w:szCs w:val="23"/>
        </w:rPr>
        <w:t xml:space="preserve">Для возможности сознательного существования и строительства необходимо объединение Начал, и притяжение, и связь с Источником Знания – без этой связи мы погрузимся в хаос и разложение. Если бы человечество осознало Иерархический принцип в нашем существовании и следовало бы ему в большом и малом, эволюция продвинулась бы безмерно» </w:t>
      </w:r>
      <w:r w:rsidR="0036186B" w:rsidRPr="0036186B">
        <w:rPr>
          <w:rStyle w:val="af7"/>
          <w:color w:val="002164"/>
          <w:sz w:val="23"/>
          <w:szCs w:val="23"/>
        </w:rPr>
        <w:footnoteReference w:id="848"/>
      </w:r>
      <w:r>
        <w:rPr>
          <w:sz w:val="23"/>
          <w:szCs w:val="23"/>
        </w:rPr>
        <w:t>.</w:t>
      </w:r>
    </w:p>
    <w:p w14:paraId="2A28F6D5" w14:textId="77777777" w:rsidR="008C6D26" w:rsidRDefault="008C6D26" w:rsidP="008C6D26">
      <w:pPr>
        <w:ind w:firstLine="709"/>
        <w:rPr>
          <w:noProof/>
          <w:sz w:val="23"/>
          <w:szCs w:val="23"/>
        </w:rPr>
      </w:pPr>
    </w:p>
    <w:p w14:paraId="00921B5B" w14:textId="77777777" w:rsidR="008C6D26" w:rsidRDefault="008C6D26" w:rsidP="008C6D26">
      <w:pPr>
        <w:ind w:firstLine="709"/>
        <w:jc w:val="center"/>
        <w:rPr>
          <w:noProof/>
          <w:sz w:val="23"/>
          <w:szCs w:val="23"/>
        </w:rPr>
      </w:pPr>
      <w:r>
        <w:rPr>
          <w:noProof/>
          <w:sz w:val="23"/>
          <w:szCs w:val="23"/>
        </w:rPr>
        <w:t>***</w:t>
      </w:r>
    </w:p>
    <w:p w14:paraId="00301A99" w14:textId="77777777" w:rsidR="008C6D26" w:rsidRDefault="008C6D26" w:rsidP="008C6D26">
      <w:pPr>
        <w:ind w:firstLine="709"/>
        <w:rPr>
          <w:i/>
          <w:noProof/>
          <w:sz w:val="23"/>
          <w:szCs w:val="23"/>
        </w:rPr>
      </w:pPr>
    </w:p>
    <w:p w14:paraId="50791D53" w14:textId="77777777" w:rsidR="008C6D26" w:rsidRDefault="008C6D26" w:rsidP="008C6D26">
      <w:pPr>
        <w:ind w:firstLine="709"/>
        <w:rPr>
          <w:noProof/>
          <w:sz w:val="23"/>
          <w:szCs w:val="23"/>
        </w:rPr>
      </w:pPr>
      <w:r>
        <w:rPr>
          <w:i/>
          <w:noProof/>
          <w:sz w:val="23"/>
          <w:szCs w:val="23"/>
        </w:rPr>
        <w:t>Е.П.Б. (продолжение)</w:t>
      </w:r>
      <w:r>
        <w:rPr>
          <w:noProof/>
          <w:sz w:val="23"/>
          <w:szCs w:val="23"/>
        </w:rPr>
        <w:t xml:space="preserve">: Это очень ясно: Первый Ману именуется Сваямбхува, «Самопроявленный» Сын </w:t>
      </w:r>
      <w:r>
        <w:rPr>
          <w:i/>
          <w:noProof/>
          <w:sz w:val="23"/>
          <w:szCs w:val="23"/>
        </w:rPr>
        <w:t>Непроявленного</w:t>
      </w:r>
      <w:r>
        <w:rPr>
          <w:noProof/>
          <w:sz w:val="23"/>
          <w:szCs w:val="23"/>
        </w:rPr>
        <w:t xml:space="preserve"> Отца. Ману являются Создателями Создателей нашей Первой Расы – Они Дух Человечества, – что нисколько не мешает тому, что эти </w:t>
      </w:r>
      <w:r>
        <w:rPr>
          <w:i/>
          <w:noProof/>
          <w:sz w:val="23"/>
          <w:szCs w:val="23"/>
        </w:rPr>
        <w:t>семь</w:t>
      </w:r>
      <w:r>
        <w:rPr>
          <w:noProof/>
          <w:sz w:val="23"/>
          <w:szCs w:val="23"/>
        </w:rPr>
        <w:t xml:space="preserve"> Ману были первыми «Пред-Адамическими» Людьми на Земле.</w:t>
      </w:r>
    </w:p>
    <w:p w14:paraId="5166D1E7" w14:textId="2C9DD2DE" w:rsidR="008C6D26" w:rsidRDefault="008C6D26" w:rsidP="008C6D26">
      <w:pPr>
        <w:ind w:firstLine="709"/>
        <w:rPr>
          <w:noProof/>
          <w:sz w:val="23"/>
          <w:szCs w:val="23"/>
        </w:rPr>
      </w:pPr>
      <w:r>
        <w:rPr>
          <w:noProof/>
          <w:sz w:val="23"/>
          <w:szCs w:val="23"/>
        </w:rPr>
        <w:t>Законы Ману заявляют, что Ману был создан самим Вираджом</w:t>
      </w:r>
      <w:r w:rsidR="0036186B" w:rsidRPr="0036186B">
        <w:rPr>
          <w:rStyle w:val="af7"/>
          <w:noProof/>
          <w:color w:val="002164"/>
          <w:sz w:val="23"/>
          <w:szCs w:val="23"/>
        </w:rPr>
        <w:footnoteReference w:id="849"/>
      </w:r>
      <w:r>
        <w:rPr>
          <w:noProof/>
          <w:sz w:val="23"/>
          <w:szCs w:val="23"/>
        </w:rPr>
        <w:t xml:space="preserve"> или Вайшванарой, Духом Человечества</w:t>
      </w:r>
      <w:r w:rsidR="0036186B" w:rsidRPr="0036186B">
        <w:rPr>
          <w:rStyle w:val="af7"/>
          <w:noProof/>
          <w:color w:val="002164"/>
          <w:sz w:val="23"/>
          <w:szCs w:val="23"/>
        </w:rPr>
        <w:footnoteReference w:id="850"/>
      </w:r>
      <w:r>
        <w:rPr>
          <w:noProof/>
          <w:sz w:val="23"/>
          <w:szCs w:val="23"/>
        </w:rPr>
        <w:t xml:space="preserve">. Это означает, что его Монада исходит от никогда не покоящегося Принципа при начале каждой новой Космической Деятельности; что Логос или Всемирная Монада излучает </w:t>
      </w:r>
      <w:r>
        <w:rPr>
          <w:i/>
          <w:noProof/>
          <w:sz w:val="23"/>
          <w:szCs w:val="23"/>
        </w:rPr>
        <w:t>из самого себя</w:t>
      </w:r>
      <w:r>
        <w:rPr>
          <w:noProof/>
          <w:sz w:val="23"/>
          <w:szCs w:val="23"/>
        </w:rPr>
        <w:t xml:space="preserve"> все эти Космические Монады, которые становятся центрами деятельности – Прародителями бесчисленных Солнечных систем, так же как и ещё недифференцированных </w:t>
      </w:r>
      <w:r>
        <w:rPr>
          <w:i/>
          <w:noProof/>
          <w:sz w:val="23"/>
          <w:szCs w:val="23"/>
        </w:rPr>
        <w:t>человеческих</w:t>
      </w:r>
      <w:r>
        <w:rPr>
          <w:noProof/>
          <w:sz w:val="23"/>
          <w:szCs w:val="23"/>
        </w:rPr>
        <w:t xml:space="preserve"> Монад на Планетных Цепях и всего на них сущего. Сваямбхува или Саморожденный есть имя, присущее каждой Космической Монаде, </w:t>
      </w:r>
      <w:r>
        <w:rPr>
          <w:i/>
          <w:noProof/>
          <w:sz w:val="23"/>
          <w:szCs w:val="23"/>
        </w:rPr>
        <w:t xml:space="preserve">которая становится Центром Силы, изнутри которой возникает Планетная Цепь </w:t>
      </w:r>
      <w:r>
        <w:rPr>
          <w:noProof/>
          <w:sz w:val="23"/>
          <w:szCs w:val="23"/>
        </w:rPr>
        <w:t xml:space="preserve">(таких цепей в нашей [солнечной] системе семь). И излучения этого Центра становятся затем столькими же Ману Сваямбхува (таинственное собирательное имя, означающее гораздо больше, нежели это кажется), и каждый из них становится, как Воинство, Творцом своего собственного Человечества </w:t>
      </w:r>
      <w:r w:rsidR="0036186B" w:rsidRPr="0036186B">
        <w:rPr>
          <w:noProof/>
          <w:color w:val="002164"/>
          <w:sz w:val="23"/>
          <w:szCs w:val="23"/>
          <w:vertAlign w:val="superscript"/>
        </w:rPr>
        <w:t>(части человечества, принадлежащей их Лучу)</w:t>
      </w:r>
      <w:r>
        <w:rPr>
          <w:noProof/>
          <w:sz w:val="23"/>
          <w:szCs w:val="23"/>
        </w:rPr>
        <w:t>.</w:t>
      </w:r>
    </w:p>
    <w:p w14:paraId="708F69B3" w14:textId="77777777" w:rsidR="008C6D26" w:rsidRDefault="008C6D26" w:rsidP="008C6D26">
      <w:pPr>
        <w:ind w:firstLine="709"/>
        <w:rPr>
          <w:noProof/>
          <w:sz w:val="23"/>
          <w:szCs w:val="23"/>
        </w:rPr>
      </w:pPr>
      <w:r>
        <w:rPr>
          <w:noProof/>
          <w:sz w:val="23"/>
          <w:szCs w:val="23"/>
        </w:rPr>
        <w:t xml:space="preserve">Что же касается до четырёх определённых Рас человечества, предшествовавших нашей Пятой Расе, то нет ничего мистического в этом вопросе, исключая эфирообразные тела первых [трёх] Рас; и это относится к легендарной, тем не менее, весьма точной истории. Легенда эта универсальна. И если </w:t>
      </w:r>
      <w:r>
        <w:rPr>
          <w:i/>
          <w:noProof/>
          <w:sz w:val="23"/>
          <w:szCs w:val="23"/>
        </w:rPr>
        <w:t>учёный Запада</w:t>
      </w:r>
      <w:r>
        <w:rPr>
          <w:noProof/>
          <w:sz w:val="23"/>
          <w:szCs w:val="23"/>
        </w:rPr>
        <w:t xml:space="preserve"> желает видеть в ней лишь миф, это ничего не изменит. У мексиканцев имелось и ещё имеется предание о четырех разрушениях мира огнем и водою, так же как имели его египтяне, и как хранят его по сей день индусы.</w:t>
      </w:r>
    </w:p>
    <w:p w14:paraId="48D6EF9D" w14:textId="77777777" w:rsidR="008C6D26" w:rsidRDefault="008C6D26" w:rsidP="008C6D26">
      <w:pPr>
        <w:ind w:firstLine="709"/>
        <w:rPr>
          <w:noProof/>
          <w:sz w:val="23"/>
          <w:szCs w:val="23"/>
        </w:rPr>
      </w:pPr>
      <w:r>
        <w:rPr>
          <w:noProof/>
          <w:sz w:val="23"/>
          <w:szCs w:val="23"/>
        </w:rPr>
        <w:t xml:space="preserve">Стараясь объяснить общность легенд, встречаемых в Китае, Халдее, Египте, Индии и Греции в отдалённейшей древности, и отсутствие какого-либо определённого признака цивилизации, относящейся ко времени более древнему, нежели 5000 лет назад, автор труда </w:t>
      </w:r>
      <w:r>
        <w:rPr>
          <w:i/>
          <w:noProof/>
          <w:sz w:val="23"/>
          <w:szCs w:val="23"/>
        </w:rPr>
        <w:t xml:space="preserve">«Мифические Чудовища» </w:t>
      </w:r>
      <w:r>
        <w:rPr>
          <w:noProof/>
          <w:sz w:val="23"/>
          <w:szCs w:val="23"/>
        </w:rPr>
        <w:t>замечает, что:</w:t>
      </w:r>
    </w:p>
    <w:p w14:paraId="78B32FFA" w14:textId="42B6BB27" w:rsidR="008C6D26" w:rsidRDefault="008C6D26" w:rsidP="008C6D26">
      <w:pPr>
        <w:pStyle w:val="af6"/>
        <w:ind w:firstLine="709"/>
        <w:rPr>
          <w:noProof/>
          <w:sz w:val="21"/>
          <w:szCs w:val="21"/>
        </w:rPr>
      </w:pPr>
      <w:r>
        <w:rPr>
          <w:noProof/>
          <w:sz w:val="21"/>
          <w:szCs w:val="21"/>
        </w:rPr>
        <w:t>«Мы не должны… удивляться, если мы немедленно не откроем следы людей, живших десять, пятнадцать или двадцать тысяч лет назад. При эфемерной архитектуре… [подобно китайской] местоположения обширных городов могли через несколько тысячелетий совершенно исчезнуть из памяти вследствие естественного разложения и тем более… если… небольшие катаклизмы принимали в этом участие, подобно местным наводнениям, землетрясениям, отложениям вулканического пепла… распространению песчаных пустынь, уничтожению жизни смертоносной чумой, миазмами или же вырвавшимися серными парами»</w:t>
      </w:r>
      <w:r w:rsidR="0036186B" w:rsidRPr="0036186B">
        <w:rPr>
          <w:rStyle w:val="af7"/>
          <w:noProof/>
          <w:color w:val="002164"/>
          <w:sz w:val="21"/>
          <w:szCs w:val="21"/>
        </w:rPr>
        <w:footnoteReference w:id="851"/>
      </w:r>
      <w:r>
        <w:rPr>
          <w:noProof/>
          <w:sz w:val="21"/>
          <w:szCs w:val="21"/>
        </w:rPr>
        <w:t>.</w:t>
      </w:r>
    </w:p>
    <w:p w14:paraId="0D4470C6" w14:textId="77777777" w:rsidR="008C6D26" w:rsidRDefault="008C6D26" w:rsidP="008C6D26">
      <w:pPr>
        <w:ind w:firstLine="709"/>
        <w:rPr>
          <w:noProof/>
          <w:sz w:val="23"/>
          <w:szCs w:val="23"/>
        </w:rPr>
      </w:pPr>
      <w:r>
        <w:rPr>
          <w:noProof/>
          <w:sz w:val="23"/>
          <w:szCs w:val="23"/>
        </w:rPr>
        <w:t>Количество подобных катаклизм, изменивших всю поверхность Земли, можно вывести из следующей Станцы в Комментарии 22.</w:t>
      </w:r>
    </w:p>
    <w:p w14:paraId="15A72596" w14:textId="77777777" w:rsidR="008C6D26" w:rsidRDefault="008C6D26" w:rsidP="008C6D26">
      <w:pPr>
        <w:spacing w:before="60"/>
        <w:ind w:firstLine="709"/>
        <w:rPr>
          <w:i/>
          <w:noProof/>
          <w:sz w:val="23"/>
          <w:szCs w:val="23"/>
        </w:rPr>
      </w:pPr>
      <w:r>
        <w:rPr>
          <w:i/>
          <w:noProof/>
          <w:sz w:val="23"/>
          <w:szCs w:val="23"/>
        </w:rPr>
        <w:t xml:space="preserve">«В течение первых семи крор </w:t>
      </w:r>
      <w:r>
        <w:rPr>
          <w:noProof/>
          <w:sz w:val="23"/>
          <w:szCs w:val="23"/>
        </w:rPr>
        <w:t>[70,000,000 лет]</w:t>
      </w:r>
      <w:r>
        <w:rPr>
          <w:i/>
          <w:noProof/>
          <w:sz w:val="23"/>
          <w:szCs w:val="23"/>
        </w:rPr>
        <w:t xml:space="preserve"> Кальпы, Земля и её Два Царства </w:t>
      </w:r>
      <w:r>
        <w:rPr>
          <w:noProof/>
          <w:sz w:val="23"/>
          <w:szCs w:val="23"/>
        </w:rPr>
        <w:t>[минеральное и растительное]</w:t>
      </w:r>
      <w:r>
        <w:rPr>
          <w:i/>
          <w:noProof/>
          <w:sz w:val="23"/>
          <w:szCs w:val="23"/>
        </w:rPr>
        <w:t xml:space="preserve">, одно из них уже достигшее своего седьмого цикла, другое ещё едва народившееся, были светящимися и полу-эфирообразными, холодными, безжизненными и прозрачными. В одиннадцатый крор Матерь </w:t>
      </w:r>
      <w:r>
        <w:rPr>
          <w:noProof/>
          <w:sz w:val="23"/>
          <w:szCs w:val="23"/>
        </w:rPr>
        <w:t>[Земля]</w:t>
      </w:r>
      <w:r>
        <w:rPr>
          <w:i/>
          <w:noProof/>
          <w:sz w:val="23"/>
          <w:szCs w:val="23"/>
        </w:rPr>
        <w:t xml:space="preserve"> становится непрозрачной, а в четырнадцатый начинаются страдания возмужалости. Судороги Природы </w:t>
      </w:r>
      <w:r>
        <w:rPr>
          <w:noProof/>
          <w:sz w:val="23"/>
          <w:szCs w:val="23"/>
        </w:rPr>
        <w:t>[геологические перевороты]</w:t>
      </w:r>
      <w:r>
        <w:rPr>
          <w:i/>
          <w:noProof/>
          <w:sz w:val="23"/>
          <w:szCs w:val="23"/>
        </w:rPr>
        <w:t xml:space="preserve"> непрерывно продолжаются до её двадцатого крора, после которых они становятся периодичными и происходят после больших промежутков.</w:t>
      </w:r>
    </w:p>
    <w:p w14:paraId="4859B42C" w14:textId="77777777" w:rsidR="008C6D26" w:rsidRDefault="008C6D26" w:rsidP="008C6D26">
      <w:pPr>
        <w:spacing w:after="60"/>
        <w:ind w:firstLine="709"/>
        <w:rPr>
          <w:noProof/>
          <w:sz w:val="23"/>
          <w:szCs w:val="23"/>
        </w:rPr>
      </w:pPr>
      <w:r>
        <w:rPr>
          <w:i/>
          <w:noProof/>
          <w:sz w:val="23"/>
          <w:szCs w:val="23"/>
        </w:rPr>
        <w:t xml:space="preserve">Последний переворот произошёл около двенадцати крор назад </w:t>
      </w:r>
      <w:r>
        <w:rPr>
          <w:noProof/>
          <w:sz w:val="23"/>
          <w:szCs w:val="23"/>
        </w:rPr>
        <w:t>[120,000,000]</w:t>
      </w:r>
      <w:r>
        <w:rPr>
          <w:i/>
          <w:noProof/>
          <w:sz w:val="23"/>
          <w:szCs w:val="23"/>
        </w:rPr>
        <w:t>. Но Земля со всем тем, что находилось на её поверхности, охладилась, стала твердой и установилась многие века раньше».</w:t>
      </w:r>
    </w:p>
    <w:p w14:paraId="3461DD2B" w14:textId="259D1932" w:rsidR="008C6D26" w:rsidRDefault="008C6D26" w:rsidP="008C6D26">
      <w:pPr>
        <w:ind w:firstLine="709"/>
        <w:rPr>
          <w:noProof/>
          <w:sz w:val="23"/>
          <w:szCs w:val="23"/>
        </w:rPr>
      </w:pPr>
      <w:r>
        <w:rPr>
          <w:noProof/>
          <w:sz w:val="23"/>
          <w:szCs w:val="23"/>
        </w:rPr>
        <w:t xml:space="preserve">Итак, если верить Эзотерическому Учению, то со времени последних 120 миллионов лет не происходило </w:t>
      </w:r>
      <w:r>
        <w:rPr>
          <w:i/>
          <w:noProof/>
          <w:sz w:val="23"/>
          <w:szCs w:val="23"/>
        </w:rPr>
        <w:t>всемирных</w:t>
      </w:r>
      <w:r>
        <w:rPr>
          <w:noProof/>
          <w:sz w:val="23"/>
          <w:szCs w:val="23"/>
        </w:rPr>
        <w:t xml:space="preserve"> геологических переворотов и изменений, но Земля даже до этого времени была готова к принятию человечества. Однако появление последнего в его полном физическом развитии, как уже было сказано, произошло лишь около 18,000,000 лет тому назад, после первых больших неудач Природы создать существа самосильно – то есть, без помощи божественных «Формовщиков», – за которыми последовала эволюция первых трёх Рас</w:t>
      </w:r>
      <w:r w:rsidR="0036186B" w:rsidRPr="0036186B">
        <w:rPr>
          <w:rStyle w:val="af7"/>
          <w:noProof/>
          <w:color w:val="002164"/>
          <w:sz w:val="23"/>
          <w:szCs w:val="23"/>
        </w:rPr>
        <w:footnoteReference w:id="852"/>
      </w:r>
      <w:r>
        <w:rPr>
          <w:noProof/>
          <w:sz w:val="23"/>
          <w:szCs w:val="23"/>
        </w:rPr>
        <w:t xml:space="preserve">. Истинная Продолжительность первых двух с половиной Рас сокрыта от всех, кроме высших Посвящённых. История Рас начинается с разделения полов, после того, как предшествующая, яйценосная, андрогинная Раса </w:t>
      </w:r>
      <w:r w:rsidR="0036186B" w:rsidRPr="0036186B">
        <w:rPr>
          <w:noProof/>
          <w:color w:val="002164"/>
          <w:sz w:val="23"/>
          <w:szCs w:val="23"/>
          <w:vertAlign w:val="superscript"/>
        </w:rPr>
        <w:t>(в первой половине Третьей Расы)</w:t>
      </w:r>
      <w:r>
        <w:rPr>
          <w:noProof/>
          <w:sz w:val="23"/>
          <w:szCs w:val="23"/>
        </w:rPr>
        <w:t xml:space="preserve">  быстро погибла, и последующие суб-расы Третьей Коренной Расы появились как совершенно новая Раса </w:t>
      </w:r>
      <w:r>
        <w:rPr>
          <w:i/>
          <w:noProof/>
          <w:sz w:val="23"/>
          <w:szCs w:val="23"/>
        </w:rPr>
        <w:t>физиологически</w:t>
      </w:r>
      <w:r>
        <w:rPr>
          <w:noProof/>
          <w:sz w:val="23"/>
          <w:szCs w:val="23"/>
        </w:rPr>
        <w:t>.</w:t>
      </w:r>
    </w:p>
    <w:p w14:paraId="296E84A7" w14:textId="15D1657A" w:rsidR="008C6D26" w:rsidRDefault="008C6D26" w:rsidP="008C6D26">
      <w:pPr>
        <w:ind w:firstLine="709"/>
        <w:rPr>
          <w:noProof/>
          <w:sz w:val="23"/>
          <w:szCs w:val="23"/>
        </w:rPr>
      </w:pPr>
      <w:r>
        <w:rPr>
          <w:noProof/>
          <w:sz w:val="23"/>
          <w:szCs w:val="23"/>
        </w:rPr>
        <w:t>Вернёмся к Расам; подробности, касающиеся потопления Материка, населённого Второй Коренной Расой, немногочисленны. История Третьей, или Лемурии, дана, так же как и история Атлантиды, но что касается до остальных, то они лишь упомянуты. Сказано, что Лемурия погибла около 700,000 лет до начала того, что ныне называется Третичным Периодом (Эоценским)</w:t>
      </w:r>
      <w:r w:rsidR="0036186B" w:rsidRPr="0036186B">
        <w:rPr>
          <w:rStyle w:val="af7"/>
          <w:noProof/>
          <w:color w:val="002164"/>
          <w:sz w:val="23"/>
          <w:szCs w:val="23"/>
        </w:rPr>
        <w:footnoteReference w:id="853"/>
      </w:r>
      <w:r>
        <w:rPr>
          <w:noProof/>
          <w:sz w:val="23"/>
          <w:szCs w:val="23"/>
        </w:rPr>
        <w:t xml:space="preserve"> </w:t>
      </w:r>
      <w:r w:rsidR="0036186B" w:rsidRPr="0036186B">
        <w:rPr>
          <w:noProof/>
          <w:color w:val="002164"/>
          <w:sz w:val="23"/>
          <w:szCs w:val="23"/>
          <w:vertAlign w:val="superscript"/>
        </w:rPr>
        <w:t>(в терминологии Е.П.Б. около 8 млн. лет назад)</w:t>
      </w:r>
      <w:r>
        <w:rPr>
          <w:noProof/>
          <w:sz w:val="23"/>
          <w:szCs w:val="23"/>
        </w:rPr>
        <w:t>. Во время этого Потопа – на этот раз, действительно, геологического потопа – Вайвасвата Ману также явлен спасающим человечество аллегорически – на самом деле только часть его, Четвёртую Расу, так же как он спас Пятую Расу во время уничтожения последних атлантов, остатки которых погибли 850,000 лет назад</w:t>
      </w:r>
      <w:r w:rsidR="0036186B" w:rsidRPr="0036186B">
        <w:rPr>
          <w:rStyle w:val="af7"/>
          <w:noProof/>
          <w:color w:val="002164"/>
          <w:sz w:val="23"/>
          <w:szCs w:val="23"/>
        </w:rPr>
        <w:footnoteReference w:id="854"/>
      </w:r>
      <w:r>
        <w:rPr>
          <w:noProof/>
          <w:sz w:val="23"/>
          <w:szCs w:val="23"/>
        </w:rPr>
        <w:t xml:space="preserve">, после чего не было больше наводнений до дня Атлантиды Платона или Посейдониса, которое было известно египтянам только потому, что оно произошло в такое сравнительно недавнее время </w:t>
      </w:r>
      <w:r w:rsidR="0036186B" w:rsidRPr="0036186B">
        <w:rPr>
          <w:rStyle w:val="af7"/>
          <w:noProof/>
          <w:color w:val="002164"/>
          <w:sz w:val="23"/>
          <w:szCs w:val="23"/>
        </w:rPr>
        <w:footnoteReference w:id="855"/>
      </w:r>
      <w:r>
        <w:rPr>
          <w:noProof/>
          <w:sz w:val="23"/>
          <w:szCs w:val="23"/>
        </w:rPr>
        <w:t>.</w:t>
      </w:r>
    </w:p>
    <w:p w14:paraId="0FE3BFD4" w14:textId="21315D87" w:rsidR="008C6D26" w:rsidRDefault="008C6D26" w:rsidP="008C6D26">
      <w:pPr>
        <w:ind w:firstLine="709"/>
        <w:rPr>
          <w:noProof/>
          <w:sz w:val="23"/>
          <w:szCs w:val="23"/>
        </w:rPr>
      </w:pPr>
      <w:r>
        <w:rPr>
          <w:noProof/>
          <w:sz w:val="23"/>
          <w:szCs w:val="23"/>
        </w:rPr>
        <w:t xml:space="preserve">Именно потопление великой Атлантиды является наиболее интересным. Это тот Катаклизм, о котором древние рекорды, как, например, в </w:t>
      </w:r>
      <w:r>
        <w:rPr>
          <w:i/>
          <w:noProof/>
          <w:sz w:val="23"/>
          <w:szCs w:val="23"/>
        </w:rPr>
        <w:t>Книге Еноха</w:t>
      </w:r>
      <w:r>
        <w:rPr>
          <w:noProof/>
          <w:sz w:val="23"/>
          <w:szCs w:val="23"/>
        </w:rPr>
        <w:t xml:space="preserve">, говорят – «Края Земли разверзлись»; и вокруг которого было построено столько легенд и аллегорий о Вайвасвате, Ксисутре, Ное, Девкалионе и всех прочих спасённых Избранниках. Предание, не принимая в соображение разницу между сидеральными (космическими) и геологическими феноменами, безразлично называет оба «Потопами». Однако существует огромное различие. Катаклизм, разрушивший огромный Материк, наибольшим остатком которого является сейчас Австралия, произошел в силу подземных судорог и разверзания дна океана. Тот же, который положил конец его преемнику, – Четвёртому Материку, произошел из-за последовательного нарушения во вращении оси. Оно началось во время начала Третичного Периода и, продолжаясь на протяжении долгих веков, последовательно унесло последний след Атлантиды, исключая, может быть, Цейлона и малой части того, что входит сейчас в Африку. Катаклизм этот изменил поверхность земного шара </w:t>
      </w:r>
      <w:r w:rsidR="0036186B" w:rsidRPr="0036186B">
        <w:rPr>
          <w:rStyle w:val="af7"/>
          <w:noProof/>
          <w:color w:val="002164"/>
          <w:sz w:val="23"/>
          <w:szCs w:val="23"/>
        </w:rPr>
        <w:footnoteReference w:id="856"/>
      </w:r>
      <w:r>
        <w:rPr>
          <w:noProof/>
          <w:sz w:val="23"/>
          <w:szCs w:val="23"/>
        </w:rPr>
        <w:t xml:space="preserve"> и не осталось и следа воспоминаний о её цветущих материках и островах, о её цивилизации и науках в летописях истории, исключая Сокровенных Рекордов Востока.</w:t>
      </w:r>
    </w:p>
    <w:p w14:paraId="2F42F498" w14:textId="77777777" w:rsidR="008C6D26" w:rsidRDefault="008C6D26" w:rsidP="008C6D26">
      <w:pPr>
        <w:ind w:firstLine="709"/>
        <w:rPr>
          <w:noProof/>
          <w:sz w:val="23"/>
          <w:szCs w:val="23"/>
        </w:rPr>
      </w:pPr>
      <w:bookmarkStart w:id="1995" w:name="конец"/>
      <w:bookmarkEnd w:id="1995"/>
    </w:p>
    <w:p w14:paraId="36AE371F" w14:textId="77777777" w:rsidR="008C6D26" w:rsidRDefault="008C6D26" w:rsidP="008C6D26">
      <w:pPr>
        <w:ind w:left="113" w:firstLine="709"/>
        <w:jc w:val="center"/>
        <w:rPr>
          <w:noProof/>
          <w:sz w:val="27"/>
          <w:szCs w:val="27"/>
        </w:rPr>
      </w:pPr>
      <w:r>
        <w:rPr>
          <w:noProof/>
          <w:sz w:val="27"/>
          <w:szCs w:val="27"/>
        </w:rPr>
        <w:t>_____</w:t>
      </w:r>
    </w:p>
    <w:p w14:paraId="54857A2D" w14:textId="77777777" w:rsidR="008C6D26" w:rsidRDefault="008C6D26" w:rsidP="008C6D26">
      <w:pPr>
        <w:ind w:left="113" w:firstLine="709"/>
        <w:jc w:val="center"/>
        <w:rPr>
          <w:noProof/>
          <w:sz w:val="23"/>
          <w:szCs w:val="23"/>
        </w:rPr>
      </w:pPr>
    </w:p>
    <w:p w14:paraId="1FACE8FD" w14:textId="77777777" w:rsidR="008C6D26" w:rsidRDefault="008C6D26" w:rsidP="008C6D26">
      <w:pPr>
        <w:pStyle w:val="3"/>
        <w:ind w:right="0" w:firstLine="709"/>
        <w:rPr>
          <w:noProof/>
          <w:sz w:val="23"/>
          <w:szCs w:val="23"/>
        </w:rPr>
      </w:pPr>
      <w:bookmarkStart w:id="1996" w:name="_Toc161291956"/>
      <w:bookmarkStart w:id="1997" w:name="_Toc161292246"/>
      <w:bookmarkStart w:id="1998" w:name="_Toc165309515"/>
      <w:bookmarkStart w:id="1999" w:name="_Toc165310017"/>
      <w:bookmarkStart w:id="2000" w:name="_Toc165310132"/>
      <w:bookmarkStart w:id="2001" w:name="_Toc166476889"/>
      <w:bookmarkStart w:id="2002" w:name="_Toc166477016"/>
      <w:bookmarkStart w:id="2003" w:name="_Toc169967350"/>
      <w:bookmarkStart w:id="2004" w:name="_Toc172142592"/>
      <w:r>
        <w:rPr>
          <w:noProof/>
          <w:sz w:val="23"/>
          <w:szCs w:val="23"/>
        </w:rPr>
        <w:t>СТАНЦА XI (61)</w:t>
      </w:r>
      <w:bookmarkEnd w:id="1996"/>
      <w:bookmarkEnd w:id="1997"/>
      <w:r>
        <w:rPr>
          <w:noProof/>
          <w:sz w:val="23"/>
          <w:szCs w:val="23"/>
        </w:rPr>
        <w:t>. Стих 43.</w:t>
      </w:r>
      <w:bookmarkEnd w:id="1998"/>
      <w:bookmarkEnd w:id="1999"/>
      <w:bookmarkEnd w:id="2000"/>
      <w:bookmarkEnd w:id="2001"/>
      <w:bookmarkEnd w:id="2002"/>
      <w:bookmarkEnd w:id="2003"/>
      <w:bookmarkEnd w:id="2004"/>
    </w:p>
    <w:p w14:paraId="4773072E" w14:textId="77777777" w:rsidR="008C6D26" w:rsidRDefault="008C6D26" w:rsidP="008C6D26">
      <w:pPr>
        <w:pStyle w:val="4"/>
        <w:spacing w:before="0" w:after="0"/>
        <w:ind w:right="0" w:firstLine="709"/>
        <w:rPr>
          <w:noProof/>
          <w:sz w:val="23"/>
          <w:szCs w:val="23"/>
        </w:rPr>
      </w:pPr>
      <w:bookmarkStart w:id="2005" w:name="_Toc161291957"/>
      <w:bookmarkStart w:id="2006" w:name="_Toc161292247"/>
      <w:bookmarkStart w:id="2007" w:name="_Toc165309516"/>
      <w:bookmarkStart w:id="2008" w:name="_Toc166476890"/>
      <w:bookmarkStart w:id="2009" w:name="_Toc169967351"/>
      <w:bookmarkStart w:id="2010" w:name="_Toc172142593"/>
      <w:r>
        <w:rPr>
          <w:noProof/>
          <w:sz w:val="23"/>
          <w:szCs w:val="23"/>
        </w:rPr>
        <w:t>ЦИВИЛИЗАЦИЯ И УНИЧТОЖЕНИЕ ЧЕТВЁРТОЙ И ПЯТОЙ РАСЫ</w:t>
      </w:r>
      <w:bookmarkEnd w:id="2005"/>
      <w:bookmarkEnd w:id="2006"/>
      <w:bookmarkEnd w:id="2007"/>
      <w:bookmarkEnd w:id="2008"/>
      <w:bookmarkEnd w:id="2009"/>
      <w:bookmarkEnd w:id="2010"/>
    </w:p>
    <w:p w14:paraId="22E73E50" w14:textId="77777777" w:rsidR="008C6D26" w:rsidRDefault="008C6D26" w:rsidP="008C6D26">
      <w:pPr>
        <w:ind w:firstLine="709"/>
        <w:rPr>
          <w:noProof/>
          <w:sz w:val="23"/>
          <w:szCs w:val="23"/>
        </w:rPr>
      </w:pPr>
    </w:p>
    <w:p w14:paraId="1C4E4B4C" w14:textId="77777777" w:rsidR="008C6D26" w:rsidRDefault="008C6D26" w:rsidP="008C6D26">
      <w:pPr>
        <w:ind w:firstLine="709"/>
        <w:rPr>
          <w:noProof/>
          <w:sz w:val="21"/>
          <w:szCs w:val="21"/>
        </w:rPr>
      </w:pPr>
      <w:r>
        <w:rPr>
          <w:noProof/>
          <w:sz w:val="21"/>
          <w:szCs w:val="21"/>
        </w:rPr>
        <w:t>43. Лемуро-Атланты строили города и распространяли цивилизацию. Начальная стадия антропоморфизма. 44. Статуи свидетельствуют о размерах Лемуро-Атлантов. 45. Лемурия уничтожена огнём, Атлантида водою. Наводнение. 46. Уничтожение Четвёртой Расы и последних допотопных чудовищных животных.</w:t>
      </w:r>
    </w:p>
    <w:p w14:paraId="02AB59FC" w14:textId="77777777" w:rsidR="008C6D26" w:rsidRDefault="008C6D26" w:rsidP="008C6D26">
      <w:pPr>
        <w:ind w:firstLine="709"/>
        <w:rPr>
          <w:noProof/>
          <w:sz w:val="23"/>
          <w:szCs w:val="23"/>
        </w:rPr>
      </w:pPr>
    </w:p>
    <w:p w14:paraId="02A7D4F1" w14:textId="11DC467D" w:rsidR="008C6D26" w:rsidRDefault="008C6D26" w:rsidP="008C6D26">
      <w:pPr>
        <w:pStyle w:val="ac"/>
        <w:ind w:firstLine="709"/>
        <w:rPr>
          <w:noProof/>
          <w:sz w:val="21"/>
          <w:szCs w:val="21"/>
        </w:rPr>
      </w:pPr>
      <w:r>
        <w:rPr>
          <w:noProof/>
          <w:sz w:val="21"/>
          <w:szCs w:val="21"/>
        </w:rPr>
        <w:t>43. ОНИ (Лемурийцы) ПОСТРОИЛИ ОГРОМНЫЕ ГОРОДА. ИЗ РЕДКИХ ПОЧВ И МЕТАЛЛОВ СТРОИЛИ ОНИ, ИЗ ОГНЕЙ</w:t>
      </w:r>
      <w:r w:rsidR="0036186B" w:rsidRPr="0036186B">
        <w:rPr>
          <w:rStyle w:val="af7"/>
          <w:noProof/>
          <w:color w:val="002164"/>
          <w:sz w:val="21"/>
          <w:szCs w:val="21"/>
        </w:rPr>
        <w:footnoteReference w:id="857"/>
      </w:r>
      <w:r>
        <w:rPr>
          <w:noProof/>
          <w:sz w:val="21"/>
          <w:szCs w:val="21"/>
        </w:rPr>
        <w:t xml:space="preserve"> ИЗВЕРЖЕННЫХ, ИЗ БЕЛОГО</w:t>
      </w:r>
      <w:r w:rsidR="0036186B" w:rsidRPr="0036186B">
        <w:rPr>
          <w:rStyle w:val="af7"/>
          <w:noProof/>
          <w:color w:val="002164"/>
          <w:sz w:val="21"/>
          <w:szCs w:val="21"/>
        </w:rPr>
        <w:footnoteReference w:id="858"/>
      </w:r>
      <w:r>
        <w:rPr>
          <w:noProof/>
          <w:sz w:val="21"/>
          <w:szCs w:val="21"/>
        </w:rPr>
        <w:t xml:space="preserve"> КАМНЯ ГОР И ЧЕРНОГО КАМНЯ</w:t>
      </w:r>
      <w:r w:rsidR="0036186B" w:rsidRPr="0036186B">
        <w:rPr>
          <w:rStyle w:val="af7"/>
          <w:noProof/>
          <w:color w:val="002164"/>
          <w:sz w:val="21"/>
          <w:szCs w:val="21"/>
        </w:rPr>
        <w:footnoteReference w:id="859"/>
      </w:r>
      <w:r>
        <w:rPr>
          <w:noProof/>
          <w:sz w:val="21"/>
          <w:szCs w:val="21"/>
        </w:rPr>
        <w:t>, ВЫСЕКАЛИ ОНИ СВОИ СОБСТВЕННЫЕ ИЗОБРАЖЕНИЯ, ПО РАЗМЕРУ И ПОДОБИЮ СВОЕМУ, И ПОКЛОНЯЛИСЬ ИМ.</w:t>
      </w:r>
    </w:p>
    <w:p w14:paraId="7BA0E476" w14:textId="77777777" w:rsidR="008C6D26" w:rsidRDefault="008C6D26" w:rsidP="008C6D26">
      <w:pPr>
        <w:ind w:firstLine="709"/>
        <w:rPr>
          <w:noProof/>
          <w:sz w:val="23"/>
          <w:szCs w:val="23"/>
        </w:rPr>
      </w:pPr>
      <w:r>
        <w:rPr>
          <w:noProof/>
          <w:sz w:val="23"/>
          <w:szCs w:val="23"/>
        </w:rPr>
        <w:t xml:space="preserve">Ввиду того, что история первых двух </w:t>
      </w:r>
      <w:r>
        <w:rPr>
          <w:i/>
          <w:noProof/>
          <w:sz w:val="23"/>
          <w:szCs w:val="23"/>
        </w:rPr>
        <w:t>человеческих</w:t>
      </w:r>
      <w:r>
        <w:rPr>
          <w:noProof/>
          <w:sz w:val="23"/>
          <w:szCs w:val="23"/>
        </w:rPr>
        <w:t xml:space="preserve"> Рас – последних лемурийцев и первой расы будущих атлантов – продолжается, мы должны, начиная от этой главы, соединить их в одну и некоторое время говорить о них коллективно.</w:t>
      </w:r>
    </w:p>
    <w:p w14:paraId="66697B92" w14:textId="77777777" w:rsidR="008C6D26" w:rsidRDefault="008C6D26" w:rsidP="008C6D26">
      <w:pPr>
        <w:ind w:firstLine="709"/>
        <w:rPr>
          <w:noProof/>
          <w:sz w:val="23"/>
          <w:szCs w:val="23"/>
        </w:rPr>
      </w:pPr>
      <w:r>
        <w:rPr>
          <w:noProof/>
          <w:sz w:val="23"/>
          <w:szCs w:val="23"/>
        </w:rPr>
        <w:t xml:space="preserve">Здесь будут упомянуты и </w:t>
      </w:r>
      <w:r>
        <w:rPr>
          <w:i/>
          <w:noProof/>
          <w:sz w:val="23"/>
          <w:szCs w:val="23"/>
        </w:rPr>
        <w:t>Божественные</w:t>
      </w:r>
      <w:r>
        <w:rPr>
          <w:noProof/>
          <w:sz w:val="23"/>
          <w:szCs w:val="23"/>
        </w:rPr>
        <w:t xml:space="preserve"> Династии, которые по традициям египтян, халдеев, греков и пр. предшествовали их </w:t>
      </w:r>
      <w:r>
        <w:rPr>
          <w:i/>
          <w:noProof/>
          <w:sz w:val="23"/>
          <w:szCs w:val="23"/>
        </w:rPr>
        <w:t>человеческим</w:t>
      </w:r>
      <w:r>
        <w:rPr>
          <w:noProof/>
          <w:sz w:val="23"/>
          <w:szCs w:val="23"/>
        </w:rPr>
        <w:t xml:space="preserve"> Царям. Современные индусы ещё и посейчас верят в них, и они перечислены в их священных Книгах. Но о них мы будем говорить в соответствующем месте. Теперь же остаётся показать, что наши современные геологи вынуждены допустить возможность доказательств существования потопленных материков. Но признать существование таких материков одно, и совершенно другое допустить, что в течение ранних геологических периодов они были населены людьми и цивилизованными народами, не только дикарями Палеолита, которые под руководством своих </w:t>
      </w:r>
      <w:r>
        <w:rPr>
          <w:i/>
          <w:noProof/>
          <w:sz w:val="23"/>
          <w:szCs w:val="23"/>
        </w:rPr>
        <w:t>Божественных</w:t>
      </w:r>
      <w:r>
        <w:rPr>
          <w:noProof/>
          <w:sz w:val="23"/>
          <w:szCs w:val="23"/>
        </w:rPr>
        <w:t xml:space="preserve"> Правителей сооружали обширные города, насаждали искусства и науки и знали в совершенстве астрономию, архитектуру и математику. Первоначальная цивилизация лемурийцев не последовала, как и можно предполагать, немедленно вслед за их физиологическим превращением. Между окончательной физиологической эволюцией и первым построенным городом протекли многие сотни тысячелетий. Тем не менее, мы видим, что лемурийцы, в своей шестой суб-расе, строят свои первые скало-образные города из камня и лавы. Один из таких обширных городов примитивного вида был построен всецело из лавы, около тридцати миль к западу от того места, где Остров Пасхи простирается теперь узкой полосой бесплодной почвы; впоследствии город этот был совершенно разрушен целым рядом вулканических извержений. Древнейшие останки развалин циклопических сооружений все были произведением последних суб-рас лемурийцев; и потому оккультист не выражает удивления, узнав, что каменные останки, найденные капитаном Куком на небольшом куске Земли, называемом Островом Пасхи, были</w:t>
      </w:r>
    </w:p>
    <w:p w14:paraId="77B67A36" w14:textId="1FA77F49" w:rsidR="008C6D26" w:rsidRDefault="008C6D26" w:rsidP="008C6D26">
      <w:pPr>
        <w:pStyle w:val="af6"/>
        <w:ind w:firstLine="709"/>
        <w:rPr>
          <w:noProof/>
          <w:sz w:val="21"/>
          <w:szCs w:val="21"/>
        </w:rPr>
      </w:pPr>
      <w:r>
        <w:rPr>
          <w:noProof/>
          <w:sz w:val="21"/>
          <w:szCs w:val="21"/>
        </w:rPr>
        <w:t>«очень похожи на стены Храма Пачакамак или же на развалины Тиа-Хуанако в Перу»</w:t>
      </w:r>
      <w:r w:rsidR="0036186B" w:rsidRPr="0036186B">
        <w:rPr>
          <w:rStyle w:val="af7"/>
          <w:noProof/>
          <w:color w:val="002164"/>
          <w:sz w:val="21"/>
          <w:szCs w:val="21"/>
        </w:rPr>
        <w:footnoteReference w:id="860"/>
      </w:r>
      <w:r>
        <w:rPr>
          <w:noProof/>
          <w:sz w:val="21"/>
          <w:szCs w:val="21"/>
        </w:rPr>
        <w:t xml:space="preserve">, </w:t>
      </w:r>
    </w:p>
    <w:p w14:paraId="2E7B5238" w14:textId="77777777" w:rsidR="008C6D26" w:rsidRDefault="008C6D26" w:rsidP="008C6D26">
      <w:pPr>
        <w:rPr>
          <w:noProof/>
          <w:sz w:val="23"/>
          <w:szCs w:val="23"/>
        </w:rPr>
      </w:pPr>
      <w:r>
        <w:rPr>
          <w:noProof/>
          <w:sz w:val="23"/>
          <w:szCs w:val="23"/>
        </w:rPr>
        <w:t xml:space="preserve">также, что они были </w:t>
      </w:r>
      <w:r>
        <w:rPr>
          <w:i/>
          <w:noProof/>
          <w:sz w:val="23"/>
          <w:szCs w:val="23"/>
        </w:rPr>
        <w:t>Циклопического</w:t>
      </w:r>
      <w:r>
        <w:rPr>
          <w:noProof/>
          <w:sz w:val="23"/>
          <w:szCs w:val="23"/>
        </w:rPr>
        <w:t xml:space="preserve"> характера. Однако первые большие города были построены в той части материка, которая ныне известна как остров Мадагаскар. В те дни, как и ныне, существовали цивилизованные народы и дикари. Эволюция закончила свою работу усовершенствования среди первых, а Карма – свою разрушительную работу среди последних. Австралийцы и подобные им племена являются потомками тех, кто вместо того, чтобы усиливать Искру, брошенную в них «Пламенами», потушили её длинным рядом поколений, предавшихся животным страстям. Тогда как арийские народы могли проследить своё происхождение через атлантов от более духовных рас лемурийцев, в которых воплощались сами «Сыны Мудрости».</w:t>
      </w:r>
    </w:p>
    <w:p w14:paraId="4C0DF7B3" w14:textId="77777777" w:rsidR="008C6D26" w:rsidRDefault="008C6D26" w:rsidP="008C6D26">
      <w:pPr>
        <w:ind w:firstLine="709"/>
        <w:rPr>
          <w:noProof/>
          <w:sz w:val="23"/>
          <w:szCs w:val="23"/>
        </w:rPr>
      </w:pPr>
      <w:r>
        <w:rPr>
          <w:noProof/>
          <w:sz w:val="23"/>
          <w:szCs w:val="23"/>
        </w:rPr>
        <w:t>С пришествием божественных Династий заложено было начало первым цивилизациям. И тогда как в некоторых областях Земли часть человечества предпочитала вести жизнь номадную и патриархальную, в других же дикарь едва начинал учиться сооружать очаг для огня и защищать себя от стихий – его братья, более благоприятствуемые, нежели он, в силу своей Кармы и с помощью божественного разума, одушевлявшего их, строили города и занимались искусствами и науками. Тем не менее, в то время, как их братья-пастухи пользовались по праву рождения чудесными силами, «строители», несмотря на цивилизацию, могли теперь овладеть своими силами лишь постепенно; даже те, которыми они овладевали, обычно употреблялись ими для покорения физических сил природы и для своекорыстных и нечистых целей. Цивилизация всегда развивала физическую и интеллектуальную сторону за счет психической и духовной. Овладение и управление своей собственной психической природой, которую безумцы ныне соединяют со сверхъестественным, были среди раннего человечества свойствами врожденными и такими же естественными, как хождение и мышление.</w:t>
      </w:r>
    </w:p>
    <w:p w14:paraId="4EE46132" w14:textId="77777777" w:rsidR="008C6D26" w:rsidRDefault="008C6D26" w:rsidP="008C6D26">
      <w:pPr>
        <w:ind w:firstLine="709"/>
        <w:rPr>
          <w:noProof/>
          <w:sz w:val="23"/>
          <w:szCs w:val="23"/>
        </w:rPr>
      </w:pPr>
      <w:r>
        <w:rPr>
          <w:noProof/>
          <w:sz w:val="23"/>
          <w:szCs w:val="23"/>
        </w:rPr>
        <w:t>Постепенно человечество уменьшилось в своём росте, ибо даже до настоящего пришествия Четвёртой или Расы Атлантов большинство человечества впало в растление и грех, за исключением лишь Иерархии «Избранных», последователей и учеников «Сынов Воли и Йоги» – названных позднее «Сынами Огненного Тумана».</w:t>
      </w:r>
    </w:p>
    <w:p w14:paraId="2A71ACD5" w14:textId="77777777" w:rsidR="008C6D26" w:rsidRDefault="008C6D26" w:rsidP="008C6D26">
      <w:pPr>
        <w:ind w:firstLine="709"/>
        <w:rPr>
          <w:noProof/>
          <w:sz w:val="23"/>
          <w:szCs w:val="23"/>
        </w:rPr>
      </w:pPr>
      <w:r>
        <w:rPr>
          <w:noProof/>
          <w:sz w:val="23"/>
          <w:szCs w:val="23"/>
        </w:rPr>
        <w:t>Затем пришли атланты: великаны, физическая красота и сила которых достигла своего апогея в соответствии с законом эволюции в срединном периоде их четвёртой суб-расы. Но как сказано в Комментарии:</w:t>
      </w:r>
    </w:p>
    <w:p w14:paraId="66002FE8" w14:textId="77777777" w:rsidR="008C6D26" w:rsidRDefault="008C6D26" w:rsidP="008C6D26">
      <w:pPr>
        <w:spacing w:before="20" w:after="20"/>
        <w:ind w:firstLine="709"/>
        <w:rPr>
          <w:i/>
          <w:noProof/>
          <w:sz w:val="23"/>
          <w:szCs w:val="23"/>
        </w:rPr>
      </w:pPr>
      <w:r>
        <w:rPr>
          <w:i/>
          <w:noProof/>
          <w:sz w:val="23"/>
          <w:szCs w:val="23"/>
        </w:rPr>
        <w:t xml:space="preserve">«Последние из оставшихся в живых представителей прекрасных детей Белого Острова </w:t>
      </w:r>
      <w:r>
        <w:rPr>
          <w:noProof/>
          <w:sz w:val="23"/>
          <w:szCs w:val="23"/>
        </w:rPr>
        <w:t>[Первоначального Швета-Двипа]</w:t>
      </w:r>
      <w:r>
        <w:rPr>
          <w:i/>
          <w:noProof/>
          <w:sz w:val="23"/>
          <w:szCs w:val="23"/>
        </w:rPr>
        <w:t xml:space="preserve"> погибли века назад. Их Избранные </w:t>
      </w:r>
      <w:r>
        <w:rPr>
          <w:noProof/>
          <w:sz w:val="23"/>
          <w:szCs w:val="23"/>
        </w:rPr>
        <w:t>[из Лемурии]</w:t>
      </w:r>
      <w:r>
        <w:rPr>
          <w:i/>
          <w:noProof/>
          <w:sz w:val="23"/>
          <w:szCs w:val="23"/>
        </w:rPr>
        <w:t xml:space="preserve"> спаслись на Священном Острове </w:t>
      </w:r>
      <w:r>
        <w:rPr>
          <w:noProof/>
          <w:sz w:val="23"/>
          <w:szCs w:val="23"/>
        </w:rPr>
        <w:t>[ныне «баснословная» Шамбала в пустыне Гоби]</w:t>
      </w:r>
      <w:r>
        <w:rPr>
          <w:i/>
          <w:noProof/>
          <w:sz w:val="23"/>
          <w:szCs w:val="23"/>
        </w:rPr>
        <w:t xml:space="preserve">, тогда как некоторые из их проклятых рас, отделившись от главной массы, жили теперь в лесах и подземельях </w:t>
      </w:r>
      <w:r>
        <w:rPr>
          <w:noProof/>
          <w:sz w:val="23"/>
          <w:szCs w:val="23"/>
        </w:rPr>
        <w:t>[«пещерные жители»]</w:t>
      </w:r>
      <w:r>
        <w:rPr>
          <w:i/>
          <w:noProof/>
          <w:sz w:val="23"/>
          <w:szCs w:val="23"/>
        </w:rPr>
        <w:t xml:space="preserve">, когда золотисто-жёлтая Раса </w:t>
      </w:r>
      <w:r>
        <w:rPr>
          <w:noProof/>
          <w:sz w:val="23"/>
          <w:szCs w:val="23"/>
        </w:rPr>
        <w:t>[Четвёртая]</w:t>
      </w:r>
      <w:r>
        <w:rPr>
          <w:i/>
          <w:noProof/>
          <w:sz w:val="23"/>
          <w:szCs w:val="23"/>
        </w:rPr>
        <w:t xml:space="preserve">, в свою очередь, стала «чёрной от греха». От полюса до полюса Земля в третий раз изменила поверхность свою и более не была населена Сынами из Швета-Двипа, благословенной Адбхитания </w:t>
      </w:r>
      <w:r>
        <w:rPr>
          <w:noProof/>
          <w:sz w:val="23"/>
          <w:szCs w:val="23"/>
        </w:rPr>
        <w:t>(?)</w:t>
      </w:r>
      <w:r>
        <w:rPr>
          <w:i/>
          <w:noProof/>
          <w:sz w:val="23"/>
          <w:szCs w:val="23"/>
        </w:rPr>
        <w:t>; на востоке и западе, первая, единая и чистая впала в растление… Полу</w:t>
      </w:r>
      <w:r>
        <w:rPr>
          <w:i/>
          <w:noProof/>
          <w:sz w:val="23"/>
          <w:szCs w:val="23"/>
        </w:rPr>
        <w:noBreakHyphen/>
        <w:t xml:space="preserve">Боги Третьей Расы уступили место Полу-Демонам Четвёртой Расы. Швета-Двипа, Белый Остров сокрыл лик свой. Дети его жили теперь на Чёрной Земле, где позднее Даитья из седьмого Двипа </w:t>
      </w:r>
      <w:r>
        <w:rPr>
          <w:noProof/>
          <w:sz w:val="23"/>
          <w:szCs w:val="23"/>
        </w:rPr>
        <w:t>[Пушкара]</w:t>
      </w:r>
      <w:r>
        <w:rPr>
          <w:i/>
          <w:noProof/>
          <w:sz w:val="23"/>
          <w:szCs w:val="23"/>
        </w:rPr>
        <w:t xml:space="preserve"> и Ракшаса от седьмого климата явились заместителями Садху и Аскетов Третьего Века, которые спустились к ним из других и высших областей…»</w:t>
      </w:r>
    </w:p>
    <w:p w14:paraId="303AD0E4" w14:textId="77777777" w:rsidR="008C6D26" w:rsidRDefault="008C6D26" w:rsidP="008C6D26">
      <w:pPr>
        <w:ind w:firstLine="709"/>
        <w:rPr>
          <w:noProof/>
          <w:sz w:val="23"/>
          <w:szCs w:val="23"/>
        </w:rPr>
      </w:pPr>
      <w:r>
        <w:rPr>
          <w:noProof/>
          <w:sz w:val="23"/>
          <w:szCs w:val="23"/>
        </w:rPr>
        <w:t xml:space="preserve">В своей мертвой букве </w:t>
      </w:r>
      <w:r>
        <w:rPr>
          <w:i/>
          <w:noProof/>
          <w:sz w:val="23"/>
          <w:szCs w:val="23"/>
        </w:rPr>
        <w:t>Пураны</w:t>
      </w:r>
      <w:r>
        <w:rPr>
          <w:noProof/>
          <w:sz w:val="23"/>
          <w:szCs w:val="23"/>
        </w:rPr>
        <w:t xml:space="preserve"> представляют вообще лишь нелепое сплетение волшебных сказок.Так истина в том, что, не вдаваясь в слишком малые подробности, возможно и легко показать, что:</w:t>
      </w:r>
    </w:p>
    <w:p w14:paraId="5B6C8D19" w14:textId="05769FE0" w:rsidR="008C6D26" w:rsidRDefault="008C6D26" w:rsidP="008C6D26">
      <w:pPr>
        <w:ind w:firstLine="709"/>
        <w:rPr>
          <w:noProof/>
          <w:sz w:val="23"/>
          <w:szCs w:val="23"/>
        </w:rPr>
      </w:pPr>
      <w:r>
        <w:rPr>
          <w:i/>
          <w:noProof/>
          <w:sz w:val="23"/>
          <w:szCs w:val="23"/>
        </w:rPr>
        <w:t>1)</w:t>
      </w:r>
      <w:r>
        <w:rPr>
          <w:noProof/>
          <w:sz w:val="23"/>
          <w:szCs w:val="23"/>
        </w:rPr>
        <w:t xml:space="preserve"> Семь Двипа, составляющие уделы семеричного потомства Прияврата, относятся к нескольким местностям – прежде всего, к нашей Планетной Цепи. Так лишь Джамбу-Двипа представляет наш земной шар </w:t>
      </w:r>
      <w:r w:rsidR="0036186B" w:rsidRPr="0036186B">
        <w:rPr>
          <w:rStyle w:val="af7"/>
          <w:noProof/>
          <w:color w:val="002164"/>
          <w:sz w:val="23"/>
          <w:szCs w:val="23"/>
        </w:rPr>
        <w:footnoteReference w:id="861"/>
      </w:r>
      <w:r>
        <w:rPr>
          <w:noProof/>
          <w:sz w:val="23"/>
          <w:szCs w:val="23"/>
        </w:rPr>
        <w:t xml:space="preserve">, тогда как шесть других являются (для нас) невидимыми спутниками – Глобусами </w:t>
      </w:r>
      <w:r w:rsidR="0036186B" w:rsidRPr="0036186B">
        <w:rPr>
          <w:rStyle w:val="af7"/>
          <w:noProof/>
          <w:color w:val="002164"/>
          <w:sz w:val="23"/>
          <w:szCs w:val="23"/>
        </w:rPr>
        <w:footnoteReference w:id="862"/>
      </w:r>
      <w:r>
        <w:rPr>
          <w:noProof/>
          <w:sz w:val="23"/>
          <w:szCs w:val="23"/>
        </w:rPr>
        <w:t xml:space="preserve"> этой Земли. Это доказывается самим характером аллегорических и символических описаний. Джамбу-Двипа </w:t>
      </w:r>
      <w:r>
        <w:rPr>
          <w:i/>
          <w:noProof/>
          <w:sz w:val="23"/>
          <w:szCs w:val="23"/>
        </w:rPr>
        <w:t>«находится в центре всех других»</w:t>
      </w:r>
      <w:r>
        <w:rPr>
          <w:noProof/>
          <w:sz w:val="23"/>
          <w:szCs w:val="23"/>
        </w:rPr>
        <w:t xml:space="preserve"> – так называемых «Материковых Островов», – окружён </w:t>
      </w:r>
      <w:r>
        <w:rPr>
          <w:i/>
          <w:noProof/>
          <w:sz w:val="23"/>
          <w:szCs w:val="23"/>
        </w:rPr>
        <w:t>морем солёной воды</w:t>
      </w:r>
      <w:r>
        <w:rPr>
          <w:noProof/>
          <w:sz w:val="23"/>
          <w:szCs w:val="23"/>
        </w:rPr>
        <w:t xml:space="preserve"> (Лавана), тогда как Плакша, Шалмалия, Куша, Кроунча, Шака и Пушкара окружены, каждый по отдельности, «великими морями… соком сахарного тростника, вином, очищенным маслом, творогом, молоком» и т. д. и тому подобными метафорическими наименованиями</w:t>
      </w:r>
      <w:r w:rsidR="0036186B" w:rsidRPr="0036186B">
        <w:rPr>
          <w:rStyle w:val="af7"/>
          <w:noProof/>
          <w:color w:val="002164"/>
          <w:sz w:val="23"/>
          <w:szCs w:val="23"/>
        </w:rPr>
        <w:footnoteReference w:id="863"/>
      </w:r>
      <w:r>
        <w:rPr>
          <w:noProof/>
          <w:sz w:val="23"/>
          <w:szCs w:val="23"/>
        </w:rPr>
        <w:t>.</w:t>
      </w:r>
    </w:p>
    <w:p w14:paraId="6E6DE2DA" w14:textId="103E5121" w:rsidR="008C6D26" w:rsidRDefault="008C6D26" w:rsidP="008C6D26">
      <w:pPr>
        <w:ind w:firstLine="709"/>
        <w:rPr>
          <w:noProof/>
          <w:sz w:val="23"/>
          <w:szCs w:val="23"/>
        </w:rPr>
      </w:pPr>
      <w:r>
        <w:rPr>
          <w:i/>
          <w:noProof/>
          <w:sz w:val="23"/>
          <w:szCs w:val="23"/>
        </w:rPr>
        <w:t>2)</w:t>
      </w:r>
      <w:r>
        <w:rPr>
          <w:noProof/>
          <w:sz w:val="23"/>
          <w:szCs w:val="23"/>
        </w:rPr>
        <w:t xml:space="preserve"> Бхаскара Ачария, употребляющий в своём описании небесного положения всех этих Двипа </w:t>
      </w:r>
      <w:r w:rsidR="0036186B" w:rsidRPr="0036186B">
        <w:rPr>
          <w:noProof/>
          <w:color w:val="002164"/>
          <w:sz w:val="23"/>
          <w:szCs w:val="23"/>
          <w:vertAlign w:val="superscript"/>
        </w:rPr>
        <w:t>(земель-Глобусов)</w:t>
      </w:r>
      <w:r>
        <w:rPr>
          <w:noProof/>
          <w:sz w:val="23"/>
          <w:szCs w:val="23"/>
        </w:rPr>
        <w:t xml:space="preserve"> выражения из книг Сокровенного Учения, говорит о – «Море молока и молочных сгустках» и т. д., подразумевая Млечный Путь и различные скопления Туманностей; тем более, что он называет «страну к югу от экватора» Бхур-Лока, а страны к северу – Бхува, Свар, Махар, Джана, Тапо и Сатья-Лока, и добавляет: «Эти Лока достигаются постепенно по мере увеличения религиозных заслуг», то есть они являются различными видами Рая</w:t>
      </w:r>
      <w:r w:rsidR="0036186B" w:rsidRPr="0036186B">
        <w:rPr>
          <w:rStyle w:val="af7"/>
          <w:noProof/>
          <w:color w:val="002164"/>
          <w:sz w:val="23"/>
          <w:szCs w:val="23"/>
        </w:rPr>
        <w:footnoteReference w:id="864"/>
      </w:r>
      <w:r>
        <w:rPr>
          <w:noProof/>
          <w:sz w:val="23"/>
          <w:szCs w:val="23"/>
        </w:rPr>
        <w:t>.</w:t>
      </w:r>
    </w:p>
    <w:p w14:paraId="08A4BF2F" w14:textId="173CB67A" w:rsidR="008C6D26" w:rsidRDefault="008C6D26" w:rsidP="008C6D26">
      <w:pPr>
        <w:ind w:firstLine="709"/>
        <w:rPr>
          <w:noProof/>
          <w:sz w:val="23"/>
          <w:szCs w:val="23"/>
        </w:rPr>
      </w:pPr>
      <w:r>
        <w:rPr>
          <w:i/>
          <w:noProof/>
          <w:sz w:val="23"/>
          <w:szCs w:val="23"/>
        </w:rPr>
        <w:t>3)</w:t>
      </w:r>
      <w:r>
        <w:rPr>
          <w:noProof/>
          <w:sz w:val="23"/>
          <w:szCs w:val="23"/>
        </w:rPr>
        <w:t xml:space="preserve"> Это географическое распределение семи аллегорических материков, островов, гор, морей и стран не принадлежит только </w:t>
      </w:r>
      <w:r>
        <w:rPr>
          <w:i/>
          <w:noProof/>
          <w:sz w:val="23"/>
          <w:szCs w:val="23"/>
        </w:rPr>
        <w:t>нашему</w:t>
      </w:r>
      <w:r>
        <w:rPr>
          <w:noProof/>
          <w:sz w:val="23"/>
          <w:szCs w:val="23"/>
        </w:rPr>
        <w:t xml:space="preserve"> [Четвёртому] Кругу или даже </w:t>
      </w:r>
      <w:r>
        <w:rPr>
          <w:i/>
          <w:noProof/>
          <w:sz w:val="23"/>
          <w:szCs w:val="23"/>
        </w:rPr>
        <w:t>нашим</w:t>
      </w:r>
      <w:r>
        <w:rPr>
          <w:noProof/>
          <w:sz w:val="23"/>
          <w:szCs w:val="23"/>
        </w:rPr>
        <w:t xml:space="preserve"> Расам – несмотря на название Индии </w:t>
      </w:r>
      <w:r w:rsidRPr="001732F3">
        <w:rPr>
          <w:i/>
          <w:noProof/>
          <w:sz w:val="23"/>
          <w:szCs w:val="23"/>
        </w:rPr>
        <w:t>Бхарата-Варша</w:t>
      </w:r>
      <w:r>
        <w:rPr>
          <w:noProof/>
          <w:sz w:val="23"/>
          <w:szCs w:val="23"/>
        </w:rPr>
        <w:t xml:space="preserve"> что объяснено в самом тексте сказителем </w:t>
      </w:r>
      <w:r>
        <w:rPr>
          <w:i/>
          <w:noProof/>
          <w:sz w:val="23"/>
          <w:szCs w:val="23"/>
        </w:rPr>
        <w:t>Вишну Пураны</w:t>
      </w:r>
      <w:r>
        <w:rPr>
          <w:noProof/>
          <w:sz w:val="23"/>
          <w:szCs w:val="23"/>
        </w:rPr>
        <w:t>. Все эти острова и земли называются востоковедами «мифическими» и «баснословными»</w:t>
      </w:r>
      <w:r w:rsidR="0036186B" w:rsidRPr="0036186B">
        <w:rPr>
          <w:rStyle w:val="af7"/>
          <w:noProof/>
          <w:color w:val="002164"/>
          <w:sz w:val="23"/>
          <w:szCs w:val="23"/>
        </w:rPr>
        <w:footnoteReference w:id="865"/>
      </w:r>
      <w:r>
        <w:rPr>
          <w:noProof/>
          <w:sz w:val="23"/>
          <w:szCs w:val="23"/>
        </w:rPr>
        <w:t xml:space="preserve">. Совершенно верно, что некоторые из них </w:t>
      </w:r>
      <w:r>
        <w:rPr>
          <w:i/>
          <w:noProof/>
          <w:sz w:val="23"/>
          <w:szCs w:val="23"/>
        </w:rPr>
        <w:t>не принадлежат к этой Земле</w:t>
      </w:r>
      <w:r>
        <w:rPr>
          <w:noProof/>
          <w:sz w:val="23"/>
          <w:szCs w:val="23"/>
        </w:rPr>
        <w:t xml:space="preserve">, но тем не менее они существуют. Но Белый Остров и Атала, во всяком случае, не мифы, ибо Атала было презрительным прозвищем, данным первыми пионерами Пятой Расы Земле Греха – Атлантиде вообще, не только острову, упоминаемому Платоном; ибо Белый Остров был </w:t>
      </w:r>
      <w:r>
        <w:rPr>
          <w:i/>
          <w:noProof/>
          <w:sz w:val="23"/>
          <w:szCs w:val="23"/>
        </w:rPr>
        <w:t>(а)</w:t>
      </w:r>
      <w:r>
        <w:rPr>
          <w:noProof/>
          <w:sz w:val="23"/>
          <w:szCs w:val="23"/>
        </w:rPr>
        <w:t xml:space="preserve"> Швета-Двипа, в Теогонии, и </w:t>
      </w:r>
      <w:r>
        <w:rPr>
          <w:i/>
          <w:noProof/>
          <w:sz w:val="23"/>
          <w:szCs w:val="23"/>
        </w:rPr>
        <w:t>(b)</w:t>
      </w:r>
      <w:r>
        <w:rPr>
          <w:noProof/>
          <w:sz w:val="23"/>
          <w:szCs w:val="23"/>
        </w:rPr>
        <w:t xml:space="preserve"> Шака-Двипа или Атлантида (вернее, самая ранняя часть материка) при самом начале его. </w:t>
      </w:r>
    </w:p>
    <w:p w14:paraId="33471676" w14:textId="514747D7" w:rsidR="008C6D26" w:rsidRDefault="008C6D26" w:rsidP="008C6D26">
      <w:pPr>
        <w:ind w:firstLine="709"/>
        <w:rPr>
          <w:noProof/>
          <w:sz w:val="23"/>
          <w:szCs w:val="23"/>
        </w:rPr>
      </w:pPr>
      <w:r>
        <w:rPr>
          <w:noProof/>
          <w:sz w:val="23"/>
          <w:szCs w:val="23"/>
        </w:rPr>
        <w:t xml:space="preserve">Самые ранние пионеры Четвёртой Расы не были атлантами </w:t>
      </w:r>
      <w:r w:rsidR="0036186B" w:rsidRPr="0036186B">
        <w:rPr>
          <w:noProof/>
          <w:color w:val="002164"/>
          <w:sz w:val="23"/>
          <w:szCs w:val="23"/>
          <w:vertAlign w:val="superscript"/>
        </w:rPr>
        <w:t>(титанами)</w:t>
      </w:r>
      <w:r>
        <w:rPr>
          <w:noProof/>
          <w:sz w:val="23"/>
          <w:szCs w:val="23"/>
        </w:rPr>
        <w:t>, так же как и не были они человеческими Асурами и Ракшасами, которыми они стали впоследствии. В те дни огромные части будущего Материка Атлантиды всё ещё составляли часть океанского дна. Лемурия, как назвали мы Материк Третьей Расы, была тогда гигантской страной</w:t>
      </w:r>
      <w:r w:rsidR="0036186B" w:rsidRPr="0036186B">
        <w:rPr>
          <w:rStyle w:val="af7"/>
          <w:noProof/>
          <w:color w:val="002164"/>
          <w:sz w:val="23"/>
          <w:szCs w:val="23"/>
        </w:rPr>
        <w:footnoteReference w:id="866"/>
      </w:r>
      <w:r>
        <w:rPr>
          <w:noProof/>
          <w:sz w:val="23"/>
          <w:szCs w:val="23"/>
        </w:rPr>
        <w:t>. Согласно объяснению в Комментариях это [материковое смещение] произошло вследствие уменьшения быстроты земного вращения:</w:t>
      </w:r>
    </w:p>
    <w:p w14:paraId="49358309" w14:textId="77777777" w:rsidR="008C6D26" w:rsidRDefault="008C6D26" w:rsidP="008C6D26">
      <w:pPr>
        <w:spacing w:before="20" w:after="20"/>
        <w:ind w:firstLine="709"/>
        <w:rPr>
          <w:i/>
          <w:noProof/>
          <w:sz w:val="23"/>
          <w:szCs w:val="23"/>
        </w:rPr>
      </w:pPr>
      <w:r>
        <w:rPr>
          <w:i/>
          <w:noProof/>
          <w:sz w:val="23"/>
          <w:szCs w:val="23"/>
        </w:rPr>
        <w:t xml:space="preserve">«Когда Колесо вращается с обычной скоростью, его крайние точки </w:t>
      </w:r>
      <w:r>
        <w:rPr>
          <w:noProof/>
          <w:sz w:val="23"/>
          <w:szCs w:val="23"/>
        </w:rPr>
        <w:t>[полюсы]</w:t>
      </w:r>
      <w:r>
        <w:rPr>
          <w:i/>
          <w:noProof/>
          <w:sz w:val="23"/>
          <w:szCs w:val="23"/>
        </w:rPr>
        <w:t xml:space="preserve"> согласуются с его серединным Кругом </w:t>
      </w:r>
      <w:r>
        <w:rPr>
          <w:noProof/>
          <w:sz w:val="23"/>
          <w:szCs w:val="23"/>
        </w:rPr>
        <w:t>[экватором]</w:t>
      </w:r>
      <w:r>
        <w:rPr>
          <w:i/>
          <w:noProof/>
          <w:sz w:val="23"/>
          <w:szCs w:val="23"/>
        </w:rPr>
        <w:t xml:space="preserve">, когда же оно вращается медленнее и колеблется во всех направлениях, происходят великие потрясения на поверхности Земли. Воды устремляются по направлению к двум концам, и новые земли подымаются в срединном Поясе </w:t>
      </w:r>
      <w:r>
        <w:rPr>
          <w:noProof/>
          <w:sz w:val="23"/>
          <w:szCs w:val="23"/>
        </w:rPr>
        <w:t>[экваториальные земли]</w:t>
      </w:r>
      <w:r>
        <w:rPr>
          <w:i/>
          <w:noProof/>
          <w:sz w:val="23"/>
          <w:szCs w:val="23"/>
        </w:rPr>
        <w:t>, тогда как находящиеся на концах вступают в Пралайю, вследствие затопления».</w:t>
      </w:r>
    </w:p>
    <w:p w14:paraId="24F0C5C4" w14:textId="77777777" w:rsidR="008C6D26" w:rsidRDefault="008C6D26" w:rsidP="008C6D26">
      <w:pPr>
        <w:ind w:firstLine="709"/>
        <w:rPr>
          <w:noProof/>
          <w:sz w:val="23"/>
          <w:szCs w:val="23"/>
        </w:rPr>
      </w:pPr>
      <w:r>
        <w:rPr>
          <w:noProof/>
          <w:sz w:val="23"/>
          <w:szCs w:val="23"/>
        </w:rPr>
        <w:t>И далее:</w:t>
      </w:r>
    </w:p>
    <w:p w14:paraId="43DFAD58" w14:textId="77777777" w:rsidR="008C6D26" w:rsidRDefault="008C6D26" w:rsidP="008C6D26">
      <w:pPr>
        <w:spacing w:before="20" w:after="20"/>
        <w:ind w:firstLine="709"/>
        <w:rPr>
          <w:noProof/>
          <w:sz w:val="23"/>
          <w:szCs w:val="23"/>
        </w:rPr>
      </w:pPr>
      <w:r>
        <w:rPr>
          <w:i/>
          <w:noProof/>
          <w:sz w:val="23"/>
          <w:szCs w:val="23"/>
        </w:rPr>
        <w:t xml:space="preserve">«Таким образом, Колесо </w:t>
      </w:r>
      <w:r>
        <w:rPr>
          <w:noProof/>
          <w:sz w:val="23"/>
          <w:szCs w:val="23"/>
        </w:rPr>
        <w:t>[Земля]</w:t>
      </w:r>
      <w:r>
        <w:rPr>
          <w:i/>
          <w:noProof/>
          <w:sz w:val="23"/>
          <w:szCs w:val="23"/>
        </w:rPr>
        <w:t xml:space="preserve"> подчинено и управляется Духом Луны, что касается до дыхания её вод </w:t>
      </w:r>
      <w:r>
        <w:rPr>
          <w:noProof/>
          <w:sz w:val="23"/>
          <w:szCs w:val="23"/>
        </w:rPr>
        <w:t>[приливов]</w:t>
      </w:r>
      <w:r>
        <w:rPr>
          <w:i/>
          <w:noProof/>
          <w:sz w:val="23"/>
          <w:szCs w:val="23"/>
        </w:rPr>
        <w:t xml:space="preserve">. К концу Века </w:t>
      </w:r>
      <w:r>
        <w:rPr>
          <w:noProof/>
          <w:sz w:val="23"/>
          <w:szCs w:val="23"/>
        </w:rPr>
        <w:t>[Кальпы]</w:t>
      </w:r>
      <w:r>
        <w:rPr>
          <w:i/>
          <w:noProof/>
          <w:sz w:val="23"/>
          <w:szCs w:val="23"/>
        </w:rPr>
        <w:t xml:space="preserve"> Великой </w:t>
      </w:r>
      <w:r>
        <w:rPr>
          <w:noProof/>
          <w:sz w:val="23"/>
          <w:szCs w:val="23"/>
        </w:rPr>
        <w:t>[Коренной]</w:t>
      </w:r>
      <w:r>
        <w:rPr>
          <w:i/>
          <w:noProof/>
          <w:sz w:val="23"/>
          <w:szCs w:val="23"/>
        </w:rPr>
        <w:t xml:space="preserve"> Расы Правители Луны </w:t>
      </w:r>
      <w:r>
        <w:rPr>
          <w:noProof/>
          <w:sz w:val="23"/>
          <w:szCs w:val="23"/>
        </w:rPr>
        <w:t>[Отцы и Питри]</w:t>
      </w:r>
      <w:r>
        <w:rPr>
          <w:i/>
          <w:noProof/>
          <w:sz w:val="23"/>
          <w:szCs w:val="23"/>
        </w:rPr>
        <w:t xml:space="preserve"> начинают притягивать сильнее и, таким образом, сплющивать Колесо вокруг его Пояса; когда же оно опустится в одних местах и подымется в других, и вздымание это устремится к крайним точкам </w:t>
      </w:r>
      <w:r>
        <w:rPr>
          <w:noProof/>
          <w:sz w:val="23"/>
          <w:szCs w:val="23"/>
        </w:rPr>
        <w:t>[полюсам]</w:t>
      </w:r>
      <w:r>
        <w:rPr>
          <w:i/>
          <w:noProof/>
          <w:sz w:val="23"/>
          <w:szCs w:val="23"/>
        </w:rPr>
        <w:t>, новые земли подымутся, а старые будут втянуты».</w:t>
      </w:r>
    </w:p>
    <w:p w14:paraId="7709EB32" w14:textId="77777777" w:rsidR="008C6D26" w:rsidRDefault="008C6D26" w:rsidP="008C6D26">
      <w:pPr>
        <w:ind w:firstLine="709"/>
        <w:rPr>
          <w:noProof/>
          <w:sz w:val="23"/>
          <w:szCs w:val="23"/>
        </w:rPr>
      </w:pPr>
    </w:p>
    <w:p w14:paraId="5290E263" w14:textId="4B8553F5" w:rsidR="008C6D26" w:rsidRDefault="008C6D26" w:rsidP="008C6D26">
      <w:pPr>
        <w:ind w:firstLine="720"/>
        <w:rPr>
          <w:noProof/>
          <w:sz w:val="23"/>
          <w:szCs w:val="23"/>
        </w:rPr>
      </w:pPr>
      <w:r>
        <w:rPr>
          <w:i/>
          <w:noProof/>
          <w:sz w:val="23"/>
          <w:szCs w:val="23"/>
        </w:rPr>
        <w:t>А.В.</w:t>
      </w:r>
      <w:r>
        <w:rPr>
          <w:noProof/>
          <w:sz w:val="23"/>
          <w:szCs w:val="23"/>
        </w:rPr>
        <w:t>: В Агни Йоге говорится, что новая планета, Урусвати, невидимо оявившаяся в нашей Солнечной системе в 1924 г., вызвала оживление процессов на Луне. В связи с этим Луна переживает обновление, становится «Новой Луной». Из-за энергетической связанности Луны и Земли этот лунный ренессанс повлечёт значительные изменения как в эфиро-астральном состоянии людей, так и Земли: «</w:t>
      </w:r>
      <w:r>
        <w:rPr>
          <w:sz w:val="23"/>
          <w:szCs w:val="23"/>
        </w:rPr>
        <w:t xml:space="preserve">Много неожиданного предстоит. Новая Луна принесёт новые магнитные бури и наводнения. Может быть, затронет и Англию» </w:t>
      </w:r>
      <w:r w:rsidR="0036186B" w:rsidRPr="0036186B">
        <w:rPr>
          <w:rStyle w:val="af7"/>
          <w:color w:val="002164"/>
          <w:sz w:val="23"/>
          <w:szCs w:val="23"/>
        </w:rPr>
        <w:footnoteReference w:id="867"/>
      </w:r>
      <w:r>
        <w:rPr>
          <w:sz w:val="23"/>
          <w:szCs w:val="23"/>
        </w:rPr>
        <w:t>. В настоящее время наблюдается поворот Гольфстрима, омывающего берега Англии, потепление и таяние льдов на полюсах планеты, что влечёт повышение уровня Океана. Поскольку с 1942 космически входит Сатья Юга, отмечая конец Кали Юги (Кальпы), и в связи с общим правилом на смене Юг и Рас происходить катаклизмам, то на нашей планете грядут значительные геологические подвижки.</w:t>
      </w:r>
    </w:p>
    <w:p w14:paraId="1B49C84F" w14:textId="77777777" w:rsidR="008C6D26" w:rsidRDefault="008C6D26" w:rsidP="008C6D26">
      <w:pPr>
        <w:ind w:firstLine="709"/>
        <w:jc w:val="center"/>
        <w:rPr>
          <w:noProof/>
          <w:sz w:val="23"/>
          <w:szCs w:val="23"/>
        </w:rPr>
      </w:pPr>
      <w:r>
        <w:rPr>
          <w:noProof/>
          <w:sz w:val="23"/>
          <w:szCs w:val="23"/>
        </w:rPr>
        <w:t>***</w:t>
      </w:r>
    </w:p>
    <w:p w14:paraId="78963817" w14:textId="77777777" w:rsidR="008C6D26" w:rsidRDefault="008C6D26" w:rsidP="008C6D26">
      <w:pPr>
        <w:ind w:firstLine="709"/>
        <w:rPr>
          <w:noProof/>
          <w:sz w:val="23"/>
          <w:szCs w:val="23"/>
        </w:rPr>
      </w:pPr>
    </w:p>
    <w:p w14:paraId="35F2CFCE" w14:textId="77777777" w:rsidR="008C6D26" w:rsidRDefault="008C6D26" w:rsidP="008C6D26">
      <w:pPr>
        <w:ind w:firstLine="709"/>
        <w:rPr>
          <w:noProof/>
          <w:sz w:val="23"/>
          <w:szCs w:val="23"/>
        </w:rPr>
      </w:pPr>
      <w:r>
        <w:rPr>
          <w:i/>
          <w:noProof/>
          <w:sz w:val="23"/>
          <w:szCs w:val="23"/>
        </w:rPr>
        <w:t>Е.П.Б.</w:t>
      </w:r>
      <w:r>
        <w:rPr>
          <w:noProof/>
          <w:sz w:val="23"/>
          <w:szCs w:val="23"/>
        </w:rPr>
        <w:t xml:space="preserve">: Достаточно прочесть астрономические и геологические труды, чтобы смысл вышесказанного стал понятен. Ученые – </w:t>
      </w:r>
      <w:r>
        <w:rPr>
          <w:i/>
          <w:noProof/>
          <w:sz w:val="23"/>
          <w:szCs w:val="23"/>
        </w:rPr>
        <w:t>современные</w:t>
      </w:r>
      <w:r>
        <w:rPr>
          <w:noProof/>
          <w:sz w:val="23"/>
          <w:szCs w:val="23"/>
        </w:rPr>
        <w:t xml:space="preserve"> специалисты – установили влияние приливов на геологическое распределение суши и воды на планете и отметили смещение океанов вместе с соответственным оседанием и подъёмом материков и новых земель. Наука знает, или думает, что знает, что это случается периодически. Некоторые теософы, понявшие из нескольких слов в </w:t>
      </w:r>
      <w:r>
        <w:rPr>
          <w:i/>
          <w:noProof/>
          <w:sz w:val="23"/>
          <w:szCs w:val="23"/>
        </w:rPr>
        <w:t>«Эзотерическом Буддизме»,</w:t>
      </w:r>
      <w:r>
        <w:rPr>
          <w:noProof/>
          <w:sz w:val="23"/>
          <w:szCs w:val="23"/>
        </w:rPr>
        <w:t xml:space="preserve"> что «древние материки», которые были затоплены, снова подымутся, задали вопрос: «На что будет походить Атлантида, когда она подымется?» В этом заключается небольшое заблуждение. Если бы тождественно те же </w:t>
      </w:r>
      <w:r>
        <w:rPr>
          <w:i/>
          <w:noProof/>
          <w:sz w:val="23"/>
          <w:szCs w:val="23"/>
        </w:rPr>
        <w:t>самые</w:t>
      </w:r>
      <w:r>
        <w:rPr>
          <w:noProof/>
          <w:sz w:val="23"/>
          <w:szCs w:val="23"/>
        </w:rPr>
        <w:t xml:space="preserve"> затопленные земли Атлантиды снова были подняты, то действительно, они оказались бы </w:t>
      </w:r>
      <w:r>
        <w:rPr>
          <w:i/>
          <w:noProof/>
          <w:sz w:val="23"/>
          <w:szCs w:val="23"/>
        </w:rPr>
        <w:t>бесплодными на протяжении веков</w:t>
      </w:r>
      <w:r>
        <w:rPr>
          <w:noProof/>
          <w:sz w:val="23"/>
          <w:szCs w:val="23"/>
        </w:rPr>
        <w:t xml:space="preserve">. Но так как Атлантическое дно океана покрыто в настоящее время на 5000 ф. глубины меловыми наслоениями и наслоение это продолжается – фактически наслоение нового «мелово-образования», – то нет причины, почему бы, при наступлении времени для появления Нового Материка, геологические содрогания и подъем морского дна не используют эти </w:t>
      </w:r>
      <w:smartTag w:uri="urn:schemas-microsoft-com:office:smarttags" w:element="metricconverter">
        <w:smartTagPr>
          <w:attr w:name="ProductID" w:val="5000 футов"/>
        </w:smartTagPr>
        <w:r>
          <w:rPr>
            <w:noProof/>
            <w:sz w:val="23"/>
            <w:szCs w:val="23"/>
          </w:rPr>
          <w:t>5000 футов</w:t>
        </w:r>
      </w:smartTag>
      <w:r>
        <w:rPr>
          <w:noProof/>
          <w:sz w:val="23"/>
          <w:szCs w:val="23"/>
        </w:rPr>
        <w:t xml:space="preserve"> мела для образования каких-либо гор, а другие 5000 не появятся на поверхности. </w:t>
      </w:r>
    </w:p>
    <w:p w14:paraId="3F1AD8A5" w14:textId="77777777" w:rsidR="008C6D26" w:rsidRDefault="008C6D26" w:rsidP="008C6D26">
      <w:pPr>
        <w:ind w:firstLine="709"/>
        <w:rPr>
          <w:noProof/>
          <w:sz w:val="23"/>
          <w:szCs w:val="23"/>
        </w:rPr>
      </w:pPr>
      <w:r>
        <w:rPr>
          <w:noProof/>
          <w:sz w:val="23"/>
          <w:szCs w:val="23"/>
        </w:rPr>
        <w:t xml:space="preserve"> Наука говорит о «древнем Материке», простиравшемся от Шпицбергена вниз до пролива Дувра. Сокровенное Учение утверждает, что в самые ранние геологические периоды эти области входили в состав материка, имевшего форму конской подковы, один конец которой, восточный, лежал гораздо севернее, нежели Северный Корнвалис, и включал Гренландию, другой же вмещал Берингов пролив, как кусок внутренней земли, и в своём естественном распространении спускался к югу к Британским Островам, которые в те дни должны были находиться как раз под нижним изгибом полукруга. Этот Материк был поднят одновременно с погружением экваториальных частей Лемурии. Века позднее некоторые останки Лемурии вновь появились на поверхности океанов. Потому, хотя и можно сказать, не отступая от истины, что Атлантида составляла часть семи великих Материковых Островов, ибо Четвёртая Раса вступила во владение того, что осталось от Лемурии, и, утвердившись на островах, включила их в </w:t>
      </w:r>
      <w:r>
        <w:rPr>
          <w:i/>
          <w:noProof/>
          <w:sz w:val="23"/>
          <w:szCs w:val="23"/>
        </w:rPr>
        <w:t>свои</w:t>
      </w:r>
      <w:r>
        <w:rPr>
          <w:noProof/>
          <w:sz w:val="23"/>
          <w:szCs w:val="23"/>
        </w:rPr>
        <w:t xml:space="preserve"> земли и материки, тем не менее различие должно быть указано и дано пояснение, раз делаются попытки дать в этом труде более полное и точное изложение. Остров Пасхи, таким образом, также был захвачен некоторыми атлантами, которые, спасаясь от катаклизма, случившегося в их стране, осели на этом останке Лемурии, но лишь для того, чтобы погибнуть на нём, когда он был впоследствии уничтожен вулканическим извержением и лавою. </w:t>
      </w:r>
    </w:p>
    <w:p w14:paraId="03F5FE5F" w14:textId="6ACCEC90" w:rsidR="008C6D26" w:rsidRDefault="008C6D26" w:rsidP="008C6D26">
      <w:pPr>
        <w:pStyle w:val="af6"/>
        <w:ind w:firstLine="709"/>
        <w:rPr>
          <w:noProof/>
          <w:sz w:val="21"/>
          <w:szCs w:val="21"/>
        </w:rPr>
      </w:pPr>
      <w:r>
        <w:rPr>
          <w:noProof/>
          <w:sz w:val="21"/>
          <w:szCs w:val="21"/>
        </w:rPr>
        <w:t xml:space="preserve">«До появления карты, опубликованной в Базеле в </w:t>
      </w:r>
      <w:smartTag w:uri="urn:schemas-microsoft-com:office:smarttags" w:element="metricconverter">
        <w:smartTagPr>
          <w:attr w:name="ProductID" w:val="1522 г"/>
        </w:smartTagPr>
        <w:r>
          <w:rPr>
            <w:noProof/>
            <w:sz w:val="21"/>
            <w:szCs w:val="21"/>
          </w:rPr>
          <w:t>1522 г</w:t>
        </w:r>
      </w:smartTag>
      <w:r>
        <w:rPr>
          <w:noProof/>
          <w:sz w:val="21"/>
          <w:szCs w:val="21"/>
        </w:rPr>
        <w:t xml:space="preserve">., в которой название Америки появляется впервые, </w:t>
      </w:r>
      <w:r>
        <w:rPr>
          <w:i/>
          <w:noProof/>
          <w:sz w:val="21"/>
          <w:szCs w:val="21"/>
        </w:rPr>
        <w:t>предполагалось, что последняя составляла часть Индии</w:t>
      </w:r>
      <w:r>
        <w:rPr>
          <w:noProof/>
          <w:sz w:val="21"/>
          <w:szCs w:val="21"/>
        </w:rPr>
        <w:t xml:space="preserve">… Наука также отказывается утвердить дикую гипотезу, что было время, когда полуостров Индостана, на одном конце линии, и Южная Америка, на другом, соединялись поясом островов и материков. Индия доисторических времён… была вдвойне связана с двумя Америками. Земли предков тех, кого Аммиан Марцеллин называет «Браминами Верхней Индии», простирались от Кашмира далеко вглубь (нынешней) пустыни Шамо. Пешеход с Севера мог тогда достичь – едва замочив свои ноги – полуострова Аляски через Маньчжурию, через будущий </w:t>
      </w:r>
      <w:r>
        <w:rPr>
          <w:i/>
          <w:noProof/>
          <w:sz w:val="21"/>
          <w:szCs w:val="21"/>
        </w:rPr>
        <w:t>Татарский</w:t>
      </w:r>
      <w:r>
        <w:rPr>
          <w:noProof/>
          <w:sz w:val="21"/>
          <w:szCs w:val="21"/>
        </w:rPr>
        <w:t xml:space="preserve"> пролив, Курильские и Алеутские острова; тогда как другой путник, снабжённый челном, отправляясь с юга, мог пройти Сиам, пересечь Полинезийские Острова и достичь любой части материка Южной Америки»</w:t>
      </w:r>
      <w:r w:rsidR="0036186B" w:rsidRPr="0036186B">
        <w:rPr>
          <w:rStyle w:val="af7"/>
          <w:noProof/>
          <w:color w:val="002164"/>
          <w:sz w:val="21"/>
          <w:szCs w:val="21"/>
        </w:rPr>
        <w:footnoteReference w:id="868"/>
      </w:r>
      <w:r>
        <w:rPr>
          <w:noProof/>
          <w:sz w:val="21"/>
          <w:szCs w:val="21"/>
        </w:rPr>
        <w:t>.</w:t>
      </w:r>
    </w:p>
    <w:p w14:paraId="0F2C407B" w14:textId="77777777" w:rsidR="008C6D26" w:rsidRDefault="008C6D26" w:rsidP="008C6D26">
      <w:pPr>
        <w:ind w:firstLine="709"/>
        <w:rPr>
          <w:noProof/>
          <w:sz w:val="23"/>
          <w:szCs w:val="23"/>
        </w:rPr>
      </w:pPr>
      <w:r>
        <w:rPr>
          <w:noProof/>
          <w:sz w:val="23"/>
          <w:szCs w:val="23"/>
        </w:rPr>
        <w:t>Это было записано со слов одного Учителя. В эпоху, о которой мы говорим, Материк Лемурии уже разбился во многих местах и образовал новые отдельные Материки. Тем не менее ни Африка, ни обе Америки, ещё менее Европа, не существовали в те времена; все они ещё покоились на дне океана. Также мало что существовало из нашей Азии, ибо Пред-Гималайские области были покрыты морями, за пределами же их простирались «листья лотоса», принадлежавшие к Швета-Двипа, странам, называемым теперь Гренландией, Восточной и Западной Сибирью и т. д. Огромный Материк, царствовавший и возвышавшийся однажды над Индийским, Атлантическим и Тихим океаном, теперь состоял из огромных островов, которые постепенно исчезали один за другим, пока конечная конвульсия не поглотила последние останки его. Остров Пасхи, например, принадлежит к самой ранней цивилизации Третьей Расы. Внезапное вулканическое извержение и подъём океанского дна во время Чэмпленовской эпохи северно-полярного затопления подняли эту маленькую реликвию Архаических веков – после того, как она была потоплена вместе с остальными – нетронутою, со всеми её статуями и вулканом, и оставили, как свидетельницу существования Лемурии. Говорят, что некоторые австралийские племена являются представителями последних потомков Третьей Расы.</w:t>
      </w:r>
    </w:p>
    <w:p w14:paraId="2FB26A7A" w14:textId="77777777" w:rsidR="008C6D26" w:rsidRDefault="008C6D26" w:rsidP="008C6D26">
      <w:pPr>
        <w:ind w:firstLine="709"/>
        <w:rPr>
          <w:noProof/>
          <w:sz w:val="23"/>
          <w:szCs w:val="23"/>
        </w:rPr>
      </w:pPr>
      <w:r>
        <w:rPr>
          <w:noProof/>
          <w:sz w:val="23"/>
          <w:szCs w:val="23"/>
        </w:rPr>
        <w:t>В этом мы опять-таки имеем до некоторой степени подтверждение со стороны материалистической науки. Геккель, говоря о коричневой или малайской расе Блуменбаха и об австралийцах и папуасах, замечает:</w:t>
      </w:r>
    </w:p>
    <w:p w14:paraId="6AABA235" w14:textId="32D287E6" w:rsidR="008C6D26" w:rsidRDefault="008C6D26" w:rsidP="008C6D26">
      <w:pPr>
        <w:pStyle w:val="af6"/>
        <w:ind w:firstLine="709"/>
        <w:rPr>
          <w:noProof/>
          <w:sz w:val="21"/>
          <w:szCs w:val="21"/>
        </w:rPr>
      </w:pPr>
      <w:r>
        <w:rPr>
          <w:noProof/>
          <w:sz w:val="21"/>
          <w:szCs w:val="21"/>
        </w:rPr>
        <w:t xml:space="preserve">«Имеется много сходства между этими последними и аборигенами Полинезии, этого австралийского скопления островов, </w:t>
      </w:r>
      <w:r>
        <w:rPr>
          <w:i/>
          <w:noProof/>
          <w:sz w:val="21"/>
          <w:szCs w:val="21"/>
        </w:rPr>
        <w:t>которые в какую-то эпоху, по-видимому, составляли один огромный и нераздельный материк</w:t>
      </w:r>
      <w:r>
        <w:rPr>
          <w:noProof/>
          <w:sz w:val="21"/>
          <w:szCs w:val="21"/>
        </w:rPr>
        <w:t>»</w:t>
      </w:r>
      <w:r w:rsidR="0036186B" w:rsidRPr="0036186B">
        <w:rPr>
          <w:rStyle w:val="af7"/>
          <w:noProof/>
          <w:color w:val="002164"/>
          <w:sz w:val="21"/>
          <w:szCs w:val="21"/>
        </w:rPr>
        <w:footnoteReference w:id="869"/>
      </w:r>
      <w:r>
        <w:rPr>
          <w:noProof/>
          <w:sz w:val="21"/>
          <w:szCs w:val="21"/>
        </w:rPr>
        <w:t>.</w:t>
      </w:r>
    </w:p>
    <w:p w14:paraId="557ACDEE" w14:textId="77777777" w:rsidR="008C6D26" w:rsidRDefault="008C6D26" w:rsidP="008C6D26">
      <w:pPr>
        <w:ind w:firstLine="709"/>
        <w:rPr>
          <w:noProof/>
          <w:sz w:val="23"/>
          <w:szCs w:val="23"/>
        </w:rPr>
      </w:pPr>
      <w:r>
        <w:rPr>
          <w:noProof/>
          <w:sz w:val="23"/>
          <w:szCs w:val="23"/>
        </w:rPr>
        <w:t xml:space="preserve">Конечно, это был «гигантский и нераздельный материк», ибо во время Третьей Расы он простирался на восток и запад до места, где ныне лежат обе Америки. Настоящая Австралия была лишь частью его, и в добавление к ней имеются ещё несколько переживших островов там и сям на поверхности Тихого океана и широкая полоса Калифорнии, тоже принадлежавшая к ней. Довольно забавно, что Геккель в своём фантастическом труде </w:t>
      </w:r>
      <w:r>
        <w:rPr>
          <w:i/>
          <w:noProof/>
          <w:sz w:val="23"/>
          <w:szCs w:val="23"/>
        </w:rPr>
        <w:t>«Pedigree of Man»</w:t>
      </w:r>
      <w:r>
        <w:rPr>
          <w:noProof/>
          <w:sz w:val="23"/>
          <w:szCs w:val="23"/>
        </w:rPr>
        <w:t xml:space="preserve"> считает, что:</w:t>
      </w:r>
    </w:p>
    <w:p w14:paraId="633AF4E8" w14:textId="7F1F83A7" w:rsidR="008C6D26" w:rsidRDefault="008C6D26" w:rsidP="008C6D26">
      <w:pPr>
        <w:pStyle w:val="af6"/>
        <w:ind w:firstLine="709"/>
        <w:rPr>
          <w:noProof/>
          <w:sz w:val="21"/>
          <w:szCs w:val="21"/>
        </w:rPr>
      </w:pPr>
      <w:r>
        <w:rPr>
          <w:noProof/>
          <w:sz w:val="21"/>
          <w:szCs w:val="21"/>
        </w:rPr>
        <w:t xml:space="preserve">«Австралийцы наших дней, как прямые потомки, почти не изменившиеся [?!], этой </w:t>
      </w:r>
      <w:r>
        <w:rPr>
          <w:i/>
          <w:noProof/>
          <w:sz w:val="21"/>
          <w:szCs w:val="21"/>
        </w:rPr>
        <w:t>второй</w:t>
      </w:r>
      <w:r>
        <w:rPr>
          <w:noProof/>
          <w:sz w:val="21"/>
          <w:szCs w:val="21"/>
        </w:rPr>
        <w:t xml:space="preserve"> ветви примитивной человеческой расы… распространившейся к северу, сначала, главным образом, в Азии, от этой колыбели человеческого младенчества и, по-видимому, они явились предками всех других прямоволосых человеческих рас… другая же, имевшая волосы в мелких завитках, переселилась частично на запад [то есть в Африку и к востоку, в Новую Гвинею, страны, которые, как сказано, ещё не существовали тогда]… Другие прямоволосые распространились дальше к Северу, в Азии и…. населили Австралию»</w:t>
      </w:r>
      <w:r w:rsidR="0036186B" w:rsidRPr="0036186B">
        <w:rPr>
          <w:rStyle w:val="af7"/>
          <w:noProof/>
          <w:color w:val="002164"/>
          <w:sz w:val="21"/>
          <w:szCs w:val="21"/>
        </w:rPr>
        <w:footnoteReference w:id="870"/>
      </w:r>
      <w:r>
        <w:rPr>
          <w:noProof/>
          <w:sz w:val="21"/>
          <w:szCs w:val="21"/>
        </w:rPr>
        <w:t>.</w:t>
      </w:r>
    </w:p>
    <w:p w14:paraId="67D25320" w14:textId="77777777" w:rsidR="008C6D26" w:rsidRDefault="008C6D26" w:rsidP="008C6D26">
      <w:pPr>
        <w:ind w:firstLine="709"/>
        <w:rPr>
          <w:noProof/>
          <w:sz w:val="23"/>
          <w:szCs w:val="23"/>
        </w:rPr>
      </w:pPr>
      <w:r>
        <w:rPr>
          <w:noProof/>
          <w:sz w:val="23"/>
          <w:szCs w:val="23"/>
        </w:rPr>
        <w:t>Как пишет один из Учителей:</w:t>
      </w:r>
    </w:p>
    <w:p w14:paraId="0ACBF395" w14:textId="359FCE96" w:rsidR="008C6D26" w:rsidRDefault="008C6D26" w:rsidP="008C6D26">
      <w:pPr>
        <w:pStyle w:val="af6"/>
        <w:ind w:firstLine="709"/>
        <w:rPr>
          <w:noProof/>
          <w:sz w:val="21"/>
          <w:szCs w:val="21"/>
        </w:rPr>
      </w:pPr>
      <w:r>
        <w:rPr>
          <w:noProof/>
          <w:sz w:val="21"/>
          <w:szCs w:val="21"/>
        </w:rPr>
        <w:t xml:space="preserve">«Можете усмотреть останки этого однажды великого народа [Лемурии Третьей Расы] в </w:t>
      </w:r>
      <w:r>
        <w:rPr>
          <w:i/>
          <w:noProof/>
          <w:sz w:val="21"/>
          <w:szCs w:val="21"/>
        </w:rPr>
        <w:t>некоторых</w:t>
      </w:r>
      <w:r>
        <w:rPr>
          <w:noProof/>
          <w:sz w:val="21"/>
          <w:szCs w:val="21"/>
        </w:rPr>
        <w:t xml:space="preserve"> плоскоголовых аборигенах нашей Австралии»</w:t>
      </w:r>
      <w:r w:rsidR="0036186B" w:rsidRPr="0036186B">
        <w:rPr>
          <w:rStyle w:val="af7"/>
          <w:noProof/>
          <w:color w:val="002164"/>
          <w:sz w:val="21"/>
          <w:szCs w:val="21"/>
        </w:rPr>
        <w:footnoteReference w:id="871"/>
      </w:r>
      <w:r>
        <w:rPr>
          <w:noProof/>
          <w:sz w:val="21"/>
          <w:szCs w:val="21"/>
        </w:rPr>
        <w:t>.</w:t>
      </w:r>
    </w:p>
    <w:p w14:paraId="4D4C3F65" w14:textId="77777777" w:rsidR="008C6D26" w:rsidRDefault="008C6D26" w:rsidP="008C6D26">
      <w:pPr>
        <w:ind w:firstLine="709"/>
        <w:rPr>
          <w:noProof/>
          <w:sz w:val="23"/>
          <w:szCs w:val="23"/>
        </w:rPr>
      </w:pPr>
      <w:r>
        <w:rPr>
          <w:noProof/>
          <w:sz w:val="23"/>
          <w:szCs w:val="23"/>
        </w:rPr>
        <w:t xml:space="preserve">Но они принадлежат к последышам седьмой суб-расы Третьей Расы. Проф. Геккель, должно быть, также видел сон и хотя бы один только раз, но имел </w:t>
      </w:r>
      <w:r>
        <w:rPr>
          <w:i/>
          <w:noProof/>
          <w:sz w:val="23"/>
          <w:szCs w:val="23"/>
        </w:rPr>
        <w:t>истинное</w:t>
      </w:r>
      <w:r>
        <w:rPr>
          <w:noProof/>
          <w:sz w:val="23"/>
          <w:szCs w:val="23"/>
        </w:rPr>
        <w:t xml:space="preserve"> видение!</w:t>
      </w:r>
    </w:p>
    <w:p w14:paraId="0128DC3D" w14:textId="77777777" w:rsidR="008C6D26" w:rsidRDefault="008C6D26" w:rsidP="008C6D26">
      <w:pPr>
        <w:ind w:firstLine="709"/>
        <w:rPr>
          <w:noProof/>
          <w:sz w:val="23"/>
          <w:szCs w:val="23"/>
        </w:rPr>
      </w:pPr>
      <w:r>
        <w:rPr>
          <w:noProof/>
          <w:sz w:val="23"/>
          <w:szCs w:val="23"/>
        </w:rPr>
        <w:t xml:space="preserve">Именно в этом периоде должны мы искать следы первого появления предков тех, кого мы считаем древнейшими народами мира – соответственно именуемыми теперь индусами-арийцами, египтянами и древнейшими персами, с одной стороны, и халдеями и финикийцами, с другой. Эти народы управлялись Божественными Династиями, то есть Царями и Правителями, которые от смертного человека имели лишь его физическую внешность, </w:t>
      </w:r>
      <w:r>
        <w:rPr>
          <w:i/>
          <w:noProof/>
          <w:sz w:val="23"/>
          <w:szCs w:val="23"/>
        </w:rPr>
        <w:t>какою она была тогда</w:t>
      </w:r>
      <w:r>
        <w:rPr>
          <w:noProof/>
          <w:sz w:val="23"/>
          <w:szCs w:val="23"/>
        </w:rPr>
        <w:t xml:space="preserve">, но кто были Существами из Высших Сфер и более небесных, нежели будет такой наша собственная Сфера после долгих Манвантар. Конечно, бесполезно пытаться заставить скептиков принять существование подобных Существ. </w:t>
      </w:r>
    </w:p>
    <w:p w14:paraId="1795BBC5" w14:textId="25F15E52" w:rsidR="008C6D26" w:rsidRDefault="008C6D26" w:rsidP="008C6D26">
      <w:pPr>
        <w:ind w:firstLine="709"/>
        <w:rPr>
          <w:noProof/>
          <w:sz w:val="23"/>
          <w:szCs w:val="23"/>
        </w:rPr>
      </w:pPr>
      <w:r>
        <w:rPr>
          <w:noProof/>
          <w:sz w:val="23"/>
          <w:szCs w:val="23"/>
        </w:rPr>
        <w:t xml:space="preserve">Если мы будем рассматривать вторую половину Третьей Расы, как первых представителей </w:t>
      </w:r>
      <w:r>
        <w:rPr>
          <w:i/>
          <w:noProof/>
          <w:sz w:val="23"/>
          <w:szCs w:val="23"/>
        </w:rPr>
        <w:t>настоящей человеческой расы</w:t>
      </w:r>
      <w:r>
        <w:rPr>
          <w:noProof/>
          <w:sz w:val="23"/>
          <w:szCs w:val="23"/>
        </w:rPr>
        <w:t xml:space="preserve"> с крепкими костями, то предположение Геккеля, что «эволюция примитивных людей произошла… </w:t>
      </w:r>
      <w:r>
        <w:rPr>
          <w:i/>
          <w:noProof/>
          <w:sz w:val="23"/>
          <w:szCs w:val="23"/>
        </w:rPr>
        <w:t>или</w:t>
      </w:r>
      <w:r>
        <w:rPr>
          <w:noProof/>
          <w:sz w:val="23"/>
          <w:szCs w:val="23"/>
        </w:rPr>
        <w:t xml:space="preserve"> в Южной Азии или… в Лемурии» – об Африке, как Восточной, так и Западной не может быть и речи, – довольно правильно, если и не вполне. Однако, чтобы быть точным, нужно сказать, что так же как эволюция Первой Расы из тел Питри произошла в семи совершенно отдалённых друг от друга областях у Северного Полюса, на единственной (тогда) Земле </w:t>
      </w:r>
      <w:r w:rsidR="0036186B" w:rsidRPr="0036186B">
        <w:rPr>
          <w:noProof/>
          <w:color w:val="002164"/>
          <w:sz w:val="23"/>
          <w:szCs w:val="23"/>
          <w:vertAlign w:val="superscript"/>
        </w:rPr>
        <w:t>(Земля находилась в тонкоматериальном состоянии)</w:t>
      </w:r>
      <w:r>
        <w:rPr>
          <w:noProof/>
          <w:sz w:val="23"/>
          <w:szCs w:val="23"/>
        </w:rPr>
        <w:t>, – то таким же образом совершилось конечное превращение Третьей Расы. Началась она в тех северных областях, которые только что были описаны, как включавшие Берингов пролив и то, что тогда было сушью в Центральной Азии, когда климат даже в Полярных областях был полутропическим и прекрасно приноровлен к примитивным потребностям нарождавшегося физического человека. Эта область, однако, со времени появления человека не раз поочередно или замерзала, или становилась тропической. Комментарии говорят нам, что Третья Раса находилась около срединной точки своего развития, когда:</w:t>
      </w:r>
    </w:p>
    <w:p w14:paraId="66514377" w14:textId="3C7907C4" w:rsidR="008C6D26" w:rsidRDefault="008C6D26" w:rsidP="008C6D26">
      <w:pPr>
        <w:spacing w:before="20" w:after="20"/>
        <w:ind w:firstLine="709"/>
        <w:rPr>
          <w:i/>
          <w:noProof/>
          <w:sz w:val="23"/>
          <w:szCs w:val="23"/>
        </w:rPr>
      </w:pPr>
      <w:r>
        <w:rPr>
          <w:i/>
          <w:noProof/>
          <w:sz w:val="23"/>
          <w:szCs w:val="23"/>
        </w:rPr>
        <w:t>«Ось Колеса наклонилась. Солнце и Луна не светили больше над головами этой части Потом-рождённых; люди узнали снег, лед и мороз; и люди, растения и животные уменьшились в росте своём. Те, кто не погиб, остались как малые дети</w:t>
      </w:r>
      <w:r w:rsidR="0036186B" w:rsidRPr="0036186B">
        <w:rPr>
          <w:rStyle w:val="af7"/>
          <w:noProof/>
          <w:color w:val="002164"/>
          <w:sz w:val="23"/>
          <w:szCs w:val="23"/>
        </w:rPr>
        <w:footnoteReference w:id="872"/>
      </w:r>
      <w:r>
        <w:rPr>
          <w:i/>
          <w:noProof/>
          <w:sz w:val="23"/>
          <w:szCs w:val="23"/>
        </w:rPr>
        <w:t xml:space="preserve"> в своём росте и интеллекте. Это была третья Пралайя Рас»</w:t>
      </w:r>
      <w:r w:rsidR="0036186B" w:rsidRPr="0036186B">
        <w:rPr>
          <w:rStyle w:val="af7"/>
          <w:noProof/>
          <w:color w:val="002164"/>
          <w:sz w:val="23"/>
          <w:szCs w:val="23"/>
        </w:rPr>
        <w:footnoteReference w:id="873"/>
      </w:r>
      <w:r>
        <w:rPr>
          <w:noProof/>
          <w:sz w:val="23"/>
          <w:szCs w:val="23"/>
        </w:rPr>
        <w:t>.</w:t>
      </w:r>
    </w:p>
    <w:p w14:paraId="56961BD6" w14:textId="4104BA3F" w:rsidR="008C6D26" w:rsidRDefault="008C6D26" w:rsidP="008C6D26">
      <w:pPr>
        <w:ind w:firstLine="709"/>
        <w:rPr>
          <w:noProof/>
          <w:sz w:val="23"/>
          <w:szCs w:val="23"/>
        </w:rPr>
      </w:pPr>
      <w:r>
        <w:rPr>
          <w:noProof/>
          <w:sz w:val="23"/>
          <w:szCs w:val="23"/>
        </w:rPr>
        <w:t xml:space="preserve">Это опять-таки означает, что наш земной шар </w:t>
      </w:r>
      <w:r w:rsidR="0036186B" w:rsidRPr="0036186B">
        <w:rPr>
          <w:rStyle w:val="af7"/>
          <w:noProof/>
          <w:color w:val="002164"/>
          <w:sz w:val="23"/>
          <w:szCs w:val="23"/>
        </w:rPr>
        <w:footnoteReference w:id="874"/>
      </w:r>
      <w:r>
        <w:rPr>
          <w:noProof/>
          <w:sz w:val="23"/>
          <w:szCs w:val="23"/>
        </w:rPr>
        <w:t xml:space="preserve"> подвержен семи периодическим и полным смещениям, которые наравне сопутствуют Расам. Ибо Сокровенное Учение говорит, что во время этого [Большого] Круга должны произойти семь земных [малых] пралай, вызванных изменением в наклоне Земной оси. Это есть Закон, действующий в своё назначенное время, и вовсе не слепо, как может это предполагать наука, но в точном соответствии и согласованности с Законом Кармы. В Оккультизме этот Неумолимый Закон называется «Великим Уравновесием». Наука признает своё неведение относительно причины, производящей климатические превратности, а также и изменений в направлении оси, которые всегда сопровождаются этими превратностями. В действительности наука, по-видимому, вовсе не уверена в смещениях оси. И, будучи не в состоянии объяснить их, она, скорее, готова вообще отрицать феномены смещения оси, нежели допустить мудрую руку Кармического Закона, который один лишь может разумно объяснить эти внезапные изменения и сопровождающие их результаты. Наука пыталась объяснить их различными и более или менее фантастическими теориями; одной из которых в воображении г-на де Бушепорна было бы внезапное столкновение нашей Земли с Кометой, столкновение, которое явилось бы причиной всех геологических пертурбаций. Но мы предпочитаем придерживаться наших Эзотерических объяснений, ввиду того, что Фохат стоит любой кометы и вдобавок имеет своим Руководителем Всемирный Разум.</w:t>
      </w:r>
    </w:p>
    <w:p w14:paraId="57B6BC9A" w14:textId="3E94386C" w:rsidR="008C6D26" w:rsidRDefault="008C6D26" w:rsidP="008C6D26">
      <w:pPr>
        <w:ind w:firstLine="709"/>
        <w:rPr>
          <w:noProof/>
          <w:sz w:val="23"/>
          <w:szCs w:val="23"/>
        </w:rPr>
      </w:pPr>
      <w:r>
        <w:rPr>
          <w:noProof/>
          <w:sz w:val="23"/>
          <w:szCs w:val="23"/>
        </w:rPr>
        <w:t xml:space="preserve">Таким образом, уже четыре подобные пертурбации, связанные с наклоном оси, имели место со времени появления на этой земле Человечества Вайвасвата Ману </w:t>
      </w:r>
      <w:r w:rsidR="0036186B" w:rsidRPr="0036186B">
        <w:rPr>
          <w:rStyle w:val="af7"/>
          <w:noProof/>
          <w:color w:val="002164"/>
          <w:sz w:val="23"/>
          <w:szCs w:val="23"/>
        </w:rPr>
        <w:footnoteReference w:id="875"/>
      </w:r>
      <w:r>
        <w:rPr>
          <w:noProof/>
          <w:sz w:val="23"/>
          <w:szCs w:val="23"/>
        </w:rPr>
        <w:t xml:space="preserve">. Старые Материки – исключая первый </w:t>
      </w:r>
      <w:r w:rsidR="0036186B" w:rsidRPr="0036186B">
        <w:rPr>
          <w:noProof/>
          <w:color w:val="002164"/>
          <w:sz w:val="23"/>
          <w:szCs w:val="23"/>
          <w:vertAlign w:val="superscript"/>
        </w:rPr>
        <w:t>(Алтай-Саяны)</w:t>
      </w:r>
      <w:r>
        <w:rPr>
          <w:noProof/>
          <w:sz w:val="23"/>
          <w:szCs w:val="23"/>
        </w:rPr>
        <w:t xml:space="preserve"> – были поглощены океанами, появились другие земли, и огромные горные цепи поднялись там, где раньше их не было. Поверхность Глобуса </w:t>
      </w:r>
      <w:r w:rsidR="0036186B" w:rsidRPr="0036186B">
        <w:rPr>
          <w:rStyle w:val="af7"/>
          <w:noProof/>
          <w:color w:val="002164"/>
          <w:sz w:val="23"/>
          <w:szCs w:val="23"/>
        </w:rPr>
        <w:footnoteReference w:id="876"/>
      </w:r>
      <w:r>
        <w:rPr>
          <w:noProof/>
          <w:sz w:val="23"/>
          <w:szCs w:val="23"/>
        </w:rPr>
        <w:t xml:space="preserve"> каждый раз была совершенно изменена; «переживание наиболее приспособленных» народов и рас утверждалось своевременной помощью; неприспособленные же – неудачные – уничтожались, будучи сметены с поверхности Земли. Подобный отбор и смещение не происходит между [суточным] восходом и закатом солнца, как кто-то может подумать, но требует несколько тысячелетий, пока новый дом не будет приведен в порядок.</w:t>
      </w:r>
    </w:p>
    <w:p w14:paraId="186E5450" w14:textId="77777777" w:rsidR="008C6D26" w:rsidRDefault="008C6D26" w:rsidP="008C6D26">
      <w:pPr>
        <w:ind w:firstLine="709"/>
        <w:rPr>
          <w:noProof/>
          <w:sz w:val="23"/>
          <w:szCs w:val="23"/>
        </w:rPr>
      </w:pPr>
      <w:r>
        <w:rPr>
          <w:noProof/>
          <w:sz w:val="23"/>
          <w:szCs w:val="23"/>
        </w:rPr>
        <w:t xml:space="preserve">Суб-расы так же подвержены подобным очистительным процессам, так же как и боковые ответвления или расовые семейства их. Пусть тот, кто хорошо ознакомлен с астрономией и математикой, оглянется назад на сумерки и тени Прошлого. Пусть наблюдает и отметит то, что он знает об истории народов и наций, и сопоставит их соответствующие подъемы и падения с тем, что известно как астрономические циклы – особенно же со Звездным (Сидеральным) Годом, равняющимся нашим 25,868 солнечным годам. </w:t>
      </w:r>
    </w:p>
    <w:p w14:paraId="5BA537E9" w14:textId="77777777" w:rsidR="008C6D26" w:rsidRDefault="008C6D26" w:rsidP="008C6D26">
      <w:pPr>
        <w:ind w:firstLine="709"/>
        <w:rPr>
          <w:noProof/>
          <w:sz w:val="23"/>
          <w:szCs w:val="23"/>
        </w:rPr>
      </w:pPr>
      <w:r>
        <w:rPr>
          <w:noProof/>
          <w:sz w:val="23"/>
          <w:szCs w:val="23"/>
        </w:rPr>
        <w:t>После великого Наводнения Третьей Расы (лемурийцев), как говорит нам Комментарий тридцать третий:</w:t>
      </w:r>
    </w:p>
    <w:p w14:paraId="6C5EBDFC" w14:textId="77777777" w:rsidR="008C6D26" w:rsidRDefault="008C6D26" w:rsidP="008C6D26">
      <w:pPr>
        <w:spacing w:before="20" w:after="20"/>
        <w:ind w:firstLine="709"/>
        <w:rPr>
          <w:i/>
          <w:noProof/>
          <w:sz w:val="23"/>
          <w:szCs w:val="23"/>
        </w:rPr>
      </w:pPr>
      <w:r>
        <w:rPr>
          <w:i/>
          <w:noProof/>
          <w:sz w:val="23"/>
          <w:szCs w:val="23"/>
        </w:rPr>
        <w:t xml:space="preserve">«Люди значительно уменьшились в росте, и продолжительность жизни их сократилась. Они пали с точки зрения божественности и начали смешиваться с животными расами, и вступили в брак с великанами и пигмеями </w:t>
      </w:r>
      <w:r>
        <w:rPr>
          <w:noProof/>
          <w:sz w:val="23"/>
          <w:szCs w:val="23"/>
        </w:rPr>
        <w:t>[карликовой расою из полярных областей]</w:t>
      </w:r>
      <w:r>
        <w:rPr>
          <w:i/>
          <w:noProof/>
          <w:sz w:val="23"/>
          <w:szCs w:val="23"/>
        </w:rPr>
        <w:t>… Многие приобрели божественное, нет скорее – незаконное знание и добровольно вступили на Левую Тропу».</w:t>
      </w:r>
    </w:p>
    <w:p w14:paraId="09AB4C4F" w14:textId="77777777" w:rsidR="008C6D26" w:rsidRDefault="008C6D26" w:rsidP="008C6D26">
      <w:pPr>
        <w:ind w:firstLine="709"/>
        <w:rPr>
          <w:noProof/>
          <w:sz w:val="23"/>
          <w:szCs w:val="23"/>
        </w:rPr>
      </w:pPr>
      <w:r>
        <w:rPr>
          <w:noProof/>
          <w:sz w:val="23"/>
          <w:szCs w:val="23"/>
        </w:rPr>
        <w:t xml:space="preserve">Так атланты, в свою очередь, стали приближаться к уничтожению, к гибели. Сколько геологических периодов произошло, чтобы совершить это </w:t>
      </w:r>
      <w:r>
        <w:rPr>
          <w:i/>
          <w:noProof/>
          <w:sz w:val="23"/>
          <w:szCs w:val="23"/>
        </w:rPr>
        <w:t>четвёртое</w:t>
      </w:r>
      <w:r>
        <w:rPr>
          <w:noProof/>
          <w:sz w:val="23"/>
          <w:szCs w:val="23"/>
        </w:rPr>
        <w:t xml:space="preserve"> разрушение, кто может сказать это! </w:t>
      </w:r>
    </w:p>
    <w:p w14:paraId="0B9B2B93" w14:textId="77777777" w:rsidR="008C6D26" w:rsidRDefault="008C6D26" w:rsidP="008C6D26">
      <w:pPr>
        <w:ind w:firstLine="709"/>
        <w:rPr>
          <w:noProof/>
          <w:sz w:val="23"/>
          <w:szCs w:val="23"/>
        </w:rPr>
      </w:pPr>
      <w:r>
        <w:rPr>
          <w:noProof/>
          <w:sz w:val="23"/>
          <w:szCs w:val="23"/>
        </w:rPr>
        <w:t>Нам говорят, что:</w:t>
      </w:r>
    </w:p>
    <w:p w14:paraId="5E358755" w14:textId="77777777" w:rsidR="008C6D26" w:rsidRDefault="008C6D26" w:rsidP="008C6D26">
      <w:pPr>
        <w:ind w:left="113" w:firstLine="709"/>
        <w:jc w:val="center"/>
        <w:rPr>
          <w:noProof/>
          <w:sz w:val="23"/>
          <w:szCs w:val="23"/>
        </w:rPr>
      </w:pPr>
    </w:p>
    <w:p w14:paraId="4695B114" w14:textId="77777777" w:rsidR="008C6D26" w:rsidRDefault="008C6D26" w:rsidP="00D82C33">
      <w:pPr>
        <w:pStyle w:val="3"/>
        <w:ind w:right="0" w:firstLine="709"/>
        <w:rPr>
          <w:noProof/>
          <w:sz w:val="23"/>
          <w:szCs w:val="23"/>
        </w:rPr>
      </w:pPr>
      <w:bookmarkStart w:id="2011" w:name="_Toc161291958"/>
      <w:bookmarkStart w:id="2012" w:name="_Toc161292248"/>
      <w:bookmarkStart w:id="2013" w:name="_Toc165309517"/>
      <w:bookmarkStart w:id="2014" w:name="_Toc166476891"/>
      <w:bookmarkStart w:id="2015" w:name="_Toc169967352"/>
      <w:bookmarkStart w:id="2016" w:name="_Toc172142594"/>
      <w:r>
        <w:rPr>
          <w:noProof/>
          <w:sz w:val="23"/>
          <w:szCs w:val="23"/>
        </w:rPr>
        <w:t xml:space="preserve">СТАНЦА XI (61). </w:t>
      </w:r>
      <w:bookmarkEnd w:id="2011"/>
      <w:bookmarkEnd w:id="2012"/>
      <w:r>
        <w:rPr>
          <w:noProof/>
          <w:sz w:val="23"/>
          <w:szCs w:val="23"/>
        </w:rPr>
        <w:t>Стих 44.</w:t>
      </w:r>
      <w:bookmarkEnd w:id="2013"/>
      <w:bookmarkEnd w:id="2014"/>
      <w:bookmarkEnd w:id="2015"/>
      <w:bookmarkEnd w:id="2016"/>
    </w:p>
    <w:p w14:paraId="77B72700" w14:textId="77777777" w:rsidR="008C6D26" w:rsidRDefault="008C6D26" w:rsidP="008C6D26">
      <w:pPr>
        <w:pStyle w:val="ac"/>
        <w:ind w:firstLine="709"/>
        <w:rPr>
          <w:noProof/>
          <w:sz w:val="21"/>
          <w:szCs w:val="21"/>
        </w:rPr>
      </w:pPr>
      <w:r>
        <w:rPr>
          <w:noProof/>
          <w:sz w:val="21"/>
          <w:szCs w:val="21"/>
        </w:rPr>
        <w:t>44. ОГРОМНЫЕ ИЗОБРАЖЕНИЯ ВОЗДВИГЛИ ОНИ (</w:t>
      </w:r>
      <w:r>
        <w:t>Атланты</w:t>
      </w:r>
      <w:r>
        <w:rPr>
          <w:noProof/>
          <w:sz w:val="21"/>
          <w:szCs w:val="21"/>
        </w:rPr>
        <w:t>), В ДЕВЯТЬ YATIS ВЫСОТЫ (</w:t>
      </w:r>
      <w:r>
        <w:t>Двадцать семь футов</w:t>
      </w:r>
      <w:r>
        <w:rPr>
          <w:noProof/>
          <w:sz w:val="21"/>
          <w:szCs w:val="21"/>
        </w:rPr>
        <w:t xml:space="preserve">), В РАЗМЕР СВОИХ ТЕЛ </w:t>
      </w:r>
      <w:r>
        <w:rPr>
          <w:i/>
          <w:noProof/>
          <w:sz w:val="21"/>
          <w:szCs w:val="21"/>
        </w:rPr>
        <w:t>(a).</w:t>
      </w:r>
      <w:r>
        <w:rPr>
          <w:noProof/>
          <w:sz w:val="21"/>
          <w:szCs w:val="21"/>
        </w:rPr>
        <w:t xml:space="preserve"> ВНУТРЕННИЕ ОГНИ УНИЧТОЖИЛИ ЗЕМЛЮ ИХ ОТЦОВ (</w:t>
      </w:r>
      <w:r>
        <w:t>Лемурийцев</w:t>
      </w:r>
      <w:r>
        <w:rPr>
          <w:noProof/>
          <w:sz w:val="21"/>
          <w:szCs w:val="21"/>
        </w:rPr>
        <w:t>). ВОДА УГРОЖАЛА ЧЕТВЁРТОЙ (</w:t>
      </w:r>
      <w:r>
        <w:t>Расе</w:t>
      </w:r>
      <w:r>
        <w:rPr>
          <w:noProof/>
          <w:sz w:val="21"/>
          <w:szCs w:val="21"/>
        </w:rPr>
        <w:t xml:space="preserve">) </w:t>
      </w:r>
      <w:r>
        <w:rPr>
          <w:i/>
          <w:noProof/>
          <w:sz w:val="21"/>
          <w:szCs w:val="21"/>
        </w:rPr>
        <w:t>(b).</w:t>
      </w:r>
    </w:p>
    <w:p w14:paraId="486029EE" w14:textId="77777777" w:rsidR="008C6D26" w:rsidRDefault="008C6D26" w:rsidP="008C6D26">
      <w:pPr>
        <w:ind w:firstLine="709"/>
        <w:rPr>
          <w:noProof/>
          <w:sz w:val="23"/>
          <w:szCs w:val="23"/>
        </w:rPr>
      </w:pPr>
      <w:r>
        <w:rPr>
          <w:i/>
          <w:noProof/>
          <w:sz w:val="23"/>
          <w:szCs w:val="23"/>
        </w:rPr>
        <w:t>a)</w:t>
      </w:r>
      <w:r>
        <w:rPr>
          <w:noProof/>
          <w:sz w:val="23"/>
          <w:szCs w:val="23"/>
        </w:rPr>
        <w:t xml:space="preserve"> Следует заметить, что большинство из гигантских статуй, открытых на острове Пасхи, этой части, несомненно, затопленного материка, так же как и те, которые были найдены на окраинах Гоби, области, оставшейся затопленной на протяжении неисчислимых веков, все они были от двадцати до тридцати футов высоты. Статуи, найденные Куком на острове Пасхи, почти все были двадцати семи футов высоты при восьми футах в плечах. </w:t>
      </w:r>
    </w:p>
    <w:p w14:paraId="2C355DEA" w14:textId="77777777" w:rsidR="008C6D26" w:rsidRDefault="008C6D26" w:rsidP="008C6D26">
      <w:pPr>
        <w:ind w:firstLine="709"/>
        <w:rPr>
          <w:noProof/>
          <w:sz w:val="23"/>
          <w:szCs w:val="23"/>
        </w:rPr>
      </w:pPr>
      <w:r>
        <w:rPr>
          <w:noProof/>
          <w:sz w:val="23"/>
          <w:szCs w:val="23"/>
        </w:rPr>
        <w:t xml:space="preserve">Нам говорят, что после гибели Лемурии от подземных огней люди стали непрестанно уменьшаться в росте – процесс, уже начавшийся после их </w:t>
      </w:r>
      <w:r>
        <w:rPr>
          <w:i/>
          <w:noProof/>
          <w:sz w:val="23"/>
          <w:szCs w:val="23"/>
        </w:rPr>
        <w:t>физического</w:t>
      </w:r>
      <w:r>
        <w:rPr>
          <w:noProof/>
          <w:sz w:val="23"/>
          <w:szCs w:val="23"/>
        </w:rPr>
        <w:t xml:space="preserve"> падения – и что, наконец, через несколько миллионов лет, они уменьшились до шести, семи футов и теперь, в более древних Азиатских расах, они продолжают уменьшаться, приближаясь скорее к пяти, нежели к шести футам. Как показывает Пиккеринг, среди малайской расы (суб-расы Четвёртой Коренной Расы) существует странное разнообразие в росте; члены полинезийского семейства, такие, как жители островов Таити, Самоа и Тонга, </w:t>
      </w:r>
      <w:r>
        <w:rPr>
          <w:i/>
          <w:noProof/>
          <w:sz w:val="23"/>
          <w:szCs w:val="23"/>
        </w:rPr>
        <w:t>выше ростом, нежели остальное человечество;</w:t>
      </w:r>
      <w:r>
        <w:rPr>
          <w:noProof/>
          <w:sz w:val="23"/>
          <w:szCs w:val="23"/>
        </w:rPr>
        <w:t xml:space="preserve"> но племена индусские и жители Индокитайских стран, несомненно, ниже общего уровня. Это объясняется легко. Полинезийцы принадлежат к самым ранним, оставшимся в живых, суб-расам, другие же – к самой позднейшей и наиболее преходящей массе. Как сейчас совершенно исчезли жители Тасмании и как, в свою очередь, быстро вымирают австралийцы, так же скоро последуют за ними и другие старые расы.</w:t>
      </w:r>
    </w:p>
    <w:p w14:paraId="1660944E" w14:textId="5C5595EC" w:rsidR="008C6D26" w:rsidRDefault="008C6D26" w:rsidP="008C6D26">
      <w:pPr>
        <w:ind w:firstLine="709"/>
        <w:rPr>
          <w:noProof/>
          <w:sz w:val="23"/>
          <w:szCs w:val="23"/>
        </w:rPr>
      </w:pPr>
      <w:r>
        <w:rPr>
          <w:i/>
          <w:noProof/>
          <w:sz w:val="23"/>
          <w:szCs w:val="23"/>
        </w:rPr>
        <w:t>b)</w:t>
      </w:r>
      <w:r>
        <w:rPr>
          <w:noProof/>
          <w:sz w:val="23"/>
          <w:szCs w:val="23"/>
        </w:rPr>
        <w:t xml:space="preserve"> Погружение и изменение Лемурии началось почти у Арктического Круга (Норвегии), и Третья Раса закончила свою судьбу на Ланке или на том, что стало Ланкой у атлантов. Малая оставшаяся часть, ныне известная как Цейлон </w:t>
      </w:r>
      <w:r w:rsidR="0036186B" w:rsidRPr="0036186B">
        <w:rPr>
          <w:noProof/>
          <w:color w:val="002164"/>
          <w:sz w:val="23"/>
          <w:szCs w:val="23"/>
          <w:vertAlign w:val="superscript"/>
        </w:rPr>
        <w:t>(Шри-Ланка)</w:t>
      </w:r>
      <w:r>
        <w:rPr>
          <w:noProof/>
          <w:sz w:val="23"/>
          <w:szCs w:val="23"/>
        </w:rPr>
        <w:t>, есть Северное плоскогорье древней Ланки, тогда как огромный остров этого имени в период Лемурии был гигантским Материком, уже нами описанным. Как говорит один из Учителей:</w:t>
      </w:r>
    </w:p>
    <w:p w14:paraId="122633F4" w14:textId="4801E49C" w:rsidR="008C6D26" w:rsidRDefault="008C6D26" w:rsidP="008C6D26">
      <w:pPr>
        <w:spacing w:before="20" w:after="20"/>
        <w:ind w:firstLine="709"/>
        <w:rPr>
          <w:i/>
          <w:noProof/>
          <w:sz w:val="23"/>
          <w:szCs w:val="23"/>
        </w:rPr>
      </w:pPr>
      <w:r>
        <w:rPr>
          <w:i/>
          <w:noProof/>
          <w:sz w:val="23"/>
          <w:szCs w:val="23"/>
        </w:rPr>
        <w:t>«Почему бы Вашим геологам не допустить мысли, что под материками, исследованными и измеренными ими… могут быть скрытыми, глубоко в неизмеримых или, вернее, неизмеренных океанских днищах другие и гораздо более древние материки, наслоения которых никогда не были исследованы геологически; и что когда-то они могут совершенно взорвать их настоящие теории? Почему бы не допустить, что, подобно Лемурии и Атлантиде, наши нынешние материки были уже несколько раз потоплены и имели время снова появиться и дать пристанище новым группам человечества и цивилизациям; и что при первом мощном геологическом подъёме при следующем катаклизме, в ряде периодических катаклизм, происходящих от начала и до конца каждого Круга, наши уже вырождающиеся материки не опустятся, тогда как Лемурия и Атлантида подымутся вновь»</w:t>
      </w:r>
      <w:r w:rsidR="0036186B" w:rsidRPr="0036186B">
        <w:rPr>
          <w:rStyle w:val="af7"/>
          <w:noProof/>
          <w:color w:val="002164"/>
          <w:sz w:val="23"/>
          <w:szCs w:val="23"/>
        </w:rPr>
        <w:footnoteReference w:id="877"/>
      </w:r>
      <w:r>
        <w:rPr>
          <w:i/>
          <w:noProof/>
          <w:sz w:val="23"/>
          <w:szCs w:val="23"/>
        </w:rPr>
        <w:t>.</w:t>
      </w:r>
    </w:p>
    <w:p w14:paraId="5EA3D348" w14:textId="77777777" w:rsidR="008C6D26" w:rsidRDefault="008C6D26" w:rsidP="008C6D26">
      <w:pPr>
        <w:ind w:firstLine="709"/>
        <w:rPr>
          <w:i/>
          <w:noProof/>
          <w:sz w:val="23"/>
          <w:szCs w:val="23"/>
        </w:rPr>
      </w:pPr>
      <w:r>
        <w:rPr>
          <w:noProof/>
          <w:sz w:val="23"/>
          <w:szCs w:val="23"/>
        </w:rPr>
        <w:t xml:space="preserve">Конечно, эти Материки не будут тождественно </w:t>
      </w:r>
      <w:r>
        <w:rPr>
          <w:i/>
          <w:noProof/>
          <w:sz w:val="23"/>
          <w:szCs w:val="23"/>
        </w:rPr>
        <w:t>теми же</w:t>
      </w:r>
      <w:r>
        <w:rPr>
          <w:noProof/>
          <w:sz w:val="23"/>
          <w:szCs w:val="23"/>
        </w:rPr>
        <w:t xml:space="preserve"> самыми. Но здесь следует пояснить. Теория о существовании Северной Лемурии не должна вызывать никакого смущения. Продолжение этого великого Материка в северной части Атлантического океана нисколько не противоречит мнениям, так широко распространённым относительно местоположения погибшей Атлантиды, ибо одно мнение подтверждает другое. Следует отметить, что Лемурия, служившая колыбелью Третьей Коренной Расы, не только охватывала обширную область в Тихом и Индийском океанах, но простиралась в форме лошадиной подковы за Мадагаскар вокруг Южной Африки (тогда лишь ничтожной части в процессе образования), через Атлантический океан до Норвегии. Большой водоем пресной воды в Англии, называемый Уилдон, – рассматриваемый геологами как исток прежней великой реки, – </w:t>
      </w:r>
      <w:r>
        <w:rPr>
          <w:i/>
          <w:noProof/>
          <w:sz w:val="23"/>
          <w:szCs w:val="23"/>
        </w:rPr>
        <w:t>есть русло главной реки, орошавшей Северную Лемурию во Вторичном Веке.</w:t>
      </w:r>
    </w:p>
    <w:p w14:paraId="4DED6179" w14:textId="7443D294" w:rsidR="008C6D26" w:rsidRDefault="008C6D26" w:rsidP="008C6D26">
      <w:pPr>
        <w:ind w:firstLine="709"/>
        <w:rPr>
          <w:noProof/>
          <w:sz w:val="23"/>
          <w:szCs w:val="23"/>
        </w:rPr>
      </w:pPr>
      <w:r>
        <w:rPr>
          <w:noProof/>
          <w:sz w:val="23"/>
          <w:szCs w:val="23"/>
        </w:rPr>
        <w:t xml:space="preserve">Действительно, существование этой реки в прошлом является научным фактом, но признают ли приверженцы науки необходимость допустить существование Северной Лемурии Вторичного Века, как это вытекает из их же данных? Профессор Бертольд Зиманн не только признавал реальность существования такого мощного материка, но рассматривал Австралию и Европу </w:t>
      </w:r>
      <w:r>
        <w:rPr>
          <w:i/>
          <w:noProof/>
          <w:sz w:val="23"/>
          <w:szCs w:val="23"/>
        </w:rPr>
        <w:t>как части, первоначально принадлежавшие одному материку,</w:t>
      </w:r>
      <w:r>
        <w:rPr>
          <w:noProof/>
          <w:sz w:val="23"/>
          <w:szCs w:val="23"/>
        </w:rPr>
        <w:t xml:space="preserve"> – подтверждая, таким образом, всю уже изложенную доктрину о «лошадиной подкове». Не могло быть дано более поражающего подтверждения нашему положению, нежели тот факт, что </w:t>
      </w:r>
      <w:r>
        <w:rPr>
          <w:i/>
          <w:noProof/>
          <w:sz w:val="23"/>
          <w:szCs w:val="23"/>
        </w:rPr>
        <w:t>высокий горный кряж</w:t>
      </w:r>
      <w:r>
        <w:rPr>
          <w:noProof/>
          <w:sz w:val="23"/>
          <w:szCs w:val="23"/>
        </w:rPr>
        <w:t xml:space="preserve"> в бассейне Атлантического океана, вышиною в </w:t>
      </w:r>
      <w:smartTag w:uri="urn:schemas-microsoft-com:office:smarttags" w:element="metricconverter">
        <w:smartTagPr>
          <w:attr w:name="ProductID" w:val="9000 футов"/>
        </w:smartTagPr>
        <w:r>
          <w:rPr>
            <w:noProof/>
            <w:sz w:val="23"/>
            <w:szCs w:val="23"/>
          </w:rPr>
          <w:t>9000 футов</w:t>
        </w:r>
      </w:smartTag>
      <w:r>
        <w:rPr>
          <w:noProof/>
          <w:sz w:val="23"/>
          <w:szCs w:val="23"/>
        </w:rPr>
        <w:t xml:space="preserve"> и который простирается на две или три тысячи миль в южном направлении от точки вблизи Британских островов, сначала опускается к Южной Америке, затем </w:t>
      </w:r>
      <w:r>
        <w:rPr>
          <w:i/>
          <w:noProof/>
          <w:sz w:val="23"/>
          <w:szCs w:val="23"/>
        </w:rPr>
        <w:t>изменяет направление почти под прямыми углами</w:t>
      </w:r>
      <w:r>
        <w:rPr>
          <w:noProof/>
          <w:sz w:val="23"/>
          <w:szCs w:val="23"/>
        </w:rPr>
        <w:t xml:space="preserve">, чтобы продолжиться в </w:t>
      </w:r>
      <w:r>
        <w:rPr>
          <w:i/>
          <w:noProof/>
          <w:sz w:val="23"/>
          <w:szCs w:val="23"/>
        </w:rPr>
        <w:t>юго-восточном направлении к Африканскому берегу</w:t>
      </w:r>
      <w:r>
        <w:rPr>
          <w:noProof/>
          <w:sz w:val="23"/>
          <w:szCs w:val="23"/>
        </w:rPr>
        <w:t xml:space="preserve">, откуда он продолжается к югу до Тристан </w:t>
      </w:r>
      <w:r w:rsidRPr="004F385B">
        <w:rPr>
          <w:noProof/>
          <w:color w:val="FF0000"/>
          <w:sz w:val="23"/>
          <w:szCs w:val="23"/>
        </w:rPr>
        <w:t>Д</w:t>
      </w:r>
      <w:r w:rsidRPr="00A52EC0">
        <w:rPr>
          <w:noProof/>
          <w:color w:val="800080"/>
          <w:sz w:val="23"/>
          <w:szCs w:val="23"/>
        </w:rPr>
        <w:t>'</w:t>
      </w:r>
      <w:r>
        <w:rPr>
          <w:noProof/>
          <w:sz w:val="23"/>
          <w:szCs w:val="23"/>
        </w:rPr>
        <w:t>Акунья. Этот кряж есть остаток Атлантического материка, и если бы можно было проследить его дальше, то действительность существования под водою точки соединения, в виде лошадиной подковы, с более древним материком в Тихом океане</w:t>
      </w:r>
      <w:r w:rsidR="0036186B" w:rsidRPr="0036186B">
        <w:rPr>
          <w:rStyle w:val="af7"/>
          <w:noProof/>
          <w:color w:val="002164"/>
          <w:sz w:val="23"/>
          <w:szCs w:val="23"/>
        </w:rPr>
        <w:footnoteReference w:id="878"/>
      </w:r>
      <w:r>
        <w:rPr>
          <w:noProof/>
          <w:sz w:val="23"/>
          <w:szCs w:val="23"/>
        </w:rPr>
        <w:t>, была бы установлена.</w:t>
      </w:r>
    </w:p>
    <w:p w14:paraId="26C14383" w14:textId="77777777" w:rsidR="008C6D26" w:rsidRDefault="008C6D26" w:rsidP="008C6D26">
      <w:pPr>
        <w:ind w:firstLine="709"/>
        <w:rPr>
          <w:noProof/>
          <w:sz w:val="23"/>
          <w:szCs w:val="23"/>
        </w:rPr>
      </w:pPr>
      <w:r>
        <w:rPr>
          <w:i/>
          <w:noProof/>
          <w:sz w:val="23"/>
          <w:szCs w:val="23"/>
        </w:rPr>
        <w:t>Атлантическая часть Лемурии</w:t>
      </w:r>
      <w:r>
        <w:rPr>
          <w:noProof/>
          <w:sz w:val="23"/>
          <w:szCs w:val="23"/>
        </w:rPr>
        <w:t xml:space="preserve"> была геологическим основанием того, что, вообще, известно как Атлантида, но которая должна рассматриваться скорее как развитие Атлантического продолжения Лемурии, нежели как совершенно новая масса суши, поднятая и отвечающая определённым потребностям Четвёртой Коренной Расы. Как и в эволюции Расы, так и в случае смещений и перемещений материковых масс нельзя провести твёрдой, чёткой линии, которая обозначила бы границу старого порядка и начало нового. Последовательность в естественных процессах никогда не нарушается. Таким образом, атланты Четвёртой Расы произошли от небольшого числа людей Третьей Расы, северных лемурийцев, собранных, грубо говоря, на участке земли, находившемся приблизительно там, где сейчас середина Атлантического океана. Их Материк был составлен из скопления многих островов и полуостровов, которые поднялись с течением времени и, в конце концов, стали настоящим обиталищем великой Расы, известной как раса атлантов. После того как это образование закончилось, совершенно очевидно и как это утверждается на основании высочайшего оккультного Авторитета:</w:t>
      </w:r>
    </w:p>
    <w:p w14:paraId="5F47C949" w14:textId="30D4244A" w:rsidR="008C6D26" w:rsidRDefault="008C6D26" w:rsidP="008C6D26">
      <w:pPr>
        <w:spacing w:before="20" w:after="20"/>
        <w:ind w:firstLine="709"/>
        <w:rPr>
          <w:i/>
          <w:noProof/>
          <w:sz w:val="23"/>
          <w:szCs w:val="23"/>
        </w:rPr>
      </w:pPr>
      <w:r>
        <w:rPr>
          <w:i/>
          <w:noProof/>
          <w:sz w:val="23"/>
          <w:szCs w:val="23"/>
        </w:rPr>
        <w:t>«Лемурия так же не должна быть смешиваема с Атлантическим Материком, как Европа с Америкой»</w:t>
      </w:r>
      <w:r w:rsidR="0036186B" w:rsidRPr="0036186B">
        <w:rPr>
          <w:rStyle w:val="af7"/>
          <w:noProof/>
          <w:color w:val="002164"/>
          <w:sz w:val="23"/>
          <w:szCs w:val="23"/>
        </w:rPr>
        <w:footnoteReference w:id="879"/>
      </w:r>
      <w:r>
        <w:rPr>
          <w:i/>
          <w:noProof/>
          <w:sz w:val="23"/>
          <w:szCs w:val="23"/>
        </w:rPr>
        <w:t>.</w:t>
      </w:r>
    </w:p>
    <w:p w14:paraId="6001E769" w14:textId="7DCBAF66" w:rsidR="008C6D26" w:rsidRDefault="008C6D26" w:rsidP="008C6D26">
      <w:pPr>
        <w:ind w:firstLine="709"/>
        <w:rPr>
          <w:noProof/>
          <w:sz w:val="23"/>
          <w:szCs w:val="23"/>
        </w:rPr>
      </w:pPr>
      <w:r>
        <w:rPr>
          <w:noProof/>
          <w:sz w:val="23"/>
          <w:szCs w:val="23"/>
        </w:rPr>
        <w:t>Будущие «нахождения» подтвердят правильность настоящих наблюдений таких проницательных умов, как Тэн и Ренан. Первый доказывает, что цивилизация таких архаических народов, как египтяне, арийцы Индии, халдеи, китайцы и ассирийцы, является следствием предыдущих цивилизаций, продолжавшихся «</w:t>
      </w:r>
      <w:r>
        <w:rPr>
          <w:i/>
          <w:noProof/>
          <w:sz w:val="23"/>
          <w:szCs w:val="23"/>
        </w:rPr>
        <w:t>мириады столетий</w:t>
      </w:r>
      <w:r>
        <w:rPr>
          <w:noProof/>
          <w:sz w:val="23"/>
          <w:szCs w:val="23"/>
        </w:rPr>
        <w:t>»</w:t>
      </w:r>
      <w:r w:rsidR="0036186B" w:rsidRPr="0036186B">
        <w:rPr>
          <w:rStyle w:val="af7"/>
          <w:noProof/>
          <w:color w:val="002164"/>
          <w:sz w:val="23"/>
          <w:szCs w:val="23"/>
        </w:rPr>
        <w:footnoteReference w:id="880"/>
      </w:r>
      <w:r>
        <w:rPr>
          <w:noProof/>
          <w:sz w:val="23"/>
          <w:szCs w:val="23"/>
        </w:rPr>
        <w:t>, а последний, Ренан, указывает на тот факт, что:</w:t>
      </w:r>
    </w:p>
    <w:p w14:paraId="44178495" w14:textId="6984CAC2" w:rsidR="008C6D26" w:rsidRDefault="008C6D26" w:rsidP="008C6D26">
      <w:pPr>
        <w:pStyle w:val="af6"/>
        <w:ind w:firstLine="709"/>
        <w:rPr>
          <w:noProof/>
          <w:sz w:val="21"/>
          <w:szCs w:val="21"/>
        </w:rPr>
      </w:pPr>
      <w:r>
        <w:rPr>
          <w:noProof/>
          <w:sz w:val="21"/>
          <w:szCs w:val="21"/>
        </w:rPr>
        <w:t>«Египет с самого начала представляется нам как бы возмужалым, старым и совершенно лишённым мифических и героических эпох, точно страна никогда не знала молодости. Её цивилизация не имеет младенчества, а её искусство – архаического периода. Цивилизация Древней Монархии не началась с младенчества. Она была уже возмужалой»</w:t>
      </w:r>
      <w:r w:rsidR="0036186B" w:rsidRPr="0036186B">
        <w:rPr>
          <w:rStyle w:val="af7"/>
          <w:noProof/>
          <w:color w:val="002164"/>
          <w:sz w:val="21"/>
          <w:szCs w:val="21"/>
        </w:rPr>
        <w:footnoteReference w:id="881"/>
      </w:r>
      <w:r>
        <w:rPr>
          <w:noProof/>
          <w:sz w:val="21"/>
          <w:szCs w:val="21"/>
        </w:rPr>
        <w:t xml:space="preserve">. </w:t>
      </w:r>
    </w:p>
    <w:p w14:paraId="55460F03" w14:textId="77777777" w:rsidR="008C6D26" w:rsidRDefault="008C6D26" w:rsidP="008C6D26">
      <w:pPr>
        <w:ind w:firstLine="709"/>
        <w:rPr>
          <w:noProof/>
          <w:sz w:val="23"/>
          <w:szCs w:val="23"/>
        </w:rPr>
      </w:pPr>
      <w:r>
        <w:rPr>
          <w:noProof/>
          <w:sz w:val="23"/>
          <w:szCs w:val="23"/>
        </w:rPr>
        <w:t>На это проф. Р. Оуэн добавляет, что:</w:t>
      </w:r>
    </w:p>
    <w:p w14:paraId="7BBAB97B" w14:textId="77777777" w:rsidR="008C6D26" w:rsidRDefault="008C6D26" w:rsidP="008C6D26">
      <w:pPr>
        <w:pStyle w:val="af6"/>
        <w:ind w:firstLine="709"/>
        <w:rPr>
          <w:noProof/>
          <w:sz w:val="21"/>
          <w:szCs w:val="21"/>
        </w:rPr>
      </w:pPr>
      <w:r>
        <w:rPr>
          <w:noProof/>
          <w:sz w:val="21"/>
          <w:szCs w:val="21"/>
        </w:rPr>
        <w:t xml:space="preserve">«Египет значится как цивилизованная и управляемая Община ещё </w:t>
      </w:r>
      <w:r>
        <w:rPr>
          <w:i/>
          <w:noProof/>
          <w:sz w:val="21"/>
          <w:szCs w:val="21"/>
        </w:rPr>
        <w:t>до времени Менеса</w:t>
      </w:r>
      <w:r>
        <w:rPr>
          <w:noProof/>
          <w:sz w:val="21"/>
          <w:szCs w:val="21"/>
        </w:rPr>
        <w:t>».</w:t>
      </w:r>
    </w:p>
    <w:p w14:paraId="456AAA41" w14:textId="77777777" w:rsidR="008C6D26" w:rsidRDefault="008C6D26" w:rsidP="008C6D26">
      <w:pPr>
        <w:ind w:firstLine="709"/>
        <w:rPr>
          <w:noProof/>
          <w:sz w:val="23"/>
          <w:szCs w:val="23"/>
        </w:rPr>
      </w:pPr>
      <w:r>
        <w:rPr>
          <w:noProof/>
          <w:sz w:val="23"/>
          <w:szCs w:val="23"/>
        </w:rPr>
        <w:t>И Уинчелль утверждает, что:</w:t>
      </w:r>
    </w:p>
    <w:p w14:paraId="28126225" w14:textId="77777777" w:rsidR="008C6D26" w:rsidRDefault="008C6D26" w:rsidP="008C6D26">
      <w:pPr>
        <w:pStyle w:val="af6"/>
        <w:ind w:firstLine="709"/>
        <w:rPr>
          <w:noProof/>
          <w:sz w:val="21"/>
          <w:szCs w:val="21"/>
        </w:rPr>
      </w:pPr>
      <w:r>
        <w:rPr>
          <w:noProof/>
          <w:sz w:val="21"/>
          <w:szCs w:val="21"/>
        </w:rPr>
        <w:t xml:space="preserve">«В эпоху Менеса египтяне были уже цивилизованным и многочисленным народом. Манефон говорит нам, что Атотис, сын первого Царя Менеса, построил дворец Мемфиса; и что он был врачом и оставил </w:t>
      </w:r>
      <w:r>
        <w:rPr>
          <w:i/>
          <w:noProof/>
          <w:sz w:val="21"/>
          <w:szCs w:val="21"/>
        </w:rPr>
        <w:t>книги по анатомии</w:t>
      </w:r>
      <w:r>
        <w:rPr>
          <w:noProof/>
          <w:sz w:val="21"/>
          <w:szCs w:val="21"/>
        </w:rPr>
        <w:t>».</w:t>
      </w:r>
    </w:p>
    <w:p w14:paraId="644BF9CF" w14:textId="77777777" w:rsidR="008C6D26" w:rsidRDefault="008C6D26" w:rsidP="008C6D26">
      <w:pPr>
        <w:ind w:firstLine="709"/>
        <w:rPr>
          <w:noProof/>
          <w:sz w:val="23"/>
          <w:szCs w:val="23"/>
        </w:rPr>
      </w:pPr>
      <w:r>
        <w:rPr>
          <w:noProof/>
          <w:sz w:val="23"/>
          <w:szCs w:val="23"/>
        </w:rPr>
        <w:t xml:space="preserve">Это вполне естественно, если поверим утверждению Геродота, который пишет в </w:t>
      </w:r>
      <w:r>
        <w:rPr>
          <w:i/>
          <w:noProof/>
          <w:sz w:val="23"/>
          <w:szCs w:val="23"/>
        </w:rPr>
        <w:t>«Евтерпе»</w:t>
      </w:r>
      <w:r>
        <w:rPr>
          <w:noProof/>
          <w:sz w:val="23"/>
          <w:szCs w:val="23"/>
        </w:rPr>
        <w:t xml:space="preserve"> (CXLII), что записанная история египетских жрецов относится к 12,000 годам до его времени. Но что значат 12,000 лет, даже 120,000 лет, по сравнению с миллионами лет, истекшими со времени Лемурийского Периода? Однако последний не остался без свидетелей, несмотря на его огромную древность. Полные записи о росте, развитии, социальной и даже политической жизни лемурийцев сохраняются в Сокровенных Летописях. К несчастью, немного тех, кто может читать их; и те, кто мог бы, всё же, не будут в состоянии понять язык, если только они не ознакомятся со всеми семью ключами его символизма. </w:t>
      </w:r>
    </w:p>
    <w:p w14:paraId="51BB6845" w14:textId="11EB31BA" w:rsidR="008C6D26" w:rsidRDefault="008C6D26" w:rsidP="008C6D26">
      <w:pPr>
        <w:ind w:firstLine="709"/>
        <w:rPr>
          <w:noProof/>
          <w:sz w:val="23"/>
          <w:szCs w:val="23"/>
        </w:rPr>
      </w:pPr>
      <w:r>
        <w:rPr>
          <w:noProof/>
          <w:sz w:val="23"/>
          <w:szCs w:val="23"/>
        </w:rPr>
        <w:t xml:space="preserve">Говорить о расе ростом в девять </w:t>
      </w:r>
      <w:r>
        <w:rPr>
          <w:i/>
          <w:noProof/>
          <w:sz w:val="23"/>
          <w:szCs w:val="23"/>
        </w:rPr>
        <w:t>«yatis»</w:t>
      </w:r>
      <w:r>
        <w:rPr>
          <w:noProof/>
          <w:sz w:val="23"/>
          <w:szCs w:val="23"/>
        </w:rPr>
        <w:t xml:space="preserve"> или в двадцать семь футов в труде, претендующем на более научный характер, нежели, скажем, рассказ о «Джеке-Победителе Великана», является несколько необычным заданием. Где ваши доказательства? – спросят писательницу. В истории и преданиях – отвечаем. Предания о расе гигантов в древние времена универсальны; они существуют в словесном и записанном народном эпосе. Индия имела своих Данавов и Даитьев; Цейлон имел своих Ракшаса; Греция своих Титанов; Египет своих героев Колоссов; Халдея своих Издубаров (Нимврод); евреи своих Эмимов из земли Моаб с пресловутыми великанами-Анаким</w:t>
      </w:r>
      <w:r w:rsidR="0036186B" w:rsidRPr="0036186B">
        <w:rPr>
          <w:rStyle w:val="af7"/>
          <w:noProof/>
          <w:color w:val="002164"/>
          <w:sz w:val="23"/>
          <w:szCs w:val="23"/>
        </w:rPr>
        <w:footnoteReference w:id="882"/>
      </w:r>
      <w:r>
        <w:rPr>
          <w:noProof/>
          <w:sz w:val="23"/>
          <w:szCs w:val="23"/>
        </w:rPr>
        <w:t>. Моисей говорит об Оге, царе, ложе которого имело девять локтей в длину (</w:t>
      </w:r>
      <w:smartTag w:uri="urn:schemas-microsoft-com:office:smarttags" w:element="metricconverter">
        <w:smartTagPr>
          <w:attr w:name="ProductID" w:val="15 футов"/>
        </w:smartTagPr>
        <w:r>
          <w:rPr>
            <w:noProof/>
            <w:sz w:val="23"/>
            <w:szCs w:val="23"/>
          </w:rPr>
          <w:t>15 футов</w:t>
        </w:r>
      </w:smartTag>
      <w:r>
        <w:rPr>
          <w:noProof/>
          <w:sz w:val="23"/>
          <w:szCs w:val="23"/>
        </w:rPr>
        <w:t xml:space="preserve"> и </w:t>
      </w:r>
      <w:smartTag w:uri="urn:schemas-microsoft-com:office:smarttags" w:element="metricconverter">
        <w:smartTagPr>
          <w:attr w:name="ProductID" w:val="4 дюйма"/>
        </w:smartTagPr>
        <w:r>
          <w:rPr>
            <w:noProof/>
            <w:sz w:val="23"/>
            <w:szCs w:val="23"/>
          </w:rPr>
          <w:t>4 дюйма</w:t>
        </w:r>
      </w:smartTag>
      <w:r>
        <w:rPr>
          <w:noProof/>
          <w:sz w:val="23"/>
          <w:szCs w:val="23"/>
        </w:rPr>
        <w:t>) и четыре в ширину</w:t>
      </w:r>
      <w:r w:rsidR="0036186B" w:rsidRPr="0036186B">
        <w:rPr>
          <w:rStyle w:val="af7"/>
          <w:noProof/>
          <w:color w:val="002164"/>
          <w:sz w:val="23"/>
          <w:szCs w:val="23"/>
        </w:rPr>
        <w:footnoteReference w:id="883"/>
      </w:r>
      <w:r>
        <w:rPr>
          <w:noProof/>
          <w:sz w:val="23"/>
          <w:szCs w:val="23"/>
        </w:rPr>
        <w:t>, а Голиаф ростом был «в шесть локтей и одну пядь» (или в 10 ф. и 7 д.).</w:t>
      </w:r>
    </w:p>
    <w:p w14:paraId="1D9BF264" w14:textId="77777777" w:rsidR="008C6D26" w:rsidRDefault="008C6D26" w:rsidP="008C6D26">
      <w:pPr>
        <w:ind w:firstLine="709"/>
        <w:rPr>
          <w:noProof/>
          <w:sz w:val="23"/>
          <w:szCs w:val="23"/>
        </w:rPr>
      </w:pPr>
      <w:r>
        <w:rPr>
          <w:noProof/>
          <w:sz w:val="23"/>
          <w:szCs w:val="23"/>
        </w:rPr>
        <w:t xml:space="preserve">Единственное расхождение, существующее между «откровениями» и свидетельствованиями, оставленными нам Геродотом, Диодором Сикулом, Гомером, Плинием, Плутархом, Филостратом и т. д., заключается в том, что тогда как язычники упоминают лишь </w:t>
      </w:r>
      <w:r>
        <w:rPr>
          <w:i/>
          <w:noProof/>
          <w:sz w:val="23"/>
          <w:szCs w:val="23"/>
        </w:rPr>
        <w:t>скелеты великанов</w:t>
      </w:r>
      <w:r>
        <w:rPr>
          <w:noProof/>
          <w:sz w:val="23"/>
          <w:szCs w:val="23"/>
        </w:rPr>
        <w:t xml:space="preserve">, умерших в баснословные времена, останки которых некоторые из них </w:t>
      </w:r>
      <w:r>
        <w:rPr>
          <w:i/>
          <w:noProof/>
          <w:sz w:val="23"/>
          <w:szCs w:val="23"/>
        </w:rPr>
        <w:t>видели лично</w:t>
      </w:r>
      <w:r>
        <w:rPr>
          <w:noProof/>
          <w:sz w:val="23"/>
          <w:szCs w:val="23"/>
        </w:rPr>
        <w:t>, толковники Библии, не краснея, требуют, чтобы геология и археология верили, что во времена Моисея несколько стран были населены такими великанами; великанами, перед которыми евреи были как кузнечики, и будто бы все они жили ещё во дни Иошуа и Давида. К несчастью, их собственная хронология противоречит этому. Им придется выбирать между последней и великанами.</w:t>
      </w:r>
    </w:p>
    <w:p w14:paraId="02AE9935" w14:textId="4D697F01" w:rsidR="008C6D26" w:rsidRDefault="008C6D26" w:rsidP="008C6D26">
      <w:pPr>
        <w:ind w:firstLine="709"/>
        <w:rPr>
          <w:noProof/>
          <w:sz w:val="23"/>
          <w:szCs w:val="23"/>
        </w:rPr>
      </w:pPr>
      <w:r>
        <w:rPr>
          <w:noProof/>
          <w:sz w:val="23"/>
          <w:szCs w:val="23"/>
        </w:rPr>
        <w:t xml:space="preserve">Существуют ещё несколько свидетельств о потопленных Материках и колоссальных людях, населявших их. Археология насчитывает несколько таких на этом земном шаре </w:t>
      </w:r>
      <w:r w:rsidR="0036186B" w:rsidRPr="0036186B">
        <w:rPr>
          <w:rStyle w:val="af7"/>
          <w:noProof/>
          <w:color w:val="002164"/>
          <w:sz w:val="23"/>
          <w:szCs w:val="23"/>
        </w:rPr>
        <w:footnoteReference w:id="884"/>
      </w:r>
      <w:r>
        <w:rPr>
          <w:noProof/>
          <w:sz w:val="23"/>
          <w:szCs w:val="23"/>
        </w:rPr>
        <w:t xml:space="preserve">, хотя и удивляется, «что бы они могли означать», но она никогда не пыталась разрешить эту тайну. Уже не говоря о ранее упомянутых статуях Острова Пасхи, мы спросим, к какой эпохе принадлежат колоссальные статуи, всё ещё возвышающиеся нетронутыми вблизи Бамьяна? </w:t>
      </w:r>
    </w:p>
    <w:p w14:paraId="7F38468A" w14:textId="3A731424" w:rsidR="008C6D26" w:rsidRDefault="008C6D26" w:rsidP="008C6D26">
      <w:pPr>
        <w:ind w:firstLine="709"/>
        <w:rPr>
          <w:noProof/>
          <w:sz w:val="23"/>
          <w:szCs w:val="23"/>
        </w:rPr>
      </w:pPr>
      <w:r>
        <w:rPr>
          <w:noProof/>
          <w:sz w:val="23"/>
          <w:szCs w:val="23"/>
        </w:rPr>
        <w:t xml:space="preserve">Но кто же высекал ещё более огромные статуи Бамьяна, высочайшие и самые исполинские во всем мире? – Ибо «Статуя Свободы» Бартольди в Нью-Йорке – </w:t>
      </w:r>
      <w:r>
        <w:rPr>
          <w:i/>
          <w:noProof/>
          <w:sz w:val="23"/>
          <w:szCs w:val="23"/>
        </w:rPr>
        <w:t>карлица</w:t>
      </w:r>
      <w:r>
        <w:rPr>
          <w:noProof/>
          <w:sz w:val="23"/>
          <w:szCs w:val="23"/>
        </w:rPr>
        <w:t xml:space="preserve"> по сравнению с наибольшим из пяти изображений. Бурнес и несколько учёных иезуитов, посетившие это место, говорят о горе, «источенной, наподобие сотов, гигантскими кельями-пещерами», с двумя огромными гигантами, высеченными в той же скале. О них говорят как о современных Мяо-цзе (см. выше выдержки из </w:t>
      </w:r>
      <w:r>
        <w:rPr>
          <w:i/>
          <w:noProof/>
          <w:sz w:val="23"/>
          <w:szCs w:val="23"/>
        </w:rPr>
        <w:t>Шу-Цзин</w:t>
      </w:r>
      <w:r>
        <w:rPr>
          <w:noProof/>
          <w:sz w:val="23"/>
          <w:szCs w:val="23"/>
        </w:rPr>
        <w:t>), последних оставшихся в живых из Мяо-цзе, которые «потрясли Землю»; иезуиты правы, тогда как археологи, которые видят Будд в самых больших среди этих статуй, ошибаются. Ибо все те бесчисленные гигантские развалины, которые открываются одни за другими в наши дни, все те колоссальные развалины, пересекающие Северную Америку и тянущиеся вдоль и за пределы Скалистых Гор, являются работою Циклопов, действительно существовавших Великанов древних времён. «Массы огромных человеческих костей» были найдены «в Америке вблизи Мунте (?)», говорит нам известный современный путешественник, именно в том месте, на которое местные предания указывают как на былую пристань этих великанов, сделавших нашествие на Америку и заселивших её, когда она едва только поднялась из воды</w:t>
      </w:r>
      <w:r w:rsidR="0036186B" w:rsidRPr="0036186B">
        <w:rPr>
          <w:rStyle w:val="af7"/>
          <w:noProof/>
          <w:color w:val="002164"/>
          <w:sz w:val="23"/>
          <w:szCs w:val="23"/>
        </w:rPr>
        <w:footnoteReference w:id="885"/>
      </w:r>
      <w:r>
        <w:rPr>
          <w:noProof/>
          <w:sz w:val="23"/>
          <w:szCs w:val="23"/>
        </w:rPr>
        <w:t>.</w:t>
      </w:r>
    </w:p>
    <w:p w14:paraId="2CF7167F" w14:textId="77777777" w:rsidR="008C6D26" w:rsidRDefault="008C6D26" w:rsidP="008C6D26">
      <w:pPr>
        <w:ind w:firstLine="709"/>
        <w:rPr>
          <w:noProof/>
          <w:sz w:val="23"/>
          <w:szCs w:val="23"/>
        </w:rPr>
      </w:pPr>
      <w:r>
        <w:rPr>
          <w:noProof/>
          <w:sz w:val="23"/>
          <w:szCs w:val="23"/>
        </w:rPr>
        <w:t xml:space="preserve">Предания Центральной Азии то же самое говорят о Бамьянских статуях. Что это за статуи и какова местность, в которой они простояли на протяжении бесчисленных веков, противостоя катаклизмам, совершавшимся вокруг них, и даже руке человека, как, например, при нашествии орд Тимура и воинов-вандалов Надир-Шаха? Бамьян представляет собою маленький, жалкий, полуразвалившийся городок в Центральной Азии на полдороге между Кабулом и Балом, у подножия Кох-и-баба, огромной горы цепи Паропамиза или Гиндукуша, около 8500 ф. над уровнем моря. В древние времена Бамьян был частью древнего города Джулжул, разграбленного и разрушенного до последнего камня Чингизханом в XIII столетии. Вся долина окаймлена колоссальными скалами, которые полны частью естественными и частью искусственными пещерами и гротами, однажды бывшими обиталищами буддийских монахов, основывавших в них свои Вихары. Подобные Вихары встречаются в изобилии и посейчас в высеченных в скалах храмах Индии и в долинах Джелалабада. Перед некоторыми из этих пещер были открыты или, вернее, </w:t>
      </w:r>
      <w:r>
        <w:rPr>
          <w:i/>
          <w:noProof/>
          <w:sz w:val="23"/>
          <w:szCs w:val="23"/>
        </w:rPr>
        <w:t>вновь открыты</w:t>
      </w:r>
      <w:r>
        <w:rPr>
          <w:noProof/>
          <w:sz w:val="23"/>
          <w:szCs w:val="23"/>
        </w:rPr>
        <w:t xml:space="preserve"> в наше столетие пять огромных статуй, которые рассматриваются как изображения Будды, ибо знаменитый китайский путешественник Сюань-Цзан говорит, что он видел их при посещении им Бамьяна в седьмом веке.</w:t>
      </w:r>
    </w:p>
    <w:p w14:paraId="1E26C202" w14:textId="3A3DE81F" w:rsidR="008C6D26" w:rsidRDefault="008C6D26" w:rsidP="008C6D26">
      <w:pPr>
        <w:ind w:firstLine="709"/>
        <w:rPr>
          <w:noProof/>
          <w:sz w:val="23"/>
          <w:szCs w:val="23"/>
        </w:rPr>
      </w:pPr>
      <w:r>
        <w:rPr>
          <w:noProof/>
          <w:sz w:val="23"/>
          <w:szCs w:val="23"/>
        </w:rPr>
        <w:t xml:space="preserve">Заявление, что на всем земном шаре не существует статуй большего размера, легко подтверждается свидетельствами всех путешественников, исследовавших и измеривших их. Так, самая большая в 173 ф. высоты или на семьдесят футов выше «Статуи Свободы» в Нью-Йорке, так как последняя измеряется лишь в 105 ф. или в </w:t>
      </w:r>
      <w:smartTag w:uri="urn:schemas-microsoft-com:office:smarttags" w:element="metricconverter">
        <w:smartTagPr>
          <w:attr w:name="ProductID" w:val="34 метра"/>
        </w:smartTagPr>
        <w:r>
          <w:rPr>
            <w:noProof/>
            <w:sz w:val="23"/>
            <w:szCs w:val="23"/>
          </w:rPr>
          <w:t>34 метра</w:t>
        </w:r>
      </w:smartTag>
      <w:r>
        <w:rPr>
          <w:noProof/>
          <w:sz w:val="23"/>
          <w:szCs w:val="23"/>
        </w:rPr>
        <w:t xml:space="preserve"> высоты. Сам знаменитый Колосс Родосский, между ногами которого с легкостью проходили самые большие корабли того времени, был лишь от 120 до 130 ф. вышины. Вторая большая статуя, вырезанная так же, как и первая, в скале, имеет только 120 ф. или на 15 ф. выше указанной «Статуи Свободы»</w:t>
      </w:r>
      <w:r w:rsidR="0036186B" w:rsidRPr="0036186B">
        <w:rPr>
          <w:rStyle w:val="af7"/>
          <w:noProof/>
          <w:color w:val="002164"/>
          <w:sz w:val="23"/>
          <w:szCs w:val="23"/>
        </w:rPr>
        <w:footnoteReference w:id="886"/>
      </w:r>
      <w:r>
        <w:rPr>
          <w:noProof/>
          <w:sz w:val="23"/>
          <w:szCs w:val="23"/>
        </w:rPr>
        <w:t>. Третья статуя измеряется лишь в 60 ф., две другие ещё меньше, последняя же из них лишь немного больше среднего высокого человека нашей настоящей Расы. Первый и самый большой из этих колоссов изображает человека, задрапированного в нечто вроде «тоги». М. де Надейлак полагает, что общая внешность этой статуи, линии головы, складки и особенно же большие отвислые уши являются неопровержимыми указаниями на то, что предполагалось дать изображение Будды. Но в действительности они ничего подобного не доказывают. Несмотря на тот факт, что большинство из ныне существующих фигур Будды, изображенных в положении Самадхи, имеют большие отвислые уши, это является лишь позднейшим нововведением и позднейшею мыслью. Первоначальная мысль была взята из Эзотерической аллегории. Противоестественно большие уши являются символом всеведения мудрости и должны были означать и напоминать мощь Того</w:t>
      </w:r>
      <w:r>
        <w:rPr>
          <w:i/>
          <w:noProof/>
          <w:sz w:val="23"/>
          <w:szCs w:val="23"/>
        </w:rPr>
        <w:t>, кто всё знает и всё слышит</w:t>
      </w:r>
      <w:r>
        <w:rPr>
          <w:noProof/>
          <w:sz w:val="23"/>
          <w:szCs w:val="23"/>
        </w:rPr>
        <w:t xml:space="preserve"> и от благостной любви и заботы которого ко всем созданиям ничто не может ускользнуть. Как гласит Стих:</w:t>
      </w:r>
    </w:p>
    <w:p w14:paraId="4FED7F39" w14:textId="77777777" w:rsidR="008C6D26" w:rsidRDefault="008C6D26" w:rsidP="008C6D26">
      <w:pPr>
        <w:spacing w:before="20" w:after="20"/>
        <w:ind w:firstLine="709"/>
        <w:rPr>
          <w:i/>
          <w:noProof/>
          <w:sz w:val="23"/>
          <w:szCs w:val="23"/>
        </w:rPr>
      </w:pPr>
      <w:r>
        <w:rPr>
          <w:i/>
          <w:noProof/>
          <w:sz w:val="23"/>
          <w:szCs w:val="23"/>
        </w:rPr>
        <w:t>«Милосердный Владыка, наш Учитель, слышит вопль страдания самого малого из малейших за пределами долин и гор и спешит ему на помощь».</w:t>
      </w:r>
    </w:p>
    <w:p w14:paraId="653685E5" w14:textId="77777777" w:rsidR="008C6D26" w:rsidRDefault="008C6D26" w:rsidP="008C6D26">
      <w:pPr>
        <w:ind w:firstLine="709"/>
        <w:rPr>
          <w:noProof/>
          <w:sz w:val="23"/>
          <w:szCs w:val="23"/>
        </w:rPr>
      </w:pPr>
      <w:r>
        <w:rPr>
          <w:noProof/>
          <w:sz w:val="23"/>
          <w:szCs w:val="23"/>
        </w:rPr>
        <w:t>Гаутама Будда был индусом, арийцем, [скульптурное] приближение же к таким ушам встречается лишь среди монголоидов, бирманцев и сиамцев, которые так же, как и в Кохине, искусственно обезображивают свои уши. Буддийские монахи, превратившие гроты Мяо-цзе в Вихары и кельи, пришли в Центральную Азию в первом столетии христианской эры или около того. Потому Люань-Цзан, описывая колоссальную статую, говорит, что «блеск золотых украшений, покрывавших статую» в его дни, «ослеплял взоры», но от такой позолоты не осталось и следа в наши дни. Складки одежды, по контрасту к самой фигуре, высеченной из скалы, сделаны из гипса и вылеплены поверх каменного изображения. Тальбот, сделавший наиболее тщательное исследование, нашёл, что складки эти принадлежат к гораздо более поздней эпохе. Потому сама статуя должна быть отнесена к несравненно более древнему периоду, нежели ко времени буддизма. В таком случае, нас могут спросить, кого же они изображают?</w:t>
      </w:r>
    </w:p>
    <w:p w14:paraId="77BB9A60" w14:textId="77777777" w:rsidR="008C6D26" w:rsidRDefault="008C6D26" w:rsidP="008C6D26">
      <w:pPr>
        <w:ind w:firstLine="709"/>
        <w:rPr>
          <w:noProof/>
          <w:sz w:val="23"/>
          <w:szCs w:val="23"/>
        </w:rPr>
      </w:pPr>
      <w:r>
        <w:rPr>
          <w:noProof/>
          <w:sz w:val="23"/>
          <w:szCs w:val="23"/>
        </w:rPr>
        <w:t>Ещё раз предание, подтверждённое записанными рекордами, отвечает на этот вопрос и объясняет тайну. Буддийские архаты и аскеты нашли эти пять статуй и ещё многие другие, ныне обращённые в прах. Три из них, стоящие в колоссальных нишах при входе в их будущее обиталище, они покрыли глиною и поверх старых вылепили новые статуи, долженствовавшие изображать Владыку Татхагату. Внутренние стены ниш покрыты до сего дня яркою живописью человеческих изображений, и священное изображение Будды встречается в каждой группе. Эти фрески и орнаменты – напоминающие византийский стиль живописи – являются благочестивою работою монахов-отшельников, так же как и некоторые другие меньшие фигуры и орнаменты, высеченные в скалах. Но пять фигур принадлежат к созданию рук Посвящённых Четвёртой Расы, которые, после потопления их Материка, нашли прибежище в твердынях и на вершинах Центрально-Азиатской горной цепи. Таким образом, пять фигур являются нерушимым рекордом Эзотерического Учения о постепенной эволюции Рас.</w:t>
      </w:r>
    </w:p>
    <w:p w14:paraId="731E3C33" w14:textId="77777777" w:rsidR="008C6D26" w:rsidRDefault="008C6D26" w:rsidP="008C6D26">
      <w:pPr>
        <w:ind w:firstLine="709"/>
        <w:rPr>
          <w:noProof/>
          <w:sz w:val="23"/>
          <w:szCs w:val="23"/>
        </w:rPr>
      </w:pPr>
      <w:r>
        <w:rPr>
          <w:noProof/>
          <w:sz w:val="23"/>
          <w:szCs w:val="23"/>
        </w:rPr>
        <w:t xml:space="preserve">Самая большая изображает Первую Расу человечества, её эфирное тело было запечатлено в твердом несокрушимом камне в назидание будущим поколениям, ибо иначе память о ней никогда не пережила бы Атлантического Потопа. Вторая – в 120 ф. высоты – изображает «Потом-рожденных»; и Третья – в 60 ф. – увековечивает Расу, падшую и тем зачавшую первую </w:t>
      </w:r>
      <w:r>
        <w:rPr>
          <w:i/>
          <w:noProof/>
          <w:sz w:val="23"/>
          <w:szCs w:val="23"/>
        </w:rPr>
        <w:t>физическую</w:t>
      </w:r>
      <w:r>
        <w:rPr>
          <w:noProof/>
          <w:sz w:val="23"/>
          <w:szCs w:val="23"/>
        </w:rPr>
        <w:t xml:space="preserve"> Расу, рождённую от отца и матери, последнее потомство которых изображено в статуях, найденных на острове Пасхи. Эти были лишь в 20 и 25 ф. ростом в эпоху, когда была затоплена Лемурия, после того, как она была почти что разрушена вулканическими извержениями подземного огня. Четвёртая Раса была ещё меньше размерами, хотя и гигантская по сравнению с нашей настоящей Пятой Расой, и ряд заканчивается последней.</w:t>
      </w:r>
    </w:p>
    <w:p w14:paraId="69F85CF2" w14:textId="0747CEE2" w:rsidR="008C6D26" w:rsidRDefault="008C6D26" w:rsidP="008C6D26">
      <w:pPr>
        <w:ind w:firstLine="709"/>
        <w:rPr>
          <w:noProof/>
          <w:sz w:val="23"/>
          <w:szCs w:val="23"/>
        </w:rPr>
      </w:pPr>
      <w:r>
        <w:rPr>
          <w:noProof/>
          <w:sz w:val="23"/>
          <w:szCs w:val="23"/>
        </w:rPr>
        <w:t xml:space="preserve">Таковы эти «Гиганты» древности, до-потопные и после-потопные Гибборимы </w:t>
      </w:r>
      <w:r>
        <w:rPr>
          <w:i/>
          <w:noProof/>
          <w:sz w:val="23"/>
          <w:szCs w:val="23"/>
        </w:rPr>
        <w:t>Библии</w:t>
      </w:r>
      <w:r>
        <w:rPr>
          <w:noProof/>
          <w:sz w:val="23"/>
          <w:szCs w:val="23"/>
        </w:rPr>
        <w:t xml:space="preserve">. Они жили и процветали, вернее, миллион лет тому назад, нежели только три или четыре тысячи лет назад. [Библейские] </w:t>
      </w:r>
      <w:r>
        <w:rPr>
          <w:i/>
          <w:noProof/>
          <w:sz w:val="23"/>
          <w:szCs w:val="23"/>
        </w:rPr>
        <w:t>Анакимы</w:t>
      </w:r>
      <w:r>
        <w:rPr>
          <w:noProof/>
          <w:sz w:val="23"/>
          <w:szCs w:val="23"/>
        </w:rPr>
        <w:t xml:space="preserve"> </w:t>
      </w:r>
      <w:r w:rsidR="0036186B" w:rsidRPr="0036186B">
        <w:rPr>
          <w:noProof/>
          <w:color w:val="002164"/>
          <w:sz w:val="23"/>
          <w:szCs w:val="23"/>
          <w:vertAlign w:val="superscript"/>
        </w:rPr>
        <w:t>(Енакимы)</w:t>
      </w:r>
      <w:r>
        <w:rPr>
          <w:noProof/>
          <w:sz w:val="23"/>
          <w:szCs w:val="23"/>
        </w:rPr>
        <w:t xml:space="preserve"> Иошуа </w:t>
      </w:r>
      <w:r w:rsidR="0036186B" w:rsidRPr="0036186B">
        <w:rPr>
          <w:noProof/>
          <w:color w:val="002164"/>
          <w:sz w:val="23"/>
          <w:szCs w:val="23"/>
          <w:vertAlign w:val="superscript"/>
        </w:rPr>
        <w:t>(Иисуса Навина)</w:t>
      </w:r>
      <w:r>
        <w:rPr>
          <w:noProof/>
          <w:sz w:val="23"/>
          <w:szCs w:val="23"/>
        </w:rPr>
        <w:t xml:space="preserve">, воинство которого было подобно «саранче» по сравнению с Анакимами (Чис. 13:34), таким образом, является созданием воображения израильтян, если только народ Израиля не припишет </w:t>
      </w:r>
      <w:r w:rsidRPr="00C44CEE">
        <w:rPr>
          <w:noProof/>
          <w:sz w:val="23"/>
          <w:szCs w:val="23"/>
        </w:rPr>
        <w:t>[</w:t>
      </w:r>
      <w:r>
        <w:rPr>
          <w:noProof/>
          <w:sz w:val="23"/>
          <w:szCs w:val="23"/>
        </w:rPr>
        <w:t>описываемой эпохе</w:t>
      </w:r>
      <w:r w:rsidRPr="00C44CEE">
        <w:rPr>
          <w:noProof/>
          <w:sz w:val="23"/>
          <w:szCs w:val="23"/>
        </w:rPr>
        <w:t>]</w:t>
      </w:r>
      <w:r>
        <w:rPr>
          <w:noProof/>
          <w:sz w:val="23"/>
          <w:szCs w:val="23"/>
        </w:rPr>
        <w:t xml:space="preserve"> Иошуа большую древность </w:t>
      </w:r>
      <w:r w:rsidR="0036186B" w:rsidRPr="0036186B">
        <w:rPr>
          <w:noProof/>
          <w:color w:val="002164"/>
          <w:sz w:val="23"/>
          <w:szCs w:val="23"/>
          <w:vertAlign w:val="superscript"/>
        </w:rPr>
        <w:t>(например, как битве остатков Четвёртой Расы с Пятой)</w:t>
      </w:r>
      <w:r>
        <w:rPr>
          <w:noProof/>
          <w:sz w:val="23"/>
          <w:szCs w:val="23"/>
        </w:rPr>
        <w:t>.</w:t>
      </w:r>
    </w:p>
    <w:p w14:paraId="7812A9D2" w14:textId="77777777" w:rsidR="008C6D26" w:rsidRDefault="008C6D26" w:rsidP="008C6D26">
      <w:pPr>
        <w:ind w:firstLine="709"/>
        <w:rPr>
          <w:noProof/>
          <w:sz w:val="23"/>
          <w:szCs w:val="23"/>
        </w:rPr>
      </w:pPr>
      <w:r>
        <w:rPr>
          <w:noProof/>
          <w:sz w:val="23"/>
          <w:szCs w:val="23"/>
        </w:rPr>
        <w:t>Во всем, что относится к доисторическим временам, читатель должен иметь в виду мудрые слова Монтеня. Великий французский философ сказал:</w:t>
      </w:r>
    </w:p>
    <w:p w14:paraId="7F09CB6E" w14:textId="77777777" w:rsidR="008C6D26" w:rsidRDefault="008C6D26" w:rsidP="008C6D26">
      <w:pPr>
        <w:pStyle w:val="11"/>
        <w:ind w:firstLine="709"/>
        <w:rPr>
          <w:noProof/>
          <w:sz w:val="21"/>
          <w:szCs w:val="21"/>
        </w:rPr>
      </w:pPr>
      <w:r>
        <w:rPr>
          <w:noProof/>
          <w:sz w:val="21"/>
          <w:szCs w:val="21"/>
        </w:rPr>
        <w:t>«Доказательством глупейшего самомнения является пренебрежение и признание ложным того, что кажется нам не отвечающим признакам правдоподобности или истины: это обычная ошибка, совершаемая теми, кто уверяет себя, что они более одарены, нежели заурядный человек…</w:t>
      </w:r>
    </w:p>
    <w:p w14:paraId="35CE3BC3" w14:textId="77777777" w:rsidR="008C6D26" w:rsidRDefault="008C6D26" w:rsidP="008C6D26">
      <w:pPr>
        <w:pStyle w:val="20"/>
        <w:ind w:firstLine="709"/>
        <w:rPr>
          <w:noProof/>
          <w:sz w:val="21"/>
          <w:szCs w:val="21"/>
        </w:rPr>
      </w:pPr>
      <w:r>
        <w:rPr>
          <w:noProof/>
          <w:sz w:val="21"/>
          <w:szCs w:val="21"/>
        </w:rPr>
        <w:t>Но разум научил меня, что признавать вещь решительно как ложную и невозможную равносильно тому, что начать приписывать себе преимущество знать границы и пределы, положенные Волею Божьей, а мощь нашей общей Матери Природы привязывать к своему рукаву, и что нет большего безумия в этом мире, как умалить их по меркам наших способностей и ограничениям нашей самодовольности…</w:t>
      </w:r>
    </w:p>
    <w:p w14:paraId="43D78AF8" w14:textId="24273C4E" w:rsidR="008C6D26" w:rsidRDefault="008C6D26" w:rsidP="008C6D26">
      <w:pPr>
        <w:pStyle w:val="30"/>
        <w:ind w:firstLine="709"/>
        <w:rPr>
          <w:noProof/>
          <w:sz w:val="21"/>
          <w:szCs w:val="21"/>
        </w:rPr>
      </w:pPr>
      <w:r>
        <w:rPr>
          <w:noProof/>
          <w:sz w:val="21"/>
          <w:szCs w:val="21"/>
        </w:rPr>
        <w:t>Если мы назовём чудовищными или чудесными те вещи, которые наш разум не может охватить, то сколько же такого рода фактов ежедневно встают перед нашим взором? Обратим внимание, через какие покровы и насколько слепо достигаем мы познания большинства вещей, проходящих через наши руки; поистине, мы убеждаемся, что привычка скорее, нежели наука, заставляет нас допустить их странность, и если бы эти вещи были явлены нам вновь, мы несомненно признали бы их такими же невероятными и неправдоподобными или даже более неправдоподобными и невероятными, нежели другие»</w:t>
      </w:r>
      <w:r w:rsidR="0036186B" w:rsidRPr="0036186B">
        <w:rPr>
          <w:rStyle w:val="af7"/>
          <w:noProof/>
          <w:color w:val="002164"/>
          <w:sz w:val="21"/>
          <w:szCs w:val="21"/>
        </w:rPr>
        <w:footnoteReference w:id="887"/>
      </w:r>
      <w:r>
        <w:rPr>
          <w:noProof/>
          <w:sz w:val="21"/>
          <w:szCs w:val="21"/>
        </w:rPr>
        <w:t>.</w:t>
      </w:r>
    </w:p>
    <w:p w14:paraId="3EFB31D9" w14:textId="77777777" w:rsidR="008C6D26" w:rsidRDefault="008C6D26" w:rsidP="008C6D26">
      <w:pPr>
        <w:ind w:left="113" w:firstLine="709"/>
        <w:jc w:val="center"/>
        <w:rPr>
          <w:noProof/>
          <w:sz w:val="27"/>
          <w:szCs w:val="27"/>
        </w:rPr>
      </w:pPr>
      <w:r>
        <w:rPr>
          <w:noProof/>
          <w:sz w:val="27"/>
          <w:szCs w:val="27"/>
        </w:rPr>
        <w:t>_____</w:t>
      </w:r>
    </w:p>
    <w:p w14:paraId="45B41EEF" w14:textId="77777777" w:rsidR="008C6D26" w:rsidRDefault="008C6D26" w:rsidP="008C6D26">
      <w:pPr>
        <w:ind w:left="113" w:firstLine="709"/>
        <w:jc w:val="center"/>
        <w:rPr>
          <w:noProof/>
          <w:sz w:val="23"/>
          <w:szCs w:val="23"/>
        </w:rPr>
      </w:pPr>
    </w:p>
    <w:p w14:paraId="2A138D25" w14:textId="77777777" w:rsidR="008C6D26" w:rsidRDefault="008C6D26" w:rsidP="008C6D26">
      <w:pPr>
        <w:ind w:left="113" w:firstLine="709"/>
        <w:jc w:val="center"/>
        <w:rPr>
          <w:noProof/>
          <w:sz w:val="23"/>
          <w:szCs w:val="23"/>
        </w:rPr>
      </w:pPr>
    </w:p>
    <w:p w14:paraId="4B1A8182" w14:textId="77777777" w:rsidR="008C6D26" w:rsidRDefault="008C6D26" w:rsidP="00D82C33">
      <w:pPr>
        <w:pStyle w:val="3"/>
        <w:ind w:right="0" w:firstLine="709"/>
        <w:rPr>
          <w:noProof/>
          <w:sz w:val="23"/>
          <w:szCs w:val="23"/>
        </w:rPr>
      </w:pPr>
      <w:bookmarkStart w:id="2017" w:name="_Toc161291959"/>
      <w:bookmarkStart w:id="2018" w:name="_Toc161292249"/>
      <w:bookmarkStart w:id="2019" w:name="_Toc165309518"/>
      <w:bookmarkStart w:id="2020" w:name="_Toc166476892"/>
      <w:bookmarkStart w:id="2021" w:name="_Toc169967353"/>
      <w:bookmarkStart w:id="2022" w:name="_Toc172142595"/>
      <w:r>
        <w:rPr>
          <w:noProof/>
          <w:sz w:val="23"/>
          <w:szCs w:val="23"/>
        </w:rPr>
        <w:t xml:space="preserve">СТАНЦА XI (61). </w:t>
      </w:r>
      <w:bookmarkEnd w:id="2017"/>
      <w:bookmarkEnd w:id="2018"/>
      <w:r>
        <w:rPr>
          <w:noProof/>
          <w:sz w:val="23"/>
          <w:szCs w:val="23"/>
        </w:rPr>
        <w:t>Стихи 45</w:t>
      </w:r>
      <w:r w:rsidRPr="00D82C33">
        <w:rPr>
          <w:noProof/>
          <w:sz w:val="23"/>
          <w:szCs w:val="23"/>
        </w:rPr>
        <w:t>–</w:t>
      </w:r>
      <w:r>
        <w:rPr>
          <w:noProof/>
          <w:sz w:val="23"/>
          <w:szCs w:val="23"/>
        </w:rPr>
        <w:t>46.</w:t>
      </w:r>
      <w:bookmarkEnd w:id="2019"/>
      <w:bookmarkEnd w:id="2020"/>
      <w:bookmarkEnd w:id="2021"/>
      <w:bookmarkEnd w:id="2022"/>
    </w:p>
    <w:p w14:paraId="52E7337D" w14:textId="77777777" w:rsidR="008C6D26" w:rsidRDefault="008C6D26" w:rsidP="008C6D26">
      <w:pPr>
        <w:pStyle w:val="ac"/>
        <w:ind w:left="511" w:firstLine="709"/>
        <w:rPr>
          <w:noProof/>
          <w:sz w:val="21"/>
          <w:szCs w:val="21"/>
        </w:rPr>
      </w:pPr>
      <w:r>
        <w:rPr>
          <w:noProof/>
          <w:sz w:val="21"/>
          <w:szCs w:val="21"/>
        </w:rPr>
        <w:t xml:space="preserve">45. НАДВИНУЛИСЬ ПЕРВЫЕ ВЕЛИКИЕ ВОДЫ. СЕМЬ БОЛЬШИХ ОСТРОВОВ ПОГЛОТИЛИ ОНИ </w:t>
      </w:r>
      <w:r>
        <w:rPr>
          <w:i/>
          <w:noProof/>
          <w:sz w:val="21"/>
          <w:szCs w:val="21"/>
        </w:rPr>
        <w:t>(a).</w:t>
      </w:r>
    </w:p>
    <w:p w14:paraId="0AAF2565" w14:textId="77777777" w:rsidR="008C6D26" w:rsidRDefault="008C6D26" w:rsidP="008C6D26">
      <w:pPr>
        <w:pStyle w:val="ac"/>
        <w:ind w:left="511" w:firstLine="709"/>
        <w:rPr>
          <w:noProof/>
          <w:sz w:val="21"/>
          <w:szCs w:val="21"/>
        </w:rPr>
      </w:pPr>
      <w:r>
        <w:rPr>
          <w:noProof/>
          <w:sz w:val="21"/>
          <w:szCs w:val="21"/>
        </w:rPr>
        <w:t xml:space="preserve">46. ВСЕ БЛАГОЧЕСТИВЫЕ СПАСЕНЫ БЫЛИ, ВСЕ НЕЧЕСТИВЫЕ ИСТРЕБЛЕНЫ. ВМЕСТЕ С НИМИ БОЛЬШИНСТВО ОГРОМНЫХ ЖИВОТНЫХ, ПРОИСШЕДШИХ ОТ ПОТА ЗЕМЛИ </w:t>
      </w:r>
      <w:r>
        <w:rPr>
          <w:i/>
          <w:noProof/>
          <w:sz w:val="21"/>
          <w:szCs w:val="21"/>
        </w:rPr>
        <w:t>(b).</w:t>
      </w:r>
    </w:p>
    <w:p w14:paraId="7C3A4524" w14:textId="00399BF0" w:rsidR="008C6D26" w:rsidRDefault="008C6D26" w:rsidP="008C6D26">
      <w:pPr>
        <w:ind w:firstLine="709"/>
        <w:rPr>
          <w:noProof/>
          <w:sz w:val="23"/>
          <w:szCs w:val="23"/>
        </w:rPr>
      </w:pPr>
      <w:r>
        <w:rPr>
          <w:i/>
          <w:noProof/>
          <w:sz w:val="23"/>
          <w:szCs w:val="23"/>
        </w:rPr>
        <w:t>a)</w:t>
      </w:r>
      <w:r>
        <w:rPr>
          <w:noProof/>
          <w:sz w:val="23"/>
          <w:szCs w:val="23"/>
        </w:rPr>
        <w:t xml:space="preserve"> Так как тема эта – четвёртый великий Потоп на нашем Глобусе </w:t>
      </w:r>
      <w:r w:rsidR="0036186B" w:rsidRPr="0036186B">
        <w:rPr>
          <w:rStyle w:val="af7"/>
          <w:noProof/>
          <w:color w:val="002164"/>
          <w:sz w:val="23"/>
          <w:szCs w:val="23"/>
        </w:rPr>
        <w:footnoteReference w:id="888"/>
      </w:r>
      <w:r>
        <w:rPr>
          <w:noProof/>
          <w:sz w:val="23"/>
          <w:szCs w:val="23"/>
        </w:rPr>
        <w:t xml:space="preserve"> в этом [Большом] Круге – вполне обсуждена в отделах, следующих за последней Станцей, то говорить о ней сейчас значило бы просто предварять. Семь великих Островов (Двипа) составляли часть Материка Атлантиды. Сокровенные Учения свидетельствуют, что Потоп захватил Четвёртую Гигантскую Расу, когда Пятая Раса находилась ещё в своём младенчестве.</w:t>
      </w:r>
    </w:p>
    <w:p w14:paraId="627B71C8" w14:textId="77777777" w:rsidR="008C6D26" w:rsidRDefault="008C6D26" w:rsidP="008C6D26">
      <w:pPr>
        <w:ind w:firstLine="709"/>
        <w:rPr>
          <w:noProof/>
          <w:sz w:val="23"/>
          <w:szCs w:val="23"/>
        </w:rPr>
      </w:pPr>
      <w:r>
        <w:rPr>
          <w:i/>
          <w:noProof/>
          <w:sz w:val="23"/>
          <w:szCs w:val="23"/>
        </w:rPr>
        <w:t>b)</w:t>
      </w:r>
      <w:r>
        <w:rPr>
          <w:noProof/>
          <w:sz w:val="23"/>
          <w:szCs w:val="23"/>
        </w:rPr>
        <w:t xml:space="preserve"> Итак, Великаны погибли – «Маги и Колдуны», добавляет воображение народных преданий. Но «все святые спаслись», и только «грешники» погибли. Однако это произошло настолько же в силу </w:t>
      </w:r>
      <w:r>
        <w:rPr>
          <w:i/>
          <w:noProof/>
          <w:sz w:val="23"/>
          <w:szCs w:val="23"/>
        </w:rPr>
        <w:t>предвидения</w:t>
      </w:r>
      <w:r>
        <w:rPr>
          <w:noProof/>
          <w:sz w:val="23"/>
          <w:szCs w:val="23"/>
        </w:rPr>
        <w:t xml:space="preserve"> «святых», не утративших пользование Третьим Глазом, сколько и в силу Кармы и Естественного Закона. Говоря о последующей Расе, о нашем Пятом человечестве, Комментарии гласят:</w:t>
      </w:r>
    </w:p>
    <w:p w14:paraId="34C901AA" w14:textId="7942E9ED" w:rsidR="008C6D26" w:rsidRDefault="008C6D26" w:rsidP="008C6D26">
      <w:pPr>
        <w:spacing w:before="20"/>
        <w:ind w:firstLine="709"/>
        <w:rPr>
          <w:i/>
          <w:noProof/>
          <w:sz w:val="23"/>
          <w:szCs w:val="23"/>
        </w:rPr>
      </w:pPr>
      <w:r>
        <w:rPr>
          <w:i/>
          <w:noProof/>
          <w:sz w:val="23"/>
          <w:szCs w:val="23"/>
        </w:rPr>
        <w:t xml:space="preserve">«Лишь горсточка этих Избранных, Божественные Наставники которых удалились на Священный Остров – «откуда придет последний Спаситель», – удерживала теперь одну половину человечества от истребления ею другой половины </w:t>
      </w:r>
      <w:r>
        <w:rPr>
          <w:noProof/>
          <w:sz w:val="23"/>
          <w:szCs w:val="23"/>
        </w:rPr>
        <w:t>.</w:t>
      </w:r>
      <w:r>
        <w:rPr>
          <w:i/>
          <w:noProof/>
          <w:sz w:val="23"/>
          <w:szCs w:val="23"/>
        </w:rPr>
        <w:t xml:space="preserve"> Оно </w:t>
      </w:r>
      <w:r>
        <w:rPr>
          <w:noProof/>
          <w:sz w:val="23"/>
          <w:szCs w:val="23"/>
        </w:rPr>
        <w:t>[человечество]</w:t>
      </w:r>
      <w:r>
        <w:rPr>
          <w:i/>
          <w:noProof/>
          <w:sz w:val="23"/>
          <w:szCs w:val="23"/>
        </w:rPr>
        <w:t xml:space="preserve"> разделилось. Две трети его стали управляться Династиями низших, материальных Духов Земли, которые завладели легкодоступными телами</w:t>
      </w:r>
      <w:r>
        <w:rPr>
          <w:noProof/>
          <w:sz w:val="23"/>
          <w:szCs w:val="23"/>
        </w:rPr>
        <w:t xml:space="preserve"> </w:t>
      </w:r>
      <w:r w:rsidR="0036186B" w:rsidRPr="0036186B">
        <w:rPr>
          <w:rStyle w:val="af7"/>
          <w:noProof/>
          <w:color w:val="002164"/>
          <w:sz w:val="23"/>
          <w:szCs w:val="23"/>
        </w:rPr>
        <w:footnoteReference w:id="889"/>
      </w:r>
      <w:r>
        <w:rPr>
          <w:i/>
          <w:noProof/>
          <w:sz w:val="23"/>
          <w:szCs w:val="23"/>
        </w:rPr>
        <w:t xml:space="preserve">; одна треть осталась верной и соединилась с нарождающейся Пятой Расой – Божественными Воплощениями. Когда Полюсы двинулись </w:t>
      </w:r>
      <w:r>
        <w:rPr>
          <w:noProof/>
          <w:sz w:val="23"/>
          <w:szCs w:val="23"/>
        </w:rPr>
        <w:t>[в четвёртый раз]</w:t>
      </w:r>
      <w:r>
        <w:rPr>
          <w:i/>
          <w:noProof/>
          <w:sz w:val="23"/>
          <w:szCs w:val="23"/>
        </w:rPr>
        <w:t>, это не затронуло тех, которые были охранены и которые отделились от Четвёртой Расы. Подобно Лемурийцам – одни лишь несчастные Атланты погибли и «больше их не видели»……!</w:t>
      </w:r>
    </w:p>
    <w:p w14:paraId="1E51A1D7" w14:textId="77777777" w:rsidR="008C6D26" w:rsidRDefault="008C6D26" w:rsidP="008C6D26">
      <w:pPr>
        <w:ind w:left="113" w:firstLine="709"/>
        <w:jc w:val="center"/>
        <w:rPr>
          <w:noProof/>
          <w:sz w:val="27"/>
          <w:szCs w:val="27"/>
        </w:rPr>
      </w:pPr>
      <w:r>
        <w:rPr>
          <w:noProof/>
          <w:sz w:val="27"/>
          <w:szCs w:val="27"/>
        </w:rPr>
        <w:t>_____</w:t>
      </w:r>
    </w:p>
    <w:p w14:paraId="3CBA68BB" w14:textId="77777777" w:rsidR="008C6D26" w:rsidRDefault="008C6D26" w:rsidP="008C6D26">
      <w:pPr>
        <w:ind w:left="113" w:firstLine="709"/>
        <w:jc w:val="center"/>
        <w:rPr>
          <w:noProof/>
          <w:sz w:val="23"/>
          <w:szCs w:val="23"/>
        </w:rPr>
      </w:pPr>
    </w:p>
    <w:p w14:paraId="5650AD8B" w14:textId="77777777" w:rsidR="008C6D26" w:rsidRDefault="008C6D26" w:rsidP="008C6D26">
      <w:pPr>
        <w:pStyle w:val="3"/>
        <w:ind w:right="0" w:firstLine="709"/>
        <w:rPr>
          <w:noProof/>
          <w:sz w:val="23"/>
          <w:szCs w:val="23"/>
        </w:rPr>
      </w:pPr>
      <w:bookmarkStart w:id="2023" w:name="_Toc161291960"/>
      <w:bookmarkStart w:id="2024" w:name="_Toc161292250"/>
      <w:bookmarkStart w:id="2025" w:name="_Toc165309519"/>
      <w:bookmarkStart w:id="2026" w:name="_Toc165310018"/>
      <w:bookmarkStart w:id="2027" w:name="_Toc165310133"/>
      <w:bookmarkStart w:id="2028" w:name="_Toc166476893"/>
      <w:bookmarkStart w:id="2029" w:name="_Toc166477017"/>
      <w:bookmarkStart w:id="2030" w:name="_Toc169967354"/>
      <w:bookmarkStart w:id="2031" w:name="_Toc172142596"/>
      <w:r>
        <w:rPr>
          <w:noProof/>
          <w:sz w:val="23"/>
          <w:szCs w:val="23"/>
        </w:rPr>
        <w:t>СТАНЦА XII (62)</w:t>
      </w:r>
      <w:bookmarkEnd w:id="2023"/>
      <w:bookmarkEnd w:id="2024"/>
      <w:r>
        <w:rPr>
          <w:noProof/>
          <w:sz w:val="23"/>
          <w:szCs w:val="23"/>
        </w:rPr>
        <w:t>. Стихи 47</w:t>
      </w:r>
      <w:r>
        <w:rPr>
          <w:noProof/>
        </w:rPr>
        <w:t>–</w:t>
      </w:r>
      <w:r>
        <w:rPr>
          <w:noProof/>
          <w:sz w:val="23"/>
          <w:szCs w:val="23"/>
        </w:rPr>
        <w:t>49.</w:t>
      </w:r>
      <w:bookmarkEnd w:id="2025"/>
      <w:bookmarkEnd w:id="2026"/>
      <w:bookmarkEnd w:id="2027"/>
      <w:bookmarkEnd w:id="2028"/>
      <w:bookmarkEnd w:id="2029"/>
      <w:bookmarkEnd w:id="2030"/>
      <w:bookmarkEnd w:id="2031"/>
    </w:p>
    <w:p w14:paraId="701E7EA4" w14:textId="77777777" w:rsidR="008C6D26" w:rsidRDefault="008C6D26" w:rsidP="008C6D26">
      <w:pPr>
        <w:pStyle w:val="4"/>
        <w:spacing w:before="0" w:after="0"/>
        <w:ind w:right="0" w:firstLine="709"/>
        <w:rPr>
          <w:noProof/>
          <w:sz w:val="23"/>
          <w:szCs w:val="23"/>
        </w:rPr>
      </w:pPr>
      <w:bookmarkStart w:id="2032" w:name="_Toc161291961"/>
      <w:bookmarkStart w:id="2033" w:name="_Toc161292251"/>
      <w:bookmarkStart w:id="2034" w:name="_Toc165309520"/>
      <w:bookmarkStart w:id="2035" w:name="_Toc166476894"/>
      <w:bookmarkStart w:id="2036" w:name="_Toc169967355"/>
      <w:bookmarkStart w:id="2037" w:name="_Toc172142597"/>
      <w:r>
        <w:rPr>
          <w:noProof/>
          <w:sz w:val="23"/>
          <w:szCs w:val="23"/>
        </w:rPr>
        <w:t>ПЯТАЯ РАСА И ЕЁ БОЖЕСТВЕННЫЕ НАСТАВНИКИ</w:t>
      </w:r>
      <w:bookmarkEnd w:id="2032"/>
      <w:bookmarkEnd w:id="2033"/>
      <w:bookmarkEnd w:id="2034"/>
      <w:bookmarkEnd w:id="2035"/>
      <w:bookmarkEnd w:id="2036"/>
      <w:bookmarkEnd w:id="2037"/>
    </w:p>
    <w:p w14:paraId="5CED4EEA" w14:textId="77777777" w:rsidR="008C6D26" w:rsidRDefault="008C6D26" w:rsidP="008C6D26">
      <w:pPr>
        <w:ind w:firstLine="709"/>
        <w:rPr>
          <w:noProof/>
          <w:sz w:val="23"/>
          <w:szCs w:val="23"/>
        </w:rPr>
      </w:pPr>
    </w:p>
    <w:p w14:paraId="16F9523C" w14:textId="77777777" w:rsidR="008C6D26" w:rsidRDefault="008C6D26" w:rsidP="008C6D26">
      <w:pPr>
        <w:ind w:firstLine="709"/>
        <w:rPr>
          <w:noProof/>
          <w:sz w:val="21"/>
          <w:szCs w:val="21"/>
        </w:rPr>
      </w:pPr>
      <w:r>
        <w:rPr>
          <w:noProof/>
          <w:sz w:val="21"/>
          <w:szCs w:val="21"/>
        </w:rPr>
        <w:t xml:space="preserve">47. Остатки первых двух Рас исчезают навсегда. Группы из различных рас Атлантов спасены от Потопа вместе с Праотцами Пятой. 48. Начало нашей настоящей Расы, Пятой. Первые Божественные Династии. 49. Первые проблески в истории, ныне прикреплённые к аллегорической хронологии </w:t>
      </w:r>
      <w:r>
        <w:rPr>
          <w:i/>
          <w:noProof/>
          <w:sz w:val="21"/>
          <w:szCs w:val="21"/>
        </w:rPr>
        <w:t>Библии</w:t>
      </w:r>
      <w:r>
        <w:rPr>
          <w:noProof/>
          <w:sz w:val="21"/>
          <w:szCs w:val="21"/>
        </w:rPr>
        <w:t>, причем «всеобщая» история рабски следует ей. Природа первых Наставников и Цивилизаторов человечества.</w:t>
      </w:r>
    </w:p>
    <w:p w14:paraId="75D4787F" w14:textId="77777777" w:rsidR="008C6D26" w:rsidRDefault="008C6D26" w:rsidP="008C6D26">
      <w:pPr>
        <w:ind w:firstLine="709"/>
        <w:rPr>
          <w:noProof/>
          <w:sz w:val="23"/>
          <w:szCs w:val="23"/>
        </w:rPr>
      </w:pPr>
    </w:p>
    <w:p w14:paraId="731FA2E2" w14:textId="77777777" w:rsidR="008C6D26" w:rsidRDefault="008C6D26" w:rsidP="008C6D26">
      <w:pPr>
        <w:pStyle w:val="ac"/>
        <w:ind w:firstLine="709"/>
        <w:rPr>
          <w:i/>
          <w:noProof/>
          <w:sz w:val="21"/>
          <w:szCs w:val="21"/>
        </w:rPr>
      </w:pPr>
      <w:r>
        <w:rPr>
          <w:noProof/>
          <w:sz w:val="21"/>
          <w:szCs w:val="21"/>
        </w:rPr>
        <w:t>47. НЕ МНОГИЕ (</w:t>
      </w:r>
      <w:r>
        <w:t>Люди</w:t>
      </w:r>
      <w:r>
        <w:rPr>
          <w:noProof/>
          <w:sz w:val="21"/>
          <w:szCs w:val="21"/>
        </w:rPr>
        <w:t xml:space="preserve">) ОСТАЛИСЬ: НЕСКОЛЬКО ЖЁЛТЫХ, НЕСКОЛЬКО КОРИЧНЕВЫХ И ЧЁРНЫХ, И НЕСКОЛЬКО КРАСНЫХ. ЛЮДИ ЛУННОГО ЦВЕТА ИСЧЕЗЛИ НАВСЕГДА </w:t>
      </w:r>
      <w:r>
        <w:rPr>
          <w:i/>
          <w:noProof/>
          <w:sz w:val="21"/>
          <w:szCs w:val="21"/>
        </w:rPr>
        <w:t>(a).</w:t>
      </w:r>
    </w:p>
    <w:p w14:paraId="1FB8B6F5" w14:textId="77777777" w:rsidR="008C6D26" w:rsidRDefault="008C6D26" w:rsidP="008C6D26">
      <w:pPr>
        <w:pStyle w:val="ac"/>
        <w:ind w:firstLine="709"/>
        <w:rPr>
          <w:noProof/>
          <w:sz w:val="21"/>
          <w:szCs w:val="21"/>
        </w:rPr>
      </w:pPr>
      <w:r>
        <w:rPr>
          <w:noProof/>
          <w:sz w:val="21"/>
          <w:szCs w:val="21"/>
        </w:rPr>
        <w:t>48. ПЯТАЯ (</w:t>
      </w:r>
      <w:r>
        <w:t>Раса</w:t>
      </w:r>
      <w:r>
        <w:rPr>
          <w:noProof/>
          <w:sz w:val="21"/>
          <w:szCs w:val="21"/>
        </w:rPr>
        <w:t>), ПРОИСШЕДШАЯ ОТ СВЯЩЕННОГО РОДА, ОСТАЛАСЬ; ОНА СТАЛА УПРАВЛЯТЬСЯ ПЕРВЫМИ БОЖЕСТВЕННЫМИ ЦАРЯМИ…</w:t>
      </w:r>
    </w:p>
    <w:p w14:paraId="0C4F9C6A" w14:textId="77777777" w:rsidR="008C6D26" w:rsidRDefault="008C6D26" w:rsidP="008C6D26">
      <w:pPr>
        <w:pStyle w:val="ac"/>
        <w:ind w:firstLine="709"/>
        <w:rPr>
          <w:noProof/>
          <w:sz w:val="21"/>
          <w:szCs w:val="21"/>
        </w:rPr>
      </w:pPr>
      <w:r>
        <w:rPr>
          <w:noProof/>
          <w:sz w:val="21"/>
          <w:szCs w:val="21"/>
        </w:rPr>
        <w:t>49. …ЗМИИ, КОТОРЫЕ ВНОВЬ СПУСТИЛИСЬ И УСТАНОВИЛИ МИР С ПЯТОЮ (</w:t>
      </w:r>
      <w:r>
        <w:t>Расой</w:t>
      </w:r>
      <w:r>
        <w:rPr>
          <w:noProof/>
          <w:sz w:val="21"/>
          <w:szCs w:val="21"/>
        </w:rPr>
        <w:t xml:space="preserve">), КОТОРЫЕ УЧИЛИ И НАСТАВЛЯЛИ ЕЁ </w:t>
      </w:r>
      <w:r>
        <w:rPr>
          <w:i/>
          <w:noProof/>
          <w:sz w:val="21"/>
          <w:szCs w:val="21"/>
        </w:rPr>
        <w:t>(b)…</w:t>
      </w:r>
    </w:p>
    <w:p w14:paraId="653045F4" w14:textId="5FEFB654" w:rsidR="008C6D26" w:rsidRDefault="008C6D26" w:rsidP="008C6D26">
      <w:pPr>
        <w:ind w:firstLine="709"/>
        <w:rPr>
          <w:noProof/>
          <w:sz w:val="23"/>
          <w:szCs w:val="23"/>
        </w:rPr>
      </w:pPr>
      <w:r>
        <w:rPr>
          <w:i/>
          <w:noProof/>
          <w:sz w:val="23"/>
          <w:szCs w:val="23"/>
        </w:rPr>
        <w:t>a)</w:t>
      </w:r>
      <w:r>
        <w:rPr>
          <w:noProof/>
          <w:sz w:val="23"/>
          <w:szCs w:val="23"/>
        </w:rPr>
        <w:t xml:space="preserve"> Этот Стих относится к Пятой Расе. История не начинается с неё, но живущие и постоянно повторяющиеся предания имеют отношение именно к ней. История – или то, что называется историей – не идет в глубь веков дальше фантастического происхождения нашей пятой суб-расы </w:t>
      </w:r>
      <w:r w:rsidR="0036186B" w:rsidRPr="0036186B">
        <w:rPr>
          <w:rStyle w:val="af7"/>
          <w:noProof/>
          <w:color w:val="002164"/>
          <w:sz w:val="23"/>
          <w:szCs w:val="23"/>
        </w:rPr>
        <w:footnoteReference w:id="890"/>
      </w:r>
      <w:r>
        <w:rPr>
          <w:noProof/>
          <w:sz w:val="23"/>
          <w:szCs w:val="23"/>
        </w:rPr>
        <w:t>, всего только «несколько тысячелетий» назад. Именно подразделения первой суб-расы Пятой Коренной Расы упомянуты во фразе – «остались несколько жёлтых, несколько коричневых и чёрных, и несколько красных». Раса «Лунного Цвета» – то есть Первая и Вторая – исчезли навсегда, не оставив никаких следов, – это случилось ещё во времена третьего «Потопа» Третьей Расы лемурийцев, того «Великого Дракона», хвост которого во мгновение ока смел целые народы с поверхности Земли. Таков истинный смысл стиха в Комментарии:</w:t>
      </w:r>
    </w:p>
    <w:p w14:paraId="07F88B5E" w14:textId="77777777" w:rsidR="008C6D26" w:rsidRDefault="008C6D26" w:rsidP="008C6D26">
      <w:pPr>
        <w:spacing w:before="20" w:after="20"/>
        <w:ind w:firstLine="709"/>
        <w:rPr>
          <w:i/>
          <w:noProof/>
          <w:sz w:val="23"/>
          <w:szCs w:val="23"/>
        </w:rPr>
      </w:pPr>
      <w:r>
        <w:rPr>
          <w:i/>
          <w:noProof/>
          <w:sz w:val="23"/>
          <w:szCs w:val="23"/>
        </w:rPr>
        <w:t>«Великий Дракон оказывает уважение лишь Змиям Мудрости, Змиям, следы нор которых находятся сейчас под Треугольными Камнями».</w:t>
      </w:r>
    </w:p>
    <w:p w14:paraId="650753F0" w14:textId="77777777" w:rsidR="008C6D26" w:rsidRDefault="008C6D26" w:rsidP="008C6D26">
      <w:pPr>
        <w:ind w:firstLine="709"/>
        <w:rPr>
          <w:noProof/>
          <w:sz w:val="23"/>
          <w:szCs w:val="23"/>
        </w:rPr>
      </w:pPr>
      <w:r>
        <w:rPr>
          <w:noProof/>
          <w:sz w:val="23"/>
          <w:szCs w:val="23"/>
        </w:rPr>
        <w:t>Или, другими словами, под «Пирамидами на четырёх углах мира».</w:t>
      </w:r>
    </w:p>
    <w:p w14:paraId="652C0044" w14:textId="77777777" w:rsidR="008C6D26" w:rsidRDefault="008C6D26" w:rsidP="008C6D26">
      <w:pPr>
        <w:ind w:firstLine="709"/>
        <w:rPr>
          <w:noProof/>
          <w:sz w:val="23"/>
          <w:szCs w:val="23"/>
        </w:rPr>
      </w:pPr>
      <w:r>
        <w:rPr>
          <w:i/>
          <w:noProof/>
          <w:sz w:val="23"/>
          <w:szCs w:val="23"/>
        </w:rPr>
        <w:t>b)</w:t>
      </w:r>
      <w:r>
        <w:rPr>
          <w:noProof/>
          <w:sz w:val="23"/>
          <w:szCs w:val="23"/>
        </w:rPr>
        <w:t xml:space="preserve"> Это объясняет то, что упоминается не раз в других местах Комментария, именно: что Адепты, или «Мудрые» люди, Третьей, Четвёртой и Пятой Рас обитали в подземных жилищах, обычно под сооружением, нечто вроде пирамиды, если и не под настоящею пирамидою. Ибо подобные «пирамиды» существовали на «четырёх углах мира» и никогда не были монополией страны Фараонов, хотя, действительно, существовали предположения, что они являлись исключительной принадлежностью Египта, пока не было открыто, что они были разбросаны на всём протяжении обеих Америк, под землёю и над землёю, среди девственных лесов и под ними, так же как и в долинах и равнинах. Если в Европе больше не встречаются настоящие, геометрически точные, пирамиды, то, тем не менее, многие из предположенных ранних неолитических пещер, так же как колоссальные треугольные пирамидальные и конические «менгиры» в Морбигане и в Бретани вообще, и многочисленные «датские тумули (курганы)», и даже «могилы великанов» в Сардинии, с их неразлучными спутниками «нурагхи», – все они представляют более или менее грубые копии пирамид. Большинство из них являются работами первых обитателей из рас, осевших на новорожденном материке и островах Европы, из которых «некоторые жёлтые, некоторые коричневые и чёрные и другие красные» остались в живых после погружения последних Атлантических Материков и островов 850,000 лет назад – исключая остров, упомянутый Платоном, – и до пришествия великих арийских рас; тогда как другие были построены самыми первыми эмигрантами с Востока.</w:t>
      </w:r>
    </w:p>
    <w:p w14:paraId="641327FD" w14:textId="77777777" w:rsidR="008C6D26" w:rsidRDefault="008C6D26" w:rsidP="008C6D26">
      <w:pPr>
        <w:ind w:left="113" w:firstLine="709"/>
        <w:jc w:val="center"/>
        <w:rPr>
          <w:noProof/>
          <w:sz w:val="27"/>
          <w:szCs w:val="27"/>
        </w:rPr>
      </w:pPr>
      <w:r>
        <w:rPr>
          <w:noProof/>
          <w:sz w:val="27"/>
          <w:szCs w:val="27"/>
        </w:rPr>
        <w:t>_____</w:t>
      </w:r>
    </w:p>
    <w:p w14:paraId="4DF1F558" w14:textId="77777777" w:rsidR="008C6D26" w:rsidRDefault="008C6D26" w:rsidP="008C6D26">
      <w:pPr>
        <w:ind w:left="113" w:firstLine="709"/>
        <w:jc w:val="center"/>
        <w:rPr>
          <w:noProof/>
          <w:sz w:val="23"/>
          <w:szCs w:val="23"/>
        </w:rPr>
      </w:pPr>
    </w:p>
    <w:p w14:paraId="565E020A" w14:textId="77777777" w:rsidR="008C6D26" w:rsidRDefault="008C6D26" w:rsidP="008C6D26">
      <w:pPr>
        <w:pStyle w:val="4"/>
        <w:ind w:right="0" w:firstLine="709"/>
        <w:rPr>
          <w:noProof/>
          <w:sz w:val="23"/>
          <w:szCs w:val="23"/>
        </w:rPr>
      </w:pPr>
      <w:bookmarkStart w:id="2038" w:name="_Toc161291962"/>
      <w:bookmarkStart w:id="2039" w:name="_Toc161292252"/>
      <w:bookmarkStart w:id="2040" w:name="_Toc165309521"/>
      <w:bookmarkStart w:id="2041" w:name="_Toc166476895"/>
      <w:bookmarkStart w:id="2042" w:name="_Toc169967356"/>
      <w:bookmarkStart w:id="2043" w:name="_Toc172142598"/>
      <w:r>
        <w:rPr>
          <w:noProof/>
          <w:sz w:val="23"/>
          <w:szCs w:val="23"/>
        </w:rPr>
        <w:t>НАШИ БОЖЕСТВЕННЫЕ НАСТАВНИКИ</w:t>
      </w:r>
      <w:bookmarkEnd w:id="2038"/>
      <w:bookmarkEnd w:id="2039"/>
      <w:bookmarkEnd w:id="2040"/>
      <w:bookmarkEnd w:id="2041"/>
      <w:bookmarkEnd w:id="2042"/>
      <w:bookmarkEnd w:id="2043"/>
    </w:p>
    <w:p w14:paraId="6F812800" w14:textId="77777777" w:rsidR="008C6D26" w:rsidRDefault="008C6D26" w:rsidP="008C6D26">
      <w:pPr>
        <w:ind w:firstLine="709"/>
        <w:rPr>
          <w:noProof/>
          <w:sz w:val="23"/>
          <w:szCs w:val="23"/>
        </w:rPr>
      </w:pPr>
    </w:p>
    <w:p w14:paraId="48E87732" w14:textId="324A70D7" w:rsidR="008C6D26" w:rsidRDefault="008C6D26" w:rsidP="008C6D26">
      <w:pPr>
        <w:ind w:firstLine="709"/>
        <w:rPr>
          <w:noProof/>
          <w:sz w:val="23"/>
          <w:szCs w:val="23"/>
        </w:rPr>
      </w:pPr>
      <w:r>
        <w:rPr>
          <w:noProof/>
          <w:sz w:val="23"/>
          <w:szCs w:val="23"/>
        </w:rPr>
        <w:t xml:space="preserve"> Бог (Логос, Синтез Воинства), возглавлявший Гениев, сделался первым Пастырем и Водителем людей</w:t>
      </w:r>
      <w:r w:rsidR="0036186B" w:rsidRPr="0036186B">
        <w:rPr>
          <w:rStyle w:val="af7"/>
          <w:noProof/>
          <w:color w:val="002164"/>
          <w:sz w:val="23"/>
          <w:szCs w:val="23"/>
        </w:rPr>
        <w:footnoteReference w:id="891"/>
      </w:r>
      <w:r>
        <w:rPr>
          <w:noProof/>
          <w:sz w:val="23"/>
          <w:szCs w:val="23"/>
        </w:rPr>
        <w:t>. Когда же Мир перестал так управляться и Боги удалились, страшные звери пожрали часть человечества. Среди них, предоставленных своим собственным силам и усердию, впоследствии появились Изобретатели и открыли огонь, пшеницу и вино; и признательность народа обоготворила их</w:t>
      </w:r>
      <w:r w:rsidR="0036186B" w:rsidRPr="0036186B">
        <w:rPr>
          <w:rStyle w:val="af7"/>
          <w:noProof/>
          <w:color w:val="002164"/>
          <w:sz w:val="23"/>
          <w:szCs w:val="23"/>
        </w:rPr>
        <w:footnoteReference w:id="892"/>
      </w:r>
      <w:r>
        <w:rPr>
          <w:noProof/>
          <w:sz w:val="23"/>
          <w:szCs w:val="23"/>
        </w:rPr>
        <w:t>.</w:t>
      </w:r>
    </w:p>
    <w:p w14:paraId="193181EC" w14:textId="77777777" w:rsidR="008C6D26" w:rsidRDefault="008C6D26" w:rsidP="008C6D26">
      <w:pPr>
        <w:ind w:firstLine="709"/>
        <w:rPr>
          <w:noProof/>
          <w:sz w:val="23"/>
          <w:szCs w:val="23"/>
        </w:rPr>
      </w:pPr>
      <w:r>
        <w:rPr>
          <w:noProof/>
          <w:sz w:val="23"/>
          <w:szCs w:val="23"/>
        </w:rPr>
        <w:t>И человечество было право, ибо огонь, добываемый посредством трения, был первой тайной природы, первым и главным свойством материи, которое было раскрыто человеку.</w:t>
      </w:r>
    </w:p>
    <w:p w14:paraId="1B51FC86" w14:textId="77777777" w:rsidR="008C6D26" w:rsidRDefault="008C6D26" w:rsidP="008C6D26">
      <w:pPr>
        <w:ind w:firstLine="709"/>
        <w:rPr>
          <w:noProof/>
          <w:sz w:val="23"/>
          <w:szCs w:val="23"/>
        </w:rPr>
      </w:pPr>
      <w:r>
        <w:rPr>
          <w:noProof/>
          <w:sz w:val="23"/>
          <w:szCs w:val="23"/>
        </w:rPr>
        <w:t>Как гласят Комментарии:</w:t>
      </w:r>
    </w:p>
    <w:p w14:paraId="33516697" w14:textId="77777777" w:rsidR="008C6D26" w:rsidRDefault="008C6D26" w:rsidP="008C6D26">
      <w:pPr>
        <w:spacing w:before="20" w:after="20"/>
        <w:ind w:firstLine="709"/>
        <w:rPr>
          <w:i/>
          <w:noProof/>
          <w:sz w:val="23"/>
          <w:szCs w:val="23"/>
        </w:rPr>
      </w:pPr>
      <w:r>
        <w:rPr>
          <w:i/>
          <w:noProof/>
          <w:sz w:val="23"/>
          <w:szCs w:val="23"/>
        </w:rPr>
        <w:t xml:space="preserve">«Фрукты и злаки, неизвестные до того на Земле, принесены были «Владыками Мудрости» из других Лока </w:t>
      </w:r>
      <w:r>
        <w:rPr>
          <w:noProof/>
          <w:sz w:val="23"/>
          <w:szCs w:val="23"/>
        </w:rPr>
        <w:t>(сфер)</w:t>
      </w:r>
      <w:r>
        <w:rPr>
          <w:i/>
          <w:noProof/>
          <w:sz w:val="23"/>
          <w:szCs w:val="23"/>
        </w:rPr>
        <w:t xml:space="preserve"> для пользования ими теми, кем они управляли».</w:t>
      </w:r>
    </w:p>
    <w:p w14:paraId="54D97463" w14:textId="77777777" w:rsidR="008C6D26" w:rsidRDefault="008C6D26" w:rsidP="008C6D26">
      <w:pPr>
        <w:ind w:firstLine="709"/>
        <w:rPr>
          <w:noProof/>
          <w:sz w:val="23"/>
          <w:szCs w:val="23"/>
        </w:rPr>
      </w:pPr>
      <w:r>
        <w:rPr>
          <w:noProof/>
          <w:sz w:val="23"/>
          <w:szCs w:val="23"/>
        </w:rPr>
        <w:t xml:space="preserve">Но если будут утверждать, что нет злаков и фруктов, </w:t>
      </w:r>
      <w:r>
        <w:rPr>
          <w:i/>
          <w:noProof/>
          <w:sz w:val="23"/>
          <w:szCs w:val="23"/>
        </w:rPr>
        <w:t>неизвестных на Земле</w:t>
      </w:r>
      <w:r>
        <w:rPr>
          <w:noProof/>
          <w:sz w:val="23"/>
          <w:szCs w:val="23"/>
        </w:rPr>
        <w:t xml:space="preserve">, то мы можем напомнить читателю, что </w:t>
      </w:r>
      <w:r>
        <w:rPr>
          <w:i/>
          <w:noProof/>
          <w:sz w:val="23"/>
          <w:szCs w:val="23"/>
        </w:rPr>
        <w:t>пшеница никогда не была найдена в диком состоянии; она не есть продукт Земли</w:t>
      </w:r>
      <w:r>
        <w:rPr>
          <w:noProof/>
          <w:sz w:val="23"/>
          <w:szCs w:val="23"/>
        </w:rPr>
        <w:t xml:space="preserve">. Все другие злаки были прослежены до их первобытных форм в различных семействах диких трав, но, несмотря на все усилия ботаников, им не удалось найти первоначальный вид пшеницы. В связи с этим будем иметь в виду, каким священным почитался этот хлебный злак среди египетских жрецов; пшеницу полагали даже около мумии, и через тысячи лет зерна её были найдены в их гробах. Вспомните, как слуги Гора собирают пшеницу на полях Анру, пшеницу в </w:t>
      </w:r>
      <w:r>
        <w:rPr>
          <w:i/>
          <w:noProof/>
          <w:sz w:val="23"/>
          <w:szCs w:val="23"/>
        </w:rPr>
        <w:t>семь локтей высоты</w:t>
      </w:r>
      <w:r>
        <w:rPr>
          <w:noProof/>
          <w:sz w:val="23"/>
          <w:szCs w:val="23"/>
        </w:rPr>
        <w:t>.</w:t>
      </w:r>
    </w:p>
    <w:p w14:paraId="3552E962" w14:textId="77777777" w:rsidR="008C6D26" w:rsidRDefault="008C6D26" w:rsidP="008C6D26">
      <w:pPr>
        <w:ind w:firstLine="709"/>
        <w:rPr>
          <w:noProof/>
          <w:sz w:val="23"/>
          <w:szCs w:val="23"/>
        </w:rPr>
      </w:pPr>
      <w:r>
        <w:rPr>
          <w:noProof/>
          <w:sz w:val="23"/>
          <w:szCs w:val="23"/>
        </w:rPr>
        <w:t>Египетская Изида говорит:</w:t>
      </w:r>
    </w:p>
    <w:p w14:paraId="48D03243" w14:textId="16FA9DC3" w:rsidR="008C6D26" w:rsidRDefault="008C6D26" w:rsidP="008C6D26">
      <w:pPr>
        <w:pStyle w:val="af6"/>
        <w:ind w:firstLine="709"/>
        <w:rPr>
          <w:noProof/>
          <w:sz w:val="21"/>
          <w:szCs w:val="21"/>
        </w:rPr>
      </w:pPr>
      <w:r>
        <w:rPr>
          <w:noProof/>
          <w:sz w:val="21"/>
          <w:szCs w:val="21"/>
        </w:rPr>
        <w:t>«Я царица этих местностей: Я была первая, открывшая смертным тайну пшеницы и ржи. Я та, кто подымается в созвездии Пса… Радуйся, о Египет! ты, бывший моей кормилицей»</w:t>
      </w:r>
      <w:r w:rsidR="0036186B" w:rsidRPr="0036186B">
        <w:rPr>
          <w:rStyle w:val="af7"/>
          <w:noProof/>
          <w:color w:val="002164"/>
          <w:sz w:val="21"/>
          <w:szCs w:val="21"/>
        </w:rPr>
        <w:footnoteReference w:id="893"/>
      </w:r>
      <w:r>
        <w:rPr>
          <w:noProof/>
          <w:sz w:val="21"/>
          <w:szCs w:val="21"/>
        </w:rPr>
        <w:t>.</w:t>
      </w:r>
    </w:p>
    <w:p w14:paraId="76251020" w14:textId="5EE27E83" w:rsidR="008C6D26" w:rsidRDefault="008C6D26" w:rsidP="008C6D26">
      <w:pPr>
        <w:ind w:firstLine="709"/>
        <w:rPr>
          <w:noProof/>
          <w:sz w:val="23"/>
          <w:szCs w:val="23"/>
        </w:rPr>
      </w:pPr>
      <w:r>
        <w:rPr>
          <w:noProof/>
          <w:sz w:val="23"/>
          <w:szCs w:val="23"/>
        </w:rPr>
        <w:t xml:space="preserve">Сириус именовался Звездою Пса. Это была Звезда Меркурия или Будха </w:t>
      </w:r>
      <w:r w:rsidR="0036186B" w:rsidRPr="0036186B">
        <w:rPr>
          <w:rStyle w:val="af7"/>
          <w:noProof/>
          <w:color w:val="002164"/>
          <w:sz w:val="23"/>
          <w:szCs w:val="23"/>
        </w:rPr>
        <w:footnoteReference w:id="894"/>
      </w:r>
      <w:r>
        <w:rPr>
          <w:noProof/>
          <w:sz w:val="23"/>
          <w:szCs w:val="23"/>
        </w:rPr>
        <w:t>, называемого великим Наставником Человечества.</w:t>
      </w:r>
    </w:p>
    <w:p w14:paraId="06E88906" w14:textId="2E3B63BE" w:rsidR="008C6D26" w:rsidRDefault="008C6D26" w:rsidP="008C6D26">
      <w:pPr>
        <w:ind w:firstLine="709"/>
        <w:rPr>
          <w:noProof/>
          <w:sz w:val="23"/>
          <w:szCs w:val="23"/>
        </w:rPr>
      </w:pPr>
      <w:r>
        <w:rPr>
          <w:noProof/>
          <w:sz w:val="23"/>
          <w:szCs w:val="23"/>
        </w:rPr>
        <w:t>[Е.И.Рерих писала: «</w:t>
      </w:r>
      <w:r>
        <w:t>Пчёлы и муравьи были принесены Вел[</w:t>
      </w:r>
      <w:proofErr w:type="spellStart"/>
      <w:r>
        <w:t>иким</w:t>
      </w:r>
      <w:proofErr w:type="spellEnd"/>
      <w:r>
        <w:t xml:space="preserve">] Учителем с Венеры в назидание человечеству. Также имеется легенда, что пшеница была принесена Изидою с Венеры. Интересно отметить, что ботаники утверждают, что, тогда как все злаки встречаются в диком виде, пшеница никогда и нигде не была найдена в её первобытном состоянии» </w:t>
      </w:r>
      <w:r w:rsidR="0036186B" w:rsidRPr="0036186B">
        <w:rPr>
          <w:rStyle w:val="af7"/>
          <w:color w:val="002164"/>
        </w:rPr>
        <w:footnoteReference w:id="895"/>
      </w:r>
      <w:r>
        <w:rPr>
          <w:noProof/>
          <w:sz w:val="23"/>
          <w:szCs w:val="23"/>
        </w:rPr>
        <w:t>].</w:t>
      </w:r>
    </w:p>
    <w:p w14:paraId="21DD6627" w14:textId="77777777" w:rsidR="008C6D26" w:rsidRDefault="008C6D26" w:rsidP="008C6D26">
      <w:pPr>
        <w:ind w:firstLine="709"/>
        <w:rPr>
          <w:noProof/>
          <w:sz w:val="23"/>
          <w:szCs w:val="23"/>
        </w:rPr>
      </w:pPr>
      <w:r>
        <w:rPr>
          <w:noProof/>
          <w:sz w:val="23"/>
          <w:szCs w:val="23"/>
        </w:rPr>
        <w:t xml:space="preserve">Китайский </w:t>
      </w:r>
      <w:r>
        <w:rPr>
          <w:i/>
          <w:noProof/>
          <w:sz w:val="23"/>
          <w:szCs w:val="23"/>
        </w:rPr>
        <w:t>И-цзин</w:t>
      </w:r>
      <w:r>
        <w:rPr>
          <w:noProof/>
          <w:sz w:val="23"/>
          <w:szCs w:val="23"/>
        </w:rPr>
        <w:t xml:space="preserve"> приписывает начало земледелия «наставлениям, данным человечеству небесными Гениями».</w:t>
      </w:r>
    </w:p>
    <w:p w14:paraId="45A497C5" w14:textId="77777777" w:rsidR="008C6D26" w:rsidRDefault="008C6D26" w:rsidP="008C6D26">
      <w:pPr>
        <w:ind w:firstLine="709"/>
        <w:rPr>
          <w:noProof/>
          <w:sz w:val="23"/>
          <w:szCs w:val="23"/>
        </w:rPr>
      </w:pPr>
    </w:p>
    <w:p w14:paraId="565F43D8" w14:textId="77777777" w:rsidR="008C6D26" w:rsidRDefault="008C6D26" w:rsidP="008C6D26">
      <w:pPr>
        <w:ind w:left="113" w:firstLine="709"/>
        <w:jc w:val="center"/>
        <w:rPr>
          <w:noProof/>
          <w:sz w:val="27"/>
          <w:szCs w:val="27"/>
        </w:rPr>
      </w:pPr>
      <w:r>
        <w:rPr>
          <w:noProof/>
          <w:sz w:val="27"/>
          <w:szCs w:val="27"/>
        </w:rPr>
        <w:t>_____</w:t>
      </w:r>
    </w:p>
    <w:p w14:paraId="1FBAA929" w14:textId="77777777" w:rsidR="008C6D26" w:rsidRDefault="008C6D26" w:rsidP="008C6D26">
      <w:pPr>
        <w:ind w:left="113" w:firstLine="709"/>
        <w:jc w:val="center"/>
        <w:rPr>
          <w:noProof/>
          <w:sz w:val="23"/>
          <w:szCs w:val="23"/>
        </w:rPr>
      </w:pPr>
    </w:p>
    <w:p w14:paraId="56F84EC1" w14:textId="4F17B824" w:rsidR="008C6D26" w:rsidRDefault="008C6D26" w:rsidP="008C6D26">
      <w:pPr>
        <w:rPr>
          <w:sz w:val="23"/>
          <w:szCs w:val="23"/>
        </w:rPr>
      </w:pPr>
      <w:r>
        <w:rPr>
          <w:i/>
          <w:noProof/>
          <w:sz w:val="23"/>
          <w:szCs w:val="23"/>
        </w:rPr>
        <w:t>А.В.</w:t>
      </w:r>
      <w:r>
        <w:rPr>
          <w:noProof/>
          <w:sz w:val="23"/>
          <w:szCs w:val="23"/>
        </w:rPr>
        <w:t xml:space="preserve">: </w:t>
      </w:r>
      <w:r>
        <w:rPr>
          <w:sz w:val="23"/>
          <w:szCs w:val="23"/>
        </w:rPr>
        <w:t xml:space="preserve">Предваряя слова древнего Комментария (курсив ниже), необходимо обратить внимание читателя на то, что ось вращения Земли и магнитные полюса не обязательно совпадают (и сегодня тоже), равно как и не обязательно, чтобы там, где находится Северный полюс, была суровая зима. Индусские предания говорят </w:t>
      </w:r>
      <w:r w:rsidR="0036186B" w:rsidRPr="0036186B">
        <w:rPr>
          <w:rStyle w:val="af7"/>
          <w:color w:val="002164"/>
          <w:sz w:val="23"/>
          <w:szCs w:val="23"/>
        </w:rPr>
        <w:footnoteReference w:id="896"/>
      </w:r>
      <w:r>
        <w:rPr>
          <w:sz w:val="23"/>
          <w:szCs w:val="23"/>
        </w:rPr>
        <w:t>, что в те времена в этом месте царила постоянная весна. Однако очередной катаклизм привел к изменению арктического климата.</w:t>
      </w:r>
    </w:p>
    <w:p w14:paraId="0EF2192F" w14:textId="0255A626" w:rsidR="008C6D26" w:rsidRDefault="008C6D26" w:rsidP="008C6D26">
      <w:pPr>
        <w:rPr>
          <w:sz w:val="23"/>
          <w:szCs w:val="23"/>
        </w:rPr>
      </w:pPr>
      <w:r>
        <w:rPr>
          <w:sz w:val="23"/>
          <w:szCs w:val="23"/>
        </w:rPr>
        <w:t xml:space="preserve">В человеке Северный полюс проявляется через шишковидную железу, или «глаз Брамы», где, как утверждается, ясновидящие способны наблюдать нечто подобное северному сиянию. Нимб, изображаемый вокруг головы святого, связан с этим «северным сиянием». Южный полюс проявляется через исток Кундалини </w:t>
      </w:r>
      <w:r w:rsidR="0036186B" w:rsidRPr="0036186B">
        <w:rPr>
          <w:rStyle w:val="af7"/>
          <w:color w:val="002164"/>
          <w:sz w:val="23"/>
          <w:szCs w:val="23"/>
        </w:rPr>
        <w:footnoteReference w:id="897"/>
      </w:r>
      <w:r>
        <w:rPr>
          <w:sz w:val="23"/>
          <w:szCs w:val="23"/>
        </w:rPr>
        <w:t xml:space="preserve"> – половые органы, анус (связанные с так называемой «восьмой чакрой») и Муладхара-чакру.</w:t>
      </w:r>
    </w:p>
    <w:p w14:paraId="78BCD618" w14:textId="4638A587" w:rsidR="008C6D26" w:rsidRDefault="008C6D26" w:rsidP="008C6D26">
      <w:pPr>
        <w:pStyle w:val="ad"/>
        <w:rPr>
          <w:sz w:val="23"/>
          <w:szCs w:val="23"/>
        </w:rPr>
      </w:pPr>
      <w:r>
        <w:rPr>
          <w:sz w:val="23"/>
          <w:szCs w:val="23"/>
        </w:rPr>
        <w:t xml:space="preserve">Сердцем же и </w:t>
      </w:r>
      <w:r>
        <w:rPr>
          <w:i/>
          <w:iCs/>
          <w:sz w:val="23"/>
          <w:szCs w:val="23"/>
        </w:rPr>
        <w:t>центром Мира</w:t>
      </w:r>
      <w:r>
        <w:rPr>
          <w:sz w:val="23"/>
          <w:szCs w:val="23"/>
        </w:rPr>
        <w:t xml:space="preserve"> будет некая гора – духовный центр планеты, ворота в мир горний. Именно с этим центром связывают невидимый небесный Град, горний Иерусалим. Но он имеет и некое земное положение. Говорится, что он «проявляется под самыми разнообразными обликами в связи с понятием века. Правильно изучать все циклы легенд Азии. Так можно дойти до древнейших Учений, связанных с Сибирью, как самою неизвестною и исконною частью материка» </w:t>
      </w:r>
      <w:r w:rsidR="0036186B" w:rsidRPr="0036186B">
        <w:rPr>
          <w:rStyle w:val="af7"/>
          <w:color w:val="002164"/>
          <w:sz w:val="23"/>
          <w:szCs w:val="23"/>
        </w:rPr>
        <w:footnoteReference w:id="898"/>
      </w:r>
      <w:r>
        <w:rPr>
          <w:sz w:val="23"/>
          <w:szCs w:val="23"/>
        </w:rPr>
        <w:t>. «</w:t>
      </w:r>
      <w:r>
        <w:rPr>
          <w:rStyle w:val="aff"/>
          <w:sz w:val="23"/>
          <w:szCs w:val="23"/>
        </w:rPr>
        <w:t xml:space="preserve">Азия самая великая часть Света. Так никто в Америке и в Европе даже не может помыслить о сравнении» </w:t>
      </w:r>
      <w:r w:rsidR="0036186B" w:rsidRPr="0036186B">
        <w:rPr>
          <w:rStyle w:val="af7"/>
          <w:color w:val="002164"/>
          <w:sz w:val="23"/>
          <w:szCs w:val="23"/>
        </w:rPr>
        <w:footnoteReference w:id="899"/>
      </w:r>
      <w:r>
        <w:rPr>
          <w:rStyle w:val="aff"/>
          <w:sz w:val="23"/>
          <w:szCs w:val="23"/>
        </w:rPr>
        <w:t xml:space="preserve">. Если в комментарии далее говорится, что пупом планеты стали Гималаи, в частности, средоточием солнечного сплетения, надо полагать, стал Эльбрус, и зная, что голова пребывает возле Британии, Исландии и Северного полюса, легко установить, что духовное сердце планеты, то, что в Агни Йоге у человека называется </w:t>
      </w:r>
      <w:r w:rsidRPr="00551EF3">
        <w:rPr>
          <w:rStyle w:val="aff"/>
          <w:i/>
          <w:sz w:val="23"/>
          <w:szCs w:val="23"/>
        </w:rPr>
        <w:t>чашей</w:t>
      </w:r>
      <w:r>
        <w:rPr>
          <w:rStyle w:val="aff"/>
          <w:sz w:val="23"/>
          <w:szCs w:val="23"/>
        </w:rPr>
        <w:t xml:space="preserve"> – пребывает над центральной горой Азии. </w:t>
      </w:r>
      <w:r>
        <w:rPr>
          <w:sz w:val="23"/>
          <w:szCs w:val="23"/>
        </w:rPr>
        <w:t xml:space="preserve">Поскольку высший ум, вибрации которого проводятся через шишковидную железу головного мозга, тесно связан с духовным сердцем, то в древних преданиях о </w:t>
      </w:r>
      <w:r>
        <w:rPr>
          <w:i/>
          <w:iCs/>
          <w:sz w:val="23"/>
          <w:szCs w:val="23"/>
        </w:rPr>
        <w:t>мировой горе</w:t>
      </w:r>
      <w:r>
        <w:rPr>
          <w:sz w:val="23"/>
          <w:szCs w:val="23"/>
        </w:rPr>
        <w:t xml:space="preserve"> в одних случаях говорится как о Северном полюсе (полюсе именно для тех времён), а в других случаях – как о сердце, располагающемся на Алтае. Другими словами, иногда говорится о </w:t>
      </w:r>
      <w:r>
        <w:rPr>
          <w:i/>
          <w:iCs/>
          <w:sz w:val="23"/>
          <w:szCs w:val="23"/>
        </w:rPr>
        <w:t>Меру</w:t>
      </w:r>
      <w:r>
        <w:rPr>
          <w:sz w:val="23"/>
          <w:szCs w:val="23"/>
        </w:rPr>
        <w:t xml:space="preserve"> Северного полюса, а иногда – о </w:t>
      </w:r>
      <w:r>
        <w:rPr>
          <w:i/>
          <w:iCs/>
          <w:sz w:val="23"/>
          <w:szCs w:val="23"/>
        </w:rPr>
        <w:t>Меру</w:t>
      </w:r>
      <w:r>
        <w:rPr>
          <w:sz w:val="23"/>
          <w:szCs w:val="23"/>
        </w:rPr>
        <w:t xml:space="preserve"> сердца Земли.  Но сказанное касается, конечно, лишь физического Глобуса, Глобуса </w:t>
      </w:r>
      <w:r>
        <w:rPr>
          <w:i/>
          <w:sz w:val="23"/>
          <w:szCs w:val="23"/>
          <w:lang w:val="en-US"/>
        </w:rPr>
        <w:t>D</w:t>
      </w:r>
      <w:r>
        <w:rPr>
          <w:sz w:val="23"/>
          <w:szCs w:val="23"/>
        </w:rPr>
        <w:t xml:space="preserve">. Во времена первых Рас Глобус </w:t>
      </w:r>
      <w:r>
        <w:rPr>
          <w:i/>
          <w:sz w:val="23"/>
          <w:szCs w:val="23"/>
          <w:lang w:val="en-US"/>
        </w:rPr>
        <w:t>D</w:t>
      </w:r>
      <w:r>
        <w:rPr>
          <w:sz w:val="23"/>
          <w:szCs w:val="23"/>
        </w:rPr>
        <w:t xml:space="preserve"> был скорее </w:t>
      </w:r>
      <w:proofErr w:type="spellStart"/>
      <w:r>
        <w:rPr>
          <w:sz w:val="23"/>
          <w:szCs w:val="23"/>
        </w:rPr>
        <w:t>эфирообразен</w:t>
      </w:r>
      <w:proofErr w:type="spellEnd"/>
      <w:r>
        <w:rPr>
          <w:sz w:val="23"/>
          <w:szCs w:val="23"/>
        </w:rPr>
        <w:t xml:space="preserve"> и </w:t>
      </w:r>
      <w:proofErr w:type="spellStart"/>
      <w:r>
        <w:rPr>
          <w:sz w:val="23"/>
          <w:szCs w:val="23"/>
        </w:rPr>
        <w:t>водообразен</w:t>
      </w:r>
      <w:proofErr w:type="spellEnd"/>
      <w:r>
        <w:rPr>
          <w:sz w:val="23"/>
          <w:szCs w:val="23"/>
        </w:rPr>
        <w:t>, хотя для вещества того времени это могла быть «</w:t>
      </w:r>
      <w:proofErr w:type="spellStart"/>
      <w:r>
        <w:rPr>
          <w:sz w:val="23"/>
          <w:szCs w:val="23"/>
        </w:rPr>
        <w:t>водообразность</w:t>
      </w:r>
      <w:proofErr w:type="spellEnd"/>
      <w:r>
        <w:rPr>
          <w:sz w:val="23"/>
          <w:szCs w:val="23"/>
        </w:rPr>
        <w:t xml:space="preserve">» или «газообразность» огненной плазмы. Неподвижной землёй, </w:t>
      </w:r>
      <w:r>
        <w:rPr>
          <w:i/>
          <w:sz w:val="23"/>
          <w:szCs w:val="23"/>
        </w:rPr>
        <w:t>Твердыней</w:t>
      </w:r>
      <w:r>
        <w:rPr>
          <w:sz w:val="23"/>
          <w:szCs w:val="23"/>
        </w:rPr>
        <w:t>, может оказаться некое построение в астральной сфере Земли, которое имеет своё физическое отображение на Земле.</w:t>
      </w:r>
    </w:p>
    <w:p w14:paraId="7F6E557E" w14:textId="77777777" w:rsidR="008C6D26" w:rsidRDefault="008C6D26" w:rsidP="008C6D26">
      <w:pPr>
        <w:ind w:firstLine="720"/>
        <w:rPr>
          <w:sz w:val="23"/>
          <w:szCs w:val="23"/>
        </w:rPr>
      </w:pPr>
    </w:p>
    <w:p w14:paraId="46D2CFDD" w14:textId="77777777" w:rsidR="008C6D26" w:rsidRDefault="008C6D26" w:rsidP="008C6D26">
      <w:pPr>
        <w:ind w:firstLine="720"/>
        <w:rPr>
          <w:sz w:val="23"/>
          <w:szCs w:val="23"/>
        </w:rPr>
      </w:pPr>
      <w:r>
        <w:rPr>
          <w:sz w:val="23"/>
          <w:szCs w:val="23"/>
        </w:rPr>
        <w:t>Блаватская спрашивает: что есть гора персидских сказаний Каф, или армянских Кафар? В каких краях необходимо искать священную гору Меру индусов? И отвечает:</w:t>
      </w:r>
    </w:p>
    <w:p w14:paraId="207D2C53" w14:textId="77777777" w:rsidR="008C6D26" w:rsidRDefault="008C6D26" w:rsidP="008C6D26">
      <w:pPr>
        <w:rPr>
          <w:sz w:val="23"/>
          <w:szCs w:val="23"/>
        </w:rPr>
      </w:pPr>
    </w:p>
    <w:p w14:paraId="7D1A3A39" w14:textId="352A351B" w:rsidR="008C6D26" w:rsidRDefault="008C6D26" w:rsidP="008C6D26">
      <w:pPr>
        <w:ind w:firstLine="720"/>
        <w:rPr>
          <w:sz w:val="23"/>
          <w:szCs w:val="23"/>
        </w:rPr>
      </w:pPr>
      <w:r>
        <w:rPr>
          <w:sz w:val="23"/>
          <w:szCs w:val="23"/>
        </w:rPr>
        <w:t xml:space="preserve">«Каково бы ни было их географическое положение, являются ли они горами Кавказа или горами Центральной Азии, легенда помещает Дэв и Пери далеко за пределы этих гор к Северу; Пери </w:t>
      </w:r>
      <w:r>
        <w:rPr>
          <w:noProof/>
          <w:sz w:val="23"/>
          <w:szCs w:val="23"/>
        </w:rPr>
        <w:t>–</w:t>
      </w:r>
      <w:r>
        <w:rPr>
          <w:sz w:val="23"/>
          <w:szCs w:val="23"/>
        </w:rPr>
        <w:t xml:space="preserve"> отдалённейшие предки </w:t>
      </w:r>
      <w:proofErr w:type="spellStart"/>
      <w:r>
        <w:rPr>
          <w:sz w:val="23"/>
          <w:szCs w:val="23"/>
        </w:rPr>
        <w:t>парсиев</w:t>
      </w:r>
      <w:proofErr w:type="spellEnd"/>
      <w:r>
        <w:rPr>
          <w:sz w:val="23"/>
          <w:szCs w:val="23"/>
        </w:rPr>
        <w:t xml:space="preserve"> или </w:t>
      </w:r>
      <w:proofErr w:type="spellStart"/>
      <w:r>
        <w:rPr>
          <w:sz w:val="23"/>
          <w:szCs w:val="23"/>
        </w:rPr>
        <w:t>фарсиев</w:t>
      </w:r>
      <w:proofErr w:type="spellEnd"/>
      <w:r>
        <w:rPr>
          <w:sz w:val="23"/>
          <w:szCs w:val="23"/>
        </w:rPr>
        <w:t xml:space="preserve">. Восточное предание постоянно ссылается на неизвестное, ледяное и сумрачное море и на темную область, в которой, тем не менее, расположены «Счастливые Острова», где от начала жизни на Земле бьёт «Источник Жизни» </w:t>
      </w:r>
      <w:r w:rsidR="0036186B" w:rsidRPr="0036186B">
        <w:rPr>
          <w:rStyle w:val="af7"/>
          <w:color w:val="002164"/>
          <w:sz w:val="23"/>
          <w:szCs w:val="23"/>
        </w:rPr>
        <w:footnoteReference w:id="900"/>
      </w:r>
      <w:r>
        <w:rPr>
          <w:sz w:val="23"/>
          <w:szCs w:val="23"/>
        </w:rPr>
        <w:t>. Кроме того, легенда утверждает, что часть первого «острова-суши» (материка), отделившись от главной массы, осталась с тех пор за пределами гор Кох-Каф, «каменной стены, окружающей мир». Путь продолжительностью в семь месяцев приведет того, кто обладает «Кольцом Соломона», к этому «Источнику Жизни», если он будет идти на север прямо перед собою, как летит птица...</w:t>
      </w:r>
    </w:p>
    <w:p w14:paraId="7238A73F" w14:textId="77777777" w:rsidR="008C6D26" w:rsidRDefault="008C6D26" w:rsidP="008C6D26">
      <w:pPr>
        <w:ind w:firstLine="720"/>
        <w:rPr>
          <w:sz w:val="23"/>
          <w:szCs w:val="23"/>
        </w:rPr>
      </w:pPr>
      <w:r>
        <w:rPr>
          <w:sz w:val="23"/>
          <w:szCs w:val="23"/>
        </w:rPr>
        <w:t xml:space="preserve"> Тем не менее, странствующие барды Персии и Кавказа будут утверждать до настоящего времени, что далеко за пределами снежных вершин </w:t>
      </w:r>
      <w:proofErr w:type="spellStart"/>
      <w:r>
        <w:rPr>
          <w:sz w:val="23"/>
          <w:szCs w:val="23"/>
        </w:rPr>
        <w:t>Кап</w:t>
      </w:r>
      <w:r w:rsidRPr="00A52EC0">
        <w:rPr>
          <w:color w:val="008080"/>
          <w:sz w:val="23"/>
          <w:szCs w:val="23"/>
        </w:rPr>
        <w:t>’</w:t>
      </w:r>
      <w:r>
        <w:rPr>
          <w:sz w:val="23"/>
          <w:szCs w:val="23"/>
        </w:rPr>
        <w:t>а</w:t>
      </w:r>
      <w:proofErr w:type="spellEnd"/>
      <w:r>
        <w:rPr>
          <w:sz w:val="23"/>
          <w:szCs w:val="23"/>
        </w:rPr>
        <w:t xml:space="preserve"> или Кавказа существует великий материк, ныне скрытый от всех…»</w:t>
      </w:r>
    </w:p>
    <w:p w14:paraId="0275168C" w14:textId="77777777" w:rsidR="008C6D26" w:rsidRDefault="008C6D26" w:rsidP="008C6D26">
      <w:pPr>
        <w:ind w:firstLine="720"/>
        <w:rPr>
          <w:sz w:val="23"/>
          <w:szCs w:val="23"/>
        </w:rPr>
      </w:pPr>
    </w:p>
    <w:p w14:paraId="60EEB9AC" w14:textId="264E7556" w:rsidR="008C6D26" w:rsidRDefault="008C6D26" w:rsidP="008C6D26">
      <w:pPr>
        <w:ind w:firstLine="720"/>
        <w:rPr>
          <w:sz w:val="23"/>
          <w:szCs w:val="23"/>
        </w:rPr>
      </w:pPr>
      <w:proofErr w:type="spellStart"/>
      <w:r>
        <w:rPr>
          <w:i/>
          <w:sz w:val="23"/>
          <w:szCs w:val="23"/>
        </w:rPr>
        <w:t>Е.П.Б</w:t>
      </w:r>
      <w:proofErr w:type="spellEnd"/>
      <w:r>
        <w:rPr>
          <w:i/>
          <w:sz w:val="23"/>
          <w:szCs w:val="23"/>
        </w:rPr>
        <w:t>.</w:t>
      </w:r>
      <w:r>
        <w:rPr>
          <w:sz w:val="23"/>
          <w:szCs w:val="23"/>
        </w:rPr>
        <w:t xml:space="preserve">: Может быть, теперь смысл следующего места в одном из Комментариев станет яснее (в квадратных скобках вставки Е.П.Блаватской; наши комментарии </w:t>
      </w:r>
      <w:r>
        <w:rPr>
          <w:noProof/>
          <w:sz w:val="23"/>
          <w:szCs w:val="23"/>
        </w:rPr>
        <w:t>–</w:t>
      </w:r>
      <w:r>
        <w:rPr>
          <w:sz w:val="23"/>
          <w:szCs w:val="23"/>
        </w:rPr>
        <w:t xml:space="preserve"> </w:t>
      </w:r>
      <w:r w:rsidR="0036186B" w:rsidRPr="0036186B">
        <w:rPr>
          <w:color w:val="002164"/>
          <w:sz w:val="23"/>
          <w:szCs w:val="23"/>
          <w:vertAlign w:val="superscript"/>
        </w:rPr>
        <w:t>надстрочным шрифтом</w:t>
      </w:r>
      <w:r>
        <w:rPr>
          <w:sz w:val="23"/>
          <w:szCs w:val="23"/>
        </w:rPr>
        <w:t>):</w:t>
      </w:r>
    </w:p>
    <w:p w14:paraId="4155D9E6" w14:textId="77777777" w:rsidR="008C6D26" w:rsidRDefault="008C6D26" w:rsidP="008C6D26">
      <w:pPr>
        <w:rPr>
          <w:color w:val="FF00FF"/>
          <w:sz w:val="23"/>
          <w:szCs w:val="23"/>
        </w:rPr>
      </w:pPr>
    </w:p>
    <w:p w14:paraId="159511F1" w14:textId="72E7CE0F" w:rsidR="008C6D26" w:rsidRDefault="008C6D26" w:rsidP="008C6D26">
      <w:pPr>
        <w:ind w:left="900"/>
        <w:rPr>
          <w:sz w:val="23"/>
          <w:szCs w:val="23"/>
        </w:rPr>
      </w:pPr>
      <w:r>
        <w:rPr>
          <w:sz w:val="23"/>
          <w:szCs w:val="23"/>
        </w:rPr>
        <w:t>«</w:t>
      </w:r>
      <w:r>
        <w:rPr>
          <w:i/>
          <w:sz w:val="23"/>
          <w:szCs w:val="23"/>
        </w:rPr>
        <w:t xml:space="preserve">При первом начале жизни, единственная сухая земля находилась на правом конце Сферы, где она [Глобус] неподвижна </w:t>
      </w:r>
      <w:r w:rsidR="0036186B" w:rsidRPr="0036186B">
        <w:rPr>
          <w:color w:val="002164"/>
          <w:sz w:val="23"/>
          <w:szCs w:val="23"/>
          <w:vertAlign w:val="superscript"/>
        </w:rPr>
        <w:t>(Северный полюс тонких планов, имеющий свой физический аналог на Земле)</w:t>
      </w:r>
      <w:r>
        <w:rPr>
          <w:sz w:val="23"/>
          <w:szCs w:val="23"/>
        </w:rPr>
        <w:t xml:space="preserve">. </w:t>
      </w:r>
      <w:r>
        <w:rPr>
          <w:i/>
          <w:sz w:val="23"/>
          <w:szCs w:val="23"/>
        </w:rPr>
        <w:t>Вся Земля была одной огромной водной пустыней и воды были тёплые</w:t>
      </w:r>
      <w:r>
        <w:rPr>
          <w:sz w:val="23"/>
          <w:szCs w:val="23"/>
        </w:rPr>
        <w:t>....</w:t>
      </w:r>
    </w:p>
    <w:p w14:paraId="12DE05AC" w14:textId="78DCD5B6" w:rsidR="008C6D26" w:rsidRDefault="008C6D26" w:rsidP="008C6D26">
      <w:pPr>
        <w:ind w:left="900"/>
        <w:rPr>
          <w:sz w:val="23"/>
          <w:szCs w:val="23"/>
        </w:rPr>
      </w:pPr>
      <w:r>
        <w:rPr>
          <w:sz w:val="23"/>
          <w:szCs w:val="23"/>
        </w:rPr>
        <w:t xml:space="preserve"> </w:t>
      </w:r>
      <w:r>
        <w:rPr>
          <w:i/>
          <w:sz w:val="23"/>
          <w:szCs w:val="23"/>
        </w:rPr>
        <w:t>Здесь</w:t>
      </w:r>
      <w:r>
        <w:rPr>
          <w:sz w:val="23"/>
          <w:szCs w:val="23"/>
        </w:rPr>
        <w:t xml:space="preserve"> </w:t>
      </w:r>
      <w:r>
        <w:rPr>
          <w:i/>
          <w:sz w:val="23"/>
          <w:szCs w:val="23"/>
        </w:rPr>
        <w:t>родился человек на семи зонах бессмертной, нерушимой части на Манвантару</w:t>
      </w:r>
      <w:r>
        <w:rPr>
          <w:sz w:val="23"/>
          <w:szCs w:val="23"/>
        </w:rPr>
        <w:t xml:space="preserve"> </w:t>
      </w:r>
      <w:r w:rsidR="0036186B" w:rsidRPr="0036186B">
        <w:rPr>
          <w:color w:val="002164"/>
          <w:sz w:val="23"/>
          <w:szCs w:val="23"/>
          <w:vertAlign w:val="superscript"/>
        </w:rPr>
        <w:t>(эта область никогда не исчезала)</w:t>
      </w:r>
      <w:r>
        <w:rPr>
          <w:sz w:val="23"/>
          <w:szCs w:val="23"/>
        </w:rPr>
        <w:t xml:space="preserve">. </w:t>
      </w:r>
      <w:r>
        <w:rPr>
          <w:i/>
          <w:sz w:val="23"/>
          <w:szCs w:val="23"/>
        </w:rPr>
        <w:t>Вечная весна царствовала в сумраке.</w:t>
      </w:r>
    </w:p>
    <w:p w14:paraId="6A8C5705" w14:textId="6FBCED71" w:rsidR="008C6D26" w:rsidRDefault="008C6D26" w:rsidP="008C6D26">
      <w:pPr>
        <w:ind w:left="900"/>
        <w:rPr>
          <w:sz w:val="23"/>
          <w:szCs w:val="23"/>
        </w:rPr>
      </w:pPr>
      <w:r>
        <w:rPr>
          <w:i/>
          <w:sz w:val="23"/>
          <w:szCs w:val="23"/>
        </w:rPr>
        <w:t>[Но] то, что есть сумрак для человека нашего времени, было светом для человека на заре его. Там Боги отдыхали, и Фохат</w:t>
      </w:r>
      <w:r>
        <w:rPr>
          <w:sz w:val="23"/>
          <w:szCs w:val="23"/>
        </w:rPr>
        <w:t xml:space="preserve"> </w:t>
      </w:r>
      <w:r w:rsidR="0036186B" w:rsidRPr="0036186B">
        <w:rPr>
          <w:color w:val="002164"/>
          <w:sz w:val="23"/>
          <w:szCs w:val="23"/>
          <w:vertAlign w:val="superscript"/>
        </w:rPr>
        <w:t>(космический магнитный поток)</w:t>
      </w:r>
      <w:r>
        <w:rPr>
          <w:sz w:val="23"/>
          <w:szCs w:val="23"/>
        </w:rPr>
        <w:t xml:space="preserve"> </w:t>
      </w:r>
      <w:r>
        <w:rPr>
          <w:i/>
          <w:sz w:val="23"/>
          <w:szCs w:val="23"/>
        </w:rPr>
        <w:t>царствует с тех пор</w:t>
      </w:r>
      <w:r>
        <w:rPr>
          <w:sz w:val="23"/>
          <w:szCs w:val="23"/>
        </w:rPr>
        <w:t xml:space="preserve">..... </w:t>
      </w:r>
      <w:r w:rsidR="0036186B" w:rsidRPr="0036186B">
        <w:rPr>
          <w:rStyle w:val="af7"/>
          <w:color w:val="002164"/>
          <w:sz w:val="23"/>
          <w:szCs w:val="23"/>
        </w:rPr>
        <w:footnoteReference w:id="901"/>
      </w:r>
      <w:r>
        <w:rPr>
          <w:sz w:val="23"/>
          <w:szCs w:val="23"/>
        </w:rPr>
        <w:t xml:space="preserve"> </w:t>
      </w:r>
      <w:r>
        <w:rPr>
          <w:i/>
          <w:sz w:val="23"/>
          <w:szCs w:val="23"/>
        </w:rPr>
        <w:t>Так Мудрые Отцы говорят, что человек рожден в голове своей Матери [Земли] и что ноги её, на левом краю</w:t>
      </w:r>
      <w:r>
        <w:rPr>
          <w:sz w:val="23"/>
          <w:szCs w:val="23"/>
        </w:rPr>
        <w:t xml:space="preserve"> </w:t>
      </w:r>
      <w:r w:rsidR="0036186B" w:rsidRPr="0036186B">
        <w:rPr>
          <w:color w:val="002164"/>
          <w:sz w:val="23"/>
          <w:szCs w:val="23"/>
          <w:vertAlign w:val="superscript"/>
        </w:rPr>
        <w:t>(Южный полюс)</w:t>
      </w:r>
      <w:r>
        <w:rPr>
          <w:sz w:val="23"/>
          <w:szCs w:val="23"/>
        </w:rPr>
        <w:t xml:space="preserve">, </w:t>
      </w:r>
      <w:r>
        <w:rPr>
          <w:i/>
          <w:sz w:val="23"/>
          <w:szCs w:val="23"/>
        </w:rPr>
        <w:t>породили пагубные ветры, которые дуют из пасти нижнего Дракона</w:t>
      </w:r>
      <w:r>
        <w:rPr>
          <w:sz w:val="23"/>
          <w:szCs w:val="23"/>
        </w:rPr>
        <w:t xml:space="preserve">. ... </w:t>
      </w:r>
    </w:p>
    <w:p w14:paraId="24F35C38" w14:textId="5456A4FC" w:rsidR="008C6D26" w:rsidRDefault="008C6D26" w:rsidP="008C6D26">
      <w:pPr>
        <w:ind w:left="900"/>
        <w:rPr>
          <w:sz w:val="23"/>
          <w:szCs w:val="23"/>
        </w:rPr>
      </w:pPr>
      <w:r>
        <w:rPr>
          <w:i/>
          <w:sz w:val="23"/>
          <w:szCs w:val="23"/>
        </w:rPr>
        <w:t>Между Первой и Второй [Расами] Вечная Центральная [Земля] была разделена Водою Жизни</w:t>
      </w:r>
      <w:r>
        <w:rPr>
          <w:sz w:val="23"/>
          <w:szCs w:val="23"/>
        </w:rPr>
        <w:t xml:space="preserve"> </w:t>
      </w:r>
      <w:r w:rsidR="0036186B" w:rsidRPr="0036186B">
        <w:rPr>
          <w:color w:val="002164"/>
          <w:sz w:val="23"/>
          <w:szCs w:val="23"/>
          <w:vertAlign w:val="superscript"/>
        </w:rPr>
        <w:t>(эфирный животворный поток)</w:t>
      </w:r>
      <w:r>
        <w:rPr>
          <w:sz w:val="23"/>
          <w:szCs w:val="23"/>
        </w:rPr>
        <w:t xml:space="preserve">. </w:t>
      </w:r>
      <w:r>
        <w:rPr>
          <w:i/>
          <w:sz w:val="23"/>
          <w:szCs w:val="23"/>
        </w:rPr>
        <w:t xml:space="preserve">Она течёт вокруг её тела [Матери Земли] и оживляет его. Один из её истоков исходит из её головы </w:t>
      </w:r>
      <w:r w:rsidR="0036186B" w:rsidRPr="0036186B">
        <w:rPr>
          <w:color w:val="002164"/>
          <w:sz w:val="23"/>
          <w:szCs w:val="23"/>
          <w:vertAlign w:val="superscript"/>
        </w:rPr>
        <w:t>(первая часть)</w:t>
      </w:r>
      <w:r>
        <w:rPr>
          <w:i/>
          <w:sz w:val="23"/>
          <w:szCs w:val="23"/>
        </w:rPr>
        <w:t xml:space="preserve">; и становится мутным у подножия её [Южный Полюс] </w:t>
      </w:r>
      <w:r w:rsidR="0036186B" w:rsidRPr="0036186B">
        <w:rPr>
          <w:color w:val="002164"/>
          <w:sz w:val="23"/>
          <w:szCs w:val="23"/>
          <w:vertAlign w:val="superscript"/>
        </w:rPr>
        <w:t>(вторая часть)</w:t>
      </w:r>
      <w:r>
        <w:rPr>
          <w:i/>
          <w:sz w:val="23"/>
          <w:szCs w:val="23"/>
        </w:rPr>
        <w:t xml:space="preserve">. Он очищается [по возвращении] к её сердцу – которое бьется у подножия священной Шамбалы, которая тогда [в начале] ещё не была рождена </w:t>
      </w:r>
      <w:r w:rsidR="0036186B" w:rsidRPr="0036186B">
        <w:rPr>
          <w:rStyle w:val="af7"/>
          <w:i/>
          <w:color w:val="002164"/>
          <w:sz w:val="23"/>
          <w:szCs w:val="23"/>
        </w:rPr>
        <w:footnoteReference w:id="902"/>
      </w:r>
      <w:r>
        <w:rPr>
          <w:i/>
          <w:sz w:val="23"/>
          <w:szCs w:val="23"/>
        </w:rPr>
        <w:t>. Ибо на</w:t>
      </w:r>
      <w:r>
        <w:rPr>
          <w:sz w:val="23"/>
          <w:szCs w:val="23"/>
        </w:rPr>
        <w:t xml:space="preserve"> </w:t>
      </w:r>
      <w:r w:rsidR="0036186B" w:rsidRPr="0036186B">
        <w:rPr>
          <w:color w:val="002164"/>
          <w:sz w:val="23"/>
          <w:szCs w:val="23"/>
          <w:vertAlign w:val="superscript"/>
        </w:rPr>
        <w:t>[этом]</w:t>
      </w:r>
      <w:r>
        <w:rPr>
          <w:sz w:val="23"/>
          <w:szCs w:val="23"/>
        </w:rPr>
        <w:t xml:space="preserve"> </w:t>
      </w:r>
      <w:r>
        <w:rPr>
          <w:i/>
          <w:sz w:val="23"/>
          <w:szCs w:val="23"/>
        </w:rPr>
        <w:t xml:space="preserve">поясе человеческого обиталища [Земли] лежит сокрытой жизнь и здоровье всего, что живет и </w:t>
      </w:r>
      <w:proofErr w:type="spellStart"/>
      <w:r>
        <w:rPr>
          <w:i/>
          <w:sz w:val="23"/>
          <w:szCs w:val="23"/>
        </w:rPr>
        <w:t>дышет</w:t>
      </w:r>
      <w:proofErr w:type="spellEnd"/>
      <w:r>
        <w:rPr>
          <w:i/>
          <w:sz w:val="23"/>
          <w:szCs w:val="23"/>
        </w:rPr>
        <w:t xml:space="preserve">. Во время Первой и Второй [Рас] пояс был покрыт великими водами. [Но] Великая Матерь трудилась под </w:t>
      </w:r>
      <w:r w:rsidR="0036186B" w:rsidRPr="0036186B">
        <w:rPr>
          <w:color w:val="002164"/>
          <w:sz w:val="23"/>
          <w:szCs w:val="23"/>
          <w:vertAlign w:val="superscript"/>
        </w:rPr>
        <w:t>[эфирными]</w:t>
      </w:r>
      <w:r>
        <w:rPr>
          <w:i/>
          <w:sz w:val="23"/>
          <w:szCs w:val="23"/>
        </w:rPr>
        <w:t xml:space="preserve"> волнами, и новая земля была присоединена к первой </w:t>
      </w:r>
      <w:r w:rsidR="0036186B" w:rsidRPr="0036186B">
        <w:rPr>
          <w:color w:val="002164"/>
          <w:sz w:val="23"/>
          <w:szCs w:val="23"/>
          <w:vertAlign w:val="superscript"/>
        </w:rPr>
        <w:t>[</w:t>
      </w:r>
      <w:proofErr w:type="spellStart"/>
      <w:r w:rsidR="0036186B" w:rsidRPr="0036186B">
        <w:rPr>
          <w:color w:val="002164"/>
          <w:sz w:val="23"/>
          <w:szCs w:val="23"/>
          <w:vertAlign w:val="superscript"/>
        </w:rPr>
        <w:t>тонкодуховный</w:t>
      </w:r>
      <w:proofErr w:type="spellEnd"/>
      <w:r w:rsidR="0036186B" w:rsidRPr="0036186B">
        <w:rPr>
          <w:color w:val="002164"/>
          <w:sz w:val="23"/>
          <w:szCs w:val="23"/>
          <w:vertAlign w:val="superscript"/>
        </w:rPr>
        <w:t xml:space="preserve"> Глобус, Сфера, окружающая планету]</w:t>
      </w:r>
      <w:r>
        <w:rPr>
          <w:i/>
          <w:sz w:val="23"/>
          <w:szCs w:val="23"/>
        </w:rPr>
        <w:t>, которую наши мудрецы называют головным убором [шапкою]</w:t>
      </w:r>
      <w:r>
        <w:rPr>
          <w:sz w:val="23"/>
          <w:szCs w:val="23"/>
        </w:rPr>
        <w:t xml:space="preserve">. </w:t>
      </w:r>
      <w:r>
        <w:rPr>
          <w:i/>
          <w:sz w:val="23"/>
          <w:szCs w:val="23"/>
        </w:rPr>
        <w:t xml:space="preserve">Она ещё сильнее потрудилась для Третьей [Расы] и её торс и пуп поднялись над водою. Это и был пояс, священный </w:t>
      </w:r>
      <w:proofErr w:type="spellStart"/>
      <w:r>
        <w:rPr>
          <w:i/>
          <w:sz w:val="23"/>
          <w:szCs w:val="23"/>
        </w:rPr>
        <w:t>Химават</w:t>
      </w:r>
      <w:proofErr w:type="spellEnd"/>
      <w:r>
        <w:rPr>
          <w:i/>
          <w:sz w:val="23"/>
          <w:szCs w:val="23"/>
        </w:rPr>
        <w:t xml:space="preserve"> </w:t>
      </w:r>
      <w:r w:rsidR="0036186B" w:rsidRPr="0036186B">
        <w:rPr>
          <w:color w:val="002164"/>
          <w:sz w:val="23"/>
          <w:szCs w:val="23"/>
          <w:vertAlign w:val="superscript"/>
        </w:rPr>
        <w:t>(Гималаи)</w:t>
      </w:r>
      <w:r>
        <w:rPr>
          <w:i/>
          <w:sz w:val="23"/>
          <w:szCs w:val="23"/>
        </w:rPr>
        <w:t>, простирающийся вокруг Мира. Она разбилась по направлению к заходящему Солнцу, от своей шеи вниз [к Юго-Западу] на многие</w:t>
      </w:r>
      <w:r>
        <w:rPr>
          <w:sz w:val="23"/>
          <w:szCs w:val="23"/>
        </w:rPr>
        <w:t xml:space="preserve"> </w:t>
      </w:r>
      <w:r>
        <w:rPr>
          <w:i/>
          <w:sz w:val="23"/>
          <w:szCs w:val="23"/>
        </w:rPr>
        <w:t>земли-острова, но Вечная Земля [шапка] не разбилась. Земля-Суша покрыла</w:t>
      </w:r>
      <w:r>
        <w:rPr>
          <w:sz w:val="23"/>
          <w:szCs w:val="23"/>
        </w:rPr>
        <w:t xml:space="preserve"> </w:t>
      </w:r>
      <w:r w:rsidR="0036186B" w:rsidRPr="0036186B">
        <w:rPr>
          <w:color w:val="002164"/>
          <w:sz w:val="23"/>
          <w:szCs w:val="23"/>
          <w:vertAlign w:val="superscript"/>
        </w:rPr>
        <w:t>[в те времена Третьей Расы]</w:t>
      </w:r>
      <w:r>
        <w:rPr>
          <w:sz w:val="23"/>
          <w:szCs w:val="23"/>
        </w:rPr>
        <w:t xml:space="preserve"> </w:t>
      </w:r>
      <w:r>
        <w:rPr>
          <w:i/>
          <w:sz w:val="23"/>
          <w:szCs w:val="23"/>
        </w:rPr>
        <w:t>поверхность тихих вод по направлению к четырём сторонам Мира</w:t>
      </w:r>
      <w:r>
        <w:rPr>
          <w:sz w:val="23"/>
          <w:szCs w:val="23"/>
        </w:rPr>
        <w:t xml:space="preserve"> </w:t>
      </w:r>
      <w:r w:rsidR="0036186B" w:rsidRPr="0036186B">
        <w:rPr>
          <w:color w:val="002164"/>
          <w:sz w:val="23"/>
          <w:szCs w:val="23"/>
          <w:vertAlign w:val="superscript"/>
        </w:rPr>
        <w:t>(когда можно было пешком из Азии добраться как до Аляски, так и до Австралии и Южной Америки)</w:t>
      </w:r>
      <w:r>
        <w:rPr>
          <w:sz w:val="23"/>
          <w:szCs w:val="23"/>
        </w:rPr>
        <w:t xml:space="preserve">. </w:t>
      </w:r>
      <w:r>
        <w:rPr>
          <w:i/>
          <w:sz w:val="23"/>
          <w:szCs w:val="23"/>
        </w:rPr>
        <w:t>Все они погибли [в свою очередь]. Тогда появилась обитель злобных (Атлантида). Вечная Земля</w:t>
      </w:r>
      <w:r>
        <w:rPr>
          <w:sz w:val="23"/>
          <w:szCs w:val="23"/>
        </w:rPr>
        <w:t xml:space="preserve">  </w:t>
      </w:r>
      <w:r>
        <w:rPr>
          <w:i/>
          <w:sz w:val="23"/>
          <w:szCs w:val="23"/>
        </w:rPr>
        <w:t>теперь стала скрытой, ибо воды стали твёрдыми [замёрзшими] под дыханием её ноздрей и пагубных ветров из пасти Дракона</w:t>
      </w:r>
      <w:r>
        <w:rPr>
          <w:sz w:val="23"/>
          <w:szCs w:val="23"/>
        </w:rPr>
        <w:t>».</w:t>
      </w:r>
    </w:p>
    <w:p w14:paraId="27259E6C" w14:textId="77777777" w:rsidR="008C6D26" w:rsidRDefault="008C6D26" w:rsidP="008C6D26">
      <w:pPr>
        <w:spacing w:after="20"/>
        <w:ind w:firstLine="709"/>
        <w:rPr>
          <w:i/>
          <w:noProof/>
          <w:sz w:val="23"/>
          <w:szCs w:val="23"/>
        </w:rPr>
      </w:pPr>
    </w:p>
    <w:p w14:paraId="693B530C" w14:textId="77777777" w:rsidR="008C6D26" w:rsidRDefault="008C6D26" w:rsidP="008C6D26">
      <w:pPr>
        <w:ind w:firstLine="709"/>
        <w:rPr>
          <w:noProof/>
          <w:sz w:val="23"/>
          <w:szCs w:val="23"/>
        </w:rPr>
      </w:pPr>
      <w:r>
        <w:rPr>
          <w:noProof/>
          <w:sz w:val="23"/>
          <w:szCs w:val="23"/>
        </w:rPr>
        <w:t>Это показывает, что Северная Азия – современница Второй Расы. Даже можно сказать, что Азия современна человеку, ибо с самого первоначала человеческой жизни его Коренной Материк, так сказать, уже существовал, и эта часть мира, известная теперь под именем Азии, была лишь в позднейшее время отрезана от него и отделена ледовитыми водами.</w:t>
      </w:r>
    </w:p>
    <w:p w14:paraId="23EDEDF2" w14:textId="1EE8CAB6" w:rsidR="008C6D26" w:rsidRDefault="008C6D26" w:rsidP="008C6D26">
      <w:pPr>
        <w:ind w:firstLine="709"/>
        <w:rPr>
          <w:noProof/>
          <w:sz w:val="23"/>
          <w:szCs w:val="23"/>
        </w:rPr>
      </w:pPr>
      <w:r>
        <w:rPr>
          <w:noProof/>
          <w:sz w:val="23"/>
          <w:szCs w:val="23"/>
        </w:rPr>
        <w:t xml:space="preserve">Потому если правильно понять учение, то Материк, проявленный первым к бытию, покрывал весь Северный полюс </w:t>
      </w:r>
      <w:r w:rsidR="0036186B" w:rsidRPr="0036186B">
        <w:rPr>
          <w:noProof/>
          <w:color w:val="002164"/>
          <w:sz w:val="23"/>
          <w:szCs w:val="23"/>
          <w:vertAlign w:val="superscript"/>
        </w:rPr>
        <w:t>(продолжаясь до Алтая)</w:t>
      </w:r>
      <w:r>
        <w:rPr>
          <w:noProof/>
          <w:sz w:val="23"/>
          <w:szCs w:val="23"/>
        </w:rPr>
        <w:t>, наподобие цельной, ненарушенной коры, и остаётся таким по сей день за пределами того внутреннего моря, которое представлялось, подобно недосягаемому миражу, тем немногим полярным путешественникам, которые видели его.</w:t>
      </w:r>
    </w:p>
    <w:p w14:paraId="79CE16AE" w14:textId="3508CD29" w:rsidR="008C6D26" w:rsidRDefault="008C6D26" w:rsidP="008C6D26">
      <w:pPr>
        <w:ind w:firstLine="709"/>
        <w:rPr>
          <w:noProof/>
          <w:sz w:val="23"/>
          <w:szCs w:val="23"/>
        </w:rPr>
      </w:pPr>
      <w:r>
        <w:rPr>
          <w:noProof/>
          <w:sz w:val="23"/>
          <w:szCs w:val="23"/>
        </w:rPr>
        <w:t>Во время Второй Расы ещё новые земли поднялись из водных глубин, как продолжение «головы» от «шеи». Начинаясь на обоих полушариях на линии над самой северной частью Шпицбергена</w:t>
      </w:r>
      <w:r w:rsidR="0036186B" w:rsidRPr="0036186B">
        <w:rPr>
          <w:rStyle w:val="af7"/>
          <w:noProof/>
          <w:color w:val="002164"/>
          <w:sz w:val="23"/>
          <w:szCs w:val="23"/>
        </w:rPr>
        <w:footnoteReference w:id="903"/>
      </w:r>
      <w:r>
        <w:rPr>
          <w:noProof/>
          <w:sz w:val="23"/>
          <w:szCs w:val="23"/>
        </w:rPr>
        <w:t xml:space="preserve">, по проекции Меркатора, на нашей стороне, они могли включать на стороне Америки места, ныне занятые Баффиновым заливом и соседствующими островами и мысами. </w:t>
      </w:r>
      <w:r>
        <w:rPr>
          <w:i/>
          <w:noProof/>
          <w:sz w:val="23"/>
          <w:szCs w:val="23"/>
        </w:rPr>
        <w:t>Там</w:t>
      </w:r>
      <w:r>
        <w:rPr>
          <w:noProof/>
          <w:sz w:val="23"/>
          <w:szCs w:val="23"/>
        </w:rPr>
        <w:t xml:space="preserve"> земля едва достигала 70° широты в южном направлении; </w:t>
      </w:r>
      <w:r>
        <w:rPr>
          <w:i/>
          <w:noProof/>
          <w:sz w:val="23"/>
          <w:szCs w:val="23"/>
        </w:rPr>
        <w:t>здесь</w:t>
      </w:r>
      <w:r>
        <w:rPr>
          <w:noProof/>
          <w:sz w:val="23"/>
          <w:szCs w:val="23"/>
        </w:rPr>
        <w:t xml:space="preserve"> она образовывала материк в виде лошадиной подковы, о котором говорят Комментарии; из двух концов которого один включал Гренландию с отростком, пересекавшим 50° немного юго-западнее, а другой – Камчатку, и оба конца эти соединялись тем, что в настоящее время представляет северную кайму берегов Восточной и Западной Сибири. Этот Материк разъединился и исчез. Лемурия образовалась в ранний период Третьей Расы. Когда она, в свою очередь, разрушилась, появилась Атлантида.</w:t>
      </w:r>
    </w:p>
    <w:p w14:paraId="72491322" w14:textId="77777777" w:rsidR="008C6D26" w:rsidRDefault="008C6D26" w:rsidP="008C6D26">
      <w:pPr>
        <w:ind w:firstLine="709"/>
        <w:jc w:val="center"/>
        <w:rPr>
          <w:noProof/>
          <w:sz w:val="27"/>
          <w:szCs w:val="27"/>
        </w:rPr>
      </w:pPr>
      <w:r>
        <w:rPr>
          <w:noProof/>
          <w:sz w:val="27"/>
          <w:szCs w:val="27"/>
        </w:rPr>
        <w:t>_____</w:t>
      </w:r>
    </w:p>
    <w:p w14:paraId="786FFE5A" w14:textId="77777777" w:rsidR="008C6D26" w:rsidRDefault="008C6D26" w:rsidP="008C6D26">
      <w:pPr>
        <w:ind w:firstLine="709"/>
        <w:jc w:val="center"/>
        <w:rPr>
          <w:noProof/>
          <w:sz w:val="23"/>
          <w:szCs w:val="23"/>
        </w:rPr>
      </w:pPr>
    </w:p>
    <w:p w14:paraId="7B7DBE66" w14:textId="77777777" w:rsidR="008C6D26" w:rsidRDefault="008C6D26" w:rsidP="008C6D26">
      <w:pPr>
        <w:ind w:firstLine="709"/>
        <w:rPr>
          <w:noProof/>
          <w:sz w:val="23"/>
          <w:szCs w:val="23"/>
        </w:rPr>
      </w:pPr>
      <w:r>
        <w:rPr>
          <w:noProof/>
          <w:sz w:val="23"/>
          <w:szCs w:val="23"/>
        </w:rPr>
        <w:t>Комментарии гласят:</w:t>
      </w:r>
    </w:p>
    <w:p w14:paraId="21FE4B10" w14:textId="34CED7CD" w:rsidR="008C6D26" w:rsidRDefault="008C6D26" w:rsidP="008C6D26">
      <w:pPr>
        <w:spacing w:before="20" w:after="20"/>
        <w:ind w:firstLine="709"/>
        <w:rPr>
          <w:i/>
          <w:noProof/>
          <w:sz w:val="23"/>
          <w:szCs w:val="23"/>
        </w:rPr>
      </w:pPr>
      <w:r>
        <w:rPr>
          <w:i/>
          <w:noProof/>
          <w:sz w:val="23"/>
          <w:szCs w:val="23"/>
        </w:rPr>
        <w:t xml:space="preserve">«Священный Бык Нандин каждую Кальпу приводился из Бхараты в Шанкха, чтобы встретить Ришабха </w:t>
      </w:r>
      <w:r>
        <w:rPr>
          <w:noProof/>
          <w:sz w:val="23"/>
          <w:szCs w:val="23"/>
        </w:rPr>
        <w:t>[Созвездие Тельца]</w:t>
      </w:r>
      <w:r>
        <w:rPr>
          <w:i/>
          <w:noProof/>
          <w:sz w:val="23"/>
          <w:szCs w:val="23"/>
        </w:rPr>
        <w:t xml:space="preserve">. Но когда же те с Белого Острова </w:t>
      </w:r>
      <w:r>
        <w:rPr>
          <w:noProof/>
          <w:sz w:val="23"/>
          <w:szCs w:val="23"/>
        </w:rPr>
        <w:t>[первоначально пришедшие из Швета-Двипа]</w:t>
      </w:r>
      <w:r w:rsidR="0036186B" w:rsidRPr="0036186B">
        <w:rPr>
          <w:rStyle w:val="af7"/>
          <w:noProof/>
          <w:color w:val="002164"/>
          <w:sz w:val="23"/>
          <w:szCs w:val="23"/>
        </w:rPr>
        <w:footnoteReference w:id="904"/>
      </w:r>
      <w:r>
        <w:rPr>
          <w:i/>
          <w:noProof/>
          <w:sz w:val="23"/>
          <w:szCs w:val="23"/>
        </w:rPr>
        <w:t xml:space="preserve"> смешались с Даитьями </w:t>
      </w:r>
      <w:r>
        <w:rPr>
          <w:noProof/>
          <w:sz w:val="23"/>
          <w:szCs w:val="23"/>
        </w:rPr>
        <w:t>[Великанами]</w:t>
      </w:r>
      <w:r>
        <w:rPr>
          <w:i/>
          <w:noProof/>
          <w:sz w:val="23"/>
          <w:szCs w:val="23"/>
        </w:rPr>
        <w:t xml:space="preserve"> из страны беззакония и стали чёрными от греха, тогда Нандин навсегда остался в Белом Острове </w:t>
      </w:r>
      <w:r>
        <w:rPr>
          <w:noProof/>
          <w:sz w:val="23"/>
          <w:szCs w:val="23"/>
        </w:rPr>
        <w:t>[или Швета-Двипа]</w:t>
      </w:r>
      <w:r>
        <w:rPr>
          <w:i/>
          <w:noProof/>
          <w:sz w:val="23"/>
          <w:szCs w:val="23"/>
        </w:rPr>
        <w:t xml:space="preserve">… Те, принадлежащие к Четвёртому Миру, </w:t>
      </w:r>
      <w:r>
        <w:rPr>
          <w:noProof/>
          <w:sz w:val="23"/>
          <w:szCs w:val="23"/>
        </w:rPr>
        <w:t>[Расе]</w:t>
      </w:r>
      <w:r>
        <w:rPr>
          <w:i/>
          <w:noProof/>
          <w:sz w:val="23"/>
          <w:szCs w:val="23"/>
        </w:rPr>
        <w:t>, утратили АУМ».</w:t>
      </w:r>
    </w:p>
    <w:p w14:paraId="33926FF7" w14:textId="77777777" w:rsidR="008C6D26" w:rsidRDefault="008C6D26" w:rsidP="008C6D26">
      <w:pPr>
        <w:ind w:firstLine="709"/>
        <w:rPr>
          <w:noProof/>
          <w:sz w:val="23"/>
          <w:szCs w:val="23"/>
        </w:rPr>
      </w:pPr>
      <w:r>
        <w:rPr>
          <w:noProof/>
          <w:sz w:val="23"/>
          <w:szCs w:val="23"/>
        </w:rPr>
        <w:t>Асбурдж или Азбурдж, был ли он вершиною Тенерифа или нет, но он был вулканом, когда началось погружение «Западной Аталы» или Ада, и те, которые спаслись, поведали это своим детям. Атлантида Платона погибла от вод снизу и огня сверху. Великая гора не переставала изрыгать пламя.</w:t>
      </w:r>
    </w:p>
    <w:p w14:paraId="13DE37B1" w14:textId="77777777" w:rsidR="008C6D26" w:rsidRDefault="008C6D26" w:rsidP="008C6D26">
      <w:pPr>
        <w:spacing w:before="20" w:after="20"/>
        <w:ind w:firstLine="709"/>
        <w:rPr>
          <w:i/>
          <w:noProof/>
          <w:sz w:val="23"/>
          <w:szCs w:val="23"/>
        </w:rPr>
      </w:pPr>
      <w:r>
        <w:rPr>
          <w:i/>
          <w:noProof/>
          <w:sz w:val="23"/>
          <w:szCs w:val="23"/>
        </w:rPr>
        <w:t>«Огнь-изрыгающее Чудовище осталось одиноким среди развалин злосчастного острова».</w:t>
      </w:r>
    </w:p>
    <w:p w14:paraId="4F0B366D" w14:textId="77777777" w:rsidR="008C6D26" w:rsidRDefault="008C6D26" w:rsidP="008C6D26">
      <w:pPr>
        <w:ind w:firstLine="709"/>
        <w:rPr>
          <w:noProof/>
          <w:sz w:val="23"/>
          <w:szCs w:val="23"/>
        </w:rPr>
      </w:pPr>
      <w:r>
        <w:rPr>
          <w:noProof/>
          <w:sz w:val="23"/>
          <w:szCs w:val="23"/>
        </w:rPr>
        <w:t>Разве греки, которых обвиняют в заимствовании от индусов легенды (Аталы) и в измышлении другой (Атлантиды), также обвиняются и в том, что они взяли их географические представления и число семь?</w:t>
      </w:r>
    </w:p>
    <w:p w14:paraId="7C33C51E" w14:textId="77777777" w:rsidR="008C6D26" w:rsidRDefault="008C6D26" w:rsidP="008C6D26">
      <w:pPr>
        <w:pStyle w:val="11"/>
        <w:ind w:firstLine="709"/>
        <w:rPr>
          <w:noProof/>
          <w:sz w:val="21"/>
          <w:szCs w:val="21"/>
        </w:rPr>
      </w:pPr>
      <w:r>
        <w:rPr>
          <w:noProof/>
          <w:sz w:val="21"/>
          <w:szCs w:val="21"/>
        </w:rPr>
        <w:t xml:space="preserve">«Знаменитая Атлантида не существует более, но едва ли можем мы сомневаться, что она существовала однажды, – говорит Прокл, – ибо Марцелл, написавший историю о делах Эфиопии, утверждает, что подобный остров, и столь обширный, однажды существовал и это засвидетельствовано теми, кто писали повествования о внешнем мире. Так, </w:t>
      </w:r>
      <w:r>
        <w:rPr>
          <w:i/>
          <w:noProof/>
          <w:sz w:val="21"/>
          <w:szCs w:val="21"/>
        </w:rPr>
        <w:t>они передают, что в то время</w:t>
      </w:r>
      <w:r>
        <w:rPr>
          <w:noProof/>
          <w:sz w:val="21"/>
          <w:szCs w:val="21"/>
        </w:rPr>
        <w:t xml:space="preserve"> в Атлантическом Океане </w:t>
      </w:r>
      <w:r>
        <w:rPr>
          <w:i/>
          <w:noProof/>
          <w:sz w:val="21"/>
          <w:szCs w:val="21"/>
        </w:rPr>
        <w:t>было семь островов</w:t>
      </w:r>
      <w:r>
        <w:rPr>
          <w:noProof/>
          <w:sz w:val="21"/>
          <w:szCs w:val="21"/>
        </w:rPr>
        <w:t xml:space="preserve">, посвящённых Прозерпине; и, кроме этих, ещё три, огромного размера, посвящённые Плутону… Юпитеру… и Нептуну. Но, помимо этого, жители последнего острова [Посейдониса], благодаря рассказам своих предков, </w:t>
      </w:r>
      <w:r>
        <w:rPr>
          <w:i/>
          <w:noProof/>
          <w:sz w:val="21"/>
          <w:szCs w:val="21"/>
        </w:rPr>
        <w:t>сохранили память о чудовищных размерах Атлантического острова,</w:t>
      </w:r>
      <w:r>
        <w:rPr>
          <w:noProof/>
          <w:sz w:val="21"/>
          <w:szCs w:val="21"/>
        </w:rPr>
        <w:t xml:space="preserve"> управлявшего в продолжение многих периодов всеми островами в Атлантическом океане. От этого острова можно было пройти на другие большие острова, расположенные недалеко от суши, около которой находится настоящее море».</w:t>
      </w:r>
    </w:p>
    <w:p w14:paraId="691E01B6" w14:textId="7C561981" w:rsidR="008C6D26" w:rsidRDefault="008C6D26" w:rsidP="008C6D26">
      <w:pPr>
        <w:pStyle w:val="30"/>
        <w:ind w:firstLine="709"/>
        <w:rPr>
          <w:noProof/>
          <w:sz w:val="21"/>
          <w:szCs w:val="21"/>
        </w:rPr>
      </w:pPr>
      <w:r>
        <w:rPr>
          <w:noProof/>
          <w:sz w:val="21"/>
          <w:szCs w:val="21"/>
        </w:rPr>
        <w:t xml:space="preserve">«Эти семь Двипа [не точно обозначенные, как острова] составляли, по мнению Марцелла, тело знаменитой Атлантиды… Это наглядно показывает, что </w:t>
      </w:r>
      <w:r>
        <w:rPr>
          <w:i/>
          <w:noProof/>
          <w:sz w:val="21"/>
          <w:szCs w:val="21"/>
        </w:rPr>
        <w:t>Атлантида есть древний материк</w:t>
      </w:r>
      <w:r>
        <w:rPr>
          <w:noProof/>
          <w:sz w:val="21"/>
          <w:szCs w:val="21"/>
        </w:rPr>
        <w:t xml:space="preserve">… Атлантида была уничтожена после ужасающей бури [?]; это хорошо известно авторам </w:t>
      </w:r>
      <w:r>
        <w:rPr>
          <w:i/>
          <w:noProof/>
          <w:sz w:val="21"/>
          <w:szCs w:val="21"/>
        </w:rPr>
        <w:t>Пуран</w:t>
      </w:r>
      <w:r>
        <w:rPr>
          <w:noProof/>
          <w:sz w:val="21"/>
          <w:szCs w:val="21"/>
        </w:rPr>
        <w:t>, из которых некоторые утверждают, что вследствие этого страшного содрогания Природы шесть Двипа исчезли»</w:t>
      </w:r>
      <w:r w:rsidR="0036186B" w:rsidRPr="0036186B">
        <w:rPr>
          <w:rStyle w:val="af7"/>
          <w:noProof/>
          <w:color w:val="002164"/>
          <w:sz w:val="21"/>
          <w:szCs w:val="21"/>
        </w:rPr>
        <w:footnoteReference w:id="905"/>
      </w:r>
      <w:r>
        <w:rPr>
          <w:noProof/>
          <w:sz w:val="21"/>
          <w:szCs w:val="21"/>
        </w:rPr>
        <w:t>.</w:t>
      </w:r>
    </w:p>
    <w:p w14:paraId="3F34A006" w14:textId="77777777" w:rsidR="008C6D26" w:rsidRDefault="008C6D26" w:rsidP="008C6D26">
      <w:pPr>
        <w:ind w:left="113" w:firstLine="709"/>
        <w:jc w:val="center"/>
        <w:rPr>
          <w:noProof/>
          <w:sz w:val="27"/>
          <w:szCs w:val="27"/>
        </w:rPr>
      </w:pPr>
      <w:r>
        <w:rPr>
          <w:noProof/>
          <w:sz w:val="27"/>
          <w:szCs w:val="27"/>
        </w:rPr>
        <w:t>_____</w:t>
      </w:r>
    </w:p>
    <w:p w14:paraId="60EBD826" w14:textId="77777777" w:rsidR="008C6D26" w:rsidRDefault="008C6D26" w:rsidP="008C6D26">
      <w:pPr>
        <w:ind w:left="113" w:firstLine="709"/>
        <w:jc w:val="center"/>
        <w:rPr>
          <w:noProof/>
          <w:sz w:val="23"/>
          <w:szCs w:val="23"/>
        </w:rPr>
      </w:pPr>
    </w:p>
    <w:p w14:paraId="52D01F11" w14:textId="77777777" w:rsidR="008C6D26" w:rsidRPr="005200DE" w:rsidRDefault="008C6D26" w:rsidP="008C6D26">
      <w:pPr>
        <w:pStyle w:val="4"/>
        <w:ind w:right="0" w:firstLine="709"/>
        <w:rPr>
          <w:noProof/>
          <w:sz w:val="23"/>
          <w:szCs w:val="23"/>
        </w:rPr>
      </w:pPr>
      <w:bookmarkStart w:id="2044" w:name="_Toc161291963"/>
      <w:bookmarkStart w:id="2045" w:name="_Toc161292253"/>
      <w:bookmarkStart w:id="2046" w:name="_Toc165309522"/>
      <w:bookmarkStart w:id="2047" w:name="_Toc166476896"/>
      <w:bookmarkStart w:id="2048" w:name="_Toc169967357"/>
      <w:bookmarkStart w:id="2049" w:name="_Toc172142599"/>
      <w:r>
        <w:rPr>
          <w:noProof/>
          <w:sz w:val="23"/>
          <w:szCs w:val="23"/>
        </w:rPr>
        <w:t>ДОБАВОЧНЫЕ ОТРЫВКИ ИЗ КОММЕНТАРИЕВ НА СТИХИ В СТАНЦЕ Х</w:t>
      </w:r>
      <w:r>
        <w:rPr>
          <w:noProof/>
          <w:sz w:val="23"/>
          <w:szCs w:val="23"/>
          <w:lang w:val="en-US"/>
        </w:rPr>
        <w:t>II</w:t>
      </w:r>
      <w:bookmarkEnd w:id="2044"/>
      <w:bookmarkEnd w:id="2045"/>
      <w:bookmarkEnd w:id="2046"/>
      <w:bookmarkEnd w:id="2047"/>
      <w:bookmarkEnd w:id="2048"/>
      <w:bookmarkEnd w:id="2049"/>
      <w:r>
        <w:rPr>
          <w:noProof/>
          <w:sz w:val="23"/>
          <w:szCs w:val="23"/>
        </w:rPr>
        <w:t xml:space="preserve"> </w:t>
      </w:r>
    </w:p>
    <w:p w14:paraId="1544B348" w14:textId="772D54F6" w:rsidR="008C6D26" w:rsidRDefault="008C6D26" w:rsidP="008C6D26">
      <w:pPr>
        <w:ind w:firstLine="709"/>
        <w:rPr>
          <w:noProof/>
          <w:sz w:val="23"/>
          <w:szCs w:val="23"/>
        </w:rPr>
      </w:pPr>
      <w:r>
        <w:rPr>
          <w:noProof/>
          <w:sz w:val="23"/>
          <w:szCs w:val="23"/>
        </w:rPr>
        <w:t xml:space="preserve">Манускрипт, из которого эти добавочные объяснения взяты, принадлежит к группе, называемой </w:t>
      </w:r>
      <w:r>
        <w:rPr>
          <w:i/>
          <w:noProof/>
          <w:sz w:val="23"/>
          <w:szCs w:val="23"/>
        </w:rPr>
        <w:t>Тун-шаг-кьи сан-гье со-нга</w:t>
      </w:r>
      <w:r>
        <w:rPr>
          <w:noProof/>
          <w:sz w:val="23"/>
          <w:szCs w:val="23"/>
        </w:rPr>
        <w:t xml:space="preserve"> или «Рекорды Тридцати пяти Будд Освобождающих», как называют их </w:t>
      </w:r>
      <w:r>
        <w:rPr>
          <w:i/>
          <w:noProof/>
          <w:sz w:val="23"/>
          <w:szCs w:val="23"/>
        </w:rPr>
        <w:t>экзотерически</w:t>
      </w:r>
      <w:r>
        <w:rPr>
          <w:noProof/>
          <w:sz w:val="23"/>
          <w:szCs w:val="23"/>
        </w:rPr>
        <w:t xml:space="preserve">. Эти Личности, однако, хотя они и именуются в религии северных буддистов Буддами, с таким же основанием могут именоваться Риши, Аватарами и т. д., ибо они являются «Буддами, предшествовавшими Шакьямуни» лишь для северных последователей Этики, проповеданной Гаутамою. Эти великие Махатмы, или Будды, являются всемирным и общим достоянием; они есть </w:t>
      </w:r>
      <w:r>
        <w:rPr>
          <w:i/>
          <w:noProof/>
          <w:sz w:val="23"/>
          <w:szCs w:val="23"/>
        </w:rPr>
        <w:t>исторические</w:t>
      </w:r>
      <w:r>
        <w:rPr>
          <w:noProof/>
          <w:sz w:val="23"/>
          <w:szCs w:val="23"/>
        </w:rPr>
        <w:t xml:space="preserve"> Мудрецы – во всяком случае, для всех оккультистов, верящих в такую Иерархию Мудрецов и которым существование её было доказано просвещёнными членами этого Братства. Они избраны из одной группы в девяносто семь Будд и из пятидесяти трёх в другой</w:t>
      </w:r>
      <w:r w:rsidR="0036186B" w:rsidRPr="0036186B">
        <w:rPr>
          <w:rStyle w:val="af7"/>
          <w:noProof/>
          <w:color w:val="002164"/>
          <w:sz w:val="23"/>
          <w:szCs w:val="23"/>
        </w:rPr>
        <w:footnoteReference w:id="906"/>
      </w:r>
      <w:r>
        <w:rPr>
          <w:noProof/>
          <w:sz w:val="23"/>
          <w:szCs w:val="23"/>
        </w:rPr>
        <w:t>, в большинстве случаев воображаемых образов, которые в действительности являются олицетворениями сил первоназванных</w:t>
      </w:r>
      <w:r w:rsidR="0036186B" w:rsidRPr="0036186B">
        <w:rPr>
          <w:rStyle w:val="af7"/>
          <w:noProof/>
          <w:color w:val="002164"/>
          <w:sz w:val="23"/>
          <w:szCs w:val="23"/>
        </w:rPr>
        <w:footnoteReference w:id="907"/>
      </w:r>
      <w:r>
        <w:rPr>
          <w:noProof/>
          <w:sz w:val="23"/>
          <w:szCs w:val="23"/>
        </w:rPr>
        <w:t xml:space="preserve">. Эти «Корзины» древнейших писаний на «пальмовых листах» сохраняются в большой тайне. Каждый Манускрипт имеет, как добавление к нему, краткий синопсис истории той суб-расы, к которой определённый Будда-Лха принадлежал. Тот особый Манускрипт, из которого последующие отрывки были извлечены и затем переданы на более понятном языке, как говорят, был списан с каменных таблиц, принадлежавших одному Будде самых первых дней Пятой Расы, который был свидетелем Потопа и погружения главных Материков Расы Атлантов. День, когда многое, если не всё из того, что дано здесь из Архаических Рекордов, будет признано точным, не так далек. События, которые никогда не были записаны, кроме как в человеческой памяти, но которые священно передавались одним поколением другому и от одной расы к следующей, могли сохраняться, благодаря постоянной передаче, «в большой книге мозга» и на протяжении бесчисленных веков, с большею достоверностью и точностью, нежели в любом написанном документе или рекорде. </w:t>
      </w:r>
    </w:p>
    <w:p w14:paraId="079E9E69" w14:textId="77777777" w:rsidR="008C6D26" w:rsidRDefault="008C6D26" w:rsidP="008C6D26">
      <w:pPr>
        <w:ind w:firstLine="709"/>
        <w:rPr>
          <w:noProof/>
          <w:sz w:val="23"/>
          <w:szCs w:val="23"/>
        </w:rPr>
      </w:pPr>
      <w:r>
        <w:rPr>
          <w:noProof/>
          <w:sz w:val="23"/>
          <w:szCs w:val="23"/>
        </w:rPr>
        <w:t>Вот что написано в одном месте:</w:t>
      </w:r>
    </w:p>
    <w:p w14:paraId="6B2FE008" w14:textId="77777777" w:rsidR="008C6D26" w:rsidRDefault="008C6D26" w:rsidP="008C6D26">
      <w:pPr>
        <w:spacing w:before="20" w:after="20"/>
        <w:ind w:firstLine="709"/>
        <w:rPr>
          <w:i/>
          <w:noProof/>
          <w:sz w:val="23"/>
          <w:szCs w:val="23"/>
        </w:rPr>
      </w:pPr>
    </w:p>
    <w:p w14:paraId="26B29476" w14:textId="77777777" w:rsidR="008C6D26" w:rsidRDefault="008C6D26" w:rsidP="008C6D26">
      <w:pPr>
        <w:spacing w:before="20" w:after="20"/>
        <w:ind w:firstLine="709"/>
        <w:rPr>
          <w:i/>
          <w:noProof/>
          <w:sz w:val="23"/>
          <w:szCs w:val="23"/>
        </w:rPr>
      </w:pPr>
      <w:r>
        <w:rPr>
          <w:i/>
          <w:noProof/>
          <w:sz w:val="23"/>
          <w:szCs w:val="23"/>
        </w:rPr>
        <w:t>«Цари Света удалились в гневе. Грехи людей стали так черны, что Земля трепещет в своей великой агонии… Лазоревые Престолы остаются пустыми. Кто из Коричневой, кто из Красной или даже из Чёрных [Рас] может воссесть на Престолы Благословенных, Престолы Знания и Милосердия? Кто может облечься в Цветок Мощи, Растение Золотого Стебля и Лазоревого Цветка»?</w:t>
      </w:r>
    </w:p>
    <w:p w14:paraId="2BF62898" w14:textId="77777777" w:rsidR="008C6D26" w:rsidRDefault="008C6D26" w:rsidP="008C6D26">
      <w:pPr>
        <w:ind w:firstLine="709"/>
        <w:rPr>
          <w:noProof/>
          <w:sz w:val="23"/>
          <w:szCs w:val="23"/>
        </w:rPr>
      </w:pPr>
    </w:p>
    <w:p w14:paraId="1D800BC3" w14:textId="77777777" w:rsidR="008C6D26" w:rsidRDefault="008C6D26" w:rsidP="008C6D26">
      <w:pPr>
        <w:ind w:firstLine="709"/>
        <w:rPr>
          <w:noProof/>
          <w:sz w:val="23"/>
          <w:szCs w:val="23"/>
        </w:rPr>
      </w:pPr>
      <w:r>
        <w:rPr>
          <w:noProof/>
          <w:sz w:val="23"/>
          <w:szCs w:val="23"/>
        </w:rPr>
        <w:t>«Цари Света» есть имя, данное во всех древних рекордах Владыками Божественных Династий. «Лазоревые Седалища» в некоторых документах переведены как «Небесные Престолы». «Цветок Мощи» означает теперь Лотос; кто может сказать, каким был он в тот период?</w:t>
      </w:r>
    </w:p>
    <w:p w14:paraId="545008B0" w14:textId="77777777" w:rsidR="008C6D26" w:rsidRDefault="008C6D26" w:rsidP="008C6D26">
      <w:pPr>
        <w:ind w:firstLine="709"/>
        <w:rPr>
          <w:noProof/>
          <w:sz w:val="23"/>
          <w:szCs w:val="23"/>
        </w:rPr>
      </w:pPr>
      <w:r>
        <w:rPr>
          <w:noProof/>
          <w:sz w:val="23"/>
          <w:szCs w:val="23"/>
        </w:rPr>
        <w:t>Писатель продолжает, подобно позднейшему Иеремии, оплакивать судьбу своего народа. Они оказались лишёнными своих «Лазоревых» (Небесных) Царей; и «они цвета дэв», лунного цвета кожи, и «они блистающего (золотого) лика» удалились в «Страну Блаженства, Страну Огня и Металла» – или, согласно правилам символизма, в земли, лежащие на Север и Восток, откуда «Великие Воды были унесены, впитаны Землёю и рассеяны в Воздухе». Мудрые расы усмотрели «Чёрных Драконов-Бури, низведенных Драконами Мудрости» – и «бежали, руководимые блистающими Покровителями великолепнейшей Страны» – по всей вероятности, великими древними Адептами; теми, кого индусы называют Ману и Риши. Одним из них был Вайвасвата Ману.</w:t>
      </w:r>
    </w:p>
    <w:p w14:paraId="1D6A2168" w14:textId="77777777" w:rsidR="008C6D26" w:rsidRDefault="008C6D26" w:rsidP="008C6D26">
      <w:pPr>
        <w:ind w:firstLine="709"/>
        <w:rPr>
          <w:noProof/>
          <w:sz w:val="23"/>
          <w:szCs w:val="23"/>
        </w:rPr>
      </w:pPr>
      <w:r>
        <w:rPr>
          <w:noProof/>
          <w:sz w:val="23"/>
          <w:szCs w:val="23"/>
        </w:rPr>
        <w:t>Те, «жёлтого цвета», являются предками тех, кого этнология ныне помещает среди туранцев, монголов, китайцев и других древних народностей; и земля, куда они бежали, была именно Центральной Азией. Здесь зародились совершенно новые расы; здесь они жили и умерли до разделения народов. Но «разделение» это не произошло в местностях, отведенных для этого современной наукой. Затем прочтем из Комментария следующий отрывок более раннего сказания:</w:t>
      </w:r>
    </w:p>
    <w:p w14:paraId="0B90419D" w14:textId="77777777" w:rsidR="008C6D26" w:rsidRDefault="008C6D26" w:rsidP="008C6D26">
      <w:pPr>
        <w:spacing w:before="20"/>
        <w:ind w:firstLine="709"/>
        <w:rPr>
          <w:i/>
          <w:noProof/>
          <w:sz w:val="23"/>
          <w:szCs w:val="23"/>
        </w:rPr>
      </w:pPr>
    </w:p>
    <w:p w14:paraId="3831EBAB" w14:textId="77777777" w:rsidR="008C6D26" w:rsidRDefault="008C6D26" w:rsidP="008C6D26">
      <w:pPr>
        <w:spacing w:before="20"/>
        <w:ind w:firstLine="709"/>
        <w:rPr>
          <w:i/>
          <w:noProof/>
          <w:sz w:val="23"/>
          <w:szCs w:val="23"/>
        </w:rPr>
      </w:pPr>
      <w:r>
        <w:rPr>
          <w:i/>
          <w:noProof/>
          <w:sz w:val="23"/>
          <w:szCs w:val="23"/>
        </w:rPr>
        <w:t>«И печаловался</w:t>
      </w:r>
      <w:r w:rsidRPr="00845EE1">
        <w:rPr>
          <w:i/>
          <w:noProof/>
          <w:color w:val="FF0000"/>
          <w:sz w:val="23"/>
          <w:szCs w:val="23"/>
        </w:rPr>
        <w:t>“</w:t>
      </w:r>
      <w:r>
        <w:rPr>
          <w:i/>
          <w:noProof/>
          <w:sz w:val="23"/>
          <w:szCs w:val="23"/>
        </w:rPr>
        <w:t>Великий Царь Блистающего Лика</w:t>
      </w:r>
      <w:r w:rsidRPr="00845EE1">
        <w:rPr>
          <w:i/>
          <w:noProof/>
          <w:color w:val="FF6600"/>
          <w:sz w:val="23"/>
          <w:szCs w:val="23"/>
        </w:rPr>
        <w:t>”</w:t>
      </w:r>
      <w:r>
        <w:rPr>
          <w:i/>
          <w:noProof/>
          <w:sz w:val="23"/>
          <w:szCs w:val="23"/>
        </w:rPr>
        <w:t>, глава всех Жёлто-ликих, видя грехи чёрно-ликих.</w:t>
      </w:r>
    </w:p>
    <w:p w14:paraId="6E2ACB78" w14:textId="77777777" w:rsidR="008C6D26" w:rsidRDefault="008C6D26" w:rsidP="008C6D26">
      <w:pPr>
        <w:ind w:firstLine="709"/>
        <w:rPr>
          <w:i/>
          <w:noProof/>
          <w:sz w:val="23"/>
          <w:szCs w:val="23"/>
        </w:rPr>
      </w:pPr>
      <w:r>
        <w:rPr>
          <w:i/>
          <w:noProof/>
          <w:sz w:val="23"/>
          <w:szCs w:val="23"/>
        </w:rPr>
        <w:t>И выслал он свои воздушные корабли [Вимана] с благочестивыми людьми в них ко всем своим братьям-правителям [главам других народов и племён], говоря:</w:t>
      </w:r>
    </w:p>
    <w:p w14:paraId="7ACCBE50" w14:textId="77777777" w:rsidR="008C6D26" w:rsidRDefault="008C6D26" w:rsidP="008C6D26">
      <w:pPr>
        <w:ind w:firstLine="709"/>
        <w:rPr>
          <w:i/>
          <w:noProof/>
          <w:sz w:val="23"/>
          <w:szCs w:val="23"/>
        </w:rPr>
      </w:pPr>
      <w:r w:rsidRPr="00845EE1">
        <w:rPr>
          <w:i/>
          <w:noProof/>
          <w:color w:val="FF0000"/>
          <w:sz w:val="23"/>
          <w:szCs w:val="23"/>
        </w:rPr>
        <w:t>“</w:t>
      </w:r>
      <w:r>
        <w:rPr>
          <w:i/>
          <w:noProof/>
          <w:sz w:val="23"/>
          <w:szCs w:val="23"/>
        </w:rPr>
        <w:t>Готовьтесь. Восстаньте, вы, люди Доброго Закона, и переправьтесь через землю, пока она [ещё] суха.</w:t>
      </w:r>
    </w:p>
    <w:p w14:paraId="1BAE0FDB" w14:textId="42976167" w:rsidR="008C6D26" w:rsidRDefault="008C6D26" w:rsidP="008C6D26">
      <w:pPr>
        <w:ind w:firstLine="709"/>
        <w:rPr>
          <w:i/>
          <w:noProof/>
          <w:sz w:val="23"/>
          <w:szCs w:val="23"/>
        </w:rPr>
      </w:pPr>
      <w:r>
        <w:rPr>
          <w:i/>
          <w:noProof/>
          <w:sz w:val="23"/>
          <w:szCs w:val="23"/>
        </w:rPr>
        <w:t>Владыки бури грядут. Колесницы их приближаются к земле. Лишь одну ночь и два дня проживут Владыки Тёмного Лика [Колдуны] на этой терпеливой земле. Она осуждена, и они должны низвергнуться вместе с нею. Владыки Огней недр [Гномы и стихийные Духи Огня] изготовляют свои магические Агниастра [огненные доспехи, изготовленные посредством Магии]. Но Владыки Тёмного Ока [</w:t>
      </w:r>
      <w:r w:rsidRPr="00845EE1">
        <w:rPr>
          <w:i/>
          <w:noProof/>
          <w:color w:val="FF0000"/>
          <w:sz w:val="23"/>
          <w:szCs w:val="23"/>
        </w:rPr>
        <w:t>“</w:t>
      </w:r>
      <w:r>
        <w:rPr>
          <w:i/>
          <w:noProof/>
          <w:sz w:val="23"/>
          <w:szCs w:val="23"/>
        </w:rPr>
        <w:t>Злого Глаза</w:t>
      </w:r>
      <w:r w:rsidRPr="00845EE1">
        <w:rPr>
          <w:i/>
          <w:noProof/>
          <w:color w:val="FF6600"/>
          <w:sz w:val="23"/>
          <w:szCs w:val="23"/>
        </w:rPr>
        <w:t>”</w:t>
      </w:r>
      <w:r>
        <w:rPr>
          <w:i/>
          <w:noProof/>
          <w:sz w:val="23"/>
          <w:szCs w:val="23"/>
        </w:rPr>
        <w:t xml:space="preserve">] сильнее, нежели они [Стихийные духи], и они рабы могущественных. Они сведущи в Астра [Видия, высшее магическое искусство] </w:t>
      </w:r>
      <w:r w:rsidR="0036186B" w:rsidRPr="0036186B">
        <w:rPr>
          <w:rStyle w:val="af7"/>
          <w:noProof/>
          <w:color w:val="002164"/>
          <w:sz w:val="23"/>
          <w:szCs w:val="23"/>
        </w:rPr>
        <w:footnoteReference w:id="908"/>
      </w:r>
      <w:r>
        <w:rPr>
          <w:i/>
          <w:noProof/>
          <w:sz w:val="23"/>
          <w:szCs w:val="23"/>
        </w:rPr>
        <w:t>. Восстаньте и употребите ваши [то есть, ваши магические силы, чтобы противостать силам Колдунов]. Пусть каждый Владыка Блистающего Лика [Адепт Белой Магии] заставит Вимана каждого Владыки Тёмного Лика попасть в его руки [или владение], чтобы ни один [из Колдунов] не смог бы, благодаря ему, спастись от вод, избежать Жезла Четырёх [Кармических Божеств] и спасти своих злых [последователей или народ].</w:t>
      </w:r>
    </w:p>
    <w:p w14:paraId="7FA303B8" w14:textId="77777777" w:rsidR="008C6D26" w:rsidRDefault="008C6D26" w:rsidP="008C6D26">
      <w:pPr>
        <w:ind w:firstLine="709"/>
        <w:rPr>
          <w:i/>
          <w:noProof/>
          <w:sz w:val="23"/>
          <w:szCs w:val="23"/>
        </w:rPr>
      </w:pPr>
      <w:r>
        <w:rPr>
          <w:i/>
          <w:noProof/>
          <w:sz w:val="23"/>
          <w:szCs w:val="23"/>
        </w:rPr>
        <w:t>Пусть каждый Желтоликий нашлёт сон [гипнотический?] на каждого Черноликого. Пусть даже они [Колдуны] избегнут боли и страдания. Пусть каждый человек, верный Солнечным Богам, свяжет [парализует] каждого человека, верного Лунным Богам, чтобы он не страдал и не избег своей участи.</w:t>
      </w:r>
    </w:p>
    <w:p w14:paraId="2BD2AEC5" w14:textId="73CF1A81" w:rsidR="008C6D26" w:rsidRDefault="008C6D26" w:rsidP="008C6D26">
      <w:pPr>
        <w:ind w:firstLine="709"/>
        <w:rPr>
          <w:i/>
          <w:noProof/>
          <w:sz w:val="23"/>
          <w:szCs w:val="23"/>
        </w:rPr>
      </w:pPr>
      <w:r>
        <w:rPr>
          <w:i/>
          <w:noProof/>
          <w:sz w:val="23"/>
          <w:szCs w:val="23"/>
        </w:rPr>
        <w:t>И пусть каждый Жёлтого Лика даст свою воду жизни [кровь] говорящим животным, принадлежащим Чёрному Лику, чтобы они не разбудили хозяина своего</w:t>
      </w:r>
      <w:r w:rsidR="0036186B" w:rsidRPr="0036186B">
        <w:rPr>
          <w:rStyle w:val="af7"/>
          <w:i/>
          <w:noProof/>
          <w:color w:val="002164"/>
          <w:sz w:val="23"/>
          <w:szCs w:val="23"/>
        </w:rPr>
        <w:footnoteReference w:id="909"/>
      </w:r>
      <w:r>
        <w:rPr>
          <w:i/>
          <w:noProof/>
          <w:sz w:val="23"/>
          <w:szCs w:val="23"/>
        </w:rPr>
        <w:t>.</w:t>
      </w:r>
    </w:p>
    <w:p w14:paraId="4C877808" w14:textId="77777777" w:rsidR="008C6D26" w:rsidRDefault="008C6D26" w:rsidP="008C6D26">
      <w:pPr>
        <w:ind w:firstLine="709"/>
        <w:rPr>
          <w:i/>
          <w:noProof/>
          <w:sz w:val="23"/>
          <w:szCs w:val="23"/>
        </w:rPr>
      </w:pPr>
      <w:r>
        <w:rPr>
          <w:i/>
          <w:noProof/>
          <w:sz w:val="23"/>
          <w:szCs w:val="23"/>
        </w:rPr>
        <w:t>Час пробил, Чёрная Ночь готова.</w:t>
      </w:r>
    </w:p>
    <w:p w14:paraId="0414BB27" w14:textId="77777777" w:rsidR="008C6D26" w:rsidRDefault="008C6D26" w:rsidP="008C6D26">
      <w:pPr>
        <w:ind w:firstLine="709"/>
        <w:rPr>
          <w:i/>
          <w:noProof/>
          <w:sz w:val="23"/>
          <w:szCs w:val="23"/>
        </w:rPr>
      </w:pPr>
      <w:r>
        <w:rPr>
          <w:i/>
          <w:noProof/>
          <w:sz w:val="23"/>
          <w:szCs w:val="23"/>
        </w:rPr>
        <w:t>… … … … … … … …… … … …… … … …… … … …… … … …… … … …</w:t>
      </w:r>
    </w:p>
    <w:p w14:paraId="2A5C7E64" w14:textId="12E66228" w:rsidR="00323B53" w:rsidRDefault="008C6D26" w:rsidP="008C6D26">
      <w:pPr>
        <w:ind w:firstLine="709"/>
        <w:rPr>
          <w:i/>
          <w:noProof/>
          <w:sz w:val="23"/>
          <w:szCs w:val="23"/>
        </w:rPr>
      </w:pPr>
      <w:r>
        <w:rPr>
          <w:i/>
          <w:noProof/>
          <w:sz w:val="23"/>
          <w:szCs w:val="23"/>
        </w:rPr>
        <w:t xml:space="preserve">Да сбудется судьба их. Мы Слуги Великих Четырёх </w:t>
      </w:r>
      <w:r w:rsidR="0036186B" w:rsidRPr="0036186B">
        <w:rPr>
          <w:rStyle w:val="af7"/>
          <w:noProof/>
          <w:color w:val="002164"/>
          <w:sz w:val="23"/>
          <w:szCs w:val="23"/>
        </w:rPr>
        <w:footnoteReference w:id="910"/>
      </w:r>
      <w:r>
        <w:rPr>
          <w:i/>
          <w:noProof/>
          <w:sz w:val="23"/>
          <w:szCs w:val="23"/>
        </w:rPr>
        <w:t>. Да возвратятся Цари Света</w:t>
      </w:r>
      <w:r w:rsidRPr="00845EE1">
        <w:rPr>
          <w:i/>
          <w:noProof/>
          <w:color w:val="FF6600"/>
          <w:sz w:val="23"/>
          <w:szCs w:val="23"/>
        </w:rPr>
        <w:t>”</w:t>
      </w:r>
      <w:r>
        <w:rPr>
          <w:i/>
          <w:noProof/>
          <w:sz w:val="23"/>
          <w:szCs w:val="23"/>
        </w:rPr>
        <w:t xml:space="preserve">. </w:t>
      </w:r>
    </w:p>
    <w:p w14:paraId="39699726" w14:textId="77777777" w:rsidR="008C6D26" w:rsidRDefault="008C6D26" w:rsidP="008C6D26">
      <w:pPr>
        <w:ind w:firstLine="709"/>
        <w:rPr>
          <w:i/>
          <w:noProof/>
          <w:sz w:val="23"/>
          <w:szCs w:val="23"/>
        </w:rPr>
      </w:pPr>
      <w:r>
        <w:rPr>
          <w:i/>
          <w:noProof/>
          <w:sz w:val="23"/>
          <w:szCs w:val="23"/>
        </w:rPr>
        <w:t>Великий Царь упал на свой Блистающий Лик и возрыдал……</w:t>
      </w:r>
    </w:p>
    <w:p w14:paraId="22D857F6" w14:textId="77777777" w:rsidR="008C6D26" w:rsidRDefault="008C6D26" w:rsidP="008C6D26">
      <w:pPr>
        <w:ind w:firstLine="709"/>
        <w:rPr>
          <w:i/>
          <w:noProof/>
          <w:sz w:val="23"/>
          <w:szCs w:val="23"/>
        </w:rPr>
      </w:pPr>
      <w:r>
        <w:rPr>
          <w:i/>
          <w:noProof/>
          <w:sz w:val="23"/>
          <w:szCs w:val="23"/>
        </w:rPr>
        <w:t>Когда Цари собрались, воды уже двинулись……</w:t>
      </w:r>
    </w:p>
    <w:p w14:paraId="60B332F6" w14:textId="77777777" w:rsidR="008C6D26" w:rsidRDefault="008C6D26" w:rsidP="008C6D26">
      <w:pPr>
        <w:spacing w:after="20"/>
        <w:ind w:firstLine="709"/>
        <w:rPr>
          <w:i/>
          <w:noProof/>
          <w:sz w:val="23"/>
          <w:szCs w:val="23"/>
        </w:rPr>
      </w:pPr>
      <w:r>
        <w:rPr>
          <w:i/>
          <w:noProof/>
          <w:sz w:val="23"/>
          <w:szCs w:val="23"/>
        </w:rPr>
        <w:t>[Но] народы уже пересекли сухие земли. Они были за пределами уровня воды. Цари их настигли в своих Вимана и повели их в земли Огня и Металла [Восток и Север]».</w:t>
      </w:r>
    </w:p>
    <w:p w14:paraId="55B6E2DB" w14:textId="77777777" w:rsidR="008C6D26" w:rsidRDefault="008C6D26" w:rsidP="008C6D26">
      <w:pPr>
        <w:spacing w:before="20" w:after="20"/>
        <w:ind w:firstLine="709"/>
        <w:rPr>
          <w:noProof/>
          <w:sz w:val="23"/>
          <w:szCs w:val="23"/>
        </w:rPr>
      </w:pPr>
      <w:r>
        <w:rPr>
          <w:noProof/>
          <w:sz w:val="23"/>
          <w:szCs w:val="23"/>
        </w:rPr>
        <w:t>В другом месте ещё сказано:</w:t>
      </w:r>
    </w:p>
    <w:p w14:paraId="6429BD14" w14:textId="77777777" w:rsidR="008C6D26" w:rsidRDefault="008C6D26" w:rsidP="008C6D26">
      <w:pPr>
        <w:spacing w:before="20"/>
        <w:ind w:firstLine="709"/>
        <w:rPr>
          <w:i/>
          <w:noProof/>
          <w:sz w:val="23"/>
          <w:szCs w:val="23"/>
        </w:rPr>
      </w:pPr>
      <w:r>
        <w:rPr>
          <w:i/>
          <w:noProof/>
          <w:sz w:val="23"/>
          <w:szCs w:val="23"/>
        </w:rPr>
        <w:t>«Звёзды [метеоры] пали ливнем на земли Черно-Ликих; но они спали.</w:t>
      </w:r>
    </w:p>
    <w:p w14:paraId="30479A15" w14:textId="77777777" w:rsidR="008C6D26" w:rsidRDefault="008C6D26" w:rsidP="008C6D26">
      <w:pPr>
        <w:ind w:firstLine="709"/>
        <w:rPr>
          <w:i/>
          <w:noProof/>
          <w:sz w:val="23"/>
          <w:szCs w:val="23"/>
        </w:rPr>
      </w:pPr>
      <w:r>
        <w:rPr>
          <w:i/>
          <w:noProof/>
          <w:sz w:val="23"/>
          <w:szCs w:val="23"/>
        </w:rPr>
        <w:t>Говорящие звери [магические стражи] были спокойны.</w:t>
      </w:r>
    </w:p>
    <w:p w14:paraId="45EEEE19" w14:textId="77777777" w:rsidR="008C6D26" w:rsidRDefault="008C6D26" w:rsidP="008C6D26">
      <w:pPr>
        <w:ind w:firstLine="709"/>
        <w:rPr>
          <w:i/>
          <w:noProof/>
          <w:sz w:val="23"/>
          <w:szCs w:val="23"/>
        </w:rPr>
      </w:pPr>
      <w:r>
        <w:rPr>
          <w:i/>
          <w:noProof/>
          <w:sz w:val="23"/>
          <w:szCs w:val="23"/>
        </w:rPr>
        <w:t>Владыки недр ожидали приказов, но они не пришли, ибо властелины их спали.</w:t>
      </w:r>
    </w:p>
    <w:p w14:paraId="7A310015" w14:textId="77777777" w:rsidR="008C6D26" w:rsidRDefault="008C6D26" w:rsidP="008C6D26">
      <w:pPr>
        <w:ind w:firstLine="709"/>
        <w:rPr>
          <w:i/>
          <w:noProof/>
          <w:sz w:val="23"/>
          <w:szCs w:val="23"/>
        </w:rPr>
      </w:pPr>
      <w:r>
        <w:rPr>
          <w:i/>
          <w:noProof/>
          <w:sz w:val="23"/>
          <w:szCs w:val="23"/>
        </w:rPr>
        <w:t>Воды поднялись и покрыли долины от одного конца Земли до другого. Плоскогорья остались, дно Земли [земли антиподов] осталось сухим. Там обитали те, кто спаслись: люди Жёлтого Лика и прямого глаза [открытые и искренние люди].</w:t>
      </w:r>
    </w:p>
    <w:p w14:paraId="44DD1F03" w14:textId="77777777" w:rsidR="008C6D26" w:rsidRDefault="008C6D26" w:rsidP="008C6D26">
      <w:pPr>
        <w:spacing w:after="20"/>
        <w:ind w:firstLine="709"/>
        <w:rPr>
          <w:i/>
          <w:noProof/>
          <w:sz w:val="23"/>
          <w:szCs w:val="23"/>
        </w:rPr>
      </w:pPr>
      <w:r>
        <w:rPr>
          <w:i/>
          <w:noProof/>
          <w:sz w:val="23"/>
          <w:szCs w:val="23"/>
        </w:rPr>
        <w:t>Когда Владыки Тёмного Лика проснулись и вспомнили о своих Вимана, чтобы спастись от подымающихся вод, они увидели, что те исчезли».</w:t>
      </w:r>
    </w:p>
    <w:p w14:paraId="71FB99D1" w14:textId="77777777" w:rsidR="008C6D26" w:rsidRDefault="008C6D26" w:rsidP="008C6D26">
      <w:pPr>
        <w:ind w:firstLine="709"/>
        <w:rPr>
          <w:noProof/>
          <w:sz w:val="23"/>
          <w:szCs w:val="23"/>
        </w:rPr>
      </w:pPr>
      <w:r>
        <w:rPr>
          <w:noProof/>
          <w:sz w:val="23"/>
          <w:szCs w:val="23"/>
        </w:rPr>
        <w:t>Затем одно место указывает, как некоторые из более могущественных магов, «Тёмных Ликов», проснувшиеся раньше других, преследуют тех, кто «ограбил их» и кто находился в последних рядах, ибо «уводимые народы были так же многочисленны, как звёзды Млечного пути», говорит один из более современных Комментариев, написанный только на санскритском языке.</w:t>
      </w:r>
    </w:p>
    <w:p w14:paraId="5C48DE0F" w14:textId="77777777" w:rsidR="008C6D26" w:rsidRDefault="008C6D26" w:rsidP="008C6D26">
      <w:pPr>
        <w:spacing w:before="20" w:after="20"/>
        <w:ind w:firstLine="709"/>
        <w:rPr>
          <w:i/>
          <w:noProof/>
          <w:sz w:val="23"/>
          <w:szCs w:val="23"/>
        </w:rPr>
      </w:pPr>
      <w:r>
        <w:rPr>
          <w:i/>
          <w:noProof/>
          <w:sz w:val="23"/>
          <w:szCs w:val="23"/>
        </w:rPr>
        <w:t>«Подобно тому, как змий-дракон медленно развёртывает своё тело, так Сыны Людей, уводимые Сынами Мудрости, развернули ряды свои и распространились и расширились, подобно несущемуся потоку пресных вод… многие убоявшиеся среди них погибли на пути. Но большинство было спасено».</w:t>
      </w:r>
    </w:p>
    <w:p w14:paraId="727BDE75" w14:textId="77777777" w:rsidR="008C6D26" w:rsidRDefault="008C6D26" w:rsidP="008C6D26">
      <w:pPr>
        <w:ind w:firstLine="709"/>
        <w:rPr>
          <w:noProof/>
          <w:sz w:val="23"/>
          <w:szCs w:val="23"/>
        </w:rPr>
      </w:pPr>
      <w:r>
        <w:rPr>
          <w:noProof/>
          <w:sz w:val="23"/>
          <w:szCs w:val="23"/>
        </w:rPr>
        <w:t>Однако преследователи, «голова и грудь которых подымались высоко над водою», гнались за ними «в течение трёх лунных периодов», пока, наконец, не настигли их подымавшиеся воды, и они не погибли до последнего человека; почва опустилась под их ногами, и Земля поглотила тех, кто осквернил её.</w:t>
      </w:r>
    </w:p>
    <w:p w14:paraId="151215C2" w14:textId="77777777" w:rsidR="008C6D26" w:rsidRDefault="008C6D26" w:rsidP="008C6D26">
      <w:pPr>
        <w:ind w:firstLine="709"/>
        <w:rPr>
          <w:noProof/>
          <w:sz w:val="23"/>
          <w:szCs w:val="23"/>
        </w:rPr>
      </w:pPr>
      <w:r>
        <w:rPr>
          <w:noProof/>
          <w:sz w:val="23"/>
          <w:szCs w:val="23"/>
        </w:rPr>
        <w:t>После этого можно отнестись с большим доверием к словам одного из Учителей, писавшего за несколько лет до опубликования этих слов г. Гульда:</w:t>
      </w:r>
    </w:p>
    <w:p w14:paraId="71D972A3" w14:textId="77777777" w:rsidR="008C6D26" w:rsidRDefault="008C6D26" w:rsidP="008C6D26">
      <w:pPr>
        <w:pStyle w:val="af6"/>
        <w:ind w:firstLine="709"/>
        <w:rPr>
          <w:i/>
          <w:noProof/>
          <w:sz w:val="23"/>
          <w:szCs w:val="23"/>
        </w:rPr>
      </w:pPr>
      <w:r>
        <w:rPr>
          <w:i/>
          <w:noProof/>
          <w:sz w:val="23"/>
          <w:szCs w:val="23"/>
        </w:rPr>
        <w:t xml:space="preserve">«Четвёртая Раса имела свои периоды высшей цивилизации. Греческая и римская и даже египетская цивилизации ничто в сравнении с цивилизациями, которые начались с Третьей Расою </w:t>
      </w:r>
      <w:r>
        <w:rPr>
          <w:noProof/>
          <w:sz w:val="23"/>
          <w:szCs w:val="23"/>
        </w:rPr>
        <w:t>(после её разделения)</w:t>
      </w:r>
      <w:r>
        <w:rPr>
          <w:i/>
          <w:noProof/>
          <w:sz w:val="23"/>
          <w:szCs w:val="23"/>
        </w:rPr>
        <w:t>».</w:t>
      </w:r>
    </w:p>
    <w:p w14:paraId="3E0FDC23" w14:textId="77777777" w:rsidR="008C6D26" w:rsidRDefault="008C6D26" w:rsidP="008C6D26">
      <w:pPr>
        <w:ind w:firstLine="709"/>
        <w:rPr>
          <w:noProof/>
          <w:sz w:val="23"/>
          <w:szCs w:val="23"/>
        </w:rPr>
      </w:pPr>
      <w:r>
        <w:rPr>
          <w:noProof/>
          <w:sz w:val="23"/>
          <w:szCs w:val="23"/>
        </w:rPr>
        <w:t xml:space="preserve">Пусть читатель хорошо запомнит то, что было сказано о разделениях Коренных Рас и об эволюции Человечества в этом труде и что ясно и кратко изложено в книге Синнетта </w:t>
      </w:r>
      <w:r w:rsidRPr="00D10F6E">
        <w:rPr>
          <w:noProof/>
          <w:sz w:val="23"/>
          <w:szCs w:val="23"/>
        </w:rPr>
        <w:t>«Эзотерический Буддизм»</w:t>
      </w:r>
      <w:r>
        <w:rPr>
          <w:noProof/>
          <w:sz w:val="23"/>
          <w:szCs w:val="23"/>
        </w:rPr>
        <w:t>.</w:t>
      </w:r>
    </w:p>
    <w:p w14:paraId="017D0D8D" w14:textId="77777777" w:rsidR="008C6D26" w:rsidRDefault="008C6D26" w:rsidP="008C6D26">
      <w:pPr>
        <w:ind w:firstLine="709"/>
        <w:rPr>
          <w:noProof/>
          <w:sz w:val="23"/>
          <w:szCs w:val="23"/>
        </w:rPr>
      </w:pPr>
      <w:r>
        <w:rPr>
          <w:noProof/>
          <w:sz w:val="23"/>
          <w:szCs w:val="23"/>
        </w:rPr>
        <w:t>1. В каждой Манвантаре имеются семь [расовых] Кругов; этот Круг является Пятым, и мы сейчас находимся в Пятой Коренной Расе.</w:t>
      </w:r>
    </w:p>
    <w:p w14:paraId="357D7DBD" w14:textId="77777777" w:rsidR="008C6D26" w:rsidRDefault="008C6D26" w:rsidP="008C6D26">
      <w:pPr>
        <w:ind w:firstLine="709"/>
        <w:rPr>
          <w:noProof/>
          <w:sz w:val="23"/>
          <w:szCs w:val="23"/>
        </w:rPr>
      </w:pPr>
      <w:r>
        <w:rPr>
          <w:noProof/>
          <w:sz w:val="23"/>
          <w:szCs w:val="23"/>
        </w:rPr>
        <w:t>2. Каждая Коренная Раса имеет семь суб-рас.</w:t>
      </w:r>
    </w:p>
    <w:p w14:paraId="2A4D9940" w14:textId="77777777" w:rsidR="008C6D26" w:rsidRDefault="008C6D26" w:rsidP="008C6D26">
      <w:pPr>
        <w:ind w:firstLine="709"/>
        <w:rPr>
          <w:noProof/>
          <w:sz w:val="23"/>
          <w:szCs w:val="23"/>
        </w:rPr>
      </w:pPr>
      <w:r>
        <w:rPr>
          <w:noProof/>
          <w:sz w:val="23"/>
          <w:szCs w:val="23"/>
        </w:rPr>
        <w:t>3. Каждая суб-раса, в свою очередь, имеет семь ответвлений, которые могут быть названы «ветвью» или «родственной» расою.</w:t>
      </w:r>
    </w:p>
    <w:p w14:paraId="7DFCE62B" w14:textId="77777777" w:rsidR="008C6D26" w:rsidRDefault="008C6D26" w:rsidP="008C6D26">
      <w:pPr>
        <w:ind w:firstLine="709"/>
        <w:rPr>
          <w:noProof/>
          <w:sz w:val="23"/>
          <w:szCs w:val="23"/>
        </w:rPr>
      </w:pPr>
      <w:r>
        <w:rPr>
          <w:noProof/>
          <w:sz w:val="23"/>
          <w:szCs w:val="23"/>
        </w:rPr>
        <w:t>4. Малые племена, ветви и ответвления последних бесчисленны и зависят от действия Кармы.</w:t>
      </w:r>
    </w:p>
    <w:p w14:paraId="6A16E91E" w14:textId="77777777" w:rsidR="008C6D26" w:rsidRDefault="008C6D26" w:rsidP="008C6D26">
      <w:pPr>
        <w:ind w:firstLine="709"/>
        <w:rPr>
          <w:noProof/>
          <w:sz w:val="23"/>
          <w:szCs w:val="23"/>
        </w:rPr>
      </w:pPr>
      <w:r>
        <w:rPr>
          <w:noProof/>
          <w:sz w:val="23"/>
          <w:szCs w:val="23"/>
        </w:rPr>
        <w:t>Исследуйте Генеалогическое Древо, приложенное здесь, и вы поймете. Иллюстрация чисто диаграмматична и приведена лишь с целью помочь читателю разобраться в этом вопросе среди путаницы, существующей среди терминов, употреблявшихся в различные времена для подразделения человечеств. Также здесь делается попытка выразить в цифрах – но лишь в приблизительных пределах, ради сравнения – длительность времени, благодаря чему возможно определённо отличить одно подразделение от другого. Если была бы сделана попытка дать определённые сроки для нескольких из них, это повело бы к безнадёжной путанице; ибо расы, суб-расы и т. д. до их мельчайших ответвлений находят друг на друга и переплетаются между собою до такой степени, что почти нет возможности разделить их.</w:t>
      </w:r>
    </w:p>
    <w:p w14:paraId="0BFA1A83" w14:textId="77777777" w:rsidR="008C6D26" w:rsidRDefault="008C6D26" w:rsidP="008C6D26">
      <w:pPr>
        <w:ind w:firstLine="709"/>
        <w:rPr>
          <w:noProof/>
          <w:sz w:val="23"/>
          <w:szCs w:val="23"/>
        </w:rPr>
      </w:pPr>
    </w:p>
    <w:p w14:paraId="14D7DBAC" w14:textId="77777777" w:rsidR="008C6D26" w:rsidRDefault="008C6D26" w:rsidP="008C6D26">
      <w:pPr>
        <w:pStyle w:val="4"/>
        <w:ind w:right="0" w:firstLine="709"/>
        <w:rPr>
          <w:noProof/>
          <w:sz w:val="23"/>
          <w:szCs w:val="23"/>
        </w:rPr>
      </w:pPr>
      <w:bookmarkStart w:id="2050" w:name="_Toc161291964"/>
      <w:bookmarkStart w:id="2051" w:name="_Toc161292254"/>
      <w:bookmarkStart w:id="2052" w:name="_Toc165309523"/>
      <w:bookmarkStart w:id="2053" w:name="_Toc166476897"/>
      <w:bookmarkStart w:id="2054" w:name="_Toc169967358"/>
      <w:bookmarkStart w:id="2055" w:name="_Toc172142600"/>
      <w:r>
        <w:rPr>
          <w:noProof/>
          <w:sz w:val="23"/>
          <w:szCs w:val="23"/>
        </w:rPr>
        <w:t>ГЕНЕАЛОГИЧЕСКОЕ ДРЕВО ПЯТОЙ КОРЕННОЙ РАСЫ</w:t>
      </w:r>
      <w:bookmarkEnd w:id="2050"/>
      <w:bookmarkEnd w:id="2051"/>
      <w:bookmarkEnd w:id="2052"/>
      <w:bookmarkEnd w:id="2053"/>
      <w:bookmarkEnd w:id="2054"/>
      <w:bookmarkEnd w:id="2055"/>
    </w:p>
    <w:p w14:paraId="38132549" w14:textId="77777777" w:rsidR="008C6D26" w:rsidRDefault="008C6D26" w:rsidP="008C6D26">
      <w:pPr>
        <w:ind w:firstLine="709"/>
        <w:jc w:val="center"/>
        <w:rPr>
          <w:noProof/>
          <w:sz w:val="23"/>
          <w:szCs w:val="23"/>
        </w:rPr>
      </w:pPr>
    </w:p>
    <w:p w14:paraId="518A2627" w14:textId="2F698C6F" w:rsidR="008C6D26" w:rsidRDefault="001D3D0B" w:rsidP="00147CAC">
      <w:pPr>
        <w:ind w:firstLine="0"/>
        <w:jc w:val="center"/>
        <w:rPr>
          <w:noProof/>
          <w:sz w:val="23"/>
          <w:szCs w:val="23"/>
        </w:rPr>
      </w:pPr>
      <w:r>
        <w:rPr>
          <w:noProof/>
        </w:rPr>
        <w:pict w14:anchorId="6AA37389">
          <v:shape id="_x0000_i1051" type="#_x0000_t75" style="width:276.7pt;height:333.55pt;visibility:visible;mso-wrap-style:square">
            <v:imagedata r:id="rId38" o:title=""/>
          </v:shape>
        </w:pict>
      </w:r>
    </w:p>
    <w:p w14:paraId="3BE68EB2" w14:textId="77777777" w:rsidR="008C6D26" w:rsidRDefault="008C6D26" w:rsidP="008C6D26">
      <w:pPr>
        <w:ind w:firstLine="709"/>
        <w:rPr>
          <w:noProof/>
          <w:sz w:val="23"/>
          <w:szCs w:val="23"/>
        </w:rPr>
      </w:pPr>
    </w:p>
    <w:p w14:paraId="16FD050E" w14:textId="77777777" w:rsidR="008C6D26" w:rsidRDefault="008C6D26" w:rsidP="008C6D26">
      <w:pPr>
        <w:ind w:firstLine="709"/>
        <w:rPr>
          <w:noProof/>
          <w:sz w:val="23"/>
          <w:szCs w:val="23"/>
        </w:rPr>
      </w:pPr>
      <w:r>
        <w:rPr>
          <w:noProof/>
          <w:sz w:val="23"/>
          <w:szCs w:val="23"/>
        </w:rPr>
        <w:t>Человеческая Раса сравнивалась с деревом, и сравнение это прекрасно служит как иллюстрация.</w:t>
      </w:r>
    </w:p>
    <w:p w14:paraId="03B79B05" w14:textId="77777777" w:rsidR="008C6D26" w:rsidRDefault="008C6D26" w:rsidP="008C6D26">
      <w:pPr>
        <w:ind w:firstLine="709"/>
        <w:rPr>
          <w:noProof/>
          <w:sz w:val="23"/>
          <w:szCs w:val="23"/>
        </w:rPr>
      </w:pPr>
      <w:r>
        <w:rPr>
          <w:noProof/>
          <w:sz w:val="23"/>
          <w:szCs w:val="23"/>
        </w:rPr>
        <w:t>Главный ствол древа может быть сравнен с Коренною Расою [</w:t>
      </w:r>
      <w:r>
        <w:rPr>
          <w:i/>
          <w:noProof/>
          <w:sz w:val="23"/>
          <w:szCs w:val="23"/>
        </w:rPr>
        <w:t>А</w:t>
      </w:r>
      <w:r>
        <w:rPr>
          <w:noProof/>
          <w:sz w:val="23"/>
          <w:szCs w:val="23"/>
        </w:rPr>
        <w:t>].</w:t>
      </w:r>
    </w:p>
    <w:p w14:paraId="35C2B362" w14:textId="14D0F4D5" w:rsidR="008C6D26" w:rsidRDefault="008C6D26" w:rsidP="008C6D26">
      <w:pPr>
        <w:ind w:firstLine="709"/>
        <w:rPr>
          <w:noProof/>
          <w:sz w:val="23"/>
          <w:szCs w:val="23"/>
        </w:rPr>
      </w:pPr>
      <w:r>
        <w:rPr>
          <w:noProof/>
          <w:sz w:val="23"/>
          <w:szCs w:val="23"/>
        </w:rPr>
        <w:t>Его большие ветви – с различными суб-расами, число которых семь [</w:t>
      </w:r>
      <w:r>
        <w:rPr>
          <w:i/>
          <w:noProof/>
          <w:sz w:val="23"/>
          <w:szCs w:val="23"/>
        </w:rPr>
        <w:t>В</w:t>
      </w:r>
      <w:r w:rsidR="0036186B" w:rsidRPr="0036186B">
        <w:rPr>
          <w:i/>
          <w:noProof/>
          <w:color w:val="002164"/>
          <w:sz w:val="23"/>
          <w:szCs w:val="23"/>
          <w:vertAlign w:val="superscript"/>
        </w:rPr>
        <w:t>1</w:t>
      </w:r>
      <w:r>
        <w:rPr>
          <w:i/>
          <w:noProof/>
          <w:sz w:val="23"/>
          <w:szCs w:val="23"/>
        </w:rPr>
        <w:t xml:space="preserve"> В</w:t>
      </w:r>
      <w:r w:rsidR="0036186B" w:rsidRPr="0036186B">
        <w:rPr>
          <w:i/>
          <w:noProof/>
          <w:color w:val="002164"/>
          <w:sz w:val="23"/>
          <w:szCs w:val="23"/>
          <w:vertAlign w:val="superscript"/>
        </w:rPr>
        <w:t>2</w:t>
      </w:r>
      <w:r>
        <w:rPr>
          <w:i/>
          <w:noProof/>
          <w:sz w:val="23"/>
          <w:szCs w:val="23"/>
        </w:rPr>
        <w:t>, В</w:t>
      </w:r>
      <w:r w:rsidR="0036186B" w:rsidRPr="0036186B">
        <w:rPr>
          <w:i/>
          <w:noProof/>
          <w:color w:val="002164"/>
          <w:sz w:val="23"/>
          <w:szCs w:val="23"/>
          <w:vertAlign w:val="superscript"/>
        </w:rPr>
        <w:t>3</w:t>
      </w:r>
      <w:r>
        <w:rPr>
          <w:i/>
          <w:noProof/>
          <w:sz w:val="23"/>
          <w:szCs w:val="23"/>
        </w:rPr>
        <w:t xml:space="preserve"> и т. д.</w:t>
      </w:r>
      <w:r>
        <w:rPr>
          <w:noProof/>
          <w:sz w:val="23"/>
          <w:szCs w:val="23"/>
        </w:rPr>
        <w:t>]</w:t>
      </w:r>
      <w:r>
        <w:rPr>
          <w:i/>
          <w:noProof/>
          <w:sz w:val="23"/>
          <w:szCs w:val="23"/>
        </w:rPr>
        <w:t>.</w:t>
      </w:r>
    </w:p>
    <w:p w14:paraId="096882A8" w14:textId="77777777" w:rsidR="008C6D26" w:rsidRDefault="008C6D26" w:rsidP="008C6D26">
      <w:pPr>
        <w:ind w:firstLine="709"/>
        <w:rPr>
          <w:noProof/>
          <w:sz w:val="23"/>
          <w:szCs w:val="23"/>
        </w:rPr>
      </w:pPr>
      <w:r>
        <w:rPr>
          <w:noProof/>
          <w:sz w:val="23"/>
          <w:szCs w:val="23"/>
        </w:rPr>
        <w:t>На каждой из этих ветвей семь «веточек» или «родственных» рас [</w:t>
      </w:r>
      <w:r>
        <w:rPr>
          <w:i/>
          <w:noProof/>
          <w:sz w:val="23"/>
          <w:szCs w:val="23"/>
        </w:rPr>
        <w:t>С</w:t>
      </w:r>
      <w:r>
        <w:rPr>
          <w:noProof/>
          <w:sz w:val="23"/>
          <w:szCs w:val="23"/>
        </w:rPr>
        <w:t>]</w:t>
      </w:r>
      <w:r>
        <w:rPr>
          <w:i/>
          <w:noProof/>
          <w:sz w:val="23"/>
          <w:szCs w:val="23"/>
        </w:rPr>
        <w:t>.</w:t>
      </w:r>
    </w:p>
    <w:p w14:paraId="09692886" w14:textId="77777777" w:rsidR="008C6D26" w:rsidRDefault="008C6D26" w:rsidP="008C6D26">
      <w:pPr>
        <w:ind w:firstLine="709"/>
        <w:rPr>
          <w:noProof/>
          <w:sz w:val="23"/>
          <w:szCs w:val="23"/>
        </w:rPr>
      </w:pPr>
      <w:r>
        <w:rPr>
          <w:noProof/>
          <w:sz w:val="23"/>
          <w:szCs w:val="23"/>
        </w:rPr>
        <w:t>Кактусообразное растение является лучшей иллюстрацией, ибо его «мясистые» листья покрыты острыми иглами, каждая из которых может быть сравнена с одной народностью или племенем человеческих существ.</w:t>
      </w:r>
    </w:p>
    <w:p w14:paraId="224446B7" w14:textId="77777777" w:rsidR="008C6D26" w:rsidRDefault="008C6D26" w:rsidP="008C6D26">
      <w:pPr>
        <w:ind w:firstLine="709"/>
        <w:rPr>
          <w:noProof/>
          <w:sz w:val="23"/>
          <w:szCs w:val="23"/>
        </w:rPr>
      </w:pPr>
      <w:r>
        <w:rPr>
          <w:noProof/>
          <w:sz w:val="23"/>
          <w:szCs w:val="23"/>
        </w:rPr>
        <w:t>Итак, наша Пятая Коренная Раса уже существовала – как Раса особого рода и совершенно самостоятельно от своего основного ствола – около 1,000,000 лет; потому следует отметить, что каждая из четырёх предшествовавших суб-рас жила приблизительно 210,000 лет; таким образом, каждая родственная раса имеет среднее существование около 30,000 лет, и, таким образом, европейская «родственная раса» имеет достаточно тысячелетий впереди, хотя народы или бесчисленные иглы на ней изменяются с каждым последующим «сезоном» в три или четыре тысячи лет. Весьма любопытно отметить сравнительную приблизительность в продолжительности между жизнями «расового семейства» и Звёздным Годом.</w:t>
      </w:r>
    </w:p>
    <w:p w14:paraId="3059B080" w14:textId="77777777" w:rsidR="008C6D26" w:rsidRDefault="008C6D26" w:rsidP="008C6D26">
      <w:pPr>
        <w:ind w:firstLine="709"/>
        <w:rPr>
          <w:noProof/>
          <w:sz w:val="23"/>
          <w:szCs w:val="23"/>
        </w:rPr>
      </w:pPr>
    </w:p>
    <w:p w14:paraId="7BD4E60E" w14:textId="77777777" w:rsidR="008C6D26" w:rsidRPr="00865B2D" w:rsidRDefault="008C6D26" w:rsidP="008C6D26">
      <w:pPr>
        <w:pStyle w:val="1"/>
        <w:jc w:val="center"/>
        <w:rPr>
          <w:smallCaps/>
          <w:noProof/>
          <w:sz w:val="23"/>
          <w:szCs w:val="23"/>
        </w:rPr>
      </w:pPr>
      <w:bookmarkStart w:id="2056" w:name="_Toc165309524"/>
      <w:bookmarkStart w:id="2057" w:name="_Toc165310019"/>
      <w:bookmarkStart w:id="2058" w:name="_Toc165310134"/>
      <w:bookmarkStart w:id="2059" w:name="_Toc166476898"/>
      <w:bookmarkStart w:id="2060" w:name="_Toc166477018"/>
      <w:bookmarkStart w:id="2061" w:name="_Toc169967359"/>
      <w:bookmarkStart w:id="2062" w:name="_Toc172142601"/>
      <w:r w:rsidRPr="00865B2D">
        <w:rPr>
          <w:smallCaps/>
          <w:noProof/>
          <w:sz w:val="23"/>
          <w:szCs w:val="23"/>
        </w:rPr>
        <w:t>Агни Йога о Шестой Расе</w:t>
      </w:r>
      <w:bookmarkEnd w:id="2056"/>
      <w:bookmarkEnd w:id="2057"/>
      <w:bookmarkEnd w:id="2058"/>
      <w:bookmarkEnd w:id="2059"/>
      <w:bookmarkEnd w:id="2060"/>
      <w:bookmarkEnd w:id="2061"/>
      <w:bookmarkEnd w:id="2062"/>
    </w:p>
    <w:p w14:paraId="318A92D6" w14:textId="77777777" w:rsidR="008C6D26" w:rsidRDefault="008C6D26" w:rsidP="008C6D26">
      <w:pPr>
        <w:rPr>
          <w:noProof/>
          <w:sz w:val="23"/>
          <w:szCs w:val="23"/>
        </w:rPr>
      </w:pPr>
    </w:p>
    <w:p w14:paraId="2C2FD703" w14:textId="77777777" w:rsidR="008C6D26" w:rsidRDefault="008C6D26" w:rsidP="008C6D26">
      <w:pPr>
        <w:ind w:right="895" w:firstLine="709"/>
        <w:rPr>
          <w:rStyle w:val="aff"/>
        </w:rPr>
      </w:pPr>
      <w:r>
        <w:rPr>
          <w:sz w:val="23"/>
          <w:szCs w:val="23"/>
        </w:rPr>
        <w:t xml:space="preserve">«– </w:t>
      </w:r>
      <w:r>
        <w:rPr>
          <w:rStyle w:val="aff"/>
        </w:rPr>
        <w:t>В Тайной Доктрине в одном месте сказано, что Америк[</w:t>
      </w:r>
      <w:proofErr w:type="spellStart"/>
      <w:r>
        <w:rPr>
          <w:rStyle w:val="aff"/>
        </w:rPr>
        <w:t>анцы</w:t>
      </w:r>
      <w:proofErr w:type="spellEnd"/>
      <w:r>
        <w:rPr>
          <w:rStyle w:val="aff"/>
        </w:rPr>
        <w:t xml:space="preserve">] являются 6-й и даже 7-й </w:t>
      </w:r>
      <w:proofErr w:type="spellStart"/>
      <w:r>
        <w:rPr>
          <w:rStyle w:val="aff"/>
        </w:rPr>
        <w:t>субрасой</w:t>
      </w:r>
      <w:proofErr w:type="spellEnd"/>
      <w:r>
        <w:rPr>
          <w:rStyle w:val="aff"/>
        </w:rPr>
        <w:t xml:space="preserve">, в другой – что сердце Шестой расы коренной, бьётся сейчас на </w:t>
      </w:r>
      <w:proofErr w:type="spellStart"/>
      <w:r>
        <w:rPr>
          <w:rStyle w:val="aff"/>
        </w:rPr>
        <w:t>Ам</w:t>
      </w:r>
      <w:proofErr w:type="spellEnd"/>
      <w:r>
        <w:rPr>
          <w:rStyle w:val="aff"/>
        </w:rPr>
        <w:t>[</w:t>
      </w:r>
      <w:proofErr w:type="spellStart"/>
      <w:r>
        <w:rPr>
          <w:rStyle w:val="aff"/>
        </w:rPr>
        <w:t>ериканской</w:t>
      </w:r>
      <w:proofErr w:type="spellEnd"/>
      <w:r>
        <w:rPr>
          <w:rStyle w:val="aff"/>
        </w:rPr>
        <w:t xml:space="preserve">] зоне. Но мне казалось, что для коренной расы нужна большая давность для типа, установившегося от смешения разных национальностей, нежели трехсотлетнее смешение Америки, потому я отношу </w:t>
      </w:r>
      <w:proofErr w:type="spellStart"/>
      <w:r>
        <w:rPr>
          <w:rStyle w:val="aff"/>
        </w:rPr>
        <w:t>коренн</w:t>
      </w:r>
      <w:proofErr w:type="spellEnd"/>
      <w:r>
        <w:rPr>
          <w:rStyle w:val="aff"/>
        </w:rPr>
        <w:t>[ую] Шестую расу в будущую Рос[</w:t>
      </w:r>
      <w:proofErr w:type="spellStart"/>
      <w:r>
        <w:rPr>
          <w:rStyle w:val="aff"/>
        </w:rPr>
        <w:t>сийскую</w:t>
      </w:r>
      <w:proofErr w:type="spellEnd"/>
      <w:r>
        <w:rPr>
          <w:rStyle w:val="aff"/>
        </w:rPr>
        <w:t>] Аз[</w:t>
      </w:r>
      <w:proofErr w:type="spellStart"/>
      <w:r>
        <w:rPr>
          <w:rStyle w:val="aff"/>
        </w:rPr>
        <w:t>ию</w:t>
      </w:r>
      <w:proofErr w:type="spellEnd"/>
      <w:r>
        <w:rPr>
          <w:rStyle w:val="aff"/>
        </w:rPr>
        <w:t xml:space="preserve">] и понимаю, что нельзя было называть её как нечто сокровенное – так ли это? </w:t>
      </w:r>
    </w:p>
    <w:p w14:paraId="42585B91" w14:textId="56B2AF69" w:rsidR="008C6D26" w:rsidRDefault="008C6D26" w:rsidP="008C6D26">
      <w:pPr>
        <w:ind w:right="895" w:firstLine="709"/>
        <w:rPr>
          <w:sz w:val="23"/>
          <w:szCs w:val="23"/>
        </w:rPr>
      </w:pPr>
      <w:r>
        <w:rPr>
          <w:rStyle w:val="aff"/>
        </w:rPr>
        <w:t>– Даже нельзя и не следует произносить будущую Р[</w:t>
      </w:r>
      <w:proofErr w:type="spellStart"/>
      <w:r>
        <w:rPr>
          <w:rStyle w:val="aff"/>
        </w:rPr>
        <w:t>оссийскую</w:t>
      </w:r>
      <w:proofErr w:type="spellEnd"/>
      <w:r>
        <w:rPr>
          <w:rStyle w:val="aff"/>
        </w:rPr>
        <w:t>] Аз[</w:t>
      </w:r>
      <w:proofErr w:type="spellStart"/>
      <w:r>
        <w:rPr>
          <w:rStyle w:val="aff"/>
        </w:rPr>
        <w:t>ию</w:t>
      </w:r>
      <w:proofErr w:type="spellEnd"/>
      <w:r>
        <w:rPr>
          <w:rStyle w:val="aff"/>
        </w:rPr>
        <w:t xml:space="preserve">] – разорвут» </w:t>
      </w:r>
      <w:r w:rsidR="0036186B" w:rsidRPr="0036186B">
        <w:rPr>
          <w:rStyle w:val="af7"/>
          <w:color w:val="002164"/>
        </w:rPr>
        <w:footnoteReference w:id="911"/>
      </w:r>
      <w:r>
        <w:rPr>
          <w:rStyle w:val="aff"/>
        </w:rPr>
        <w:t>.</w:t>
      </w:r>
    </w:p>
    <w:p w14:paraId="52BD9C79" w14:textId="378987EC" w:rsidR="008C6D26" w:rsidRDefault="008C6D26" w:rsidP="008C6D26">
      <w:pPr>
        <w:ind w:right="895" w:firstLine="709"/>
        <w:rPr>
          <w:sz w:val="23"/>
          <w:szCs w:val="23"/>
        </w:rPr>
      </w:pPr>
      <w:r>
        <w:rPr>
          <w:sz w:val="23"/>
          <w:szCs w:val="23"/>
        </w:rPr>
        <w:t xml:space="preserve">«Теперь Ваш вопрос о шестой расе. Да, во многих теософических книгах, даже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можно найти указание, что шестая раса собирается в Америке. Но именно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я встретила противоречие – в одном месте сказано, что в Америке нарождается шестая подраса пятой расы, а в другом – шестая раса. Конечно, разница в этих понятиях подрасы и коренной расы огромная. Следует принять во внимание и возможность опечатки. При нарождении Америки большинство переселенцев принадлежало к шестой и даже седьмой </w:t>
      </w:r>
      <w:proofErr w:type="spellStart"/>
      <w:r>
        <w:rPr>
          <w:sz w:val="23"/>
          <w:szCs w:val="23"/>
        </w:rPr>
        <w:t>подрасе</w:t>
      </w:r>
      <w:proofErr w:type="spellEnd"/>
      <w:r>
        <w:rPr>
          <w:sz w:val="23"/>
          <w:szCs w:val="23"/>
        </w:rPr>
        <w:t xml:space="preserve"> </w:t>
      </w:r>
      <w:r>
        <w:rPr>
          <w:i/>
          <w:sz w:val="23"/>
          <w:szCs w:val="23"/>
        </w:rPr>
        <w:t>пятой</w:t>
      </w:r>
      <w:r>
        <w:rPr>
          <w:sz w:val="23"/>
          <w:szCs w:val="23"/>
        </w:rPr>
        <w:t xml:space="preserve"> расы. Весьма любопытно, что никто не обращает внимания на странное обстоятельство, что в теософической литературе почти нигде не упоминается наша страна, как будто бы шестая часть Света не имеет места в космическом плане и эволюции. Почти никто не задаётся вопросом, в чём тут дело, где причина этого? Отвечу Вам – всё сокровенное </w:t>
      </w:r>
      <w:r>
        <w:rPr>
          <w:i/>
          <w:sz w:val="23"/>
          <w:szCs w:val="23"/>
        </w:rPr>
        <w:t>особо охраняется</w:t>
      </w:r>
      <w:r>
        <w:rPr>
          <w:sz w:val="23"/>
          <w:szCs w:val="23"/>
        </w:rPr>
        <w:t xml:space="preserve">, и если бы раньше времени было оповещено, что этой стране предстоит великое будущее, то её растерзали бы на части. Да и Учение </w:t>
      </w:r>
      <w:r w:rsidRPr="00845EE1">
        <w:rPr>
          <w:color w:val="FF0000"/>
          <w:sz w:val="23"/>
          <w:szCs w:val="23"/>
        </w:rPr>
        <w:t>“</w:t>
      </w:r>
      <w:r>
        <w:rPr>
          <w:sz w:val="23"/>
          <w:szCs w:val="23"/>
        </w:rPr>
        <w:t>Тайной Доктрины</w:t>
      </w:r>
      <w:r w:rsidRPr="00845EE1">
        <w:rPr>
          <w:color w:val="FF6600"/>
          <w:sz w:val="23"/>
          <w:szCs w:val="23"/>
        </w:rPr>
        <w:t>”</w:t>
      </w:r>
      <w:r>
        <w:rPr>
          <w:sz w:val="23"/>
          <w:szCs w:val="23"/>
        </w:rPr>
        <w:t xml:space="preserve"> </w:t>
      </w:r>
      <w:r>
        <w:rPr>
          <w:i/>
          <w:sz w:val="23"/>
          <w:szCs w:val="23"/>
        </w:rPr>
        <w:t>не было бы принято</w:t>
      </w:r>
      <w:r>
        <w:rPr>
          <w:sz w:val="23"/>
          <w:szCs w:val="23"/>
        </w:rPr>
        <w:t xml:space="preserve">. Но что касается до шестой расы, то отдельные индивидуумы, принадлежащие к ней, конечно, нарождаются во всех странах, и к определённому времени большинство их будет собрано в главных и безопасных местах. Семена пятой расы были спасены, семена шестой расы будут охранены» </w:t>
      </w:r>
      <w:r w:rsidR="0036186B" w:rsidRPr="0036186B">
        <w:rPr>
          <w:rStyle w:val="af7"/>
          <w:color w:val="002164"/>
          <w:sz w:val="23"/>
          <w:szCs w:val="23"/>
        </w:rPr>
        <w:footnoteReference w:id="912"/>
      </w:r>
      <w:r>
        <w:rPr>
          <w:sz w:val="23"/>
          <w:szCs w:val="23"/>
        </w:rPr>
        <w:t>.</w:t>
      </w:r>
    </w:p>
    <w:p w14:paraId="4F289CC8" w14:textId="77777777" w:rsidR="008C6D26" w:rsidRDefault="008C6D26" w:rsidP="008C6D26">
      <w:pPr>
        <w:ind w:right="895" w:firstLine="709"/>
        <w:rPr>
          <w:sz w:val="23"/>
          <w:szCs w:val="23"/>
        </w:rPr>
      </w:pPr>
    </w:p>
    <w:p w14:paraId="641381CA" w14:textId="0D0D9AF3" w:rsidR="008C6D26" w:rsidRDefault="008C6D26" w:rsidP="008C6D26">
      <w:pPr>
        <w:ind w:firstLine="720"/>
        <w:rPr>
          <w:sz w:val="23"/>
          <w:szCs w:val="23"/>
        </w:rPr>
      </w:pPr>
      <w:r>
        <w:rPr>
          <w:sz w:val="23"/>
          <w:szCs w:val="23"/>
        </w:rPr>
        <w:t xml:space="preserve">«Тяжкие сроки, тяжкие времена! Но лучшая страна </w:t>
      </w:r>
      <w:r w:rsidR="0036186B" w:rsidRPr="0036186B">
        <w:rPr>
          <w:color w:val="002164"/>
          <w:sz w:val="23"/>
          <w:szCs w:val="23"/>
          <w:vertAlign w:val="superscript"/>
        </w:rPr>
        <w:t>(Россия)</w:t>
      </w:r>
      <w:r>
        <w:rPr>
          <w:sz w:val="23"/>
          <w:szCs w:val="23"/>
        </w:rPr>
        <w:t xml:space="preserve"> станет космическою основою равновесия в мире. Страна лучшая станет страною самой строительной и самой прекрасной. Наша страна узнает ярый расцвет после уявления космических знаков. Космический знак нашей страны </w:t>
      </w:r>
      <w:r w:rsidR="0036186B" w:rsidRPr="0036186B">
        <w:rPr>
          <w:color w:val="002164"/>
          <w:sz w:val="23"/>
          <w:szCs w:val="23"/>
          <w:vertAlign w:val="superscript"/>
        </w:rPr>
        <w:t>(Водолей)</w:t>
      </w:r>
      <w:r>
        <w:rPr>
          <w:sz w:val="23"/>
          <w:szCs w:val="23"/>
        </w:rPr>
        <w:t xml:space="preserve"> сотрудничает со знаком Благоденствия </w:t>
      </w:r>
      <w:r w:rsidR="0036186B" w:rsidRPr="0036186B">
        <w:rPr>
          <w:color w:val="002164"/>
          <w:sz w:val="23"/>
          <w:szCs w:val="23"/>
          <w:vertAlign w:val="superscript"/>
        </w:rPr>
        <w:t>(Рыбы)</w:t>
      </w:r>
      <w:r>
        <w:rPr>
          <w:sz w:val="23"/>
          <w:szCs w:val="23"/>
        </w:rPr>
        <w:t>. Мы будем свидетелями многих космических проявлений в Европе и позднее на Востоке. Сотрудничество с Силами Света спасёт многих.</w:t>
      </w:r>
    </w:p>
    <w:p w14:paraId="5B671A1E" w14:textId="4240BA8E" w:rsidR="008C6D26" w:rsidRDefault="008C6D26" w:rsidP="008C6D26">
      <w:pPr>
        <w:ind w:firstLine="720"/>
        <w:rPr>
          <w:sz w:val="23"/>
          <w:szCs w:val="23"/>
        </w:rPr>
      </w:pPr>
      <w:r>
        <w:rPr>
          <w:sz w:val="23"/>
          <w:szCs w:val="23"/>
        </w:rPr>
        <w:t xml:space="preserve">Молодость расы не означает непременно молодость духа, но только особое качество духа народа, его способность к сотрудничеству и ярое устремление в будущее. Оба эти качества не могут народиться среди молодой расы. Молодость нашего народа не имеет ни антропологического, ни исторического основания, но именно заключается в этих двух вышеуказанных качествах </w:t>
      </w:r>
      <w:r w:rsidR="0036186B" w:rsidRPr="0036186B">
        <w:rPr>
          <w:color w:val="002164"/>
          <w:sz w:val="23"/>
          <w:szCs w:val="23"/>
          <w:vertAlign w:val="superscript"/>
        </w:rPr>
        <w:t>(особое качество духа: сотрудничество и устремление в будущее)</w:t>
      </w:r>
      <w:r>
        <w:rPr>
          <w:sz w:val="23"/>
          <w:szCs w:val="23"/>
        </w:rPr>
        <w:t xml:space="preserve">. Итак, лучшая страна станет и самой молодой. Никто не коснётся её. Она не будет затронута космическими знаками </w:t>
      </w:r>
      <w:r w:rsidR="0036186B" w:rsidRPr="0036186B">
        <w:rPr>
          <w:color w:val="002164"/>
          <w:sz w:val="23"/>
          <w:szCs w:val="23"/>
          <w:vertAlign w:val="superscript"/>
        </w:rPr>
        <w:t>(катаклизмом)</w:t>
      </w:r>
      <w:r>
        <w:rPr>
          <w:sz w:val="23"/>
          <w:szCs w:val="23"/>
        </w:rPr>
        <w:t xml:space="preserve"> и пойдёт путём особым, путём самостоятельным, путём сотрудничества с Силами Космическими, Силами Света» </w:t>
      </w:r>
      <w:r w:rsidR="0036186B" w:rsidRPr="0036186B">
        <w:rPr>
          <w:rStyle w:val="af7"/>
          <w:color w:val="002164"/>
          <w:sz w:val="23"/>
          <w:szCs w:val="23"/>
        </w:rPr>
        <w:footnoteReference w:id="913"/>
      </w:r>
      <w:r>
        <w:rPr>
          <w:sz w:val="23"/>
          <w:szCs w:val="23"/>
        </w:rPr>
        <w:t>.</w:t>
      </w:r>
    </w:p>
    <w:p w14:paraId="1D61D4C8" w14:textId="77777777" w:rsidR="008C6D26" w:rsidRDefault="008C6D26" w:rsidP="008C6D26">
      <w:pPr>
        <w:ind w:right="895" w:firstLine="720"/>
        <w:rPr>
          <w:sz w:val="23"/>
          <w:szCs w:val="23"/>
        </w:rPr>
      </w:pPr>
    </w:p>
    <w:p w14:paraId="4D2CB500" w14:textId="54D4940A" w:rsidR="008C6D26" w:rsidRDefault="008C6D26" w:rsidP="008C6D26">
      <w:pPr>
        <w:ind w:firstLine="720"/>
        <w:rPr>
          <w:sz w:val="23"/>
          <w:szCs w:val="23"/>
        </w:rPr>
      </w:pPr>
      <w:r>
        <w:rPr>
          <w:sz w:val="23"/>
          <w:szCs w:val="23"/>
        </w:rPr>
        <w:t xml:space="preserve">«§247. Так при космических смещениях нота новая должна определённо звучать. Каждая ступень имела свою явленную карму. На новую Манвантару можно насытить пространство зовом Иерархии. Только так могут войти в жизнь лучшие основания Бытия» </w:t>
      </w:r>
      <w:r w:rsidR="0036186B" w:rsidRPr="0036186B">
        <w:rPr>
          <w:rStyle w:val="af7"/>
          <w:color w:val="002164"/>
          <w:sz w:val="23"/>
          <w:szCs w:val="23"/>
        </w:rPr>
        <w:footnoteReference w:id="914"/>
      </w:r>
      <w:r>
        <w:rPr>
          <w:sz w:val="23"/>
          <w:szCs w:val="23"/>
        </w:rPr>
        <w:t xml:space="preserve">. </w:t>
      </w:r>
    </w:p>
    <w:p w14:paraId="4728B19E" w14:textId="77777777" w:rsidR="008C6D26" w:rsidRDefault="008C6D26" w:rsidP="008C6D26">
      <w:pPr>
        <w:ind w:firstLine="720"/>
        <w:rPr>
          <w:sz w:val="23"/>
          <w:szCs w:val="23"/>
        </w:rPr>
      </w:pPr>
      <w:r>
        <w:rPr>
          <w:sz w:val="23"/>
          <w:szCs w:val="23"/>
        </w:rPr>
        <w:t xml:space="preserve">«В книге </w:t>
      </w:r>
      <w:r w:rsidRPr="00845EE1">
        <w:rPr>
          <w:color w:val="FF0000"/>
          <w:sz w:val="23"/>
          <w:szCs w:val="23"/>
        </w:rPr>
        <w:t>“</w:t>
      </w:r>
      <w:r>
        <w:rPr>
          <w:sz w:val="23"/>
          <w:szCs w:val="23"/>
        </w:rPr>
        <w:t>Иерархия</w:t>
      </w:r>
      <w:r w:rsidRPr="00845EE1">
        <w:rPr>
          <w:color w:val="FF6600"/>
          <w:sz w:val="23"/>
          <w:szCs w:val="23"/>
        </w:rPr>
        <w:t>”</w:t>
      </w:r>
      <w:r>
        <w:rPr>
          <w:sz w:val="23"/>
          <w:szCs w:val="23"/>
        </w:rPr>
        <w:t xml:space="preserve"> в §247-м предполагается манвантара шестой расы. Отбор её уже начался.</w:t>
      </w:r>
    </w:p>
    <w:p w14:paraId="7F32D475" w14:textId="77777777" w:rsidR="008C6D26" w:rsidRDefault="008C6D26" w:rsidP="008C6D26">
      <w:pPr>
        <w:ind w:firstLine="720"/>
        <w:rPr>
          <w:sz w:val="23"/>
          <w:szCs w:val="23"/>
        </w:rPr>
      </w:pPr>
      <w:r>
        <w:rPr>
          <w:sz w:val="23"/>
          <w:szCs w:val="23"/>
        </w:rPr>
        <w:t>&lt;...&gt;</w:t>
      </w:r>
    </w:p>
    <w:p w14:paraId="5C0D9971" w14:textId="5C6322E7" w:rsidR="008C6D26" w:rsidRDefault="008C6D26" w:rsidP="008C6D26">
      <w:pPr>
        <w:ind w:firstLine="720"/>
        <w:rPr>
          <w:sz w:val="23"/>
          <w:szCs w:val="23"/>
        </w:rPr>
      </w:pPr>
      <w:r>
        <w:rPr>
          <w:sz w:val="23"/>
          <w:szCs w:val="23"/>
        </w:rPr>
        <w:t xml:space="preserve">Планетный круг, заключающий в себе нарождение и конец всех семи рас, находится на всем своем протяжении под верховным водительством одной и той же Индивидуальности. Вот почему в </w:t>
      </w:r>
      <w:r w:rsidRPr="00845EE1">
        <w:rPr>
          <w:color w:val="FF0000"/>
          <w:sz w:val="23"/>
          <w:szCs w:val="23"/>
        </w:rPr>
        <w:t>“</w:t>
      </w:r>
      <w:r>
        <w:rPr>
          <w:sz w:val="23"/>
          <w:szCs w:val="23"/>
        </w:rPr>
        <w:t>Тайной Доктрине</w:t>
      </w:r>
      <w:r w:rsidRPr="00845EE1">
        <w:rPr>
          <w:color w:val="FF6600"/>
          <w:sz w:val="23"/>
          <w:szCs w:val="23"/>
        </w:rPr>
        <w:t>”</w:t>
      </w:r>
      <w:r>
        <w:rPr>
          <w:sz w:val="23"/>
          <w:szCs w:val="23"/>
        </w:rPr>
        <w:t xml:space="preserve"> сказано, что Владыка Майтрейя появится в шестой и седьмой расе» </w:t>
      </w:r>
      <w:r w:rsidR="0036186B" w:rsidRPr="0036186B">
        <w:rPr>
          <w:rStyle w:val="af7"/>
          <w:color w:val="002164"/>
          <w:sz w:val="23"/>
          <w:szCs w:val="23"/>
        </w:rPr>
        <w:footnoteReference w:id="915"/>
      </w:r>
      <w:r>
        <w:rPr>
          <w:sz w:val="23"/>
          <w:szCs w:val="23"/>
        </w:rPr>
        <w:t>.</w:t>
      </w:r>
    </w:p>
    <w:p w14:paraId="10C47785" w14:textId="77777777" w:rsidR="008C6D26" w:rsidRDefault="008C6D26" w:rsidP="008C6D26">
      <w:pPr>
        <w:ind w:firstLine="720"/>
        <w:rPr>
          <w:sz w:val="23"/>
          <w:szCs w:val="23"/>
        </w:rPr>
      </w:pPr>
    </w:p>
    <w:p w14:paraId="5C29D945" w14:textId="1B30998F" w:rsidR="008C6D26" w:rsidRDefault="008C6D26" w:rsidP="008C6D26">
      <w:pPr>
        <w:ind w:firstLine="720"/>
        <w:rPr>
          <w:sz w:val="23"/>
          <w:szCs w:val="23"/>
        </w:rPr>
      </w:pPr>
      <w:r>
        <w:rPr>
          <w:sz w:val="23"/>
          <w:szCs w:val="23"/>
        </w:rPr>
        <w:t xml:space="preserve">«Каждый планетный цикл или круг имеет свой предел для развития человеческого организма, и с каждым новым циклом ступень достижения повышается. Так Манас, или высший разум, на нашей Земле получит своё полное развитие в пятом круге и в пятой расе его, пока же мы ещё только в четвёртом круге и в пятой расе при завершении её, потому для нашего круга манас уже достиг апогея своего развития, а с нарождением шестой расы, вернее с её утверждением, ибо уже немало людей, принадлежащих к шестой расе, мы вступим в эпоху развития духовного сознания, имеющего своё основание в сердце» </w:t>
      </w:r>
      <w:r w:rsidR="0036186B" w:rsidRPr="0036186B">
        <w:rPr>
          <w:rStyle w:val="af7"/>
          <w:color w:val="002164"/>
          <w:sz w:val="23"/>
          <w:szCs w:val="23"/>
        </w:rPr>
        <w:footnoteReference w:id="916"/>
      </w:r>
      <w:r>
        <w:rPr>
          <w:sz w:val="23"/>
          <w:szCs w:val="23"/>
        </w:rPr>
        <w:t>.</w:t>
      </w:r>
    </w:p>
    <w:p w14:paraId="4C810F7F" w14:textId="77777777" w:rsidR="008C6D26" w:rsidRDefault="008C6D26" w:rsidP="008C6D26">
      <w:pPr>
        <w:rPr>
          <w:noProof/>
          <w:sz w:val="23"/>
          <w:szCs w:val="23"/>
        </w:rPr>
      </w:pPr>
    </w:p>
    <w:p w14:paraId="0E3C5667" w14:textId="0FE6534B" w:rsidR="008C6D26" w:rsidRDefault="008C6D26" w:rsidP="008C6D26">
      <w:pPr>
        <w:ind w:firstLine="720"/>
        <w:rPr>
          <w:sz w:val="23"/>
          <w:szCs w:val="23"/>
        </w:rPr>
      </w:pPr>
      <w:r>
        <w:rPr>
          <w:noProof/>
          <w:sz w:val="23"/>
          <w:szCs w:val="23"/>
        </w:rPr>
        <w:t>«</w:t>
      </w:r>
      <w:r>
        <w:rPr>
          <w:sz w:val="23"/>
          <w:szCs w:val="23"/>
        </w:rPr>
        <w:t xml:space="preserve">Теперь Ваши вопросы. </w:t>
      </w:r>
      <w:r w:rsidRPr="005200DE">
        <w:rPr>
          <w:color w:val="FF0000"/>
          <w:sz w:val="23"/>
          <w:szCs w:val="23"/>
        </w:rPr>
        <w:t>“</w:t>
      </w:r>
      <w:r w:rsidRPr="005200DE">
        <w:rPr>
          <w:i/>
          <w:sz w:val="23"/>
          <w:szCs w:val="23"/>
        </w:rPr>
        <w:t>Настоящая пятая раса есть ли коренная или под-раса? и не принадлежат ли к пятой расе лишь одни индусы</w:t>
      </w:r>
      <w:r>
        <w:rPr>
          <w:sz w:val="23"/>
          <w:szCs w:val="23"/>
        </w:rPr>
        <w:t>?</w:t>
      </w:r>
      <w:r w:rsidRPr="005200DE">
        <w:rPr>
          <w:color w:val="FF6600"/>
          <w:sz w:val="23"/>
          <w:szCs w:val="23"/>
        </w:rPr>
        <w:t>”</w:t>
      </w:r>
      <w:r>
        <w:rPr>
          <w:sz w:val="23"/>
          <w:szCs w:val="23"/>
        </w:rPr>
        <w:t xml:space="preserve"> По эзотерическим данным, именно северные индусы-</w:t>
      </w:r>
      <w:proofErr w:type="spellStart"/>
      <w:r>
        <w:rPr>
          <w:sz w:val="23"/>
          <w:szCs w:val="23"/>
        </w:rPr>
        <w:t>ариаварта</w:t>
      </w:r>
      <w:proofErr w:type="spellEnd"/>
      <w:r>
        <w:rPr>
          <w:sz w:val="23"/>
          <w:szCs w:val="23"/>
        </w:rPr>
        <w:t xml:space="preserve">, или арийцы, принадлежат к первой под-расе пятой коренной расы </w:t>
      </w:r>
      <w:r w:rsidR="0036186B" w:rsidRPr="0036186B">
        <w:rPr>
          <w:rStyle w:val="af7"/>
          <w:color w:val="002164"/>
          <w:sz w:val="23"/>
          <w:szCs w:val="23"/>
        </w:rPr>
        <w:footnoteReference w:id="917"/>
      </w:r>
      <w:r>
        <w:rPr>
          <w:sz w:val="23"/>
          <w:szCs w:val="23"/>
        </w:rPr>
        <w:t xml:space="preserve">. И каждая последующая коренная раса выкристаллизовывается из соответствующей ей под-расы. Так пятая коренная раса зародилась в пятой же под-расе </w:t>
      </w:r>
      <w:r w:rsidR="0036186B" w:rsidRPr="0036186B">
        <w:rPr>
          <w:color w:val="002164"/>
          <w:sz w:val="23"/>
          <w:szCs w:val="23"/>
          <w:vertAlign w:val="superscript"/>
        </w:rPr>
        <w:t>(</w:t>
      </w:r>
      <w:proofErr w:type="spellStart"/>
      <w:r w:rsidR="0036186B" w:rsidRPr="0036186B">
        <w:rPr>
          <w:color w:val="002164"/>
          <w:sz w:val="23"/>
          <w:szCs w:val="23"/>
          <w:vertAlign w:val="superscript"/>
        </w:rPr>
        <w:t>праиндусы</w:t>
      </w:r>
      <w:proofErr w:type="spellEnd"/>
      <w:r w:rsidR="0036186B" w:rsidRPr="0036186B">
        <w:rPr>
          <w:color w:val="002164"/>
          <w:sz w:val="23"/>
          <w:szCs w:val="23"/>
          <w:vertAlign w:val="superscript"/>
        </w:rPr>
        <w:t>)</w:t>
      </w:r>
      <w:r>
        <w:rPr>
          <w:sz w:val="23"/>
          <w:szCs w:val="23"/>
        </w:rPr>
        <w:t xml:space="preserve"> четвёртой расы, потому грядущая шестая раса оформляется из шестой под-расы </w:t>
      </w:r>
      <w:r w:rsidR="0036186B" w:rsidRPr="0036186B">
        <w:rPr>
          <w:color w:val="002164"/>
          <w:sz w:val="23"/>
          <w:szCs w:val="23"/>
          <w:vertAlign w:val="superscript"/>
        </w:rPr>
        <w:t>(</w:t>
      </w:r>
      <w:proofErr w:type="spellStart"/>
      <w:r w:rsidR="0036186B" w:rsidRPr="0036186B">
        <w:rPr>
          <w:color w:val="002164"/>
          <w:sz w:val="23"/>
          <w:szCs w:val="23"/>
          <w:vertAlign w:val="superscript"/>
        </w:rPr>
        <w:t>урусы</w:t>
      </w:r>
      <w:proofErr w:type="spellEnd"/>
      <w:r w:rsidR="0036186B" w:rsidRPr="0036186B">
        <w:rPr>
          <w:color w:val="002164"/>
          <w:sz w:val="23"/>
          <w:szCs w:val="23"/>
          <w:vertAlign w:val="superscript"/>
        </w:rPr>
        <w:t>)</w:t>
      </w:r>
      <w:r>
        <w:rPr>
          <w:sz w:val="23"/>
          <w:szCs w:val="23"/>
        </w:rPr>
        <w:t xml:space="preserve"> пятой коренной расы. Представители шестой под-расы пятой расы раскинуты на большом пространстве, и потому можно сказать, что шестая раса сейчас зарождается во многих местах. Но, конечно, главное ядро будущей коренной расы собирается в определённом месте и ко времени наступления смещения [планетной оси] носители её соберутся к этому охраненному месту. Конечно, ещё много на Земле представителей разных ответвлений четвёртой расы и даже третьей. Если большинство европейцев принадлежит к пятой под-расе пятой коренной расы, то всё же среди них можно встретить и шестую под-расу. Даже в конгломерате Англии можно встретить редкие племена, принадлежащие к шестой под-расе.</w:t>
      </w:r>
    </w:p>
    <w:p w14:paraId="3BCB6A09" w14:textId="5E57ED77" w:rsidR="008C6D26" w:rsidRDefault="008C6D26" w:rsidP="008C6D26">
      <w:pPr>
        <w:ind w:firstLine="720"/>
        <w:rPr>
          <w:sz w:val="23"/>
          <w:szCs w:val="23"/>
        </w:rPr>
      </w:pPr>
      <w:r>
        <w:rPr>
          <w:sz w:val="23"/>
          <w:szCs w:val="23"/>
        </w:rPr>
        <w:t xml:space="preserve">Греки и римляне </w:t>
      </w:r>
      <w:r w:rsidR="0036186B" w:rsidRPr="0036186B">
        <w:rPr>
          <w:color w:val="002164"/>
          <w:sz w:val="23"/>
          <w:szCs w:val="23"/>
          <w:vertAlign w:val="superscript"/>
        </w:rPr>
        <w:t>(корни европейцев)</w:t>
      </w:r>
      <w:r>
        <w:rPr>
          <w:sz w:val="23"/>
          <w:szCs w:val="23"/>
        </w:rPr>
        <w:t xml:space="preserve"> принадлежали к пятой под-расе пятой коренной расы, египтяне – к четвёртой под-расе пятой расы.</w:t>
      </w:r>
    </w:p>
    <w:p w14:paraId="05AFB317" w14:textId="6E035D9B" w:rsidR="008C6D26" w:rsidRDefault="008C6D26" w:rsidP="008C6D26">
      <w:pPr>
        <w:ind w:firstLine="720"/>
        <w:rPr>
          <w:sz w:val="23"/>
          <w:szCs w:val="23"/>
        </w:rPr>
      </w:pPr>
      <w:r>
        <w:rPr>
          <w:sz w:val="23"/>
          <w:szCs w:val="23"/>
        </w:rPr>
        <w:t xml:space="preserve">Но &lt;...&gt; советую Вам не подымать вопроса о расах. Слишком много сейчас всякого антагонизма между людьми. Каждый желает принадлежать к шестой расе, потому, если у него явится хотя бы слабое предположение, что его народность может принадлежать к пятой под-расе, тогда как его сосед к шестой, он может прибавить каплю яда к мировой чаше, уже и без того </w:t>
      </w:r>
      <w:proofErr w:type="spellStart"/>
      <w:r>
        <w:rPr>
          <w:sz w:val="23"/>
          <w:szCs w:val="23"/>
        </w:rPr>
        <w:t>переполненой</w:t>
      </w:r>
      <w:proofErr w:type="spellEnd"/>
      <w:r>
        <w:rPr>
          <w:sz w:val="23"/>
          <w:szCs w:val="23"/>
        </w:rPr>
        <w:t xml:space="preserve"> всякими озлоблениями. Всякие </w:t>
      </w:r>
      <w:proofErr w:type="spellStart"/>
      <w:r>
        <w:rPr>
          <w:sz w:val="23"/>
          <w:szCs w:val="23"/>
        </w:rPr>
        <w:t>фобства</w:t>
      </w:r>
      <w:proofErr w:type="spellEnd"/>
      <w:r>
        <w:rPr>
          <w:sz w:val="23"/>
          <w:szCs w:val="23"/>
        </w:rPr>
        <w:t xml:space="preserve"> сейчас так яро развиваются, раздуваемые безответственными людьми» </w:t>
      </w:r>
      <w:r w:rsidR="0036186B" w:rsidRPr="0036186B">
        <w:rPr>
          <w:rStyle w:val="af7"/>
          <w:color w:val="002164"/>
          <w:sz w:val="23"/>
          <w:szCs w:val="23"/>
        </w:rPr>
        <w:footnoteReference w:id="918"/>
      </w:r>
      <w:r>
        <w:rPr>
          <w:sz w:val="23"/>
          <w:szCs w:val="23"/>
        </w:rPr>
        <w:t>.</w:t>
      </w:r>
    </w:p>
    <w:p w14:paraId="40762856" w14:textId="77777777" w:rsidR="008C6D26" w:rsidRDefault="008C6D26" w:rsidP="008C6D26">
      <w:pPr>
        <w:rPr>
          <w:sz w:val="23"/>
          <w:szCs w:val="23"/>
        </w:rPr>
      </w:pPr>
    </w:p>
    <w:p w14:paraId="0FF640D0" w14:textId="77777777" w:rsidR="008C6D26" w:rsidRDefault="008C6D26" w:rsidP="008C6D26">
      <w:pPr>
        <w:ind w:firstLine="720"/>
        <w:rPr>
          <w:sz w:val="23"/>
          <w:szCs w:val="23"/>
        </w:rPr>
      </w:pPr>
      <w:r>
        <w:rPr>
          <w:sz w:val="23"/>
          <w:szCs w:val="23"/>
        </w:rPr>
        <w:t>«Не понимающий и не проявляющий сотрудничества никогда не будет допущен в Б[</w:t>
      </w:r>
      <w:proofErr w:type="spellStart"/>
      <w:r>
        <w:rPr>
          <w:sz w:val="23"/>
          <w:szCs w:val="23"/>
        </w:rPr>
        <w:t>елое</w:t>
      </w:r>
      <w:proofErr w:type="spellEnd"/>
      <w:r>
        <w:rPr>
          <w:sz w:val="23"/>
          <w:szCs w:val="23"/>
        </w:rPr>
        <w:t xml:space="preserve">] </w:t>
      </w:r>
      <w:proofErr w:type="spellStart"/>
      <w:r>
        <w:rPr>
          <w:sz w:val="23"/>
          <w:szCs w:val="23"/>
        </w:rPr>
        <w:t>Бр</w:t>
      </w:r>
      <w:proofErr w:type="spellEnd"/>
      <w:r>
        <w:rPr>
          <w:sz w:val="23"/>
          <w:szCs w:val="23"/>
        </w:rPr>
        <w:t>[</w:t>
      </w:r>
      <w:proofErr w:type="spellStart"/>
      <w:r>
        <w:rPr>
          <w:sz w:val="23"/>
          <w:szCs w:val="23"/>
        </w:rPr>
        <w:t>атство</w:t>
      </w:r>
      <w:proofErr w:type="spellEnd"/>
      <w:r>
        <w:rPr>
          <w:sz w:val="23"/>
          <w:szCs w:val="23"/>
        </w:rPr>
        <w:t xml:space="preserve">] – эту истину мы должны понять, к чему обманывать себя? Ведь на Знамени Грядущей Эпохи начертано Сотрудничество, и это есть ключ к Новой Эпохе. Сотрудничество и в малом, и в великом. Каждая Раса отзвучит на определённую вибрацию, или ноту, или особый характерный признак сознания. Так, все принадлежащие к Шестой Расе, именно отличаются пониманием и стремлением к </w:t>
      </w:r>
      <w:r>
        <w:rPr>
          <w:i/>
          <w:sz w:val="23"/>
          <w:szCs w:val="23"/>
        </w:rPr>
        <w:t>сотрудничеству</w:t>
      </w:r>
      <w:r>
        <w:rPr>
          <w:sz w:val="23"/>
          <w:szCs w:val="23"/>
        </w:rPr>
        <w:t>.</w:t>
      </w:r>
    </w:p>
    <w:p w14:paraId="75212FAB" w14:textId="5DC7BEDE" w:rsidR="008C6D26" w:rsidRDefault="008C6D26" w:rsidP="008C6D26">
      <w:pPr>
        <w:ind w:firstLine="720"/>
        <w:rPr>
          <w:sz w:val="23"/>
          <w:szCs w:val="23"/>
        </w:rPr>
      </w:pPr>
      <w:r>
        <w:rPr>
          <w:sz w:val="23"/>
          <w:szCs w:val="23"/>
        </w:rPr>
        <w:t xml:space="preserve">По отсутствию или наличию указанного основного признака можно безошибочно проследить продвинутость духа, или, иначе говоря, его принадлежность к уходящей </w:t>
      </w:r>
      <w:r w:rsidR="0036186B" w:rsidRPr="0036186B">
        <w:rPr>
          <w:rStyle w:val="af7"/>
          <w:color w:val="002164"/>
          <w:sz w:val="23"/>
          <w:szCs w:val="23"/>
        </w:rPr>
        <w:footnoteReference w:id="919"/>
      </w:r>
      <w:r>
        <w:rPr>
          <w:sz w:val="23"/>
          <w:szCs w:val="23"/>
        </w:rPr>
        <w:t xml:space="preserve"> или нарождающейся Расе. Кто же захочет быть причислен к уходящей Расе? Ведь Наш Вел[</w:t>
      </w:r>
      <w:proofErr w:type="spellStart"/>
      <w:r>
        <w:rPr>
          <w:sz w:val="23"/>
          <w:szCs w:val="23"/>
        </w:rPr>
        <w:t>икий</w:t>
      </w:r>
      <w:proofErr w:type="spellEnd"/>
      <w:r>
        <w:rPr>
          <w:sz w:val="23"/>
          <w:szCs w:val="23"/>
        </w:rPr>
        <w:t xml:space="preserve">]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xml:space="preserve">] есть Ману Шестой, так же как и Седьмой Расы, потому прилично ли нам проявлять признаки Расы уходящей?» </w:t>
      </w:r>
      <w:r w:rsidR="0036186B" w:rsidRPr="0036186B">
        <w:rPr>
          <w:rStyle w:val="af7"/>
          <w:color w:val="002164"/>
          <w:sz w:val="23"/>
          <w:szCs w:val="23"/>
        </w:rPr>
        <w:footnoteReference w:id="920"/>
      </w:r>
    </w:p>
    <w:p w14:paraId="152EB799" w14:textId="77777777" w:rsidR="008C6D26" w:rsidRDefault="008C6D26" w:rsidP="008C6D26">
      <w:pPr>
        <w:rPr>
          <w:sz w:val="23"/>
          <w:szCs w:val="23"/>
        </w:rPr>
      </w:pPr>
    </w:p>
    <w:p w14:paraId="3C462174" w14:textId="77777777" w:rsidR="008C6D26" w:rsidRDefault="008C6D26" w:rsidP="008C6D26">
      <w:pPr>
        <w:ind w:firstLine="720"/>
        <w:rPr>
          <w:sz w:val="23"/>
          <w:szCs w:val="23"/>
        </w:rPr>
      </w:pPr>
      <w:r>
        <w:rPr>
          <w:sz w:val="23"/>
          <w:szCs w:val="23"/>
        </w:rPr>
        <w:t xml:space="preserve">«В книге Жизней Величайшей Индивидуальности, стоящей во главе целого Цикла или [Большого] Круга [нашей планеты], вписаны все высочайшие Облики, в которых этот Дух проявлялся в течение этого Круга, Учитель Учителей – Владыка Майтрейя является Носителем всех Лучей. Именно синтез Майтрейи вмещает все Лучи. Просвещенные буддисты объединяют Облик Майтрейи с нынешним Владыкою Шамбалы. </w:t>
      </w:r>
    </w:p>
    <w:p w14:paraId="697E33CF" w14:textId="77777777" w:rsidR="008C6D26" w:rsidRDefault="008C6D26" w:rsidP="008C6D26">
      <w:pPr>
        <w:ind w:firstLine="720"/>
        <w:rPr>
          <w:sz w:val="23"/>
          <w:szCs w:val="23"/>
        </w:rPr>
      </w:pPr>
      <w:r>
        <w:rPr>
          <w:sz w:val="23"/>
          <w:szCs w:val="23"/>
        </w:rPr>
        <w:t xml:space="preserve">Во все века Великим Учителям приходилось и приходится прикрываться серым плащом, чтобы, хотя отчасти, быть допущенными и принятыми людьми. Слишком большой Свет может ослепить. Давать по сознанию мудрый завет, которому следовали все Великие Учителя. Если сознание нечто не может воспринять, оно легко начинает кощунствовать, и вред получается огромный. Потому в начале </w:t>
      </w:r>
      <w:proofErr w:type="spellStart"/>
      <w:r>
        <w:rPr>
          <w:sz w:val="23"/>
          <w:szCs w:val="23"/>
        </w:rPr>
        <w:t>теос</w:t>
      </w:r>
      <w:proofErr w:type="spellEnd"/>
      <w:r>
        <w:rPr>
          <w:sz w:val="23"/>
          <w:szCs w:val="23"/>
        </w:rPr>
        <w:t>[</w:t>
      </w:r>
      <w:proofErr w:type="spellStart"/>
      <w:r>
        <w:rPr>
          <w:sz w:val="23"/>
          <w:szCs w:val="23"/>
        </w:rPr>
        <w:t>офского</w:t>
      </w:r>
      <w:proofErr w:type="spellEnd"/>
      <w:r>
        <w:rPr>
          <w:sz w:val="23"/>
          <w:szCs w:val="23"/>
        </w:rPr>
        <w:t xml:space="preserve">] движения Великие] </w:t>
      </w:r>
      <w:proofErr w:type="spellStart"/>
      <w:r>
        <w:rPr>
          <w:sz w:val="23"/>
          <w:szCs w:val="23"/>
        </w:rPr>
        <w:t>Уч</w:t>
      </w:r>
      <w:proofErr w:type="spellEnd"/>
      <w:r>
        <w:rPr>
          <w:sz w:val="23"/>
          <w:szCs w:val="23"/>
        </w:rPr>
        <w:t>[</w:t>
      </w:r>
      <w:proofErr w:type="spellStart"/>
      <w:r>
        <w:rPr>
          <w:sz w:val="23"/>
          <w:szCs w:val="23"/>
        </w:rPr>
        <w:t>ителя</w:t>
      </w:r>
      <w:proofErr w:type="spellEnd"/>
      <w:r>
        <w:rPr>
          <w:sz w:val="23"/>
          <w:szCs w:val="23"/>
        </w:rPr>
        <w:t xml:space="preserve">] часто должны были подходить в умаленных Обликах. Припомним, как трудно воспринимался Их авторитет разными </w:t>
      </w:r>
      <w:proofErr w:type="spellStart"/>
      <w:r>
        <w:rPr>
          <w:sz w:val="23"/>
          <w:szCs w:val="23"/>
        </w:rPr>
        <w:t>Хьюмами</w:t>
      </w:r>
      <w:proofErr w:type="spellEnd"/>
      <w:r>
        <w:rPr>
          <w:sz w:val="23"/>
          <w:szCs w:val="23"/>
        </w:rPr>
        <w:t xml:space="preserve">, </w:t>
      </w:r>
      <w:proofErr w:type="spellStart"/>
      <w:r>
        <w:rPr>
          <w:sz w:val="23"/>
          <w:szCs w:val="23"/>
        </w:rPr>
        <w:t>Синнеттами</w:t>
      </w:r>
      <w:proofErr w:type="spellEnd"/>
      <w:r>
        <w:rPr>
          <w:sz w:val="23"/>
          <w:szCs w:val="23"/>
        </w:rPr>
        <w:t xml:space="preserve"> и пр. Но сейчас уже многое достигнуто через труды теософов. Новая ступень сознания сложилась прочно, и тысячи готовы к дальнейшему восприятию. </w:t>
      </w:r>
    </w:p>
    <w:p w14:paraId="29966FC8" w14:textId="255F25A4" w:rsidR="008C6D26" w:rsidRDefault="008C6D26" w:rsidP="008C6D26">
      <w:pPr>
        <w:ind w:firstLine="720"/>
        <w:rPr>
          <w:sz w:val="23"/>
          <w:szCs w:val="23"/>
        </w:rPr>
      </w:pPr>
      <w:r>
        <w:rPr>
          <w:sz w:val="23"/>
          <w:szCs w:val="23"/>
        </w:rPr>
        <w:t xml:space="preserve">Также обратите внимание, что Учение дается на русском </w:t>
      </w:r>
      <w:proofErr w:type="spellStart"/>
      <w:r>
        <w:rPr>
          <w:sz w:val="23"/>
          <w:szCs w:val="23"/>
        </w:rPr>
        <w:t>яз</w:t>
      </w:r>
      <w:proofErr w:type="spellEnd"/>
      <w:r>
        <w:rPr>
          <w:sz w:val="23"/>
          <w:szCs w:val="23"/>
        </w:rPr>
        <w:t>[</w:t>
      </w:r>
      <w:proofErr w:type="spellStart"/>
      <w:r>
        <w:rPr>
          <w:sz w:val="23"/>
          <w:szCs w:val="23"/>
        </w:rPr>
        <w:t>ыке</w:t>
      </w:r>
      <w:proofErr w:type="spellEnd"/>
      <w:r>
        <w:rPr>
          <w:sz w:val="23"/>
          <w:szCs w:val="23"/>
        </w:rPr>
        <w:t>], ибо оно предназначается для Новой Р[</w:t>
      </w:r>
      <w:proofErr w:type="spellStart"/>
      <w:r>
        <w:rPr>
          <w:sz w:val="23"/>
          <w:szCs w:val="23"/>
        </w:rPr>
        <w:t>оссии</w:t>
      </w:r>
      <w:proofErr w:type="spellEnd"/>
      <w:r>
        <w:rPr>
          <w:sz w:val="23"/>
          <w:szCs w:val="23"/>
        </w:rPr>
        <w:t xml:space="preserve">]. Великие дары ждут срока сужденного в Твердыне Знания и Света. Величайшие открытия готовы для воскресающей страны» </w:t>
      </w:r>
      <w:r w:rsidR="0036186B" w:rsidRPr="0036186B">
        <w:rPr>
          <w:rStyle w:val="af7"/>
          <w:color w:val="002164"/>
          <w:sz w:val="23"/>
          <w:szCs w:val="23"/>
        </w:rPr>
        <w:footnoteReference w:id="921"/>
      </w:r>
      <w:r>
        <w:rPr>
          <w:sz w:val="23"/>
          <w:szCs w:val="23"/>
        </w:rPr>
        <w:t>.</w:t>
      </w:r>
    </w:p>
    <w:p w14:paraId="0B4B0E7F" w14:textId="77777777" w:rsidR="008C6D26" w:rsidRDefault="008C6D26" w:rsidP="008C6D26">
      <w:pPr>
        <w:ind w:firstLine="720"/>
        <w:rPr>
          <w:sz w:val="23"/>
          <w:szCs w:val="23"/>
        </w:rPr>
      </w:pPr>
    </w:p>
    <w:p w14:paraId="5977D283" w14:textId="4149D361" w:rsidR="008C6D26" w:rsidRDefault="008C6D26" w:rsidP="008C6D26">
      <w:pPr>
        <w:ind w:firstLine="720"/>
        <w:rPr>
          <w:sz w:val="23"/>
          <w:szCs w:val="23"/>
        </w:rPr>
      </w:pPr>
      <w:r>
        <w:rPr>
          <w:sz w:val="23"/>
          <w:szCs w:val="23"/>
        </w:rPr>
        <w:t xml:space="preserve">«Ещё одно указание: </w:t>
      </w:r>
      <w:r w:rsidRPr="00845EE1">
        <w:rPr>
          <w:color w:val="FF0000"/>
          <w:sz w:val="23"/>
          <w:szCs w:val="23"/>
        </w:rPr>
        <w:t>“</w:t>
      </w:r>
      <w:r>
        <w:rPr>
          <w:sz w:val="23"/>
          <w:szCs w:val="23"/>
        </w:rPr>
        <w:t>Когда вы творите новую ступень, когда Уран собирает шестую расу, тогда надо проникнуться утверждённым великим временем, и все заботы мешающие нужно оставить</w:t>
      </w:r>
      <w:r w:rsidRPr="00845EE1">
        <w:rPr>
          <w:color w:val="FF6600"/>
          <w:sz w:val="23"/>
          <w:szCs w:val="23"/>
        </w:rPr>
        <w:t>”</w:t>
      </w:r>
      <w:r>
        <w:rPr>
          <w:sz w:val="23"/>
          <w:szCs w:val="23"/>
        </w:rPr>
        <w:t xml:space="preserve">» </w:t>
      </w:r>
      <w:r w:rsidR="0036186B" w:rsidRPr="0036186B">
        <w:rPr>
          <w:rStyle w:val="af7"/>
          <w:color w:val="002164"/>
          <w:sz w:val="23"/>
          <w:szCs w:val="23"/>
        </w:rPr>
        <w:footnoteReference w:id="922"/>
      </w:r>
      <w:r>
        <w:rPr>
          <w:sz w:val="23"/>
          <w:szCs w:val="23"/>
        </w:rPr>
        <w:t>.</w:t>
      </w:r>
    </w:p>
    <w:p w14:paraId="64D3C427" w14:textId="77777777" w:rsidR="008C6D26" w:rsidRDefault="008C6D26" w:rsidP="008C6D26">
      <w:pPr>
        <w:rPr>
          <w:sz w:val="23"/>
          <w:szCs w:val="23"/>
        </w:rPr>
      </w:pPr>
    </w:p>
    <w:p w14:paraId="2B1900D5" w14:textId="6DF10477" w:rsidR="008C6D26" w:rsidRDefault="008C6D26" w:rsidP="008C6D26">
      <w:pPr>
        <w:ind w:firstLine="720"/>
        <w:rPr>
          <w:sz w:val="23"/>
          <w:szCs w:val="23"/>
        </w:rPr>
      </w:pPr>
      <w:r>
        <w:rPr>
          <w:sz w:val="23"/>
          <w:szCs w:val="23"/>
        </w:rPr>
        <w:t xml:space="preserve">«Новая эпоха обозначается знаком Водолея, и Правитель её Уран. Вероятно, Вы знаете, что утверждение силы лучей Урана всегда сопряжено с новыми течениями во всей жизни нашей планеты. Также знаменательно, что соправителем Урана является Сатурн, этот символ тёмных сил. Так, все великие эпохи были отмечены этими двумя противоположениями, этой борьбой Сил Света с силами тьмы. Напряжение одной стороны соответственно усиляет и противоположную сторону. Победа в этой борьбе остаётся за Ураном» </w:t>
      </w:r>
      <w:r w:rsidR="0036186B" w:rsidRPr="0036186B">
        <w:rPr>
          <w:rStyle w:val="af7"/>
          <w:color w:val="002164"/>
          <w:sz w:val="23"/>
          <w:szCs w:val="23"/>
        </w:rPr>
        <w:footnoteReference w:id="923"/>
      </w:r>
      <w:r>
        <w:rPr>
          <w:sz w:val="23"/>
          <w:szCs w:val="23"/>
        </w:rPr>
        <w:t>.</w:t>
      </w:r>
    </w:p>
    <w:p w14:paraId="7941BE19" w14:textId="77777777" w:rsidR="008C6D26" w:rsidRDefault="008C6D26" w:rsidP="008C6D26">
      <w:pPr>
        <w:ind w:firstLine="720"/>
        <w:rPr>
          <w:sz w:val="23"/>
          <w:szCs w:val="23"/>
        </w:rPr>
      </w:pPr>
    </w:p>
    <w:p w14:paraId="6A26B34D" w14:textId="176ABD88" w:rsidR="008C6D26" w:rsidRDefault="008C6D26" w:rsidP="008C6D26">
      <w:pPr>
        <w:ind w:firstLine="720"/>
        <w:rPr>
          <w:sz w:val="23"/>
          <w:szCs w:val="23"/>
        </w:rPr>
      </w:pPr>
      <w:r>
        <w:rPr>
          <w:sz w:val="23"/>
          <w:szCs w:val="23"/>
        </w:rPr>
        <w:t xml:space="preserve">«Грядущая эпоха будет под знаком Водолея, правитель которой Уран. Утверждение силы лучей Урана всегда сопряжено с новыми течениями во всей жизни и необычайными открытиями в области науки. Год явного вступления в новый цикл отмечен как 1942-й» </w:t>
      </w:r>
      <w:r w:rsidR="0036186B" w:rsidRPr="0036186B">
        <w:rPr>
          <w:rStyle w:val="af7"/>
          <w:color w:val="002164"/>
          <w:sz w:val="23"/>
          <w:szCs w:val="23"/>
        </w:rPr>
        <w:footnoteReference w:id="924"/>
      </w:r>
      <w:r>
        <w:rPr>
          <w:sz w:val="23"/>
          <w:szCs w:val="23"/>
        </w:rPr>
        <w:t>.</w:t>
      </w:r>
    </w:p>
    <w:p w14:paraId="69B9724D" w14:textId="77777777" w:rsidR="008C6D26" w:rsidRDefault="008C6D26" w:rsidP="008C6D26">
      <w:pPr>
        <w:ind w:firstLine="720"/>
        <w:rPr>
          <w:sz w:val="23"/>
          <w:szCs w:val="23"/>
        </w:rPr>
      </w:pPr>
    </w:p>
    <w:p w14:paraId="0A62F24E" w14:textId="1FCB1043" w:rsidR="008C6D26" w:rsidRDefault="008C6D26" w:rsidP="008C6D26">
      <w:pPr>
        <w:ind w:firstLine="720"/>
        <w:rPr>
          <w:sz w:val="23"/>
          <w:szCs w:val="23"/>
        </w:rPr>
      </w:pPr>
      <w:r>
        <w:rPr>
          <w:sz w:val="23"/>
          <w:szCs w:val="23"/>
        </w:rPr>
        <w:t xml:space="preserve">О битвах </w:t>
      </w:r>
      <w:r>
        <w:rPr>
          <w:sz w:val="23"/>
          <w:szCs w:val="23"/>
          <w:lang w:val="en-US"/>
        </w:rPr>
        <w:t>XX</w:t>
      </w:r>
      <w:r>
        <w:rPr>
          <w:sz w:val="23"/>
          <w:szCs w:val="23"/>
        </w:rPr>
        <w:t xml:space="preserve"> века:  «В истории человечества явлена великая битва смещения [Пятой] расы... Сейчас время более сложное, нежели думаете. Никогда вражда не была так сильна. Но час настал. Враждебные силы [Пятой] расы не подчиняются Року. Уходящая раса губит избранных преемников [Шестой Расы]» </w:t>
      </w:r>
      <w:r w:rsidR="0036186B" w:rsidRPr="0036186B">
        <w:rPr>
          <w:rStyle w:val="af7"/>
          <w:color w:val="002164"/>
          <w:sz w:val="23"/>
          <w:szCs w:val="23"/>
        </w:rPr>
        <w:footnoteReference w:id="925"/>
      </w:r>
      <w:r>
        <w:rPr>
          <w:sz w:val="23"/>
          <w:szCs w:val="23"/>
        </w:rPr>
        <w:t>.</w:t>
      </w:r>
    </w:p>
    <w:p w14:paraId="10F65741" w14:textId="77777777" w:rsidR="008C6D26" w:rsidRDefault="008C6D26" w:rsidP="008C6D26">
      <w:pPr>
        <w:rPr>
          <w:sz w:val="23"/>
          <w:szCs w:val="23"/>
        </w:rPr>
      </w:pPr>
    </w:p>
    <w:p w14:paraId="557E25F0" w14:textId="2731B172" w:rsidR="008C6D26" w:rsidRDefault="008C6D26" w:rsidP="008C6D26">
      <w:pPr>
        <w:ind w:firstLine="720"/>
        <w:rPr>
          <w:rStyle w:val="aff"/>
          <w:sz w:val="23"/>
          <w:szCs w:val="23"/>
        </w:rPr>
      </w:pPr>
      <w:r>
        <w:rPr>
          <w:rStyle w:val="aff"/>
          <w:sz w:val="23"/>
          <w:szCs w:val="23"/>
        </w:rPr>
        <w:t xml:space="preserve">«Мы ценим каждую творческую мысль, и золото всего мира не купит рост мысли. Так, униженная Россия даст изобилие ковша Аквариуса </w:t>
      </w:r>
      <w:r w:rsidR="0036186B" w:rsidRPr="0036186B">
        <w:rPr>
          <w:rStyle w:val="aff"/>
          <w:color w:val="002164"/>
          <w:sz w:val="23"/>
          <w:szCs w:val="23"/>
          <w:vertAlign w:val="superscript"/>
        </w:rPr>
        <w:t>(уранитов, претворяющих энергии Урана)</w:t>
      </w:r>
      <w:r>
        <w:rPr>
          <w:rStyle w:val="aff"/>
          <w:sz w:val="23"/>
          <w:szCs w:val="23"/>
        </w:rPr>
        <w:t xml:space="preserve">. Униженная Индия даст зерно духа» </w:t>
      </w:r>
      <w:r w:rsidR="0036186B" w:rsidRPr="0036186B">
        <w:rPr>
          <w:rStyle w:val="af7"/>
          <w:color w:val="002164"/>
          <w:sz w:val="23"/>
          <w:szCs w:val="23"/>
        </w:rPr>
        <w:footnoteReference w:id="926"/>
      </w:r>
      <w:r>
        <w:rPr>
          <w:rStyle w:val="aff"/>
          <w:sz w:val="23"/>
          <w:szCs w:val="23"/>
        </w:rPr>
        <w:t>.</w:t>
      </w:r>
    </w:p>
    <w:p w14:paraId="63825368" w14:textId="77777777" w:rsidR="008C6D26" w:rsidRDefault="008C6D26" w:rsidP="008C6D26">
      <w:pPr>
        <w:ind w:firstLine="720"/>
        <w:rPr>
          <w:rStyle w:val="aff"/>
          <w:sz w:val="23"/>
          <w:szCs w:val="23"/>
        </w:rPr>
      </w:pPr>
    </w:p>
    <w:p w14:paraId="19C6BA37" w14:textId="282B059B" w:rsidR="008C6D26" w:rsidRDefault="008C6D26" w:rsidP="008C6D26">
      <w:pPr>
        <w:ind w:firstLine="720"/>
        <w:rPr>
          <w:rStyle w:val="aff"/>
          <w:sz w:val="23"/>
          <w:szCs w:val="23"/>
        </w:rPr>
      </w:pPr>
      <w:r>
        <w:rPr>
          <w:rStyle w:val="aff"/>
          <w:sz w:val="23"/>
          <w:szCs w:val="23"/>
        </w:rPr>
        <w:t xml:space="preserve">«Утверждается, истинно, эпоха Аквариуса. Когда ковш событий проливается по всем направлениям света, и перемещается стрелка магнита – так заповедано; сотрутся границы, живущие веками на кровопролитных действиях, и заповедано, что придет белый Царь, который даст уявление Нового Мира. Так мощные нити принесут утверждённые явления, так границы истинно принимают утверждённые свойства граней, которые будут отражать истинные народные искания. Так век Аквариуса есть век Майтрейи» </w:t>
      </w:r>
      <w:r w:rsidR="0036186B" w:rsidRPr="0036186B">
        <w:rPr>
          <w:rStyle w:val="af7"/>
          <w:color w:val="002164"/>
          <w:sz w:val="23"/>
          <w:szCs w:val="23"/>
        </w:rPr>
        <w:footnoteReference w:id="927"/>
      </w:r>
      <w:r>
        <w:rPr>
          <w:rStyle w:val="aff"/>
          <w:sz w:val="23"/>
          <w:szCs w:val="23"/>
        </w:rPr>
        <w:t>.</w:t>
      </w:r>
    </w:p>
    <w:p w14:paraId="77E28600" w14:textId="77777777" w:rsidR="008C6D26" w:rsidRDefault="008C6D26" w:rsidP="008C6D26">
      <w:pPr>
        <w:ind w:firstLine="720"/>
        <w:rPr>
          <w:rStyle w:val="aff"/>
          <w:sz w:val="23"/>
          <w:szCs w:val="23"/>
        </w:rPr>
      </w:pPr>
    </w:p>
    <w:p w14:paraId="483BACC7" w14:textId="7F24FFD4" w:rsidR="008C6D26" w:rsidRDefault="008C6D26" w:rsidP="008C6D26">
      <w:pPr>
        <w:ind w:firstLine="720"/>
        <w:rPr>
          <w:rStyle w:val="aff"/>
          <w:sz w:val="23"/>
          <w:szCs w:val="23"/>
        </w:rPr>
      </w:pPr>
      <w:r>
        <w:rPr>
          <w:rStyle w:val="aff"/>
          <w:sz w:val="23"/>
          <w:szCs w:val="23"/>
        </w:rPr>
        <w:t>«</w:t>
      </w:r>
      <w:r>
        <w:rPr>
          <w:sz w:val="23"/>
          <w:szCs w:val="23"/>
        </w:rPr>
        <w:t xml:space="preserve">Новая раса может зарождаться в разных частях Земли. Даже не удивитесь, если отдельные проявления окажутся в самых неожиданных местах. Ведь и магниты разложены довольно неожиданно для человечества. Но при положении магнитов принимались во внимание многие условия. Так и сеть зарождающейся расы разбросана по дальним окраинам. Но одна часть Мира решает судьбу Века. Не буду называть эту часть Мира, но история всех движений достаточно отметила её» </w:t>
      </w:r>
      <w:r w:rsidR="0036186B" w:rsidRPr="0036186B">
        <w:rPr>
          <w:rStyle w:val="af7"/>
          <w:color w:val="002164"/>
          <w:sz w:val="23"/>
          <w:szCs w:val="23"/>
        </w:rPr>
        <w:footnoteReference w:id="928"/>
      </w:r>
      <w:r>
        <w:rPr>
          <w:sz w:val="23"/>
          <w:szCs w:val="23"/>
        </w:rPr>
        <w:t>.</w:t>
      </w:r>
    </w:p>
    <w:p w14:paraId="34603505" w14:textId="77777777" w:rsidR="008C6D26" w:rsidRDefault="008C6D26" w:rsidP="008C6D26">
      <w:pPr>
        <w:rPr>
          <w:rStyle w:val="aff"/>
          <w:sz w:val="23"/>
          <w:szCs w:val="23"/>
        </w:rPr>
      </w:pPr>
    </w:p>
    <w:p w14:paraId="69DEDBC7" w14:textId="3C9B758D" w:rsidR="008C6D26" w:rsidRDefault="008C6D26" w:rsidP="008C6D26">
      <w:pPr>
        <w:ind w:firstLine="720"/>
        <w:rPr>
          <w:rStyle w:val="aff"/>
          <w:sz w:val="23"/>
          <w:szCs w:val="23"/>
        </w:rPr>
      </w:pPr>
      <w:r>
        <w:rPr>
          <w:rStyle w:val="aff"/>
          <w:sz w:val="23"/>
          <w:szCs w:val="23"/>
        </w:rPr>
        <w:t xml:space="preserve">«Уже наступает прилив Наших энергий. После этого месяца </w:t>
      </w:r>
      <w:r w:rsidR="0036186B" w:rsidRPr="0036186B">
        <w:rPr>
          <w:rStyle w:val="aff"/>
          <w:color w:val="002164"/>
          <w:sz w:val="23"/>
          <w:szCs w:val="23"/>
          <w:vertAlign w:val="superscript"/>
        </w:rPr>
        <w:t>(октябрь 1931 г.)</w:t>
      </w:r>
      <w:r>
        <w:rPr>
          <w:rStyle w:val="aff"/>
          <w:sz w:val="23"/>
          <w:szCs w:val="23"/>
        </w:rPr>
        <w:t xml:space="preserve"> начнется ступень приближения Аквариуса. Ничто решительно не может начаться без промежуточной ступени. Среди этих стадий особенно смешаны токи; могут быть эпидемии и сумасшествия, ибо неприготовленное сознание не может ассимилировать новые комбинации энергий» </w:t>
      </w:r>
      <w:r w:rsidR="0036186B" w:rsidRPr="0036186B">
        <w:rPr>
          <w:rStyle w:val="af7"/>
          <w:color w:val="002164"/>
          <w:sz w:val="23"/>
          <w:szCs w:val="23"/>
        </w:rPr>
        <w:footnoteReference w:id="929"/>
      </w:r>
      <w:r>
        <w:rPr>
          <w:rStyle w:val="aff"/>
          <w:sz w:val="23"/>
          <w:szCs w:val="23"/>
        </w:rPr>
        <w:t>.</w:t>
      </w:r>
    </w:p>
    <w:p w14:paraId="25A24EC4" w14:textId="77777777" w:rsidR="008C6D26" w:rsidRDefault="008C6D26" w:rsidP="008C6D26">
      <w:pPr>
        <w:ind w:firstLine="720"/>
        <w:rPr>
          <w:rStyle w:val="aff"/>
          <w:sz w:val="23"/>
          <w:szCs w:val="23"/>
        </w:rPr>
      </w:pPr>
    </w:p>
    <w:p w14:paraId="5EB47723" w14:textId="39D7284D" w:rsidR="008C6D26" w:rsidRDefault="008C6D26" w:rsidP="008C6D26">
      <w:pPr>
        <w:ind w:firstLine="720"/>
        <w:rPr>
          <w:sz w:val="23"/>
          <w:szCs w:val="23"/>
        </w:rPr>
      </w:pPr>
      <w:r>
        <w:rPr>
          <w:sz w:val="23"/>
          <w:szCs w:val="23"/>
        </w:rPr>
        <w:t xml:space="preserve">«Конечно, Цикл Аквариуса уже действует и сожительствует с концом Рыб. Обычно граница Цикла очень постепенна, и тем утверждается гармония происходящего эволюционного процесса. Если бы представить себе резкую границу между такими своеобычными факторами, то могли бы быть вызваны разрушения, катаклизмы. Итак, уже Аквариус принёс значительное перемещение сознания, но усиление его могло бы создать губительную революцию там, где нужно строительство. Можно даже неподготовленным глазом заметить чередования влияния Рыб и Аквариуса. Но нельзя предоставить мятеж человечеству, совершенно не вошедшему в сознание воздействия» </w:t>
      </w:r>
      <w:r w:rsidR="0036186B" w:rsidRPr="0036186B">
        <w:rPr>
          <w:rStyle w:val="af7"/>
          <w:color w:val="002164"/>
          <w:sz w:val="23"/>
          <w:szCs w:val="23"/>
        </w:rPr>
        <w:footnoteReference w:id="930"/>
      </w:r>
      <w:r>
        <w:rPr>
          <w:sz w:val="23"/>
          <w:szCs w:val="23"/>
        </w:rPr>
        <w:t>.</w:t>
      </w:r>
    </w:p>
    <w:p w14:paraId="4C4B73EC" w14:textId="77777777" w:rsidR="008C6D26" w:rsidRDefault="008C6D26" w:rsidP="008C6D26">
      <w:pPr>
        <w:ind w:firstLine="720"/>
        <w:rPr>
          <w:sz w:val="23"/>
          <w:szCs w:val="23"/>
        </w:rPr>
      </w:pPr>
    </w:p>
    <w:p w14:paraId="05AB0865" w14:textId="64A3F612" w:rsidR="008C6D26" w:rsidRDefault="008C6D26" w:rsidP="008C6D26">
      <w:pPr>
        <w:ind w:firstLine="720"/>
        <w:rPr>
          <w:sz w:val="23"/>
          <w:szCs w:val="23"/>
        </w:rPr>
      </w:pPr>
      <w:r>
        <w:rPr>
          <w:sz w:val="23"/>
          <w:szCs w:val="23"/>
        </w:rPr>
        <w:t xml:space="preserve">«&lt;...&gt; Многие толкования были неправильны, ибо смысл был намеренно затемнен и Силы Света не стремились их до времени уточнить, ибо они видели готовившееся предательство. Срок 36-го года был велик, ибо он отметил конец определённого режима. Это была великая победа Сил Света. Также интересно отметить, что сейчас по всей Индии широко распространяется срок 1942 года как конец Кали-Юги и воплощение Калки Аватара в Шамбале. Срок этот </w:t>
      </w:r>
      <w:r w:rsidR="0036186B" w:rsidRPr="0036186B">
        <w:rPr>
          <w:color w:val="002164"/>
          <w:sz w:val="23"/>
          <w:szCs w:val="23"/>
          <w:vertAlign w:val="superscript"/>
        </w:rPr>
        <w:t>(в части конца Кали-Юги)</w:t>
      </w:r>
      <w:r>
        <w:rPr>
          <w:sz w:val="23"/>
          <w:szCs w:val="23"/>
        </w:rPr>
        <w:t xml:space="preserve"> правилен. Он давно был назван Нашим Учителем. Пандиты сейчас доказывают, что большие цифры в Писаниях были сокрытием и их надо считать не годами, но днями, и тогда срок конца Кали-Юги приходится на 1942-й. Это очень правильно, ибо и в «Т[</w:t>
      </w:r>
      <w:proofErr w:type="spellStart"/>
      <w:r>
        <w:rPr>
          <w:sz w:val="23"/>
          <w:szCs w:val="23"/>
        </w:rPr>
        <w:t>айной</w:t>
      </w:r>
      <w:proofErr w:type="spellEnd"/>
      <w:r>
        <w:rPr>
          <w:sz w:val="23"/>
          <w:szCs w:val="23"/>
        </w:rPr>
        <w:t xml:space="preserve">] Доктрине» Вы можете найти утверждение, что нули часто являются сокрытием настоящих чисел. Также конец Кали-Юги эзотерически должен совпасть с вступлением в Цикл Аквариуса» </w:t>
      </w:r>
      <w:r w:rsidR="0036186B" w:rsidRPr="0036186B">
        <w:rPr>
          <w:rStyle w:val="af7"/>
          <w:color w:val="002164"/>
          <w:sz w:val="23"/>
          <w:szCs w:val="23"/>
        </w:rPr>
        <w:footnoteReference w:id="931"/>
      </w:r>
      <w:r>
        <w:rPr>
          <w:sz w:val="23"/>
          <w:szCs w:val="23"/>
        </w:rPr>
        <w:t>.</w:t>
      </w:r>
    </w:p>
    <w:p w14:paraId="0D6DAE23" w14:textId="77777777" w:rsidR="008C6D26" w:rsidRDefault="008C6D26" w:rsidP="008C6D26">
      <w:pPr>
        <w:ind w:firstLine="720"/>
        <w:rPr>
          <w:sz w:val="23"/>
          <w:szCs w:val="23"/>
        </w:rPr>
      </w:pPr>
    </w:p>
    <w:p w14:paraId="43BE24F8" w14:textId="77777777" w:rsidR="008C6D26" w:rsidRDefault="008C6D26" w:rsidP="008C6D26">
      <w:pPr>
        <w:ind w:firstLine="720"/>
        <w:rPr>
          <w:rStyle w:val="aff"/>
          <w:sz w:val="23"/>
          <w:szCs w:val="23"/>
        </w:rPr>
      </w:pPr>
      <w:r>
        <w:rPr>
          <w:sz w:val="23"/>
          <w:szCs w:val="23"/>
        </w:rPr>
        <w:t>«– П</w:t>
      </w:r>
      <w:r>
        <w:rPr>
          <w:rStyle w:val="aff"/>
          <w:sz w:val="23"/>
          <w:szCs w:val="23"/>
        </w:rPr>
        <w:t>очему Блаватской были даны такие длинные цифры ожидания явления Майтрейи?</w:t>
      </w:r>
    </w:p>
    <w:p w14:paraId="709D1708" w14:textId="43699F0E" w:rsidR="008C6D26" w:rsidRDefault="008C6D26" w:rsidP="008C6D26">
      <w:pPr>
        <w:ind w:firstLine="720"/>
        <w:rPr>
          <w:rStyle w:val="aff"/>
          <w:sz w:val="23"/>
          <w:szCs w:val="23"/>
        </w:rPr>
      </w:pPr>
      <w:r>
        <w:rPr>
          <w:rStyle w:val="aff"/>
          <w:sz w:val="23"/>
          <w:szCs w:val="23"/>
        </w:rPr>
        <w:t xml:space="preserve">– Цифры верны, но их нужно понимать от Атлантиды. Ещё раз поймите, что приближаемся к переустройству материков. Майтрейя является на пороге расы. Уже много знаков шестой расы. Майтрейя встречает расу, но Будда напутствует её. Обычно каждый Будда назначает Майтрейю» </w:t>
      </w:r>
      <w:r w:rsidR="0036186B" w:rsidRPr="0036186B">
        <w:rPr>
          <w:rStyle w:val="af7"/>
          <w:color w:val="002164"/>
          <w:sz w:val="23"/>
          <w:szCs w:val="23"/>
        </w:rPr>
        <w:footnoteReference w:id="932"/>
      </w:r>
      <w:r>
        <w:rPr>
          <w:rStyle w:val="aff"/>
          <w:sz w:val="23"/>
          <w:szCs w:val="23"/>
        </w:rPr>
        <w:t>.</w:t>
      </w:r>
    </w:p>
    <w:p w14:paraId="55897F0C" w14:textId="77777777" w:rsidR="008C6D26" w:rsidRDefault="008C6D26" w:rsidP="008C6D26">
      <w:pPr>
        <w:rPr>
          <w:rStyle w:val="aff"/>
          <w:sz w:val="23"/>
          <w:szCs w:val="23"/>
        </w:rPr>
      </w:pPr>
    </w:p>
    <w:p w14:paraId="16DBD3FE" w14:textId="77777777" w:rsidR="008C6D26" w:rsidRDefault="008C6D26" w:rsidP="008C6D26">
      <w:pPr>
        <w:ind w:firstLine="720"/>
        <w:rPr>
          <w:sz w:val="23"/>
          <w:szCs w:val="23"/>
        </w:rPr>
      </w:pPr>
      <w:r>
        <w:rPr>
          <w:rStyle w:val="aff"/>
          <w:sz w:val="23"/>
          <w:szCs w:val="23"/>
        </w:rPr>
        <w:t>«</w:t>
      </w:r>
      <w:r>
        <w:rPr>
          <w:sz w:val="23"/>
          <w:szCs w:val="23"/>
        </w:rPr>
        <w:t>Когда указывается Новая Эра Огня, значит, нужно овладеть этой стихией. Иначе говоря, следует принять в осознание жизненность Огня. &lt;...&gt; Где старое, там Новый Огонь будет палить, и жизнь не получит нового благословения.</w:t>
      </w:r>
    </w:p>
    <w:p w14:paraId="0A606894" w14:textId="4FF20C3B" w:rsidR="008C6D26" w:rsidRDefault="008C6D26" w:rsidP="008C6D26">
      <w:pPr>
        <w:ind w:firstLine="720"/>
        <w:rPr>
          <w:rStyle w:val="aff"/>
          <w:sz w:val="23"/>
          <w:szCs w:val="23"/>
        </w:rPr>
      </w:pPr>
      <w:r>
        <w:rPr>
          <w:sz w:val="23"/>
          <w:szCs w:val="23"/>
        </w:rPr>
        <w:t xml:space="preserve">Пусть не примут слов об огне как символ отвлеченный. Говорю об огне истинно существующем. Уже не впервые планета испытывает воздействие этой стихии. На смене расы огонь приближается, как струи очищения. Помнит человечество разрушение, причинённое соединением пространственного огня с его подземным отложением. Почему повторять разрушение Атлантиды, если можно привлечь благотворность стихии огня? Но, чтобы подойти безбоязненно к огню, нужно научиться мыслить о нем и принять его в сознание» </w:t>
      </w:r>
      <w:r w:rsidR="0036186B" w:rsidRPr="0036186B">
        <w:rPr>
          <w:rStyle w:val="af7"/>
          <w:color w:val="002164"/>
          <w:sz w:val="23"/>
          <w:szCs w:val="23"/>
        </w:rPr>
        <w:footnoteReference w:id="933"/>
      </w:r>
      <w:r>
        <w:rPr>
          <w:sz w:val="23"/>
          <w:szCs w:val="23"/>
        </w:rPr>
        <w:t>.</w:t>
      </w:r>
    </w:p>
    <w:p w14:paraId="2F98BD2C" w14:textId="77777777" w:rsidR="008C6D26" w:rsidRDefault="008C6D26" w:rsidP="008C6D26">
      <w:pPr>
        <w:rPr>
          <w:rStyle w:val="aff"/>
          <w:sz w:val="23"/>
          <w:szCs w:val="23"/>
        </w:rPr>
      </w:pPr>
    </w:p>
    <w:p w14:paraId="119E1ECC" w14:textId="27FF60B0" w:rsidR="008C6D26" w:rsidRDefault="008C6D26" w:rsidP="008C6D26">
      <w:pPr>
        <w:ind w:firstLine="720"/>
        <w:rPr>
          <w:rStyle w:val="aff"/>
          <w:sz w:val="23"/>
          <w:szCs w:val="23"/>
        </w:rPr>
      </w:pPr>
      <w:r>
        <w:rPr>
          <w:rStyle w:val="aff"/>
          <w:sz w:val="23"/>
          <w:szCs w:val="23"/>
        </w:rPr>
        <w:t xml:space="preserve">«Так время Армагеддона развивается на всех планетах…» </w:t>
      </w:r>
      <w:r w:rsidR="0036186B" w:rsidRPr="0036186B">
        <w:rPr>
          <w:rStyle w:val="af7"/>
          <w:color w:val="002164"/>
          <w:sz w:val="23"/>
          <w:szCs w:val="23"/>
        </w:rPr>
        <w:footnoteReference w:id="934"/>
      </w:r>
    </w:p>
    <w:p w14:paraId="7A103B77" w14:textId="77777777" w:rsidR="008C6D26" w:rsidRDefault="008C6D26" w:rsidP="008C6D26">
      <w:pPr>
        <w:ind w:firstLine="720"/>
        <w:rPr>
          <w:rStyle w:val="aff"/>
          <w:sz w:val="23"/>
          <w:szCs w:val="23"/>
        </w:rPr>
      </w:pPr>
    </w:p>
    <w:p w14:paraId="5BC64FBF" w14:textId="1111D1E1" w:rsidR="008C6D26" w:rsidRDefault="008C6D26" w:rsidP="008C6D26">
      <w:pPr>
        <w:ind w:firstLine="720"/>
        <w:rPr>
          <w:rStyle w:val="aff"/>
          <w:sz w:val="23"/>
          <w:szCs w:val="23"/>
        </w:rPr>
      </w:pPr>
      <w:r>
        <w:rPr>
          <w:rStyle w:val="aff"/>
          <w:sz w:val="23"/>
          <w:szCs w:val="23"/>
        </w:rPr>
        <w:t xml:space="preserve">«Нужно также не забыть, что первый раз со времени отвердения планеты битва [Армагеддона] происходит повсеместно. Потому никакие сравнения не годятся» </w:t>
      </w:r>
      <w:r w:rsidR="0036186B" w:rsidRPr="0036186B">
        <w:rPr>
          <w:rStyle w:val="af7"/>
          <w:color w:val="002164"/>
          <w:sz w:val="23"/>
          <w:szCs w:val="23"/>
        </w:rPr>
        <w:footnoteReference w:id="935"/>
      </w:r>
      <w:r>
        <w:rPr>
          <w:rStyle w:val="aff"/>
          <w:sz w:val="23"/>
          <w:szCs w:val="23"/>
        </w:rPr>
        <w:t>.</w:t>
      </w:r>
    </w:p>
    <w:p w14:paraId="61EE349E" w14:textId="77777777" w:rsidR="008C6D26" w:rsidRDefault="008C6D26" w:rsidP="008C6D26">
      <w:pPr>
        <w:ind w:firstLine="720"/>
        <w:rPr>
          <w:rStyle w:val="aff"/>
          <w:sz w:val="23"/>
          <w:szCs w:val="23"/>
        </w:rPr>
      </w:pPr>
    </w:p>
    <w:p w14:paraId="0A657043" w14:textId="354CF04A" w:rsidR="008C6D26" w:rsidRDefault="008C6D26" w:rsidP="008C6D26">
      <w:pPr>
        <w:ind w:firstLine="720"/>
        <w:rPr>
          <w:rStyle w:val="aff"/>
          <w:sz w:val="23"/>
          <w:szCs w:val="23"/>
        </w:rPr>
      </w:pPr>
      <w:r>
        <w:rPr>
          <w:rStyle w:val="aff"/>
          <w:sz w:val="23"/>
          <w:szCs w:val="23"/>
        </w:rPr>
        <w:t>«</w:t>
      </w:r>
      <w:r>
        <w:t xml:space="preserve">Не следует думать, что указанная битва слишком продолжительна, но даже физические сражения продолжались месяцами и годами, потому и наивысшая битва не может разрешиться немедленно. Где же та молния, которая может мгновенно пронзить зло? Но если собрать подобную молнию и немудро обрушить её, то, прежде всего, пострадает вся планета. Лишь несведущие могут допустить нарушение основного закона» </w:t>
      </w:r>
      <w:r w:rsidR="0036186B" w:rsidRPr="0036186B">
        <w:rPr>
          <w:rStyle w:val="af7"/>
          <w:color w:val="002164"/>
        </w:rPr>
        <w:footnoteReference w:id="936"/>
      </w:r>
      <w:r>
        <w:t>.</w:t>
      </w:r>
    </w:p>
    <w:p w14:paraId="70906C2A" w14:textId="77777777" w:rsidR="008C6D26" w:rsidRDefault="008C6D26" w:rsidP="008C6D26">
      <w:pPr>
        <w:ind w:firstLine="720"/>
        <w:rPr>
          <w:rStyle w:val="aff"/>
          <w:sz w:val="23"/>
          <w:szCs w:val="23"/>
        </w:rPr>
      </w:pPr>
    </w:p>
    <w:p w14:paraId="6F927F71" w14:textId="3424887F" w:rsidR="008C6D26" w:rsidRDefault="008C6D26" w:rsidP="008C6D26">
      <w:pPr>
        <w:ind w:firstLine="720"/>
        <w:rPr>
          <w:sz w:val="23"/>
          <w:szCs w:val="23"/>
        </w:rPr>
      </w:pPr>
      <w:r>
        <w:rPr>
          <w:rStyle w:val="aff"/>
          <w:sz w:val="23"/>
          <w:szCs w:val="23"/>
        </w:rPr>
        <w:t xml:space="preserve">«Урусвати знает свойство происходящего Армагеддона. И прежде происходили подобные сражения, но в чём же заключается особенность происходящей битвы. Не только в том, что приняли участие силы сильнейшие, но и в том, что вовлечены множества, как никогда. Планета вся сражается, каждый по-своему, и напряжение небывалое. Теперь представим себе, насколько каждый вовлечённый в битву имеет связь с тонким миром. Невидимые полчища гораздо многочисленнее земных. Но и тонкие воины имеют связь с высшими сферами, потому происходящий Армагеддон уже есть явление надземное. Нужно усвоить такие свойства и размеры, чтобы понять всё значение сражения. Тогда можно постепенно себе уяснить земные деления. Но без понимания основных размеров можно подумать, что мир порядочно обезумел. Невозможно логикой понять столкновения разных народов, которые не могут дать удовлетворения, но в основании лежит совсем иное, люди служат попыткам разрушить планету. Наверху, как внизу, у Нас, ужасаются видеть, как вовлекаются все слои Тонкого мира, которые в свою очередь тучами подавляют земные планы. Середина этого месяца очень значительна для расширения надземной битвы. Не будем думать, что надземная битва нас не касается, наоборот, она отражается на всём земном пространстве. Она захватывает не только самих воителей, но и всех жителей. Она вносит не только болезни, но отравляет мышление, и это самое пагубное. Понятно, что чуткие организмы стремятся к передвижению. Лучше оказаться в самой битве, нежели получать дождь осколков и отравленных стрел. Очень утверждаю, как сгущаются события. Мыслитель давно указывал, что наступит время, когда все живущие придут в смятение» </w:t>
      </w:r>
      <w:r w:rsidR="0036186B" w:rsidRPr="0036186B">
        <w:rPr>
          <w:rStyle w:val="af7"/>
          <w:color w:val="002164"/>
          <w:sz w:val="23"/>
          <w:szCs w:val="23"/>
        </w:rPr>
        <w:footnoteReference w:id="937"/>
      </w:r>
      <w:r>
        <w:rPr>
          <w:rStyle w:val="aff"/>
          <w:sz w:val="23"/>
          <w:szCs w:val="23"/>
        </w:rPr>
        <w:t>.</w:t>
      </w:r>
    </w:p>
    <w:p w14:paraId="622FF960" w14:textId="77777777" w:rsidR="008C6D26" w:rsidRDefault="008C6D26" w:rsidP="008C6D26">
      <w:pPr>
        <w:rPr>
          <w:sz w:val="23"/>
          <w:szCs w:val="23"/>
        </w:rPr>
      </w:pPr>
    </w:p>
    <w:p w14:paraId="657EC44B" w14:textId="77777777" w:rsidR="008C6D26" w:rsidRDefault="008C6D26" w:rsidP="008C6D26">
      <w:pPr>
        <w:ind w:firstLine="720"/>
        <w:rPr>
          <w:sz w:val="23"/>
          <w:szCs w:val="23"/>
        </w:rPr>
      </w:pPr>
      <w:r>
        <w:rPr>
          <w:sz w:val="23"/>
          <w:szCs w:val="23"/>
        </w:rPr>
        <w:t>«Каждый дух, или монада, зарождается под лучом определённого Светила, и потому зерно духа его заключает в потенциале своём все тождественные энергии, присущие этому Светилу, которое остаётся его ведущим Светилом на всю Манвантару.</w:t>
      </w:r>
    </w:p>
    <w:p w14:paraId="4B3D6B14" w14:textId="77777777" w:rsidR="008C6D26" w:rsidRDefault="008C6D26" w:rsidP="008C6D26">
      <w:pPr>
        <w:ind w:firstLine="720"/>
        <w:rPr>
          <w:sz w:val="23"/>
          <w:szCs w:val="23"/>
        </w:rPr>
      </w:pPr>
      <w:r>
        <w:rPr>
          <w:sz w:val="23"/>
          <w:szCs w:val="23"/>
        </w:rPr>
        <w:t>&lt;...&gt;</w:t>
      </w:r>
    </w:p>
    <w:p w14:paraId="0E41C572" w14:textId="316D0BD3" w:rsidR="008C6D26" w:rsidRDefault="008C6D26" w:rsidP="008C6D26">
      <w:pPr>
        <w:ind w:firstLine="720"/>
        <w:rPr>
          <w:sz w:val="23"/>
          <w:szCs w:val="23"/>
        </w:rPr>
      </w:pPr>
      <w:r>
        <w:rPr>
          <w:sz w:val="23"/>
          <w:szCs w:val="23"/>
        </w:rPr>
        <w:t xml:space="preserve">Так всё человечество в зерне духа </w:t>
      </w:r>
      <w:r w:rsidR="0036186B" w:rsidRPr="0036186B">
        <w:rPr>
          <w:color w:val="002164"/>
          <w:sz w:val="23"/>
          <w:szCs w:val="23"/>
          <w:vertAlign w:val="superscript"/>
        </w:rPr>
        <w:t>(люди своими монадами)</w:t>
      </w:r>
      <w:r>
        <w:rPr>
          <w:sz w:val="23"/>
          <w:szCs w:val="23"/>
        </w:rPr>
        <w:t xml:space="preserve"> принадлежит к разным планетам, хотя и находится на Земле, на одной из временных станций своих. Конечно, множество духов принадлежит к Светилу, или лучу Дхиани-Буддхи, зародившему их, но лишь ближайшие к этому Лучу или старший, опередивший в духовном развитии, становится во главе планеты. &lt;...&gt; Ангел, или Владыка этой Звезды, или Дхиани-Буддха, связанный с нею, будет, так сказать, либо руководящим, либо просто наблюдающим Ангелом при каждом новом воплощении Монады, которая есть часть его собственной сущности, хотя её проводник-человек может навсегда остаться в неведении этого факта» </w:t>
      </w:r>
      <w:r w:rsidR="0036186B" w:rsidRPr="0036186B">
        <w:rPr>
          <w:rStyle w:val="af7"/>
          <w:color w:val="002164"/>
          <w:sz w:val="23"/>
          <w:szCs w:val="23"/>
        </w:rPr>
        <w:footnoteReference w:id="938"/>
      </w:r>
      <w:r>
        <w:rPr>
          <w:sz w:val="23"/>
          <w:szCs w:val="23"/>
        </w:rPr>
        <w:t xml:space="preserve">. </w:t>
      </w:r>
    </w:p>
    <w:p w14:paraId="0C405E77" w14:textId="77777777" w:rsidR="008C6D26" w:rsidRDefault="008C6D26" w:rsidP="008C6D26">
      <w:pPr>
        <w:rPr>
          <w:sz w:val="23"/>
          <w:szCs w:val="23"/>
        </w:rPr>
      </w:pPr>
    </w:p>
    <w:p w14:paraId="1C74A99D" w14:textId="5018E294" w:rsidR="008C6D26" w:rsidRDefault="008C6D26" w:rsidP="008C6D26">
      <w:pPr>
        <w:ind w:firstLine="720"/>
        <w:rPr>
          <w:sz w:val="23"/>
          <w:szCs w:val="23"/>
        </w:rPr>
      </w:pPr>
      <w:r>
        <w:rPr>
          <w:sz w:val="23"/>
          <w:szCs w:val="23"/>
        </w:rPr>
        <w:t xml:space="preserve">«Теперь об Уране. Уран связан с нашей Новой Страной. Новая Страна </w:t>
      </w:r>
      <w:r w:rsidR="0036186B" w:rsidRPr="0036186B">
        <w:rPr>
          <w:color w:val="002164"/>
          <w:sz w:val="23"/>
          <w:szCs w:val="23"/>
          <w:vertAlign w:val="superscript"/>
        </w:rPr>
        <w:t>(Россия)</w:t>
      </w:r>
      <w:r>
        <w:rPr>
          <w:sz w:val="23"/>
          <w:szCs w:val="23"/>
        </w:rPr>
        <w:t xml:space="preserve"> оявлена под лучами этого Светила; и лучи эти сулят много новых необыкновенных открытий и достижений в науке и особенно в области психической энергии. Уран уявился на некотором приближении к нам, но он не будет нашим солнцем, ибо его вибрации слишком высоки, и наша планета сгорела бы, если бы его лучи коснулись её непосредственно, как солнечные лучи. Уран не может оявиться солнцем из-за его ярого угасания, но он явится домиком для нашего земного человечества через многие, многие тысячелетия. Сейчас это светило слишком ещё огненно. Уран был нашим солнцем многие тысячелетия назад – в предыдущей Манвантаре» </w:t>
      </w:r>
      <w:r w:rsidR="0036186B" w:rsidRPr="0036186B">
        <w:rPr>
          <w:rStyle w:val="af7"/>
          <w:color w:val="002164"/>
          <w:sz w:val="23"/>
          <w:szCs w:val="23"/>
        </w:rPr>
        <w:footnoteReference w:id="939"/>
      </w:r>
      <w:r>
        <w:rPr>
          <w:sz w:val="23"/>
          <w:szCs w:val="23"/>
        </w:rPr>
        <w:t>.</w:t>
      </w:r>
    </w:p>
    <w:p w14:paraId="429BB038" w14:textId="77777777" w:rsidR="008C6D26" w:rsidRDefault="008C6D26" w:rsidP="008C6D26">
      <w:pPr>
        <w:rPr>
          <w:sz w:val="23"/>
          <w:szCs w:val="23"/>
        </w:rPr>
      </w:pPr>
    </w:p>
    <w:p w14:paraId="69C4396B" w14:textId="43094AFC" w:rsidR="008C6D26" w:rsidRDefault="008C6D26" w:rsidP="008C6D26">
      <w:pPr>
        <w:ind w:firstLine="720"/>
        <w:rPr>
          <w:sz w:val="23"/>
          <w:szCs w:val="23"/>
        </w:rPr>
      </w:pPr>
      <w:r>
        <w:rPr>
          <w:sz w:val="23"/>
          <w:szCs w:val="23"/>
        </w:rPr>
        <w:t xml:space="preserve">«Я верю в нашу родину, и не только верю, но знаю, что труден предстоящий подвиг, но радостно сознавать, что можем посеять семена, которые дадут богатейший урожай. Сейчас весь мир проходит трижды трудные дни, и было указано прочесть в Апокалипсисе первый стих в главе 21 – «И увидел я новое небо и новую землю...». Так оно и есть, и со старым сознанием не войти в Новый Мир» </w:t>
      </w:r>
      <w:r w:rsidR="0036186B" w:rsidRPr="0036186B">
        <w:rPr>
          <w:rStyle w:val="af7"/>
          <w:color w:val="002164"/>
          <w:sz w:val="23"/>
          <w:szCs w:val="23"/>
        </w:rPr>
        <w:footnoteReference w:id="940"/>
      </w:r>
      <w:r>
        <w:rPr>
          <w:sz w:val="23"/>
          <w:szCs w:val="23"/>
        </w:rPr>
        <w:t>.</w:t>
      </w:r>
    </w:p>
    <w:p w14:paraId="27DBBF59" w14:textId="77777777" w:rsidR="008C6D26" w:rsidRDefault="008C6D26" w:rsidP="008C6D26">
      <w:pPr>
        <w:ind w:firstLine="720"/>
        <w:rPr>
          <w:sz w:val="23"/>
          <w:szCs w:val="23"/>
        </w:rPr>
      </w:pPr>
    </w:p>
    <w:p w14:paraId="34488E60" w14:textId="7D7A444A" w:rsidR="008C6D26" w:rsidRDefault="008C6D26" w:rsidP="008C6D26">
      <w:pPr>
        <w:ind w:firstLine="720"/>
        <w:rPr>
          <w:sz w:val="23"/>
          <w:szCs w:val="23"/>
        </w:rPr>
      </w:pPr>
      <w:r>
        <w:rPr>
          <w:sz w:val="23"/>
          <w:szCs w:val="23"/>
        </w:rPr>
        <w:t xml:space="preserve">«Напряжение воздействия Лучей Светил может ускорить передвижение и сдвиг Магнитного Полюса. Сдвиг Магнитного Полюса совпадает с назначенным сроком для явления в России» </w:t>
      </w:r>
      <w:r w:rsidR="0036186B" w:rsidRPr="0036186B">
        <w:rPr>
          <w:rStyle w:val="af7"/>
          <w:color w:val="002164"/>
          <w:sz w:val="23"/>
          <w:szCs w:val="23"/>
        </w:rPr>
        <w:footnoteReference w:id="941"/>
      </w:r>
      <w:r>
        <w:rPr>
          <w:sz w:val="23"/>
          <w:szCs w:val="23"/>
        </w:rPr>
        <w:t>.</w:t>
      </w:r>
    </w:p>
    <w:p w14:paraId="5E8AD8EE" w14:textId="77777777" w:rsidR="008C6D26" w:rsidRDefault="008C6D26" w:rsidP="008C6D26">
      <w:pPr>
        <w:ind w:firstLine="720"/>
        <w:rPr>
          <w:sz w:val="23"/>
          <w:szCs w:val="23"/>
        </w:rPr>
      </w:pPr>
    </w:p>
    <w:p w14:paraId="0FB11D6C" w14:textId="44E080F8" w:rsidR="008C6D26" w:rsidRDefault="008C6D26" w:rsidP="008C6D26">
      <w:pPr>
        <w:ind w:firstLine="720"/>
        <w:rPr>
          <w:sz w:val="23"/>
          <w:szCs w:val="23"/>
        </w:rPr>
      </w:pPr>
      <w:r>
        <w:rPr>
          <w:sz w:val="23"/>
          <w:szCs w:val="23"/>
        </w:rPr>
        <w:t xml:space="preserve">«Новая раса может зарождаться в разных частях Земли. Даже не удивитесь, если отдельные проявления окажутся в самых неожиданных местах. Ведь и магниты разложены довольно неожиданно для человечества. Но при положении магнитов принимались во внимание многие условия. Так и сеть зарождающейся расы разбросана по дальним окраинам. Но одна часть Мира решает судьбу [Нового] Века. Не буду называть эту часть Мира, но история всех движений достаточно отметила её» </w:t>
      </w:r>
      <w:r w:rsidR="0036186B" w:rsidRPr="0036186B">
        <w:rPr>
          <w:rStyle w:val="af7"/>
          <w:color w:val="002164"/>
          <w:sz w:val="23"/>
          <w:szCs w:val="23"/>
        </w:rPr>
        <w:footnoteReference w:id="942"/>
      </w:r>
      <w:r>
        <w:rPr>
          <w:sz w:val="23"/>
          <w:szCs w:val="23"/>
        </w:rPr>
        <w:t>.</w:t>
      </w:r>
    </w:p>
    <w:p w14:paraId="18C26E7C" w14:textId="77777777" w:rsidR="008C6D26" w:rsidRDefault="008C6D26" w:rsidP="008C6D26">
      <w:pPr>
        <w:rPr>
          <w:sz w:val="23"/>
          <w:szCs w:val="23"/>
        </w:rPr>
      </w:pPr>
    </w:p>
    <w:p w14:paraId="76155200" w14:textId="1B320C19" w:rsidR="008C6D26" w:rsidRDefault="008C6D26" w:rsidP="008C6D26">
      <w:pPr>
        <w:ind w:firstLine="720"/>
        <w:rPr>
          <w:sz w:val="23"/>
          <w:szCs w:val="23"/>
        </w:rPr>
      </w:pPr>
      <w:r>
        <w:rPr>
          <w:sz w:val="23"/>
          <w:szCs w:val="23"/>
        </w:rPr>
        <w:t>«Во время всех поворотов в истории Мира можно было наблюдать, как распространялись огненные понятия. Наряду с отживающими понятиями, нарождались новые пути. Все великие перевороты напрягались двумя полюсами космических течений. Так устройство Мира насыщается энергиями этих двух полюсов (</w:t>
      </w:r>
      <w:r>
        <w:rPr>
          <w:i/>
          <w:sz w:val="23"/>
          <w:szCs w:val="23"/>
        </w:rPr>
        <w:t>отживающего и нового</w:t>
      </w:r>
      <w:r>
        <w:rPr>
          <w:sz w:val="23"/>
          <w:szCs w:val="23"/>
        </w:rPr>
        <w:t xml:space="preserve">). Чем мощнее напряжение тьмы, тем мощнее творчество Света. Огненные энергии могут утвердиться лишь в большом напряжении. Взрывы этих напряжений дают новые энергии </w:t>
      </w:r>
      <w:r w:rsidR="0036186B" w:rsidRPr="0036186B">
        <w:rPr>
          <w:rStyle w:val="af7"/>
          <w:color w:val="002164"/>
          <w:sz w:val="23"/>
          <w:szCs w:val="23"/>
        </w:rPr>
        <w:footnoteReference w:id="943"/>
      </w:r>
      <w:r>
        <w:rPr>
          <w:sz w:val="23"/>
          <w:szCs w:val="23"/>
        </w:rPr>
        <w:t xml:space="preserve">. Зоркие духи знают, смотря на карту Мира, где, именно закладывается Новый Магнит будущих построений. Можно легко убедиться, как идут энергии космического поворота, стремительно подходя к конечной битве. Все космические энергии собираются для водворения огненных оснований» </w:t>
      </w:r>
      <w:r w:rsidR="0036186B" w:rsidRPr="0036186B">
        <w:rPr>
          <w:rStyle w:val="af7"/>
          <w:color w:val="002164"/>
          <w:sz w:val="23"/>
          <w:szCs w:val="23"/>
        </w:rPr>
        <w:footnoteReference w:id="944"/>
      </w:r>
      <w:r>
        <w:rPr>
          <w:sz w:val="23"/>
          <w:szCs w:val="23"/>
        </w:rPr>
        <w:t>.</w:t>
      </w:r>
    </w:p>
    <w:p w14:paraId="2AF7CABA" w14:textId="77777777" w:rsidR="008C6D26" w:rsidRDefault="008C6D26" w:rsidP="008C6D26">
      <w:pPr>
        <w:ind w:firstLine="720"/>
        <w:rPr>
          <w:sz w:val="23"/>
          <w:szCs w:val="23"/>
        </w:rPr>
      </w:pPr>
    </w:p>
    <w:p w14:paraId="7F291DCE" w14:textId="70FE84F8" w:rsidR="008C6D26" w:rsidRDefault="008C6D26" w:rsidP="008C6D26">
      <w:pPr>
        <w:ind w:firstLine="720"/>
        <w:rPr>
          <w:sz w:val="23"/>
          <w:szCs w:val="23"/>
        </w:rPr>
      </w:pPr>
      <w:r>
        <w:rPr>
          <w:sz w:val="23"/>
          <w:szCs w:val="23"/>
        </w:rPr>
        <w:t xml:space="preserve">«На Востоке мыслили о Северной Шамбале, которая проявляется северным сиянием. Также было предание, что знамя будет водружено на точке Северного полюса – так исполняются предания, и можно заглянуть в дальнее будущее, когда при перемещении оси откроются новые земли, теперь закрытые </w:t>
      </w:r>
      <w:r w:rsidR="0036186B" w:rsidRPr="0036186B">
        <w:rPr>
          <w:rStyle w:val="af7"/>
          <w:color w:val="002164"/>
          <w:sz w:val="23"/>
          <w:szCs w:val="23"/>
        </w:rPr>
        <w:footnoteReference w:id="945"/>
      </w:r>
      <w:r>
        <w:rPr>
          <w:sz w:val="23"/>
          <w:szCs w:val="23"/>
        </w:rPr>
        <w:t xml:space="preserve">. Уже говорил об открытии тундр. Хвалю смотрящих в будущее» </w:t>
      </w:r>
      <w:r w:rsidR="0036186B" w:rsidRPr="0036186B">
        <w:rPr>
          <w:rStyle w:val="af7"/>
          <w:color w:val="002164"/>
          <w:sz w:val="23"/>
          <w:szCs w:val="23"/>
        </w:rPr>
        <w:footnoteReference w:id="946"/>
      </w:r>
      <w:r>
        <w:rPr>
          <w:sz w:val="23"/>
          <w:szCs w:val="23"/>
        </w:rPr>
        <w:t>.</w:t>
      </w:r>
    </w:p>
    <w:p w14:paraId="676958AD" w14:textId="77777777" w:rsidR="008C6D26" w:rsidRDefault="008C6D26" w:rsidP="008C6D26">
      <w:pPr>
        <w:rPr>
          <w:sz w:val="23"/>
          <w:szCs w:val="23"/>
        </w:rPr>
      </w:pPr>
    </w:p>
    <w:p w14:paraId="4F7BD3F7" w14:textId="77777777" w:rsidR="008C6D26" w:rsidRDefault="008C6D26" w:rsidP="008C6D26">
      <w:pPr>
        <w:ind w:firstLine="720"/>
        <w:rPr>
          <w:sz w:val="23"/>
          <w:szCs w:val="23"/>
        </w:rPr>
      </w:pPr>
      <w:r>
        <w:rPr>
          <w:sz w:val="23"/>
          <w:szCs w:val="23"/>
        </w:rPr>
        <w:t>«Расы сотрутся в Новом Мире.</w:t>
      </w:r>
    </w:p>
    <w:p w14:paraId="5C7F92E1" w14:textId="19EC9329" w:rsidR="008C6D26" w:rsidRDefault="008C6D26" w:rsidP="008C6D26">
      <w:pPr>
        <w:ind w:firstLine="720"/>
        <w:rPr>
          <w:sz w:val="23"/>
          <w:szCs w:val="23"/>
        </w:rPr>
      </w:pPr>
      <w:r>
        <w:rPr>
          <w:sz w:val="23"/>
          <w:szCs w:val="23"/>
        </w:rPr>
        <w:t xml:space="preserve">Не говорите о расах, капли разных морей подобны» </w:t>
      </w:r>
      <w:r w:rsidR="0036186B" w:rsidRPr="0036186B">
        <w:rPr>
          <w:rStyle w:val="af7"/>
          <w:color w:val="002164"/>
          <w:sz w:val="23"/>
          <w:szCs w:val="23"/>
        </w:rPr>
        <w:footnoteReference w:id="947"/>
      </w:r>
      <w:r>
        <w:rPr>
          <w:sz w:val="23"/>
          <w:szCs w:val="23"/>
        </w:rPr>
        <w:t>.</w:t>
      </w:r>
    </w:p>
    <w:p w14:paraId="2532AE03" w14:textId="77777777" w:rsidR="008C6D26" w:rsidRDefault="008C6D26" w:rsidP="008C6D26">
      <w:pPr>
        <w:ind w:firstLine="720"/>
        <w:rPr>
          <w:sz w:val="23"/>
          <w:szCs w:val="23"/>
        </w:rPr>
      </w:pPr>
    </w:p>
    <w:p w14:paraId="244A6EA0" w14:textId="77777777" w:rsidR="008C6D26" w:rsidRDefault="008C6D26" w:rsidP="008C6D26">
      <w:pPr>
        <w:ind w:firstLine="720"/>
        <w:rPr>
          <w:sz w:val="23"/>
          <w:szCs w:val="23"/>
        </w:rPr>
      </w:pPr>
      <w:r>
        <w:rPr>
          <w:i/>
          <w:sz w:val="23"/>
          <w:szCs w:val="23"/>
        </w:rPr>
        <w:t>А.В.</w:t>
      </w:r>
      <w:r>
        <w:rPr>
          <w:sz w:val="23"/>
          <w:szCs w:val="23"/>
        </w:rPr>
        <w:t xml:space="preserve">: Астрономическое вступление в эпоху Водолея открывает </w:t>
      </w:r>
      <w:proofErr w:type="spellStart"/>
      <w:r>
        <w:rPr>
          <w:sz w:val="23"/>
          <w:szCs w:val="23"/>
        </w:rPr>
        <w:t>Сатью</w:t>
      </w:r>
      <w:proofErr w:type="spellEnd"/>
      <w:r>
        <w:rPr>
          <w:sz w:val="23"/>
          <w:szCs w:val="23"/>
        </w:rPr>
        <w:t xml:space="preserve"> Югу для Шестой Расы. В Агни Йоге говорится, что не столько астрономические, сколько духовные изменения влияют на свершение сроков Юг и Рас. Поскольку духовные изменения в Расах протекают по-разному, то происходит наложение расовых периодов. Исходя из скорости прецессии земной оси, астрологические знаки сменяются приблизительно каждые 2160 лет. Эпохе Водолея и явлению Майтрейи предшествовала эпоха Рыб, и её начало пришлось на рождение Иисуса Христа, с которым неизменно связывали символ «рыб». В эпоху огненного Овна родился Зороастр и на переходе из Овна в Рыбы – Будда. В эпоху Близнецов родился Кришна (исторически 5000 лет до н.э.) вместе с братом-близнецом </w:t>
      </w:r>
      <w:proofErr w:type="spellStart"/>
      <w:r>
        <w:rPr>
          <w:sz w:val="23"/>
          <w:szCs w:val="23"/>
        </w:rPr>
        <w:t>Баларамой</w:t>
      </w:r>
      <w:proofErr w:type="spellEnd"/>
      <w:r>
        <w:rPr>
          <w:sz w:val="23"/>
          <w:szCs w:val="23"/>
        </w:rPr>
        <w:t xml:space="preserve">. В эпоху огненного Льва родился солнцеподобный Рама – именно в этой эпохе, 11,5 </w:t>
      </w:r>
      <w:proofErr w:type="spellStart"/>
      <w:r>
        <w:rPr>
          <w:sz w:val="23"/>
          <w:szCs w:val="23"/>
        </w:rPr>
        <w:t>тыс</w:t>
      </w:r>
      <w:proofErr w:type="spellEnd"/>
      <w:r>
        <w:rPr>
          <w:sz w:val="23"/>
          <w:szCs w:val="23"/>
        </w:rPr>
        <w:t xml:space="preserve"> лет назад погибло последнее львиное (Ланка) прибежище Атлантов, описанное Платоном, равно как и «Рамаяной». Все эти прославленные события пришлись на конец расового цикла Пятой Расы, начавшейся около миллиона лет назад. </w:t>
      </w:r>
    </w:p>
    <w:p w14:paraId="5682B92E" w14:textId="77777777" w:rsidR="008C6D26" w:rsidRDefault="008C6D26" w:rsidP="008C6D26">
      <w:pPr>
        <w:ind w:firstLine="720"/>
        <w:rPr>
          <w:sz w:val="23"/>
          <w:szCs w:val="23"/>
        </w:rPr>
      </w:pPr>
      <w:r>
        <w:rPr>
          <w:sz w:val="23"/>
          <w:szCs w:val="23"/>
        </w:rPr>
        <w:t xml:space="preserve">С момента появления первых физических людей на планете прошло 18 миллионов лет, и это произошло в середине Третьей Расы. До этого две с половиной Расы </w:t>
      </w:r>
      <w:proofErr w:type="spellStart"/>
      <w:r>
        <w:rPr>
          <w:sz w:val="23"/>
          <w:szCs w:val="23"/>
        </w:rPr>
        <w:t>прачеловека</w:t>
      </w:r>
      <w:proofErr w:type="spellEnd"/>
      <w:r>
        <w:rPr>
          <w:sz w:val="23"/>
          <w:szCs w:val="23"/>
        </w:rPr>
        <w:t xml:space="preserve"> развивались в Тонком Плане (астрале), а на развитие минерального и растительного царств, готовых принять физических людей, потребовались около 300 миллионов лет. Современная наука отводит планете около 4,6 млрд. лет, что может примирить со сроком в 300 миллионов лет, если сделать поправку на дочернюю природу Земли, фактически продолжившую эволюционное развитие Луны, ибо с Луны на Землю перекочевала часть «материи». Такое прибавление лунного срока как раз покажет </w:t>
      </w:r>
      <w:r>
        <w:rPr>
          <w:noProof/>
          <w:sz w:val="23"/>
          <w:szCs w:val="23"/>
        </w:rPr>
        <w:t xml:space="preserve">4,320,000,000 лет, отводимых индусскими вычислениями на время существования Глобуса </w:t>
      </w:r>
      <w:r>
        <w:rPr>
          <w:i/>
          <w:noProof/>
          <w:sz w:val="23"/>
          <w:szCs w:val="23"/>
          <w:lang w:val="en-US"/>
        </w:rPr>
        <w:t>D</w:t>
      </w:r>
      <w:r>
        <w:rPr>
          <w:noProof/>
          <w:sz w:val="23"/>
          <w:szCs w:val="23"/>
        </w:rPr>
        <w:t xml:space="preserve"> – нашей физической Земли. </w:t>
      </w:r>
      <w:r>
        <w:rPr>
          <w:sz w:val="23"/>
          <w:szCs w:val="23"/>
        </w:rPr>
        <w:t xml:space="preserve">Кроме этого, своё эволюционное развитие монады большинства человечества получили на других планетах, что ускорило «старение» Земли. </w:t>
      </w:r>
      <w:r>
        <w:rPr>
          <w:noProof/>
          <w:sz w:val="23"/>
          <w:szCs w:val="23"/>
        </w:rPr>
        <w:t>Более точные сведения об экзотерических планетарных сроках см. далее.</w:t>
      </w:r>
    </w:p>
    <w:p w14:paraId="7006F75E" w14:textId="77777777" w:rsidR="008C6D26" w:rsidRDefault="008C6D26" w:rsidP="008C6D26">
      <w:pPr>
        <w:rPr>
          <w:sz w:val="23"/>
          <w:szCs w:val="23"/>
        </w:rPr>
      </w:pPr>
    </w:p>
    <w:p w14:paraId="564CD34C" w14:textId="77777777" w:rsidR="008C6D26" w:rsidRDefault="008C6D26" w:rsidP="008C6D26">
      <w:pPr>
        <w:ind w:left="113" w:firstLine="709"/>
        <w:jc w:val="center"/>
        <w:rPr>
          <w:noProof/>
          <w:sz w:val="27"/>
          <w:szCs w:val="27"/>
        </w:rPr>
      </w:pPr>
      <w:r>
        <w:rPr>
          <w:noProof/>
          <w:sz w:val="27"/>
          <w:szCs w:val="27"/>
        </w:rPr>
        <w:t>_____</w:t>
      </w:r>
    </w:p>
    <w:p w14:paraId="5C52F814" w14:textId="77777777" w:rsidR="008C6D26" w:rsidRDefault="008C6D26" w:rsidP="008C6D26">
      <w:pPr>
        <w:ind w:left="113" w:firstLine="709"/>
        <w:jc w:val="center"/>
        <w:rPr>
          <w:noProof/>
          <w:sz w:val="23"/>
          <w:szCs w:val="23"/>
        </w:rPr>
      </w:pPr>
    </w:p>
    <w:p w14:paraId="7603FF90" w14:textId="77777777" w:rsidR="008C6D26" w:rsidRPr="00865B2D" w:rsidRDefault="008C6D26" w:rsidP="008C6D26">
      <w:pPr>
        <w:pStyle w:val="1"/>
        <w:jc w:val="center"/>
        <w:rPr>
          <w:b w:val="0"/>
          <w:noProof/>
          <w:sz w:val="23"/>
          <w:szCs w:val="23"/>
        </w:rPr>
      </w:pPr>
      <w:bookmarkStart w:id="2063" w:name="_Toc165309525"/>
      <w:bookmarkStart w:id="2064" w:name="_Toc165310020"/>
      <w:bookmarkStart w:id="2065" w:name="_Toc165310135"/>
      <w:bookmarkStart w:id="2066" w:name="_Toc166476899"/>
      <w:bookmarkStart w:id="2067" w:name="_Toc166477019"/>
      <w:bookmarkStart w:id="2068" w:name="_Toc169967360"/>
      <w:bookmarkStart w:id="2069" w:name="_Toc172142602"/>
      <w:bookmarkStart w:id="2070" w:name="_Toc161291965"/>
      <w:bookmarkStart w:id="2071" w:name="_Toc161292255"/>
      <w:r w:rsidRPr="00865B2D">
        <w:rPr>
          <w:b w:val="0"/>
          <w:noProof/>
          <w:sz w:val="23"/>
          <w:szCs w:val="23"/>
        </w:rPr>
        <w:t>ВРЕМЕННЫЕ ЦИКЛЫ</w:t>
      </w:r>
      <w:bookmarkEnd w:id="2063"/>
      <w:bookmarkEnd w:id="2064"/>
      <w:bookmarkEnd w:id="2065"/>
      <w:bookmarkEnd w:id="2066"/>
      <w:bookmarkEnd w:id="2067"/>
      <w:bookmarkEnd w:id="2068"/>
      <w:bookmarkEnd w:id="2069"/>
    </w:p>
    <w:p w14:paraId="12703186" w14:textId="77777777" w:rsidR="008C6D26" w:rsidRDefault="008C6D26" w:rsidP="008C6D26">
      <w:pPr>
        <w:rPr>
          <w:i/>
          <w:noProof/>
          <w:sz w:val="20"/>
        </w:rPr>
      </w:pPr>
    </w:p>
    <w:p w14:paraId="75289F0B" w14:textId="77777777" w:rsidR="008C6D26" w:rsidRDefault="008C6D26" w:rsidP="008C6D26">
      <w:pPr>
        <w:ind w:firstLine="720"/>
        <w:rPr>
          <w:noProof/>
          <w:sz w:val="20"/>
        </w:rPr>
      </w:pPr>
      <w:r>
        <w:rPr>
          <w:i/>
          <w:noProof/>
          <w:sz w:val="20"/>
        </w:rPr>
        <w:t>А.В.:</w:t>
      </w:r>
      <w:r>
        <w:rPr>
          <w:noProof/>
          <w:sz w:val="20"/>
        </w:rPr>
        <w:t xml:space="preserve"> Перед Заключением мы приводим фрагменты о временных циклах из первого и второго тома «Тайной Доктрины», принадлежащие исследованию Е.П.Блаватской.</w:t>
      </w:r>
    </w:p>
    <w:p w14:paraId="326A6022" w14:textId="77777777" w:rsidR="008C6D26" w:rsidRDefault="008C6D26" w:rsidP="008C6D26">
      <w:pPr>
        <w:ind w:firstLine="720"/>
      </w:pPr>
    </w:p>
    <w:p w14:paraId="35F6CB00" w14:textId="77777777" w:rsidR="008C6D26" w:rsidRDefault="008C6D26" w:rsidP="008C6D26">
      <w:pPr>
        <w:ind w:firstLine="720"/>
        <w:rPr>
          <w:noProof/>
          <w:sz w:val="23"/>
          <w:szCs w:val="23"/>
        </w:rPr>
      </w:pPr>
      <w:r>
        <w:rPr>
          <w:noProof/>
          <w:sz w:val="23"/>
          <w:szCs w:val="23"/>
        </w:rPr>
        <w:t>1. Вычислить его (нашего колеса) век, как это предлагается ученику в Станце [</w:t>
      </w:r>
      <w:r>
        <w:rPr>
          <w:noProof/>
          <w:sz w:val="23"/>
          <w:szCs w:val="23"/>
          <w:lang w:val="en-US"/>
        </w:rPr>
        <w:t>VI</w:t>
      </w:r>
      <w:r>
        <w:rPr>
          <w:noProof/>
          <w:sz w:val="23"/>
          <w:szCs w:val="23"/>
        </w:rPr>
        <w:t xml:space="preserve">.7, Том </w:t>
      </w:r>
      <w:r>
        <w:rPr>
          <w:noProof/>
          <w:sz w:val="23"/>
          <w:szCs w:val="23"/>
          <w:lang w:val="en-US"/>
        </w:rPr>
        <w:t>I</w:t>
      </w:r>
      <w:r>
        <w:rPr>
          <w:noProof/>
          <w:sz w:val="23"/>
          <w:szCs w:val="23"/>
        </w:rPr>
        <w:t>], является, однако, трудным, ибо нам не даны цифры Великой Кальпы и не разрешено опубликование цифр наших малых Юг, исключая их приблизительной продолжительности. «</w:t>
      </w:r>
      <w:r>
        <w:rPr>
          <w:i/>
          <w:noProof/>
          <w:sz w:val="23"/>
          <w:szCs w:val="23"/>
        </w:rPr>
        <w:t>Старшие Колеса вращались на протяжении одной Вечности и одной половины Вечности</w:t>
      </w:r>
      <w:r>
        <w:rPr>
          <w:noProof/>
          <w:sz w:val="23"/>
          <w:szCs w:val="23"/>
        </w:rPr>
        <w:t xml:space="preserve">», сказано так. Мы знаем, что под «Вечностью» подразумевается седьмая часть 311,040,000,000,000 лет или же один Век Брамы. Но что же из этого? Мы также знаем, что если мы возьмём за основание вышеозначенные цифры, то, прежде всего, мы должны будем вычеркнуть из 100 Лет Брамы или 311,040,000,000,000 лет два Года, ушедших на Сандхья (Сумерки), что составит 98, так как мы должны подвести эту цифру к мистической комбинации 14х7. Но </w:t>
      </w:r>
      <w:r>
        <w:rPr>
          <w:i/>
          <w:noProof/>
          <w:sz w:val="23"/>
          <w:szCs w:val="23"/>
        </w:rPr>
        <w:t>мы</w:t>
      </w:r>
      <w:r>
        <w:rPr>
          <w:noProof/>
          <w:sz w:val="23"/>
          <w:szCs w:val="23"/>
        </w:rPr>
        <w:t xml:space="preserve"> не знаем, когда именно началась эволюция и формирование нашей маленькой Земли. Потому невозможно вычислить её век, если не будет дано время её зарождения, но пока что Учителя отказываются выдать это.</w:t>
      </w:r>
    </w:p>
    <w:p w14:paraId="57D67FE3" w14:textId="77777777" w:rsidR="008C6D26" w:rsidRDefault="008C6D26" w:rsidP="008C6D26">
      <w:pPr>
        <w:rPr>
          <w:noProof/>
          <w:sz w:val="23"/>
          <w:szCs w:val="23"/>
        </w:rPr>
      </w:pPr>
    </w:p>
    <w:p w14:paraId="5AF50CD7" w14:textId="34C47CC4" w:rsidR="008C6D26" w:rsidRDefault="008C6D26" w:rsidP="008C6D26">
      <w:pPr>
        <w:ind w:firstLine="720"/>
        <w:rPr>
          <w:noProof/>
          <w:color w:val="000080"/>
          <w:sz w:val="23"/>
          <w:szCs w:val="23"/>
        </w:rPr>
      </w:pPr>
      <w:r>
        <w:rPr>
          <w:noProof/>
          <w:sz w:val="23"/>
          <w:szCs w:val="23"/>
        </w:rPr>
        <w:t xml:space="preserve">2. На протяжении периода Великого Века или Дня Брамы </w:t>
      </w:r>
      <w:r w:rsidR="0036186B" w:rsidRPr="0036186B">
        <w:rPr>
          <w:noProof/>
          <w:color w:val="002164"/>
          <w:sz w:val="23"/>
          <w:szCs w:val="23"/>
          <w:vertAlign w:val="superscript"/>
        </w:rPr>
        <w:t>(Манвантары, Большого Круга)</w:t>
      </w:r>
      <w:r>
        <w:rPr>
          <w:noProof/>
          <w:sz w:val="23"/>
          <w:szCs w:val="23"/>
        </w:rPr>
        <w:t xml:space="preserve"> царствуют 14 Ману </w:t>
      </w:r>
      <w:r w:rsidR="0036186B" w:rsidRPr="0036186B">
        <w:rPr>
          <w:noProof/>
          <w:color w:val="002164"/>
          <w:sz w:val="23"/>
          <w:szCs w:val="23"/>
          <w:vertAlign w:val="superscript"/>
        </w:rPr>
        <w:t>(7 пар)</w:t>
      </w:r>
      <w:r>
        <w:rPr>
          <w:noProof/>
          <w:sz w:val="23"/>
          <w:szCs w:val="23"/>
        </w:rPr>
        <w:t xml:space="preserve">. После чего наступает Пралайя </w:t>
      </w:r>
      <w:r w:rsidR="0036186B" w:rsidRPr="0036186B">
        <w:rPr>
          <w:noProof/>
          <w:color w:val="002164"/>
          <w:sz w:val="23"/>
          <w:szCs w:val="23"/>
          <w:vertAlign w:val="superscript"/>
        </w:rPr>
        <w:t>(обскурация планеты)</w:t>
      </w:r>
      <w:r>
        <w:rPr>
          <w:noProof/>
          <w:sz w:val="23"/>
          <w:szCs w:val="23"/>
        </w:rPr>
        <w:t>, когда все Души (</w:t>
      </w:r>
      <w:r>
        <w:rPr>
          <w:noProof/>
          <w:sz w:val="23"/>
          <w:szCs w:val="23"/>
          <w:lang w:val="en-US"/>
        </w:rPr>
        <w:t>Egos</w:t>
      </w:r>
      <w:r>
        <w:rPr>
          <w:noProof/>
          <w:sz w:val="23"/>
          <w:szCs w:val="23"/>
        </w:rPr>
        <w:t xml:space="preserve">) </w:t>
      </w:r>
      <w:r w:rsidR="0036186B" w:rsidRPr="0036186B">
        <w:rPr>
          <w:noProof/>
          <w:color w:val="002164"/>
          <w:sz w:val="23"/>
          <w:szCs w:val="23"/>
          <w:vertAlign w:val="superscript"/>
        </w:rPr>
        <w:t>(включая минералы)</w:t>
      </w:r>
      <w:r>
        <w:rPr>
          <w:noProof/>
          <w:sz w:val="23"/>
          <w:szCs w:val="23"/>
        </w:rPr>
        <w:t xml:space="preserve"> пребывают в Нирване.</w:t>
      </w:r>
    </w:p>
    <w:p w14:paraId="05FA8B18" w14:textId="77777777" w:rsidR="008C6D26" w:rsidRDefault="008C6D26" w:rsidP="008C6D26">
      <w:pPr>
        <w:ind w:firstLine="720"/>
        <w:rPr>
          <w:noProof/>
          <w:color w:val="000080"/>
          <w:sz w:val="23"/>
          <w:szCs w:val="23"/>
        </w:rPr>
      </w:pPr>
    </w:p>
    <w:p w14:paraId="77B6DC46" w14:textId="006CC865" w:rsidR="008C6D26" w:rsidRDefault="008C6D26" w:rsidP="008C6D26">
      <w:pPr>
        <w:ind w:firstLine="720"/>
        <w:rPr>
          <w:noProof/>
          <w:sz w:val="23"/>
          <w:szCs w:val="23"/>
        </w:rPr>
      </w:pPr>
      <w:r>
        <w:rPr>
          <w:noProof/>
          <w:sz w:val="23"/>
          <w:szCs w:val="23"/>
        </w:rPr>
        <w:t xml:space="preserve">3. При начале каждого [Манвантарного] Цикла </w:t>
      </w:r>
      <w:r w:rsidR="0036186B" w:rsidRPr="0036186B">
        <w:rPr>
          <w:noProof/>
          <w:color w:val="002164"/>
          <w:sz w:val="23"/>
          <w:szCs w:val="23"/>
          <w:vertAlign w:val="superscript"/>
        </w:rPr>
        <w:t>(Большого Круга планеты)</w:t>
      </w:r>
      <w:r>
        <w:rPr>
          <w:noProof/>
          <w:sz w:val="23"/>
          <w:szCs w:val="23"/>
        </w:rPr>
        <w:t xml:space="preserve"> в 4,320,000[,000] лет Семь или, как у некоторых народов, Восемь Великих Богов нисходят, чтобы установить новый порядок вещей и дать импульс новому циклу </w:t>
      </w:r>
      <w:r w:rsidR="0036186B" w:rsidRPr="0036186B">
        <w:rPr>
          <w:noProof/>
          <w:color w:val="002164"/>
          <w:sz w:val="23"/>
          <w:szCs w:val="23"/>
          <w:vertAlign w:val="superscript"/>
        </w:rPr>
        <w:t>(воплощение планеты в очередном Большом Круге)</w:t>
      </w:r>
      <w:r>
        <w:rPr>
          <w:noProof/>
          <w:sz w:val="23"/>
          <w:szCs w:val="23"/>
        </w:rPr>
        <w:t xml:space="preserve">. Этот восьмой Бог был объединяющим Кругом или Логосом, выделенным и отличным от его Воинства в экзотерической догме. </w:t>
      </w:r>
    </w:p>
    <w:p w14:paraId="3D2D715A" w14:textId="77777777" w:rsidR="008C6D26" w:rsidRDefault="008C6D26" w:rsidP="008C6D26">
      <w:pPr>
        <w:rPr>
          <w:noProof/>
          <w:sz w:val="23"/>
          <w:szCs w:val="23"/>
        </w:rPr>
      </w:pPr>
    </w:p>
    <w:p w14:paraId="1362505B" w14:textId="50EA94E3" w:rsidR="008C6D26" w:rsidRDefault="008C6D26" w:rsidP="008C6D26">
      <w:pPr>
        <w:ind w:firstLine="720"/>
        <w:rPr>
          <w:noProof/>
          <w:sz w:val="23"/>
          <w:szCs w:val="23"/>
        </w:rPr>
      </w:pPr>
      <w:r>
        <w:rPr>
          <w:noProof/>
          <w:sz w:val="23"/>
          <w:szCs w:val="23"/>
        </w:rPr>
        <w:t xml:space="preserve">4. Творец создал Мир Богов, </w:t>
      </w:r>
      <w:r>
        <w:rPr>
          <w:i/>
          <w:noProof/>
          <w:sz w:val="23"/>
          <w:szCs w:val="23"/>
        </w:rPr>
        <w:t>Зародыши</w:t>
      </w:r>
      <w:r>
        <w:rPr>
          <w:noProof/>
          <w:sz w:val="23"/>
          <w:szCs w:val="23"/>
        </w:rPr>
        <w:t xml:space="preserve"> всех недифференцированных Элементов и Рудименты будущих чувств – короче говоря, Мир Нуменов – Вселенная </w:t>
      </w:r>
      <w:r w:rsidR="0036186B" w:rsidRPr="0036186B">
        <w:rPr>
          <w:noProof/>
          <w:color w:val="002164"/>
          <w:sz w:val="23"/>
          <w:szCs w:val="23"/>
          <w:vertAlign w:val="superscript"/>
        </w:rPr>
        <w:t>(т.е. Солнечная система)</w:t>
      </w:r>
      <w:r>
        <w:rPr>
          <w:noProof/>
          <w:sz w:val="23"/>
          <w:szCs w:val="23"/>
        </w:rPr>
        <w:t xml:space="preserve"> пребывает вне [проявленных] изменений на протяжении [этого нуменального недифференцированного] Дня Брамы, периода в 4,320,000,000 лет. Это и есть </w:t>
      </w:r>
      <w:r>
        <w:rPr>
          <w:i/>
          <w:noProof/>
          <w:sz w:val="23"/>
          <w:szCs w:val="23"/>
        </w:rPr>
        <w:t>седьмой</w:t>
      </w:r>
      <w:r>
        <w:rPr>
          <w:noProof/>
          <w:sz w:val="23"/>
          <w:szCs w:val="23"/>
        </w:rPr>
        <w:t xml:space="preserve"> пассивный Период или «Саббат» Восточной Философии, следующий за шестью периодами активной эволюции </w:t>
      </w:r>
      <w:r w:rsidR="0036186B" w:rsidRPr="0036186B">
        <w:rPr>
          <w:noProof/>
          <w:color w:val="002164"/>
          <w:sz w:val="23"/>
          <w:szCs w:val="23"/>
          <w:vertAlign w:val="superscript"/>
        </w:rPr>
        <w:t>(Санвантара в 25,920,000,000 лет)</w:t>
      </w:r>
      <w:r>
        <w:rPr>
          <w:noProof/>
          <w:sz w:val="23"/>
          <w:szCs w:val="23"/>
        </w:rPr>
        <w:t xml:space="preserve"> </w:t>
      </w:r>
      <w:r w:rsidR="0036186B" w:rsidRPr="0036186B">
        <w:rPr>
          <w:rStyle w:val="af7"/>
          <w:noProof/>
          <w:color w:val="002164"/>
          <w:sz w:val="23"/>
          <w:szCs w:val="23"/>
        </w:rPr>
        <w:footnoteReference w:id="948"/>
      </w:r>
      <w:r>
        <w:rPr>
          <w:noProof/>
          <w:sz w:val="23"/>
          <w:szCs w:val="23"/>
        </w:rPr>
        <w:t xml:space="preserve">. </w:t>
      </w:r>
    </w:p>
    <w:p w14:paraId="3DB1718D" w14:textId="77777777" w:rsidR="008C6D26" w:rsidRDefault="008C6D26" w:rsidP="008C6D26">
      <w:pPr>
        <w:ind w:firstLine="720"/>
        <w:rPr>
          <w:noProof/>
          <w:sz w:val="23"/>
          <w:szCs w:val="23"/>
        </w:rPr>
      </w:pPr>
    </w:p>
    <w:p w14:paraId="5B5DF46E" w14:textId="77777777" w:rsidR="008C6D26" w:rsidRDefault="008C6D26" w:rsidP="008C6D26">
      <w:pPr>
        <w:ind w:firstLine="720"/>
        <w:rPr>
          <w:noProof/>
          <w:sz w:val="23"/>
          <w:szCs w:val="23"/>
        </w:rPr>
      </w:pPr>
      <w:r>
        <w:rPr>
          <w:noProof/>
          <w:sz w:val="23"/>
          <w:szCs w:val="23"/>
        </w:rPr>
        <w:t>5. 1,000,000 лет исчисляются для нашей настоящей Коренной Расы (Пятой) и около 850,000 лет прошли со времени погружения последнего большего острова Рута – части континента Атлантиды – Четвёртой Расы, Атлантов; тогда как Даитиа, маленький остров, населённый смешанной расою, был разрушен около 270,000 лет назад, во время Ледникового периода или около этого.</w:t>
      </w:r>
    </w:p>
    <w:p w14:paraId="3E77015E" w14:textId="77777777" w:rsidR="008C6D26" w:rsidRDefault="008C6D26" w:rsidP="008C6D26">
      <w:pPr>
        <w:rPr>
          <w:noProof/>
          <w:color w:val="000080"/>
          <w:sz w:val="23"/>
          <w:szCs w:val="23"/>
        </w:rPr>
      </w:pPr>
    </w:p>
    <w:p w14:paraId="767C5214" w14:textId="77E203D5" w:rsidR="008C6D26" w:rsidRDefault="008C6D26" w:rsidP="008C6D26">
      <w:pPr>
        <w:ind w:firstLine="720"/>
        <w:rPr>
          <w:noProof/>
          <w:sz w:val="23"/>
          <w:szCs w:val="23"/>
        </w:rPr>
      </w:pPr>
      <w:r>
        <w:rPr>
          <w:noProof/>
          <w:sz w:val="23"/>
          <w:szCs w:val="23"/>
        </w:rPr>
        <w:t>6. Возьмите как пример для нашей настоящей цели – вычисления Кролля. Представляют ли 2,500,000 лет, согласно этому авторитету, время от начала Третичного Века или же Эоценского периода, как приводит его слова один американский геолог</w:t>
      </w:r>
      <w:r w:rsidR="0036186B" w:rsidRPr="0036186B">
        <w:rPr>
          <w:rStyle w:val="af7"/>
          <w:noProof/>
          <w:color w:val="002164"/>
          <w:sz w:val="23"/>
          <w:szCs w:val="23"/>
        </w:rPr>
        <w:footnoteReference w:id="949"/>
      </w:r>
      <w:r>
        <w:rPr>
          <w:noProof/>
          <w:sz w:val="23"/>
          <w:szCs w:val="23"/>
        </w:rPr>
        <w:t>; или же, наконец, г-н Кролль «допускает 15 миллионов от начала Эоценского Периода», как это указывается английским геологом</w:t>
      </w:r>
      <w:r w:rsidR="0036186B" w:rsidRPr="0036186B">
        <w:rPr>
          <w:rStyle w:val="af7"/>
          <w:noProof/>
          <w:color w:val="002164"/>
          <w:sz w:val="23"/>
          <w:szCs w:val="23"/>
        </w:rPr>
        <w:footnoteReference w:id="950"/>
      </w:r>
      <w:r>
        <w:rPr>
          <w:noProof/>
          <w:sz w:val="23"/>
          <w:szCs w:val="23"/>
        </w:rPr>
        <w:t xml:space="preserve">, но оба ряда цифр покрывают утверждения, сделанные Тайной Доктриной. Ибо уделяя, как это делает она, от четырех до пяти миллионов лет между начальной и конечной эволюцией Четвёртой Коренной Расы на Лемуро-Атлантических Материках; миллион лет для Пятой, или арийской, Расы вплоть до наших дней; и около 850,000 со времени погружения последнего большего полуострова великой Атлантиды, – всё это легко могло произойти в пределах 15,000,000 лет, отпущенных Кроллем для Третичного Века. </w:t>
      </w:r>
    </w:p>
    <w:p w14:paraId="1A65CECA" w14:textId="77777777" w:rsidR="008C6D26" w:rsidRDefault="008C6D26" w:rsidP="008C6D26">
      <w:pPr>
        <w:rPr>
          <w:noProof/>
          <w:color w:val="000080"/>
          <w:sz w:val="23"/>
          <w:szCs w:val="23"/>
        </w:rPr>
      </w:pPr>
    </w:p>
    <w:p w14:paraId="4EBAE93C" w14:textId="77777777" w:rsidR="008C6D26" w:rsidRDefault="008C6D26" w:rsidP="008C6D26">
      <w:pPr>
        <w:ind w:firstLine="720"/>
        <w:rPr>
          <w:noProof/>
          <w:sz w:val="23"/>
          <w:szCs w:val="23"/>
        </w:rPr>
      </w:pPr>
      <w:r>
        <w:rPr>
          <w:i/>
          <w:noProof/>
          <w:sz w:val="23"/>
          <w:szCs w:val="23"/>
        </w:rPr>
        <w:t>Письмо Махатм № 92.3</w:t>
      </w:r>
      <w:r>
        <w:rPr>
          <w:noProof/>
        </w:rPr>
        <w:t>–</w:t>
      </w:r>
      <w:r>
        <w:rPr>
          <w:i/>
          <w:noProof/>
          <w:sz w:val="23"/>
          <w:szCs w:val="23"/>
        </w:rPr>
        <w:t>4</w:t>
      </w:r>
      <w:r>
        <w:rPr>
          <w:noProof/>
          <w:sz w:val="23"/>
          <w:szCs w:val="23"/>
        </w:rPr>
        <w:t>:</w:t>
      </w:r>
    </w:p>
    <w:p w14:paraId="73927211" w14:textId="77777777" w:rsidR="008C6D26" w:rsidRDefault="008C6D26" w:rsidP="008C6D26">
      <w:pPr>
        <w:ind w:firstLine="720"/>
        <w:rPr>
          <w:sz w:val="23"/>
          <w:szCs w:val="23"/>
        </w:rPr>
      </w:pPr>
      <w:r>
        <w:rPr>
          <w:sz w:val="23"/>
          <w:szCs w:val="23"/>
        </w:rPr>
        <w:t>«&lt;...&gt;Пятая Раса – наша – возникла в Азии миллион лет назад. &lt;...&gt;</w:t>
      </w:r>
    </w:p>
    <w:p w14:paraId="542EFD1F" w14:textId="77777777" w:rsidR="008C6D26" w:rsidRDefault="008C6D26" w:rsidP="008C6D26">
      <w:pPr>
        <w:ind w:firstLine="720"/>
        <w:rPr>
          <w:sz w:val="23"/>
          <w:szCs w:val="23"/>
        </w:rPr>
      </w:pPr>
      <w:r>
        <w:rPr>
          <w:sz w:val="23"/>
          <w:szCs w:val="23"/>
        </w:rPr>
        <w:t xml:space="preserve">В эоцене, именно в его </w:t>
      </w:r>
      <w:r w:rsidRPr="00845EE1">
        <w:rPr>
          <w:color w:val="FF0000"/>
          <w:sz w:val="23"/>
          <w:szCs w:val="23"/>
        </w:rPr>
        <w:t>“</w:t>
      </w:r>
      <w:r>
        <w:rPr>
          <w:sz w:val="23"/>
          <w:szCs w:val="23"/>
        </w:rPr>
        <w:t>самом начальном периоде</w:t>
      </w:r>
      <w:r w:rsidRPr="00845EE1">
        <w:rPr>
          <w:color w:val="FF6600"/>
          <w:sz w:val="23"/>
          <w:szCs w:val="23"/>
        </w:rPr>
        <w:t>”</w:t>
      </w:r>
      <w:r>
        <w:rPr>
          <w:sz w:val="23"/>
          <w:szCs w:val="23"/>
        </w:rPr>
        <w:t>, Большой (</w:t>
      </w:r>
      <w:r>
        <w:rPr>
          <w:sz w:val="23"/>
          <w:szCs w:val="23"/>
          <w:lang w:val="en-US"/>
        </w:rPr>
        <w:t>great</w:t>
      </w:r>
      <w:r>
        <w:rPr>
          <w:sz w:val="23"/>
          <w:szCs w:val="23"/>
        </w:rPr>
        <w:t xml:space="preserve">) Цикл людей Четвёртой Расы – атлантов – уже достиг своей наивысшей точки, и огромный материк, отец почти всех нынешних континентов, обнаружил первые признаки погружения, – и процесс этот продолжался до времени, отстоящего от нас на 11 446 лет, когда его последний остров (который, переводя его местное наименование, мы можем довольно точно назвать </w:t>
      </w:r>
      <w:r>
        <w:rPr>
          <w:i/>
          <w:iCs/>
          <w:sz w:val="23"/>
          <w:szCs w:val="23"/>
        </w:rPr>
        <w:t>Посейдоном</w:t>
      </w:r>
      <w:r>
        <w:rPr>
          <w:iCs/>
          <w:sz w:val="23"/>
          <w:szCs w:val="23"/>
        </w:rPr>
        <w:t>)</w:t>
      </w:r>
      <w:r>
        <w:rPr>
          <w:i/>
          <w:iCs/>
          <w:sz w:val="23"/>
          <w:szCs w:val="23"/>
        </w:rPr>
        <w:t xml:space="preserve"> </w:t>
      </w:r>
      <w:r>
        <w:rPr>
          <w:sz w:val="23"/>
          <w:szCs w:val="23"/>
        </w:rPr>
        <w:t xml:space="preserve">пошёл ко дну со страшным грохотом. Смешивать Лемурию с Атлантическим континентом допустимо не более, нежели Европу с Америкой. Оба они погрузились и были затоплены вместе со своей высокой цивилизацией и «богами», однако эти две катастрофы разделил небольшой отрезок времени, около 700 000 лет. </w:t>
      </w:r>
      <w:r w:rsidRPr="00845EE1">
        <w:rPr>
          <w:color w:val="FF0000"/>
          <w:sz w:val="23"/>
          <w:szCs w:val="23"/>
        </w:rPr>
        <w:t>“</w:t>
      </w:r>
      <w:r>
        <w:rPr>
          <w:sz w:val="23"/>
          <w:szCs w:val="23"/>
        </w:rPr>
        <w:t>Лемурия</w:t>
      </w:r>
      <w:r w:rsidRPr="00845EE1">
        <w:rPr>
          <w:color w:val="FF6600"/>
          <w:sz w:val="23"/>
          <w:szCs w:val="23"/>
        </w:rPr>
        <w:t>”</w:t>
      </w:r>
      <w:r>
        <w:rPr>
          <w:sz w:val="23"/>
          <w:szCs w:val="23"/>
        </w:rPr>
        <w:t xml:space="preserve"> процветала и закончила своё существование именно за такой пустяшный промежуток времени до начала раннего эоцена, так как её Раса была </w:t>
      </w:r>
      <w:r>
        <w:rPr>
          <w:i/>
          <w:iCs/>
          <w:sz w:val="23"/>
          <w:szCs w:val="23"/>
        </w:rPr>
        <w:t>Третьей</w:t>
      </w:r>
      <w:r>
        <w:rPr>
          <w:sz w:val="23"/>
          <w:szCs w:val="23"/>
        </w:rPr>
        <w:t>». &lt;...&gt;</w:t>
      </w:r>
    </w:p>
    <w:p w14:paraId="29B16D59" w14:textId="789B280D" w:rsidR="008C6D26" w:rsidRDefault="008C6D26" w:rsidP="008C6D26">
      <w:pPr>
        <w:ind w:firstLine="720"/>
        <w:rPr>
          <w:sz w:val="23"/>
          <w:szCs w:val="23"/>
        </w:rPr>
      </w:pPr>
      <w:r>
        <w:rPr>
          <w:bCs/>
          <w:noProof/>
          <w:sz w:val="23"/>
          <w:szCs w:val="23"/>
        </w:rPr>
        <w:t>Вопрос</w:t>
      </w:r>
      <w:r>
        <w:rPr>
          <w:b/>
          <w:bCs/>
          <w:noProof/>
          <w:sz w:val="23"/>
          <w:szCs w:val="23"/>
        </w:rPr>
        <w:t xml:space="preserve">. </w:t>
      </w:r>
      <w:r>
        <w:rPr>
          <w:sz w:val="23"/>
          <w:szCs w:val="23"/>
        </w:rPr>
        <w:t>К какой эпохе относится существование материка Атлантиды&lt;...&gt;</w:t>
      </w:r>
    </w:p>
    <w:p w14:paraId="16BCB611" w14:textId="77777777" w:rsidR="008C6D26" w:rsidRDefault="008C6D26" w:rsidP="008C6D26">
      <w:pPr>
        <w:ind w:firstLine="720"/>
        <w:rPr>
          <w:sz w:val="23"/>
          <w:szCs w:val="23"/>
        </w:rPr>
      </w:pPr>
      <w:r>
        <w:rPr>
          <w:bCs/>
          <w:noProof/>
          <w:sz w:val="23"/>
          <w:szCs w:val="23"/>
        </w:rPr>
        <w:t>Ответ.</w:t>
      </w:r>
      <w:r>
        <w:rPr>
          <w:b/>
          <w:bCs/>
          <w:noProof/>
          <w:sz w:val="23"/>
          <w:szCs w:val="23"/>
        </w:rPr>
        <w:t xml:space="preserve"> </w:t>
      </w:r>
      <w:r>
        <w:rPr>
          <w:sz w:val="23"/>
          <w:szCs w:val="23"/>
        </w:rPr>
        <w:t>Ко временам миоцена. &lt;...&gt;</w:t>
      </w:r>
    </w:p>
    <w:p w14:paraId="60A16FA2" w14:textId="531053B4" w:rsidR="008C6D26" w:rsidRDefault="008C6D26" w:rsidP="008C6D26">
      <w:pPr>
        <w:ind w:firstLine="720"/>
      </w:pPr>
      <w:r>
        <w:rPr>
          <w:sz w:val="23"/>
          <w:szCs w:val="23"/>
        </w:rPr>
        <w:t xml:space="preserve">Погружение Атлантиды (группы материков и островов) началось в </w:t>
      </w:r>
      <w:proofErr w:type="spellStart"/>
      <w:r>
        <w:rPr>
          <w:sz w:val="23"/>
          <w:szCs w:val="23"/>
        </w:rPr>
        <w:t>миоценскую</w:t>
      </w:r>
      <w:proofErr w:type="spellEnd"/>
      <w:r>
        <w:rPr>
          <w:sz w:val="23"/>
          <w:szCs w:val="23"/>
        </w:rPr>
        <w:t xml:space="preserve"> эпоху – как и сейчас наблюдается постепенное погружение некоторых </w:t>
      </w:r>
      <w:r>
        <w:rPr>
          <w:i/>
          <w:iCs/>
          <w:sz w:val="23"/>
          <w:szCs w:val="23"/>
        </w:rPr>
        <w:t xml:space="preserve">ваших </w:t>
      </w:r>
      <w:r>
        <w:rPr>
          <w:sz w:val="23"/>
          <w:szCs w:val="23"/>
        </w:rPr>
        <w:t xml:space="preserve">материков – и достигло своей кульминации: </w:t>
      </w:r>
      <w:r>
        <w:rPr>
          <w:i/>
          <w:iCs/>
          <w:sz w:val="23"/>
          <w:szCs w:val="23"/>
        </w:rPr>
        <w:t xml:space="preserve">сначала </w:t>
      </w:r>
      <w:r>
        <w:rPr>
          <w:sz w:val="23"/>
          <w:szCs w:val="23"/>
        </w:rPr>
        <w:t xml:space="preserve">– когда окончательно исчез самый большой материк (событие, совпавшее с подъёмом Альп </w:t>
      </w:r>
      <w:r w:rsidR="0036186B" w:rsidRPr="0036186B">
        <w:rPr>
          <w:rStyle w:val="af7"/>
          <w:color w:val="002164"/>
          <w:sz w:val="23"/>
          <w:szCs w:val="23"/>
        </w:rPr>
        <w:footnoteReference w:id="951"/>
      </w:r>
      <w:r>
        <w:rPr>
          <w:sz w:val="23"/>
          <w:szCs w:val="23"/>
        </w:rPr>
        <w:t xml:space="preserve">), а </w:t>
      </w:r>
      <w:r>
        <w:rPr>
          <w:i/>
          <w:iCs/>
          <w:sz w:val="23"/>
          <w:szCs w:val="23"/>
        </w:rPr>
        <w:t xml:space="preserve">затем </w:t>
      </w:r>
      <w:r>
        <w:rPr>
          <w:sz w:val="23"/>
          <w:szCs w:val="23"/>
        </w:rPr>
        <w:t>– когда ушёл под воду последний из прекрасных островов, о котором упоминает Платон</w:t>
      </w:r>
      <w:r>
        <w:t>».</w:t>
      </w:r>
    </w:p>
    <w:p w14:paraId="2C44824E" w14:textId="77777777" w:rsidR="008C6D26" w:rsidRDefault="008C6D26" w:rsidP="008C6D26">
      <w:pPr>
        <w:jc w:val="center"/>
        <w:rPr>
          <w:noProof/>
          <w:sz w:val="23"/>
          <w:szCs w:val="23"/>
        </w:rPr>
      </w:pPr>
      <w:r>
        <w:t>***</w:t>
      </w:r>
    </w:p>
    <w:p w14:paraId="5B47A5C1" w14:textId="77777777" w:rsidR="008C6D26" w:rsidRDefault="008C6D26" w:rsidP="008C6D26">
      <w:pPr>
        <w:rPr>
          <w:noProof/>
          <w:color w:val="000080"/>
          <w:sz w:val="23"/>
          <w:szCs w:val="23"/>
        </w:rPr>
      </w:pPr>
    </w:p>
    <w:p w14:paraId="66AEB886" w14:textId="77777777" w:rsidR="008C6D26" w:rsidRDefault="008C6D26" w:rsidP="008C6D26">
      <w:pPr>
        <w:ind w:firstLine="720"/>
        <w:rPr>
          <w:i/>
          <w:noProof/>
          <w:sz w:val="23"/>
          <w:szCs w:val="23"/>
        </w:rPr>
      </w:pPr>
      <w:r>
        <w:rPr>
          <w:noProof/>
          <w:sz w:val="23"/>
          <w:szCs w:val="23"/>
        </w:rPr>
        <w:t>7.</w:t>
      </w:r>
      <w:r>
        <w:rPr>
          <w:i/>
          <w:noProof/>
          <w:sz w:val="23"/>
          <w:szCs w:val="23"/>
        </w:rPr>
        <w:t xml:space="preserve"> Комментарий к Станце </w:t>
      </w:r>
      <w:r>
        <w:rPr>
          <w:i/>
          <w:noProof/>
          <w:sz w:val="23"/>
          <w:szCs w:val="23"/>
          <w:lang w:val="en-US"/>
        </w:rPr>
        <w:t>II</w:t>
      </w:r>
      <w:r>
        <w:rPr>
          <w:i/>
          <w:noProof/>
          <w:sz w:val="23"/>
          <w:szCs w:val="23"/>
        </w:rPr>
        <w:t>.52</w:t>
      </w:r>
    </w:p>
    <w:p w14:paraId="57E9DD98" w14:textId="77777777" w:rsidR="008C6D26" w:rsidRDefault="008C6D26" w:rsidP="008C6D26">
      <w:pPr>
        <w:ind w:right="895" w:firstLine="709"/>
        <w:rPr>
          <w:noProof/>
          <w:sz w:val="23"/>
          <w:szCs w:val="23"/>
        </w:rPr>
      </w:pPr>
    </w:p>
    <w:p w14:paraId="41E70628" w14:textId="77777777" w:rsidR="008C6D26" w:rsidRDefault="008C6D26" w:rsidP="008C6D26">
      <w:pPr>
        <w:pStyle w:val="1"/>
        <w:jc w:val="center"/>
        <w:rPr>
          <w:b w:val="0"/>
          <w:noProof/>
          <w:sz w:val="23"/>
          <w:szCs w:val="23"/>
        </w:rPr>
      </w:pPr>
      <w:bookmarkStart w:id="2072" w:name="_Toc165309526"/>
      <w:bookmarkStart w:id="2073" w:name="_Toc165310021"/>
      <w:bookmarkStart w:id="2074" w:name="_Toc165310136"/>
      <w:bookmarkStart w:id="2075" w:name="_Toc166476900"/>
      <w:bookmarkStart w:id="2076" w:name="_Toc166477020"/>
      <w:bookmarkStart w:id="2077" w:name="_Toc169967361"/>
      <w:bookmarkStart w:id="2078" w:name="_Toc172142603"/>
      <w:r>
        <w:rPr>
          <w:b w:val="0"/>
          <w:noProof/>
          <w:sz w:val="23"/>
          <w:szCs w:val="23"/>
        </w:rPr>
        <w:t>ХРОНОЛОГИЯ БРАМИНОВ</w:t>
      </w:r>
      <w:bookmarkEnd w:id="2072"/>
      <w:bookmarkEnd w:id="2073"/>
      <w:bookmarkEnd w:id="2074"/>
      <w:bookmarkEnd w:id="2075"/>
      <w:bookmarkEnd w:id="2076"/>
      <w:bookmarkEnd w:id="2077"/>
      <w:bookmarkEnd w:id="2078"/>
    </w:p>
    <w:p w14:paraId="56E4029F" w14:textId="77777777" w:rsidR="008C6D26" w:rsidRDefault="008C6D26" w:rsidP="008C6D26">
      <w:pPr>
        <w:ind w:right="895" w:firstLine="709"/>
        <w:rPr>
          <w:noProof/>
          <w:sz w:val="23"/>
          <w:szCs w:val="23"/>
        </w:rPr>
      </w:pPr>
    </w:p>
    <w:p w14:paraId="044582A7" w14:textId="77777777" w:rsidR="008C6D26" w:rsidRDefault="008C6D26" w:rsidP="008C6D26">
      <w:pPr>
        <w:ind w:right="895" w:firstLine="709"/>
        <w:rPr>
          <w:noProof/>
          <w:sz w:val="23"/>
          <w:szCs w:val="23"/>
        </w:rPr>
      </w:pPr>
      <w:r>
        <w:rPr>
          <w:noProof/>
          <w:sz w:val="23"/>
          <w:szCs w:val="23"/>
        </w:rPr>
        <w:t>Станца [</w:t>
      </w:r>
      <w:r>
        <w:rPr>
          <w:noProof/>
          <w:sz w:val="23"/>
          <w:szCs w:val="23"/>
          <w:lang w:val="en-US"/>
        </w:rPr>
        <w:t>II</w:t>
      </w:r>
      <w:r>
        <w:rPr>
          <w:noProof/>
          <w:sz w:val="23"/>
          <w:szCs w:val="23"/>
        </w:rPr>
        <w:t>.52], рассматриваемая сейчас, начинается с упоминания о 300,000,000 лет. Нас могут спросить: что могли знать древние о продолжительности геологических периодов, когда ни один современный учёный или математик не может вычислить их длительности хотя бы с приблизительною точностью? Обладали ли они или нет лучшими способами? Именно утверждается, что они обладали таковыми, чему свидетельствует их Зодиак. Но хронология древних браминов будет приведена здесь с возможною точностью.</w:t>
      </w:r>
    </w:p>
    <w:p w14:paraId="79B201ED" w14:textId="77777777" w:rsidR="008C6D26" w:rsidRDefault="008C6D26" w:rsidP="008C6D26">
      <w:pPr>
        <w:ind w:right="895" w:firstLine="709"/>
        <w:rPr>
          <w:noProof/>
          <w:sz w:val="23"/>
          <w:szCs w:val="23"/>
        </w:rPr>
      </w:pPr>
    </w:p>
    <w:p w14:paraId="3D00E951" w14:textId="77777777" w:rsidR="008C6D26" w:rsidRDefault="008C6D26" w:rsidP="008C6D26">
      <w:pPr>
        <w:ind w:right="895" w:firstLine="709"/>
        <w:rPr>
          <w:noProof/>
          <w:sz w:val="23"/>
          <w:szCs w:val="23"/>
        </w:rPr>
      </w:pPr>
      <w:r>
        <w:rPr>
          <w:noProof/>
          <w:sz w:val="23"/>
          <w:szCs w:val="23"/>
        </w:rPr>
        <w:t>В науке не существует более грандиозной загадки, проблемы более безнадёжно неразрешимой, нежели вопрос: какова древность – даже приблизительно – Солнца и Луны, Земли и Человека? Что знает современная наука о продолжительности веков существования Мира или хотя бы даже геологических периодов?</w:t>
      </w:r>
    </w:p>
    <w:p w14:paraId="6703AAF4" w14:textId="77777777" w:rsidR="008C6D26" w:rsidRDefault="008C6D26" w:rsidP="008C6D26">
      <w:pPr>
        <w:ind w:right="895" w:firstLine="709"/>
        <w:rPr>
          <w:noProof/>
          <w:sz w:val="23"/>
          <w:szCs w:val="23"/>
        </w:rPr>
      </w:pPr>
      <w:r>
        <w:rPr>
          <w:noProof/>
          <w:sz w:val="23"/>
          <w:szCs w:val="23"/>
        </w:rPr>
        <w:t>Ничего, абсолютно ничего.</w:t>
      </w:r>
    </w:p>
    <w:p w14:paraId="12C24D60" w14:textId="63DCE52F" w:rsidR="008C6D26" w:rsidRDefault="008C6D26" w:rsidP="008C6D26">
      <w:pPr>
        <w:ind w:right="895" w:firstLine="709"/>
        <w:rPr>
          <w:noProof/>
          <w:sz w:val="23"/>
          <w:szCs w:val="23"/>
        </w:rPr>
      </w:pPr>
      <w:r>
        <w:rPr>
          <w:noProof/>
          <w:sz w:val="23"/>
          <w:szCs w:val="23"/>
        </w:rPr>
        <w:t>Если мы обернемся к науке за хронологическими сведениями, то наиболее искренние и справедливые, как, например, Пенджелли, известный геолог, скажут: «Мы не знаем»</w:t>
      </w:r>
      <w:r w:rsidR="0036186B" w:rsidRPr="0036186B">
        <w:rPr>
          <w:rStyle w:val="af7"/>
          <w:noProof/>
          <w:color w:val="002164"/>
          <w:sz w:val="23"/>
          <w:szCs w:val="23"/>
        </w:rPr>
        <w:footnoteReference w:id="952"/>
      </w:r>
      <w:r>
        <w:rPr>
          <w:noProof/>
          <w:sz w:val="23"/>
          <w:szCs w:val="23"/>
        </w:rPr>
        <w:t>. Нам известно, что до сих пор никакого достоверного вычисления веков существования Мира и Человека не могло быть сделано и что как геология, так и антропология находятся в открытом море. Тем не менее, когда изучающий Эзотерическую Философию осмеливается выдвинуть учения Оккультной Науки, он тотчас же подвергается нападкам. Почему же это так, раз величайшие учёные, будучи предоставлены собственным своим физическим методам, не смогли прийти хотя бы к приблизительному соглашению?</w:t>
      </w:r>
    </w:p>
    <w:p w14:paraId="431F2395" w14:textId="77777777" w:rsidR="008C6D26" w:rsidRDefault="008C6D26" w:rsidP="008C6D26">
      <w:pPr>
        <w:ind w:right="895" w:firstLine="709"/>
        <w:rPr>
          <w:i/>
          <w:noProof/>
          <w:sz w:val="23"/>
          <w:szCs w:val="23"/>
        </w:rPr>
      </w:pPr>
      <w:r>
        <w:rPr>
          <w:noProof/>
          <w:sz w:val="23"/>
          <w:szCs w:val="23"/>
        </w:rPr>
        <w:t xml:space="preserve">Правда, что наука едва ли может быть порицаема за это. Действительно, в симмерийской тьме до-исторических веков исследователи теряются в лабиринте, длиннейшие коридоры которого, не имея дверей, не дают никакого видимого выхода, ведущего в архаическое прошлое. Потерянные среди нагромождений своих собственных противоречивых теорий и отвергая, как это делалось ими всегда, свидетельства Восточной Традиции, не имея ни одного ключа, ни одной достоверной вехи, чтоб руководствоваться ими, что могут достичь геологи или антропологи, если только они не подберут тонкую нить Ариадны там, где они впервые усмотрят её, и не последуют за ней совершенно на авось. Потому нам, прежде всего, говорят, что наиболее отдалённое время, к которому относятся документальные рекорды, вообще рассматривается сейчас антропологией как только «самая ранняя, определённо различаемая точка до-исторического периода», по словам писателя статьи в </w:t>
      </w:r>
      <w:r>
        <w:rPr>
          <w:i/>
          <w:noProof/>
          <w:sz w:val="23"/>
          <w:szCs w:val="23"/>
        </w:rPr>
        <w:t>«Encyclopaedia Britannica».</w:t>
      </w:r>
    </w:p>
    <w:p w14:paraId="1CA4DE74" w14:textId="77777777" w:rsidR="008C6D26" w:rsidRDefault="008C6D26" w:rsidP="008C6D26">
      <w:pPr>
        <w:ind w:right="895" w:firstLine="709"/>
        <w:rPr>
          <w:noProof/>
          <w:sz w:val="23"/>
          <w:szCs w:val="23"/>
        </w:rPr>
      </w:pPr>
      <w:r>
        <w:rPr>
          <w:noProof/>
          <w:sz w:val="23"/>
          <w:szCs w:val="23"/>
        </w:rPr>
        <w:t>В то же время ими признается, что «за пределами этого периода назад, в глубь веков, простирается обширная и неопределённая серия до-исторических веков».</w:t>
      </w:r>
    </w:p>
    <w:p w14:paraId="7BF6BB03" w14:textId="77777777" w:rsidR="008C6D26" w:rsidRDefault="008C6D26" w:rsidP="008C6D26">
      <w:pPr>
        <w:ind w:right="895" w:firstLine="709"/>
        <w:rPr>
          <w:noProof/>
          <w:sz w:val="23"/>
          <w:szCs w:val="23"/>
        </w:rPr>
      </w:pPr>
      <w:r>
        <w:rPr>
          <w:noProof/>
          <w:sz w:val="23"/>
          <w:szCs w:val="23"/>
        </w:rPr>
        <w:t>Именно с этих, так обозначенных, «веков» мы и начнем. Они «до-историчны» только для невооружённого глаза Материи. Для духовного же, орлиного глаза Ясновидца и Пророка во всех Расах, нить Ариадны протянута за пределы этого «исторического периода», без порывания или изъяна, уверенно и прочно в самую глубь ночи времени; и рука, держащая её, слишком мощна, чтобы выпустить её или даже позволить ей оборваться. Рекорды существуют, хотя они могут быть отвергнуты невеждами как вымыслы; на самом деле многие из них молча приняты философами и людьми больших знаний и неизменно отвергаются лишь официальной и коллективной корпорацией ортодоксальной науки. И раз последняя отказывается дать нам хотя бы даже приблизительное представление о длительности геологических Веков – исключая несколько спорных противоречивых гипотез, – то посмотрим, чем может просветить нас Арийская Философия.</w:t>
      </w:r>
    </w:p>
    <w:p w14:paraId="43716F1B" w14:textId="77777777" w:rsidR="008C6D26" w:rsidRDefault="008C6D26" w:rsidP="008C6D26">
      <w:pPr>
        <w:ind w:right="895" w:firstLine="709"/>
        <w:rPr>
          <w:noProof/>
          <w:sz w:val="23"/>
          <w:szCs w:val="23"/>
        </w:rPr>
      </w:pPr>
      <w:r>
        <w:rPr>
          <w:noProof/>
          <w:sz w:val="23"/>
          <w:szCs w:val="23"/>
        </w:rPr>
        <w:t xml:space="preserve">Такие вычисления, как те, которые даны в </w:t>
      </w:r>
      <w:r>
        <w:rPr>
          <w:i/>
          <w:noProof/>
          <w:sz w:val="23"/>
          <w:szCs w:val="23"/>
        </w:rPr>
        <w:t>Ману</w:t>
      </w:r>
      <w:r>
        <w:rPr>
          <w:noProof/>
          <w:sz w:val="23"/>
          <w:szCs w:val="23"/>
        </w:rPr>
        <w:t xml:space="preserve"> и </w:t>
      </w:r>
      <w:r>
        <w:rPr>
          <w:i/>
          <w:noProof/>
          <w:sz w:val="23"/>
          <w:szCs w:val="23"/>
        </w:rPr>
        <w:t>Пуранах,</w:t>
      </w:r>
      <w:r>
        <w:rPr>
          <w:noProof/>
          <w:sz w:val="23"/>
          <w:szCs w:val="23"/>
        </w:rPr>
        <w:t xml:space="preserve"> – исключая пустяшные и несомненно </w:t>
      </w:r>
      <w:r>
        <w:rPr>
          <w:i/>
          <w:noProof/>
          <w:sz w:val="23"/>
          <w:szCs w:val="23"/>
        </w:rPr>
        <w:t>намеренные</w:t>
      </w:r>
      <w:r>
        <w:rPr>
          <w:noProof/>
          <w:sz w:val="23"/>
          <w:szCs w:val="23"/>
        </w:rPr>
        <w:t xml:space="preserve"> преувеличения – являются, как уже сказано, почти тождественными с теми, которые преподаются в Эзотерической Философии. В этом можно убедиться, сравнив те и другие по любому индусскому ортодоксальному календарю.</w:t>
      </w:r>
    </w:p>
    <w:p w14:paraId="71C032F3" w14:textId="77777777" w:rsidR="008C6D26" w:rsidRDefault="008C6D26" w:rsidP="008C6D26">
      <w:pPr>
        <w:ind w:right="895" w:firstLine="709"/>
        <w:rPr>
          <w:noProof/>
          <w:sz w:val="23"/>
          <w:szCs w:val="23"/>
        </w:rPr>
      </w:pPr>
      <w:r>
        <w:rPr>
          <w:noProof/>
          <w:sz w:val="23"/>
          <w:szCs w:val="23"/>
        </w:rPr>
        <w:t xml:space="preserve">В настоящее время лучшим и наиболее полным из всех подобных календарей, как это удостоверяется учёными браминами Южной Индии, является уже упомянутый тамильский календарь, называемый </w:t>
      </w:r>
      <w:r>
        <w:rPr>
          <w:i/>
          <w:noProof/>
          <w:sz w:val="23"/>
          <w:szCs w:val="23"/>
        </w:rPr>
        <w:t>Тирукканда Панчанга</w:t>
      </w:r>
      <w:r>
        <w:rPr>
          <w:noProof/>
          <w:sz w:val="23"/>
          <w:szCs w:val="23"/>
        </w:rPr>
        <w:t>, составленный, как говорят, на основании тайных фрагментов из данных, оставленных Асуромайя, с которыми он вполне сходится.</w:t>
      </w:r>
    </w:p>
    <w:p w14:paraId="756F93CD" w14:textId="77777777" w:rsidR="008C6D26" w:rsidRDefault="008C6D26" w:rsidP="008C6D26">
      <w:pPr>
        <w:ind w:right="895" w:firstLine="709"/>
        <w:rPr>
          <w:noProof/>
          <w:sz w:val="23"/>
          <w:szCs w:val="23"/>
        </w:rPr>
      </w:pPr>
      <w:r>
        <w:rPr>
          <w:noProof/>
          <w:sz w:val="23"/>
          <w:szCs w:val="23"/>
        </w:rPr>
        <w:t>И так же как утверждается, что Асуромайя был величайшим астрономом, так же шепотом добавляется, что он был самым могущественным «колдуном» «Белого острова, ставшего черным от греха», то есть одного из островов Атлантиды.</w:t>
      </w:r>
    </w:p>
    <w:p w14:paraId="548625AB" w14:textId="62E82700" w:rsidR="008C6D26" w:rsidRDefault="008C6D26" w:rsidP="008C6D26">
      <w:pPr>
        <w:ind w:right="895" w:firstLine="709"/>
        <w:rPr>
          <w:noProof/>
          <w:sz w:val="23"/>
          <w:szCs w:val="23"/>
        </w:rPr>
      </w:pPr>
      <w:r>
        <w:rPr>
          <w:noProof/>
          <w:sz w:val="23"/>
          <w:szCs w:val="23"/>
        </w:rPr>
        <w:t xml:space="preserve">«Белый Остров» – имя символическое. Говорят, что Асуромайя, по преданию, сохранившемуся в </w:t>
      </w:r>
      <w:r>
        <w:rPr>
          <w:i/>
          <w:noProof/>
          <w:sz w:val="23"/>
          <w:szCs w:val="23"/>
        </w:rPr>
        <w:t>Джнана-бхаскара</w:t>
      </w:r>
      <w:r>
        <w:rPr>
          <w:noProof/>
          <w:sz w:val="23"/>
          <w:szCs w:val="23"/>
        </w:rPr>
        <w:t xml:space="preserve">, жил в Ромака-пура на Западе; ибо это имя является намеком на страну и колыбель «Потом-рожденных» Третьей Расы. Эта земля, или материк, исчезла века до времени, когда жил Асуромайя, ибо он был Атлантом; но он был прямым потомком Мудрой Расы, Расы, </w:t>
      </w:r>
      <w:r>
        <w:rPr>
          <w:i/>
          <w:noProof/>
          <w:sz w:val="23"/>
          <w:szCs w:val="23"/>
        </w:rPr>
        <w:t>которая никогда не умирает.</w:t>
      </w:r>
      <w:r>
        <w:rPr>
          <w:noProof/>
          <w:sz w:val="23"/>
          <w:szCs w:val="23"/>
        </w:rPr>
        <w:t xml:space="preserve"> Многочисленны легенды, касающиеся этого героя, ученика Сурьи, самого Солнечного Бога, как утверждают это индусские летописи. Мало имеет значения, жил ли он на том или ином острове, но вопрос в том, чтобы доказать, что он не является мифом, как того хотели бы д-р Вебер и другие. Тот факт, что Ромака-Пура на Западе называется местом рождения этого героя архаических времен, тем более интересен, что он ярко намекает на Эзотерическое учение о Потом-рожденных Расах, людях, рожденных из «пор своих родителей». «</w:t>
      </w:r>
      <w:r>
        <w:rPr>
          <w:i/>
          <w:noProof/>
          <w:sz w:val="23"/>
          <w:szCs w:val="23"/>
        </w:rPr>
        <w:t>Рома-Купас</w:t>
      </w:r>
      <w:r>
        <w:rPr>
          <w:noProof/>
          <w:sz w:val="23"/>
          <w:szCs w:val="23"/>
        </w:rPr>
        <w:t xml:space="preserve">» означает на санскритском языке «поры волос». В </w:t>
      </w:r>
      <w:r>
        <w:rPr>
          <w:i/>
          <w:noProof/>
          <w:sz w:val="23"/>
          <w:szCs w:val="23"/>
        </w:rPr>
        <w:t>Махабхарате</w:t>
      </w:r>
      <w:r w:rsidR="0036186B" w:rsidRPr="0036186B">
        <w:rPr>
          <w:rStyle w:val="af7"/>
          <w:noProof/>
          <w:color w:val="002164"/>
          <w:sz w:val="23"/>
          <w:szCs w:val="23"/>
        </w:rPr>
        <w:footnoteReference w:id="953"/>
      </w:r>
      <w:r>
        <w:rPr>
          <w:noProof/>
          <w:sz w:val="23"/>
          <w:szCs w:val="23"/>
        </w:rPr>
        <w:t xml:space="preserve"> говорится, что народ, называемый Раумас, был создан из пор Вирабхадра, страшного великана, уничтожившего жертву Дакши. Другие племена и народы тоже показаны, как рожденные этим же способом. Все они относятся к концу Второй и началу Третьей Коренной Расы.</w:t>
      </w:r>
    </w:p>
    <w:p w14:paraId="395FF740" w14:textId="77777777" w:rsidR="008C6D26" w:rsidRDefault="008C6D26" w:rsidP="008C6D26">
      <w:pPr>
        <w:ind w:right="895" w:firstLine="709"/>
        <w:rPr>
          <w:noProof/>
          <w:sz w:val="23"/>
          <w:szCs w:val="23"/>
        </w:rPr>
      </w:pPr>
      <w:r>
        <w:rPr>
          <w:noProof/>
          <w:sz w:val="23"/>
          <w:szCs w:val="23"/>
        </w:rPr>
        <w:t>Следующие цифры взяты из только что упомянутого календаря: в примечании отмечены точки расхождения с цифрами школы Ариа-Самадж:</w:t>
      </w:r>
    </w:p>
    <w:p w14:paraId="319D1BD5" w14:textId="77777777" w:rsidR="008C6D26" w:rsidRDefault="008C6D26" w:rsidP="008C6D26">
      <w:pPr>
        <w:ind w:right="895" w:firstLine="709"/>
        <w:rPr>
          <w:noProof/>
          <w:sz w:val="23"/>
          <w:szCs w:val="23"/>
        </w:rPr>
      </w:pPr>
    </w:p>
    <w:tbl>
      <w:tblPr>
        <w:tblW w:w="5000" w:type="pct"/>
        <w:jc w:val="center"/>
        <w:tblBorders>
          <w:bottom w:val="single" w:sz="4" w:space="0" w:color="auto"/>
          <w:insideH w:val="single" w:sz="4" w:space="0" w:color="auto"/>
        </w:tblBorders>
        <w:tblCellMar>
          <w:left w:w="142" w:type="dxa"/>
          <w:right w:w="142" w:type="dxa"/>
        </w:tblCellMar>
        <w:tblLook w:val="0000" w:firstRow="0" w:lastRow="0" w:firstColumn="0" w:lastColumn="0" w:noHBand="0" w:noVBand="0"/>
      </w:tblPr>
      <w:tblGrid>
        <w:gridCol w:w="6812"/>
        <w:gridCol w:w="2118"/>
      </w:tblGrid>
      <w:tr w:rsidR="008C6D26" w14:paraId="37F6140D" w14:textId="77777777">
        <w:trPr>
          <w:cantSplit/>
          <w:trHeight w:val="800"/>
          <w:jc w:val="center"/>
        </w:trPr>
        <w:tc>
          <w:tcPr>
            <w:tcW w:w="3814" w:type="pct"/>
            <w:tcBorders>
              <w:top w:val="nil"/>
              <w:bottom w:val="nil"/>
            </w:tcBorders>
            <w:vAlign w:val="bottom"/>
          </w:tcPr>
          <w:p w14:paraId="73417C17" w14:textId="77777777" w:rsidR="008C6D26" w:rsidRDefault="008C6D26" w:rsidP="008C6D26">
            <w:pPr>
              <w:rPr>
                <w:noProof/>
                <w:sz w:val="23"/>
                <w:szCs w:val="23"/>
              </w:rPr>
            </w:pPr>
            <w:r>
              <w:rPr>
                <w:noProof/>
                <w:sz w:val="23"/>
                <w:szCs w:val="23"/>
              </w:rPr>
              <w:t>I. От начала Космической Эволюции до индусского года Тарана или (1887)</w:t>
            </w:r>
          </w:p>
        </w:tc>
        <w:tc>
          <w:tcPr>
            <w:tcW w:w="1186" w:type="pct"/>
            <w:tcBorders>
              <w:top w:val="nil"/>
              <w:bottom w:val="nil"/>
            </w:tcBorders>
            <w:vAlign w:val="bottom"/>
          </w:tcPr>
          <w:p w14:paraId="324263A9" w14:textId="77777777" w:rsidR="008C6D26" w:rsidRDefault="008C6D26" w:rsidP="008C6D26">
            <w:pPr>
              <w:rPr>
                <w:noProof/>
                <w:sz w:val="23"/>
                <w:szCs w:val="23"/>
              </w:rPr>
            </w:pPr>
            <w:r>
              <w:rPr>
                <w:noProof/>
                <w:sz w:val="23"/>
                <w:szCs w:val="23"/>
              </w:rPr>
              <w:t>1,955,884,687 лет.</w:t>
            </w:r>
          </w:p>
        </w:tc>
      </w:tr>
      <w:tr w:rsidR="008C6D26" w14:paraId="1F5B250D" w14:textId="77777777">
        <w:trPr>
          <w:cantSplit/>
          <w:trHeight w:val="800"/>
          <w:jc w:val="center"/>
        </w:trPr>
        <w:tc>
          <w:tcPr>
            <w:tcW w:w="3814" w:type="pct"/>
            <w:tcBorders>
              <w:top w:val="nil"/>
              <w:bottom w:val="nil"/>
            </w:tcBorders>
            <w:vAlign w:val="bottom"/>
          </w:tcPr>
          <w:p w14:paraId="766BFF66" w14:textId="77777777" w:rsidR="008C6D26" w:rsidRDefault="008C6D26" w:rsidP="008C6D26">
            <w:pPr>
              <w:rPr>
                <w:noProof/>
                <w:sz w:val="20"/>
              </w:rPr>
            </w:pPr>
            <w:r>
              <w:rPr>
                <w:i/>
                <w:noProof/>
                <w:sz w:val="20"/>
              </w:rPr>
              <w:t>Примечание</w:t>
            </w:r>
            <w:r>
              <w:rPr>
                <w:noProof/>
                <w:sz w:val="20"/>
              </w:rPr>
              <w:t xml:space="preserve">. </w:t>
            </w:r>
            <w:r>
              <w:rPr>
                <w:sz w:val="20"/>
              </w:rPr>
              <w:t>Эзотерическая Доктрина утверждает, что эта «Космическая эволюция» касается лишь нашей Солнечной системы; тогда как экзотерический индуизм относит эти цифры, если мы не ошибаемся, ко всей Системе Вселенной.</w:t>
            </w:r>
          </w:p>
        </w:tc>
        <w:tc>
          <w:tcPr>
            <w:tcW w:w="1186" w:type="pct"/>
            <w:tcBorders>
              <w:top w:val="nil"/>
              <w:bottom w:val="nil"/>
            </w:tcBorders>
            <w:vAlign w:val="bottom"/>
          </w:tcPr>
          <w:p w14:paraId="2831F39A" w14:textId="77777777" w:rsidR="008C6D26" w:rsidRDefault="008C6D26" w:rsidP="008C6D26">
            <w:pPr>
              <w:rPr>
                <w:noProof/>
              </w:rPr>
            </w:pPr>
          </w:p>
        </w:tc>
      </w:tr>
      <w:tr w:rsidR="008C6D26" w14:paraId="6D4380F1" w14:textId="77777777">
        <w:trPr>
          <w:cantSplit/>
          <w:trHeight w:val="800"/>
          <w:jc w:val="center"/>
        </w:trPr>
        <w:tc>
          <w:tcPr>
            <w:tcW w:w="3814" w:type="pct"/>
            <w:tcBorders>
              <w:top w:val="dotted" w:sz="4" w:space="0" w:color="auto"/>
              <w:bottom w:val="nil"/>
            </w:tcBorders>
            <w:vAlign w:val="bottom"/>
          </w:tcPr>
          <w:p w14:paraId="06A92FDB" w14:textId="77777777" w:rsidR="008C6D26" w:rsidRDefault="008C6D26" w:rsidP="008C6D26">
            <w:pPr>
              <w:rPr>
                <w:noProof/>
                <w:sz w:val="23"/>
                <w:szCs w:val="23"/>
              </w:rPr>
            </w:pPr>
            <w:r>
              <w:rPr>
                <w:noProof/>
                <w:sz w:val="23"/>
                <w:szCs w:val="23"/>
              </w:rPr>
              <w:t>II. (Астральные) минеральное, растительное и животное царство до Человека потребовали на своё развитие</w:t>
            </w:r>
          </w:p>
        </w:tc>
        <w:tc>
          <w:tcPr>
            <w:tcW w:w="1186" w:type="pct"/>
            <w:tcBorders>
              <w:top w:val="dotted" w:sz="4" w:space="0" w:color="auto"/>
              <w:bottom w:val="nil"/>
            </w:tcBorders>
            <w:vAlign w:val="bottom"/>
          </w:tcPr>
          <w:p w14:paraId="239D86A7" w14:textId="77777777" w:rsidR="008C6D26" w:rsidRDefault="008C6D26" w:rsidP="008C6D26">
            <w:pPr>
              <w:rPr>
                <w:noProof/>
                <w:sz w:val="23"/>
                <w:szCs w:val="23"/>
              </w:rPr>
            </w:pPr>
            <w:r>
              <w:rPr>
                <w:noProof/>
                <w:sz w:val="23"/>
                <w:szCs w:val="23"/>
              </w:rPr>
              <w:t>300,000,000 лет.</w:t>
            </w:r>
          </w:p>
        </w:tc>
      </w:tr>
      <w:tr w:rsidR="008C6D26" w14:paraId="7808BF4E" w14:textId="77777777">
        <w:trPr>
          <w:cantSplit/>
          <w:trHeight w:val="800"/>
          <w:jc w:val="center"/>
        </w:trPr>
        <w:tc>
          <w:tcPr>
            <w:tcW w:w="3814" w:type="pct"/>
            <w:tcBorders>
              <w:top w:val="dotted" w:sz="4" w:space="0" w:color="auto"/>
              <w:bottom w:val="nil"/>
            </w:tcBorders>
            <w:vAlign w:val="bottom"/>
          </w:tcPr>
          <w:p w14:paraId="51B69A4E" w14:textId="62288217" w:rsidR="008C6D26" w:rsidRDefault="008C6D26" w:rsidP="008C6D26">
            <w:pPr>
              <w:rPr>
                <w:noProof/>
                <w:sz w:val="20"/>
              </w:rPr>
            </w:pPr>
            <w:r>
              <w:rPr>
                <w:i/>
                <w:sz w:val="20"/>
              </w:rPr>
              <w:t>Примечание</w:t>
            </w:r>
            <w:r>
              <w:rPr>
                <w:sz w:val="20"/>
              </w:rPr>
              <w:t xml:space="preserve">. Ещё один пункт расхождения. Оккультизм утверждает, что астральные прообразы минерального, растительного и животного царства, вплоть до человека, употребили это время (300 миллионов лет) на развитие, трансформируясь из отброшенных материалов предыдущего Круга, которые, хотя и были весьма плотными и физическими в своём собственном цикле, всё же были относительно </w:t>
            </w:r>
            <w:proofErr w:type="spellStart"/>
            <w:r>
              <w:rPr>
                <w:sz w:val="20"/>
              </w:rPr>
              <w:t>эфирообразны</w:t>
            </w:r>
            <w:proofErr w:type="spellEnd"/>
            <w:r>
              <w:rPr>
                <w:sz w:val="20"/>
              </w:rPr>
              <w:t xml:space="preserve"> по сравнению с материальностью нашего настоящего среднего </w:t>
            </w:r>
            <w:r w:rsidR="0036186B" w:rsidRPr="0036186B">
              <w:rPr>
                <w:color w:val="002164"/>
                <w:sz w:val="20"/>
                <w:vertAlign w:val="superscript"/>
              </w:rPr>
              <w:t>(Четвёртого)</w:t>
            </w:r>
            <w:r>
              <w:rPr>
                <w:sz w:val="20"/>
              </w:rPr>
              <w:t xml:space="preserve"> Круга. По истечении этих 300 миллионов лет Природа на пути к физическому и материальному в нисходящем порядке начинает с человека и работает, уплотняя или материализуя формы, по мере своего продвижения. Таким образом, окаменелости, найденные в слоях, которым следует приписать древность не в 18 миллионов, но во много сотен миллионов лет, в действительности принадлежат к формам предыдущего Круга, которые при жизни были гораздо более </w:t>
            </w:r>
            <w:proofErr w:type="spellStart"/>
            <w:r>
              <w:rPr>
                <w:sz w:val="20"/>
              </w:rPr>
              <w:t>эфирообразными</w:t>
            </w:r>
            <w:proofErr w:type="spellEnd"/>
            <w:r>
              <w:rPr>
                <w:sz w:val="20"/>
              </w:rPr>
              <w:t xml:space="preserve">, нежели физическими, </w:t>
            </w:r>
            <w:r>
              <w:rPr>
                <w:i/>
                <w:sz w:val="20"/>
              </w:rPr>
              <w:t>как мы понимаем это слово</w:t>
            </w:r>
            <w:r>
              <w:rPr>
                <w:sz w:val="20"/>
              </w:rPr>
              <w:t xml:space="preserve">. То обстоятельство, что мы видим их и выкапываем их как осязаемые формы, обязано процессу материализации и кристаллизации, на который мы намекали и который произошел последовательно при начале Четвёртого Круга и достиг своего предела после появления человека, следуя параллельно с его физической эволюцией. Уже одно это иллюстрирует факт, что степень материальности Земли изменяется наряду со степенью материальности её обитателей. И, таким образом, человек находит теперь в виде осязаемых окаменелостей то, что однажды было (для его настоящих чувств) </w:t>
            </w:r>
            <w:proofErr w:type="spellStart"/>
            <w:r>
              <w:rPr>
                <w:sz w:val="20"/>
              </w:rPr>
              <w:t>эфирообразными</w:t>
            </w:r>
            <w:proofErr w:type="spellEnd"/>
            <w:r>
              <w:rPr>
                <w:sz w:val="20"/>
              </w:rPr>
              <w:t xml:space="preserve"> формами низших царств. Вышеприведенные браминские числа относятся к эволюции, начавшейся на Глобусе (</w:t>
            </w:r>
            <w:r>
              <w:rPr>
                <w:sz w:val="20"/>
                <w:lang w:val="en-US"/>
              </w:rPr>
              <w:t>G</w:t>
            </w:r>
            <w:proofErr w:type="spellStart"/>
            <w:r>
              <w:rPr>
                <w:sz w:val="20"/>
              </w:rPr>
              <w:t>lobe</w:t>
            </w:r>
            <w:proofErr w:type="spellEnd"/>
            <w:r>
              <w:rPr>
                <w:sz w:val="20"/>
              </w:rPr>
              <w:t xml:space="preserve">) </w:t>
            </w:r>
            <w:r>
              <w:rPr>
                <w:i/>
                <w:sz w:val="20"/>
              </w:rPr>
              <w:t>А</w:t>
            </w:r>
            <w:r>
              <w:rPr>
                <w:sz w:val="20"/>
              </w:rPr>
              <w:t xml:space="preserve"> и в Первом Круге </w:t>
            </w:r>
            <w:r w:rsidR="0036186B" w:rsidRPr="0036186B">
              <w:rPr>
                <w:color w:val="002164"/>
                <w:sz w:val="20"/>
                <w:vertAlign w:val="superscript"/>
              </w:rPr>
              <w:t>(Первом, «эмбриональном» периоде)</w:t>
            </w:r>
            <w:r>
              <w:rPr>
                <w:sz w:val="20"/>
              </w:rPr>
              <w:t>. В этом томе мы говорим лишь о настоящем, Четвёртом Круге.</w:t>
            </w:r>
          </w:p>
        </w:tc>
        <w:tc>
          <w:tcPr>
            <w:tcW w:w="1186" w:type="pct"/>
            <w:tcBorders>
              <w:top w:val="dotted" w:sz="4" w:space="0" w:color="auto"/>
              <w:bottom w:val="nil"/>
            </w:tcBorders>
            <w:vAlign w:val="bottom"/>
          </w:tcPr>
          <w:p w14:paraId="654A8CCF" w14:textId="77777777" w:rsidR="008C6D26" w:rsidRDefault="008C6D26" w:rsidP="008C6D26">
            <w:pPr>
              <w:rPr>
                <w:noProof/>
              </w:rPr>
            </w:pPr>
          </w:p>
        </w:tc>
      </w:tr>
      <w:tr w:rsidR="008C6D26" w14:paraId="5DB76E3A" w14:textId="77777777">
        <w:trPr>
          <w:cantSplit/>
          <w:trHeight w:val="800"/>
          <w:jc w:val="center"/>
        </w:trPr>
        <w:tc>
          <w:tcPr>
            <w:tcW w:w="3814" w:type="pct"/>
            <w:tcBorders>
              <w:top w:val="dotted" w:sz="4" w:space="0" w:color="auto"/>
              <w:bottom w:val="nil"/>
            </w:tcBorders>
            <w:vAlign w:val="bottom"/>
          </w:tcPr>
          <w:p w14:paraId="02A018F0" w14:textId="77777777" w:rsidR="008C6D26" w:rsidRDefault="008C6D26" w:rsidP="008C6D26">
            <w:pPr>
              <w:rPr>
                <w:noProof/>
                <w:sz w:val="23"/>
                <w:szCs w:val="23"/>
              </w:rPr>
            </w:pPr>
            <w:r>
              <w:rPr>
                <w:noProof/>
                <w:sz w:val="23"/>
                <w:szCs w:val="23"/>
              </w:rPr>
              <w:t>III. Время от [начала Космической Эволюции, ок. 2 млрд. лет, до] первого появления Человечества (на нашей Планетной Цепи)</w:t>
            </w:r>
          </w:p>
        </w:tc>
        <w:tc>
          <w:tcPr>
            <w:tcW w:w="1186" w:type="pct"/>
            <w:tcBorders>
              <w:top w:val="dotted" w:sz="4" w:space="0" w:color="auto"/>
              <w:bottom w:val="nil"/>
            </w:tcBorders>
            <w:vAlign w:val="bottom"/>
          </w:tcPr>
          <w:p w14:paraId="52E95D91" w14:textId="77AD8B72" w:rsidR="008C6D26" w:rsidRDefault="008C6D26" w:rsidP="008C6D26">
            <w:pPr>
              <w:rPr>
                <w:noProof/>
                <w:sz w:val="23"/>
                <w:szCs w:val="23"/>
              </w:rPr>
            </w:pPr>
            <w:r>
              <w:rPr>
                <w:noProof/>
                <w:sz w:val="23"/>
                <w:szCs w:val="23"/>
              </w:rPr>
              <w:t>1,664,500,987 лет</w:t>
            </w:r>
            <w:r w:rsidR="0036186B" w:rsidRPr="0036186B">
              <w:rPr>
                <w:rStyle w:val="af7"/>
                <w:noProof/>
                <w:color w:val="002164"/>
                <w:sz w:val="23"/>
                <w:szCs w:val="23"/>
              </w:rPr>
              <w:footnoteReference w:id="954"/>
            </w:r>
            <w:r>
              <w:rPr>
                <w:noProof/>
                <w:sz w:val="23"/>
                <w:szCs w:val="23"/>
              </w:rPr>
              <w:t>.</w:t>
            </w:r>
          </w:p>
        </w:tc>
      </w:tr>
      <w:tr w:rsidR="008C6D26" w14:paraId="4D8808D4" w14:textId="77777777">
        <w:trPr>
          <w:cantSplit/>
          <w:trHeight w:val="800"/>
          <w:jc w:val="center"/>
        </w:trPr>
        <w:tc>
          <w:tcPr>
            <w:tcW w:w="3814" w:type="pct"/>
            <w:tcBorders>
              <w:top w:val="dotted" w:sz="4" w:space="0" w:color="auto"/>
              <w:bottom w:val="nil"/>
            </w:tcBorders>
            <w:vAlign w:val="bottom"/>
          </w:tcPr>
          <w:p w14:paraId="610C7CC9" w14:textId="77777777" w:rsidR="008C6D26" w:rsidRDefault="008C6D26" w:rsidP="008C6D26">
            <w:pPr>
              <w:rPr>
                <w:noProof/>
                <w:sz w:val="23"/>
                <w:szCs w:val="23"/>
              </w:rPr>
            </w:pPr>
            <w:r>
              <w:rPr>
                <w:noProof/>
                <w:sz w:val="23"/>
                <w:szCs w:val="23"/>
              </w:rPr>
              <w:t xml:space="preserve">IV. Число лет, истекших от [начала] Манвантары Вайвасвата – или [начала физического] </w:t>
            </w:r>
            <w:r>
              <w:rPr>
                <w:i/>
                <w:noProof/>
                <w:sz w:val="23"/>
                <w:szCs w:val="23"/>
              </w:rPr>
              <w:t>Человеческого</w:t>
            </w:r>
            <w:r>
              <w:rPr>
                <w:noProof/>
                <w:sz w:val="23"/>
                <w:szCs w:val="23"/>
              </w:rPr>
              <w:t xml:space="preserve"> Периода, до 1887 года исчисляется точно в</w:t>
            </w:r>
          </w:p>
        </w:tc>
        <w:tc>
          <w:tcPr>
            <w:tcW w:w="1186" w:type="pct"/>
            <w:tcBorders>
              <w:top w:val="dotted" w:sz="4" w:space="0" w:color="auto"/>
              <w:bottom w:val="nil"/>
            </w:tcBorders>
            <w:vAlign w:val="bottom"/>
          </w:tcPr>
          <w:p w14:paraId="371C236E" w14:textId="77777777" w:rsidR="008C6D26" w:rsidRDefault="008C6D26" w:rsidP="008C6D26">
            <w:pPr>
              <w:rPr>
                <w:noProof/>
                <w:sz w:val="23"/>
                <w:szCs w:val="23"/>
              </w:rPr>
            </w:pPr>
            <w:r>
              <w:rPr>
                <w:noProof/>
                <w:sz w:val="23"/>
                <w:szCs w:val="23"/>
              </w:rPr>
              <w:t>18,618,728 лет.</w:t>
            </w:r>
          </w:p>
        </w:tc>
      </w:tr>
      <w:tr w:rsidR="008C6D26" w14:paraId="1E0008DC" w14:textId="77777777">
        <w:trPr>
          <w:cantSplit/>
          <w:trHeight w:val="540"/>
          <w:jc w:val="center"/>
        </w:trPr>
        <w:tc>
          <w:tcPr>
            <w:tcW w:w="3814" w:type="pct"/>
            <w:tcBorders>
              <w:top w:val="dotted" w:sz="4" w:space="0" w:color="auto"/>
              <w:bottom w:val="nil"/>
            </w:tcBorders>
            <w:vAlign w:val="bottom"/>
          </w:tcPr>
          <w:p w14:paraId="76C78CFF" w14:textId="266C843D" w:rsidR="008C6D26" w:rsidRDefault="008C6D26" w:rsidP="008C6D26">
            <w:pPr>
              <w:rPr>
                <w:noProof/>
                <w:sz w:val="23"/>
                <w:szCs w:val="23"/>
              </w:rPr>
            </w:pPr>
            <w:r>
              <w:rPr>
                <w:noProof/>
                <w:sz w:val="23"/>
                <w:szCs w:val="23"/>
              </w:rPr>
              <w:t xml:space="preserve">V. Полный Период одной [малой] Манвантары </w:t>
            </w:r>
            <w:r w:rsidR="0036186B" w:rsidRPr="0036186B">
              <w:rPr>
                <w:noProof/>
                <w:color w:val="002164"/>
                <w:sz w:val="23"/>
                <w:szCs w:val="23"/>
                <w:vertAlign w:val="superscript"/>
              </w:rPr>
              <w:t xml:space="preserve">(в частности, круг Глобуса </w:t>
            </w:r>
            <w:r w:rsidR="0036186B" w:rsidRPr="0036186B">
              <w:rPr>
                <w:i/>
                <w:noProof/>
                <w:color w:val="002164"/>
                <w:sz w:val="23"/>
                <w:szCs w:val="23"/>
                <w:vertAlign w:val="superscript"/>
                <w:lang w:val="en-US"/>
              </w:rPr>
              <w:t>D</w:t>
            </w:r>
            <w:r w:rsidR="0036186B" w:rsidRPr="0036186B">
              <w:rPr>
                <w:noProof/>
                <w:color w:val="002164"/>
                <w:sz w:val="23"/>
                <w:szCs w:val="23"/>
                <w:vertAlign w:val="superscript"/>
              </w:rPr>
              <w:t>)</w:t>
            </w:r>
          </w:p>
        </w:tc>
        <w:tc>
          <w:tcPr>
            <w:tcW w:w="1186" w:type="pct"/>
            <w:tcBorders>
              <w:top w:val="dotted" w:sz="4" w:space="0" w:color="auto"/>
              <w:bottom w:val="nil"/>
            </w:tcBorders>
            <w:vAlign w:val="bottom"/>
          </w:tcPr>
          <w:p w14:paraId="607906A0" w14:textId="77777777" w:rsidR="008C6D26" w:rsidRDefault="008C6D26" w:rsidP="008C6D26">
            <w:pPr>
              <w:rPr>
                <w:noProof/>
                <w:sz w:val="23"/>
                <w:szCs w:val="23"/>
              </w:rPr>
            </w:pPr>
            <w:r>
              <w:rPr>
                <w:noProof/>
                <w:sz w:val="23"/>
                <w:szCs w:val="23"/>
              </w:rPr>
              <w:t>308,448,000 лет.</w:t>
            </w:r>
          </w:p>
        </w:tc>
      </w:tr>
      <w:tr w:rsidR="008C6D26" w14:paraId="4FB81015" w14:textId="77777777">
        <w:trPr>
          <w:cantSplit/>
          <w:trHeight w:val="800"/>
          <w:jc w:val="center"/>
        </w:trPr>
        <w:tc>
          <w:tcPr>
            <w:tcW w:w="3814" w:type="pct"/>
            <w:tcBorders>
              <w:top w:val="dotted" w:sz="4" w:space="0" w:color="auto"/>
              <w:bottom w:val="nil"/>
            </w:tcBorders>
            <w:vAlign w:val="bottom"/>
          </w:tcPr>
          <w:p w14:paraId="0260A682" w14:textId="77B79B0F" w:rsidR="008C6D26" w:rsidRDefault="008C6D26" w:rsidP="008C6D26">
            <w:pPr>
              <w:rPr>
                <w:noProof/>
                <w:sz w:val="23"/>
                <w:szCs w:val="23"/>
              </w:rPr>
            </w:pPr>
            <w:r>
              <w:rPr>
                <w:noProof/>
                <w:sz w:val="23"/>
                <w:szCs w:val="23"/>
              </w:rPr>
              <w:t xml:space="preserve">VI. Четырнадцать [малых] Манвантар </w:t>
            </w:r>
            <w:r>
              <w:rPr>
                <w:i/>
                <w:noProof/>
                <w:sz w:val="23"/>
                <w:szCs w:val="23"/>
              </w:rPr>
              <w:t>плюс</w:t>
            </w:r>
            <w:r>
              <w:rPr>
                <w:noProof/>
                <w:sz w:val="23"/>
                <w:szCs w:val="23"/>
              </w:rPr>
              <w:t xml:space="preserve"> период одной Сатья Юги составляет один день Брамы или же полную Манвантару </w:t>
            </w:r>
            <w:r w:rsidR="0036186B" w:rsidRPr="0036186B">
              <w:rPr>
                <w:noProof/>
                <w:color w:val="002164"/>
                <w:sz w:val="23"/>
                <w:szCs w:val="23"/>
                <w:vertAlign w:val="superscript"/>
              </w:rPr>
              <w:t>(Большой Круг)</w:t>
            </w:r>
            <w:r>
              <w:rPr>
                <w:noProof/>
                <w:sz w:val="23"/>
                <w:szCs w:val="23"/>
              </w:rPr>
              <w:t>, или</w:t>
            </w:r>
          </w:p>
        </w:tc>
        <w:tc>
          <w:tcPr>
            <w:tcW w:w="1186" w:type="pct"/>
            <w:tcBorders>
              <w:top w:val="dotted" w:sz="4" w:space="0" w:color="auto"/>
              <w:bottom w:val="nil"/>
            </w:tcBorders>
            <w:vAlign w:val="bottom"/>
          </w:tcPr>
          <w:p w14:paraId="50E080BF" w14:textId="77777777" w:rsidR="008C6D26" w:rsidRDefault="008C6D26" w:rsidP="008C6D26">
            <w:pPr>
              <w:rPr>
                <w:noProof/>
                <w:sz w:val="23"/>
                <w:szCs w:val="23"/>
              </w:rPr>
            </w:pPr>
            <w:r>
              <w:rPr>
                <w:noProof/>
                <w:sz w:val="23"/>
                <w:szCs w:val="23"/>
              </w:rPr>
              <w:t>4,320,000,000 лет.</w:t>
            </w:r>
          </w:p>
        </w:tc>
      </w:tr>
      <w:tr w:rsidR="008C6D26" w14:paraId="6EA4F402" w14:textId="77777777">
        <w:trPr>
          <w:cantSplit/>
          <w:trHeight w:val="540"/>
          <w:jc w:val="center"/>
        </w:trPr>
        <w:tc>
          <w:tcPr>
            <w:tcW w:w="3814" w:type="pct"/>
            <w:tcBorders>
              <w:top w:val="dotted" w:sz="4" w:space="0" w:color="auto"/>
              <w:bottom w:val="nil"/>
            </w:tcBorders>
            <w:vAlign w:val="bottom"/>
          </w:tcPr>
          <w:p w14:paraId="634DC74D" w14:textId="77777777" w:rsidR="008C6D26" w:rsidRDefault="008C6D26" w:rsidP="008C6D26">
            <w:pPr>
              <w:rPr>
                <w:noProof/>
                <w:sz w:val="23"/>
                <w:szCs w:val="23"/>
              </w:rPr>
            </w:pPr>
            <w:r>
              <w:rPr>
                <w:noProof/>
                <w:sz w:val="23"/>
                <w:szCs w:val="23"/>
              </w:rPr>
              <w:t>Потому Маха Юга состоит из</w:t>
            </w:r>
          </w:p>
        </w:tc>
        <w:tc>
          <w:tcPr>
            <w:tcW w:w="1186" w:type="pct"/>
            <w:tcBorders>
              <w:top w:val="dotted" w:sz="4" w:space="0" w:color="auto"/>
              <w:bottom w:val="nil"/>
            </w:tcBorders>
            <w:vAlign w:val="bottom"/>
          </w:tcPr>
          <w:p w14:paraId="39E3AE5D" w14:textId="30B19F31" w:rsidR="008C6D26" w:rsidRDefault="008C6D26" w:rsidP="008C6D26">
            <w:pPr>
              <w:rPr>
                <w:noProof/>
                <w:sz w:val="23"/>
                <w:szCs w:val="23"/>
              </w:rPr>
            </w:pPr>
            <w:r>
              <w:rPr>
                <w:noProof/>
                <w:sz w:val="23"/>
                <w:szCs w:val="23"/>
              </w:rPr>
              <w:t>4,320,000 лет</w:t>
            </w:r>
            <w:r w:rsidR="0036186B" w:rsidRPr="0036186B">
              <w:rPr>
                <w:rStyle w:val="af7"/>
                <w:noProof/>
                <w:color w:val="002164"/>
                <w:sz w:val="23"/>
                <w:szCs w:val="23"/>
              </w:rPr>
              <w:footnoteReference w:id="955"/>
            </w:r>
            <w:r>
              <w:rPr>
                <w:noProof/>
                <w:sz w:val="23"/>
                <w:szCs w:val="23"/>
              </w:rPr>
              <w:t>.</w:t>
            </w:r>
          </w:p>
        </w:tc>
      </w:tr>
      <w:tr w:rsidR="008C6D26" w14:paraId="18C98A2B" w14:textId="77777777">
        <w:trPr>
          <w:cantSplit/>
          <w:trHeight w:val="540"/>
          <w:jc w:val="center"/>
        </w:trPr>
        <w:tc>
          <w:tcPr>
            <w:tcW w:w="3814" w:type="pct"/>
            <w:tcBorders>
              <w:top w:val="dotted" w:sz="4" w:space="0" w:color="auto"/>
              <w:bottom w:val="dotted" w:sz="4" w:space="0" w:color="auto"/>
            </w:tcBorders>
            <w:vAlign w:val="bottom"/>
          </w:tcPr>
          <w:p w14:paraId="4931E2D8" w14:textId="77777777" w:rsidR="008C6D26" w:rsidRDefault="008C6D26" w:rsidP="008C6D26">
            <w:pPr>
              <w:rPr>
                <w:noProof/>
                <w:sz w:val="23"/>
                <w:szCs w:val="23"/>
              </w:rPr>
            </w:pPr>
            <w:r>
              <w:rPr>
                <w:noProof/>
                <w:sz w:val="23"/>
                <w:szCs w:val="23"/>
              </w:rPr>
              <w:t>Между годом 1887 и началом Кали Юги протекло</w:t>
            </w:r>
          </w:p>
        </w:tc>
        <w:tc>
          <w:tcPr>
            <w:tcW w:w="1186" w:type="pct"/>
            <w:tcBorders>
              <w:top w:val="dotted" w:sz="4" w:space="0" w:color="auto"/>
              <w:bottom w:val="dotted" w:sz="4" w:space="0" w:color="auto"/>
            </w:tcBorders>
            <w:vAlign w:val="bottom"/>
          </w:tcPr>
          <w:p w14:paraId="19D84486" w14:textId="77777777" w:rsidR="008C6D26" w:rsidRDefault="008C6D26" w:rsidP="008C6D26">
            <w:pPr>
              <w:rPr>
                <w:noProof/>
                <w:sz w:val="23"/>
                <w:szCs w:val="23"/>
              </w:rPr>
            </w:pPr>
            <w:r>
              <w:rPr>
                <w:noProof/>
                <w:sz w:val="23"/>
                <w:szCs w:val="23"/>
              </w:rPr>
              <w:t>4,989 лет.</w:t>
            </w:r>
          </w:p>
        </w:tc>
      </w:tr>
    </w:tbl>
    <w:p w14:paraId="06C66406" w14:textId="77777777" w:rsidR="008C6D26" w:rsidRDefault="008C6D26" w:rsidP="008C6D26">
      <w:pPr>
        <w:ind w:right="895" w:firstLine="709"/>
        <w:rPr>
          <w:noProof/>
          <w:sz w:val="23"/>
          <w:szCs w:val="23"/>
        </w:rPr>
      </w:pPr>
    </w:p>
    <w:p w14:paraId="03F7E9D7" w14:textId="77777777" w:rsidR="008C6D26" w:rsidRDefault="008C6D26" w:rsidP="008C6D26">
      <w:pPr>
        <w:ind w:right="895" w:firstLine="709"/>
        <w:rPr>
          <w:noProof/>
          <w:sz w:val="23"/>
          <w:szCs w:val="23"/>
        </w:rPr>
      </w:pPr>
      <w:r>
        <w:rPr>
          <w:noProof/>
          <w:sz w:val="23"/>
          <w:szCs w:val="23"/>
        </w:rPr>
        <w:t>Для большей ясности в подробностях следующие вычисления Рао Бахадур П. Сринивас Роу приводятся здесь из «</w:t>
      </w:r>
      <w:r>
        <w:rPr>
          <w:i/>
          <w:noProof/>
          <w:sz w:val="23"/>
          <w:szCs w:val="23"/>
        </w:rPr>
        <w:t>Tеософиста</w:t>
      </w:r>
      <w:r>
        <w:rPr>
          <w:noProof/>
          <w:sz w:val="23"/>
          <w:szCs w:val="23"/>
        </w:rPr>
        <w:t>» за ноябрь, 1885.</w:t>
      </w:r>
    </w:p>
    <w:p w14:paraId="58D27E4C" w14:textId="77777777" w:rsidR="008C6D26" w:rsidRDefault="008C6D26" w:rsidP="008C6D26">
      <w:pPr>
        <w:ind w:right="895" w:firstLine="709"/>
        <w:jc w:val="right"/>
        <w:rPr>
          <w:i/>
          <w:noProof/>
          <w:sz w:val="23"/>
          <w:szCs w:val="23"/>
        </w:rPr>
      </w:pPr>
      <w:r>
        <w:rPr>
          <w:i/>
          <w:noProof/>
          <w:sz w:val="23"/>
          <w:szCs w:val="23"/>
        </w:rPr>
        <w:t>ГОДА СМЕРТНЫХ.</w:t>
      </w:r>
    </w:p>
    <w:tbl>
      <w:tblPr>
        <w:tblW w:w="5000" w:type="pct"/>
        <w:jc w:val="center"/>
        <w:tblBorders>
          <w:bottom w:val="single" w:sz="4" w:space="0" w:color="auto"/>
          <w:insideH w:val="single" w:sz="4" w:space="0" w:color="auto"/>
        </w:tblBorders>
        <w:tblCellMar>
          <w:left w:w="85" w:type="dxa"/>
          <w:right w:w="85" w:type="dxa"/>
        </w:tblCellMar>
        <w:tblLook w:val="0000" w:firstRow="0" w:lastRow="0" w:firstColumn="0" w:lastColumn="0" w:noHBand="0" w:noVBand="0"/>
      </w:tblPr>
      <w:tblGrid>
        <w:gridCol w:w="6633"/>
        <w:gridCol w:w="2183"/>
      </w:tblGrid>
      <w:tr w:rsidR="008C6D26" w14:paraId="1551050A" w14:textId="77777777">
        <w:trPr>
          <w:cantSplit/>
          <w:trHeight w:val="500"/>
          <w:jc w:val="center"/>
        </w:trPr>
        <w:tc>
          <w:tcPr>
            <w:tcW w:w="3846" w:type="pct"/>
            <w:tcBorders>
              <w:top w:val="nil"/>
              <w:bottom w:val="nil"/>
            </w:tcBorders>
            <w:vAlign w:val="bottom"/>
          </w:tcPr>
          <w:p w14:paraId="1E44155C" w14:textId="77777777" w:rsidR="008C6D26" w:rsidRDefault="008C6D26" w:rsidP="008C6D26">
            <w:pPr>
              <w:rPr>
                <w:noProof/>
                <w:sz w:val="23"/>
                <w:szCs w:val="23"/>
              </w:rPr>
            </w:pPr>
            <w:r>
              <w:rPr>
                <w:noProof/>
                <w:sz w:val="23"/>
                <w:szCs w:val="23"/>
              </w:rPr>
              <w:t>360 дней смертных составляют один год</w:t>
            </w:r>
          </w:p>
        </w:tc>
        <w:tc>
          <w:tcPr>
            <w:tcW w:w="1154" w:type="pct"/>
            <w:tcBorders>
              <w:top w:val="nil"/>
              <w:bottom w:val="nil"/>
            </w:tcBorders>
            <w:vAlign w:val="bottom"/>
          </w:tcPr>
          <w:p w14:paraId="34F4258B" w14:textId="77777777" w:rsidR="008C6D26" w:rsidRDefault="008C6D26" w:rsidP="008C6D26">
            <w:pPr>
              <w:rPr>
                <w:noProof/>
                <w:sz w:val="23"/>
                <w:szCs w:val="23"/>
              </w:rPr>
            </w:pPr>
            <w:r>
              <w:rPr>
                <w:noProof/>
                <w:sz w:val="23"/>
                <w:szCs w:val="23"/>
              </w:rPr>
              <w:t>1.</w:t>
            </w:r>
          </w:p>
        </w:tc>
      </w:tr>
      <w:tr w:rsidR="008C6D26" w14:paraId="777E111B" w14:textId="77777777">
        <w:trPr>
          <w:cantSplit/>
          <w:trHeight w:val="500"/>
          <w:jc w:val="center"/>
        </w:trPr>
        <w:tc>
          <w:tcPr>
            <w:tcW w:w="3846" w:type="pct"/>
            <w:tcBorders>
              <w:top w:val="dotted" w:sz="4" w:space="0" w:color="auto"/>
              <w:bottom w:val="nil"/>
            </w:tcBorders>
            <w:vAlign w:val="bottom"/>
          </w:tcPr>
          <w:p w14:paraId="603B054E" w14:textId="77777777" w:rsidR="008C6D26" w:rsidRDefault="008C6D26" w:rsidP="008C6D26">
            <w:pPr>
              <w:rPr>
                <w:noProof/>
                <w:sz w:val="23"/>
                <w:szCs w:val="23"/>
              </w:rPr>
            </w:pPr>
            <w:r>
              <w:rPr>
                <w:noProof/>
                <w:sz w:val="23"/>
                <w:szCs w:val="23"/>
              </w:rPr>
              <w:t>Крита Юга содержит</w:t>
            </w:r>
          </w:p>
        </w:tc>
        <w:tc>
          <w:tcPr>
            <w:tcW w:w="1154" w:type="pct"/>
            <w:tcBorders>
              <w:top w:val="dotted" w:sz="4" w:space="0" w:color="auto"/>
              <w:bottom w:val="nil"/>
            </w:tcBorders>
            <w:vAlign w:val="bottom"/>
          </w:tcPr>
          <w:p w14:paraId="534775C6" w14:textId="77777777" w:rsidR="008C6D26" w:rsidRDefault="008C6D26" w:rsidP="008C6D26">
            <w:pPr>
              <w:rPr>
                <w:noProof/>
                <w:sz w:val="23"/>
                <w:szCs w:val="23"/>
              </w:rPr>
            </w:pPr>
            <w:r>
              <w:rPr>
                <w:noProof/>
                <w:sz w:val="23"/>
                <w:szCs w:val="23"/>
              </w:rPr>
              <w:t>1,728,000.</w:t>
            </w:r>
          </w:p>
        </w:tc>
      </w:tr>
      <w:tr w:rsidR="008C6D26" w14:paraId="386F816E" w14:textId="77777777">
        <w:trPr>
          <w:cantSplit/>
          <w:trHeight w:val="500"/>
          <w:jc w:val="center"/>
        </w:trPr>
        <w:tc>
          <w:tcPr>
            <w:tcW w:w="3846" w:type="pct"/>
            <w:tcBorders>
              <w:top w:val="dotted" w:sz="4" w:space="0" w:color="auto"/>
              <w:bottom w:val="nil"/>
            </w:tcBorders>
            <w:vAlign w:val="bottom"/>
          </w:tcPr>
          <w:p w14:paraId="3A633364" w14:textId="77777777" w:rsidR="008C6D26" w:rsidRDefault="008C6D26" w:rsidP="008C6D26">
            <w:pPr>
              <w:rPr>
                <w:noProof/>
                <w:sz w:val="23"/>
                <w:szCs w:val="23"/>
              </w:rPr>
            </w:pPr>
            <w:r>
              <w:rPr>
                <w:noProof/>
                <w:sz w:val="23"/>
                <w:szCs w:val="23"/>
              </w:rPr>
              <w:t>Трета Юга содержит</w:t>
            </w:r>
          </w:p>
        </w:tc>
        <w:tc>
          <w:tcPr>
            <w:tcW w:w="1154" w:type="pct"/>
            <w:tcBorders>
              <w:top w:val="dotted" w:sz="4" w:space="0" w:color="auto"/>
              <w:bottom w:val="nil"/>
            </w:tcBorders>
            <w:vAlign w:val="bottom"/>
          </w:tcPr>
          <w:p w14:paraId="0AB76377" w14:textId="77777777" w:rsidR="008C6D26" w:rsidRDefault="008C6D26" w:rsidP="008C6D26">
            <w:pPr>
              <w:rPr>
                <w:noProof/>
                <w:sz w:val="23"/>
                <w:szCs w:val="23"/>
              </w:rPr>
            </w:pPr>
            <w:r>
              <w:rPr>
                <w:noProof/>
                <w:sz w:val="23"/>
                <w:szCs w:val="23"/>
              </w:rPr>
              <w:t>1,296,000.</w:t>
            </w:r>
          </w:p>
        </w:tc>
      </w:tr>
      <w:tr w:rsidR="008C6D26" w14:paraId="162A56CD" w14:textId="77777777">
        <w:trPr>
          <w:cantSplit/>
          <w:trHeight w:val="500"/>
          <w:jc w:val="center"/>
        </w:trPr>
        <w:tc>
          <w:tcPr>
            <w:tcW w:w="3846" w:type="pct"/>
            <w:tcBorders>
              <w:top w:val="dotted" w:sz="4" w:space="0" w:color="auto"/>
              <w:bottom w:val="nil"/>
            </w:tcBorders>
            <w:vAlign w:val="bottom"/>
          </w:tcPr>
          <w:p w14:paraId="28C53174" w14:textId="77777777" w:rsidR="008C6D26" w:rsidRDefault="008C6D26" w:rsidP="008C6D26">
            <w:pPr>
              <w:rPr>
                <w:noProof/>
                <w:sz w:val="23"/>
                <w:szCs w:val="23"/>
              </w:rPr>
            </w:pPr>
            <w:r>
              <w:rPr>
                <w:noProof/>
                <w:sz w:val="23"/>
                <w:szCs w:val="23"/>
              </w:rPr>
              <w:t>Двапара Юга содержит</w:t>
            </w:r>
          </w:p>
        </w:tc>
        <w:tc>
          <w:tcPr>
            <w:tcW w:w="1154" w:type="pct"/>
            <w:tcBorders>
              <w:top w:val="dotted" w:sz="4" w:space="0" w:color="auto"/>
              <w:bottom w:val="nil"/>
            </w:tcBorders>
            <w:vAlign w:val="bottom"/>
          </w:tcPr>
          <w:p w14:paraId="3006F679" w14:textId="77777777" w:rsidR="008C6D26" w:rsidRDefault="008C6D26" w:rsidP="008C6D26">
            <w:pPr>
              <w:rPr>
                <w:noProof/>
                <w:sz w:val="23"/>
                <w:szCs w:val="23"/>
              </w:rPr>
            </w:pPr>
            <w:r>
              <w:rPr>
                <w:noProof/>
                <w:sz w:val="23"/>
                <w:szCs w:val="23"/>
              </w:rPr>
              <w:t>864,000.</w:t>
            </w:r>
          </w:p>
        </w:tc>
      </w:tr>
      <w:tr w:rsidR="008C6D26" w14:paraId="6A5FD48C" w14:textId="77777777">
        <w:trPr>
          <w:cantSplit/>
          <w:trHeight w:val="500"/>
          <w:jc w:val="center"/>
        </w:trPr>
        <w:tc>
          <w:tcPr>
            <w:tcW w:w="3846" w:type="pct"/>
            <w:tcBorders>
              <w:top w:val="dotted" w:sz="4" w:space="0" w:color="auto"/>
              <w:bottom w:val="nil"/>
            </w:tcBorders>
            <w:vAlign w:val="bottom"/>
          </w:tcPr>
          <w:p w14:paraId="7150BDF4" w14:textId="77777777" w:rsidR="008C6D26" w:rsidRDefault="008C6D26" w:rsidP="008C6D26">
            <w:pPr>
              <w:rPr>
                <w:noProof/>
                <w:sz w:val="23"/>
                <w:szCs w:val="23"/>
              </w:rPr>
            </w:pPr>
            <w:r>
              <w:rPr>
                <w:noProof/>
                <w:sz w:val="23"/>
                <w:szCs w:val="23"/>
              </w:rPr>
              <w:t>Кали Юга содержит</w:t>
            </w:r>
          </w:p>
        </w:tc>
        <w:tc>
          <w:tcPr>
            <w:tcW w:w="1154" w:type="pct"/>
            <w:tcBorders>
              <w:top w:val="dotted" w:sz="4" w:space="0" w:color="auto"/>
              <w:bottom w:val="nil"/>
            </w:tcBorders>
            <w:vAlign w:val="bottom"/>
          </w:tcPr>
          <w:p w14:paraId="41941E6B" w14:textId="77777777" w:rsidR="008C6D26" w:rsidRDefault="008C6D26" w:rsidP="008C6D26">
            <w:pPr>
              <w:rPr>
                <w:noProof/>
                <w:sz w:val="23"/>
                <w:szCs w:val="23"/>
              </w:rPr>
            </w:pPr>
            <w:r>
              <w:rPr>
                <w:noProof/>
                <w:sz w:val="23"/>
                <w:szCs w:val="23"/>
              </w:rPr>
              <w:t>432,000.</w:t>
            </w:r>
          </w:p>
        </w:tc>
      </w:tr>
      <w:tr w:rsidR="008C6D26" w14:paraId="3DF5D744" w14:textId="77777777">
        <w:trPr>
          <w:cantSplit/>
          <w:trHeight w:val="500"/>
          <w:jc w:val="center"/>
        </w:trPr>
        <w:tc>
          <w:tcPr>
            <w:tcW w:w="3846" w:type="pct"/>
            <w:tcBorders>
              <w:top w:val="dotted" w:sz="4" w:space="0" w:color="auto"/>
              <w:bottom w:val="nil"/>
            </w:tcBorders>
            <w:vAlign w:val="bottom"/>
          </w:tcPr>
          <w:p w14:paraId="7969EB5A" w14:textId="77777777" w:rsidR="008C6D26" w:rsidRDefault="008C6D26" w:rsidP="008C6D26">
            <w:pPr>
              <w:rPr>
                <w:noProof/>
                <w:sz w:val="23"/>
                <w:szCs w:val="23"/>
              </w:rPr>
            </w:pPr>
            <w:r>
              <w:rPr>
                <w:noProof/>
                <w:sz w:val="23"/>
                <w:szCs w:val="23"/>
              </w:rPr>
              <w:t>Совокупность всех четырех указанных Юг составляет Маха Югу</w:t>
            </w:r>
          </w:p>
        </w:tc>
        <w:tc>
          <w:tcPr>
            <w:tcW w:w="1154" w:type="pct"/>
            <w:tcBorders>
              <w:top w:val="dotted" w:sz="4" w:space="0" w:color="auto"/>
              <w:bottom w:val="nil"/>
            </w:tcBorders>
            <w:vAlign w:val="bottom"/>
          </w:tcPr>
          <w:p w14:paraId="6F76DC7F" w14:textId="77777777" w:rsidR="008C6D26" w:rsidRDefault="008C6D26" w:rsidP="008C6D26">
            <w:pPr>
              <w:rPr>
                <w:noProof/>
                <w:sz w:val="23"/>
                <w:szCs w:val="23"/>
              </w:rPr>
            </w:pPr>
            <w:r>
              <w:rPr>
                <w:noProof/>
                <w:sz w:val="23"/>
                <w:szCs w:val="23"/>
              </w:rPr>
              <w:t>4,320,000.</w:t>
            </w:r>
          </w:p>
        </w:tc>
      </w:tr>
      <w:tr w:rsidR="008C6D26" w14:paraId="1930D485" w14:textId="77777777">
        <w:trPr>
          <w:cantSplit/>
          <w:trHeight w:val="640"/>
          <w:jc w:val="center"/>
        </w:trPr>
        <w:tc>
          <w:tcPr>
            <w:tcW w:w="3846" w:type="pct"/>
            <w:tcBorders>
              <w:top w:val="dotted" w:sz="4" w:space="0" w:color="auto"/>
              <w:bottom w:val="nil"/>
            </w:tcBorders>
            <w:vAlign w:val="bottom"/>
          </w:tcPr>
          <w:p w14:paraId="1B503189" w14:textId="77777777" w:rsidR="008C6D26" w:rsidRDefault="008C6D26" w:rsidP="008C6D26">
            <w:pPr>
              <w:rPr>
                <w:noProof/>
                <w:sz w:val="23"/>
                <w:szCs w:val="23"/>
              </w:rPr>
            </w:pPr>
            <w:r>
              <w:rPr>
                <w:noProof/>
                <w:sz w:val="23"/>
                <w:szCs w:val="23"/>
              </w:rPr>
              <w:t>Семьдесят одна такая Маха Юга составляет период царствования одного Ману</w:t>
            </w:r>
          </w:p>
        </w:tc>
        <w:tc>
          <w:tcPr>
            <w:tcW w:w="1154" w:type="pct"/>
            <w:tcBorders>
              <w:top w:val="dotted" w:sz="4" w:space="0" w:color="auto"/>
              <w:bottom w:val="nil"/>
            </w:tcBorders>
            <w:vAlign w:val="bottom"/>
          </w:tcPr>
          <w:p w14:paraId="6E890279" w14:textId="77777777" w:rsidR="008C6D26" w:rsidRDefault="008C6D26" w:rsidP="008C6D26">
            <w:pPr>
              <w:rPr>
                <w:noProof/>
                <w:sz w:val="23"/>
                <w:szCs w:val="23"/>
              </w:rPr>
            </w:pPr>
            <w:r>
              <w:rPr>
                <w:noProof/>
                <w:sz w:val="23"/>
                <w:szCs w:val="23"/>
              </w:rPr>
              <w:t>306,720,000.</w:t>
            </w:r>
          </w:p>
        </w:tc>
      </w:tr>
      <w:tr w:rsidR="008C6D26" w14:paraId="7FCB059B" w14:textId="77777777">
        <w:trPr>
          <w:cantSplit/>
          <w:trHeight w:val="640"/>
          <w:jc w:val="center"/>
        </w:trPr>
        <w:tc>
          <w:tcPr>
            <w:tcW w:w="3846" w:type="pct"/>
            <w:tcBorders>
              <w:top w:val="dotted" w:sz="4" w:space="0" w:color="auto"/>
              <w:bottom w:val="dotted" w:sz="4" w:space="0" w:color="auto"/>
            </w:tcBorders>
            <w:vAlign w:val="bottom"/>
          </w:tcPr>
          <w:p w14:paraId="0155AFD6" w14:textId="77777777" w:rsidR="008C6D26" w:rsidRDefault="008C6D26" w:rsidP="008C6D26">
            <w:pPr>
              <w:rPr>
                <w:noProof/>
                <w:sz w:val="23"/>
                <w:szCs w:val="23"/>
              </w:rPr>
            </w:pPr>
            <w:r>
              <w:rPr>
                <w:noProof/>
                <w:sz w:val="23"/>
                <w:szCs w:val="23"/>
              </w:rPr>
              <w:t>Царствование четырнадцати Ману охватывает продолжительность 994 Маха Юги, что равняется</w:t>
            </w:r>
          </w:p>
        </w:tc>
        <w:tc>
          <w:tcPr>
            <w:tcW w:w="1154" w:type="pct"/>
            <w:tcBorders>
              <w:top w:val="dotted" w:sz="4" w:space="0" w:color="auto"/>
              <w:bottom w:val="dotted" w:sz="4" w:space="0" w:color="auto"/>
            </w:tcBorders>
            <w:vAlign w:val="bottom"/>
          </w:tcPr>
          <w:p w14:paraId="4F475D16" w14:textId="77777777" w:rsidR="008C6D26" w:rsidRDefault="008C6D26" w:rsidP="008C6D26">
            <w:pPr>
              <w:rPr>
                <w:noProof/>
                <w:sz w:val="23"/>
                <w:szCs w:val="23"/>
              </w:rPr>
            </w:pPr>
            <w:r>
              <w:rPr>
                <w:noProof/>
                <w:sz w:val="23"/>
                <w:szCs w:val="23"/>
              </w:rPr>
              <w:t>4,294,080,000.</w:t>
            </w:r>
          </w:p>
        </w:tc>
      </w:tr>
      <w:tr w:rsidR="008C6D26" w14:paraId="0800B48C" w14:textId="77777777">
        <w:trPr>
          <w:cantSplit/>
          <w:trHeight w:val="640"/>
          <w:jc w:val="center"/>
        </w:trPr>
        <w:tc>
          <w:tcPr>
            <w:tcW w:w="3846" w:type="pct"/>
            <w:tcBorders>
              <w:top w:val="dotted" w:sz="4" w:space="0" w:color="auto"/>
              <w:bottom w:val="dotted" w:sz="4" w:space="0" w:color="auto"/>
            </w:tcBorders>
            <w:vAlign w:val="bottom"/>
          </w:tcPr>
          <w:p w14:paraId="2AA31734" w14:textId="77777777" w:rsidR="008C6D26" w:rsidRDefault="008C6D26" w:rsidP="008C6D26">
            <w:pPr>
              <w:rPr>
                <w:noProof/>
                <w:sz w:val="23"/>
                <w:szCs w:val="23"/>
              </w:rPr>
            </w:pPr>
            <w:r>
              <w:rPr>
                <w:noProof/>
                <w:sz w:val="23"/>
                <w:szCs w:val="23"/>
              </w:rPr>
              <w:t>Добавьте Сандхьи, т. е. промежутки между царствованием каждого Ману, что будет отвечать шести Маха Югам, равняющимся</w:t>
            </w:r>
          </w:p>
        </w:tc>
        <w:tc>
          <w:tcPr>
            <w:tcW w:w="1154" w:type="pct"/>
            <w:tcBorders>
              <w:top w:val="dotted" w:sz="4" w:space="0" w:color="auto"/>
              <w:bottom w:val="dotted" w:sz="4" w:space="0" w:color="auto"/>
            </w:tcBorders>
            <w:vAlign w:val="bottom"/>
          </w:tcPr>
          <w:p w14:paraId="4DBDDE29" w14:textId="77777777" w:rsidR="008C6D26" w:rsidRDefault="008C6D26" w:rsidP="008C6D26">
            <w:pPr>
              <w:rPr>
                <w:noProof/>
                <w:sz w:val="23"/>
                <w:szCs w:val="23"/>
              </w:rPr>
            </w:pPr>
            <w:r>
              <w:rPr>
                <w:noProof/>
                <w:sz w:val="23"/>
                <w:szCs w:val="23"/>
              </w:rPr>
              <w:t>25,920,000.</w:t>
            </w:r>
          </w:p>
        </w:tc>
      </w:tr>
      <w:tr w:rsidR="008C6D26" w14:paraId="4DBD6E0E" w14:textId="77777777">
        <w:trPr>
          <w:cantSplit/>
          <w:trHeight w:val="640"/>
          <w:jc w:val="center"/>
        </w:trPr>
        <w:tc>
          <w:tcPr>
            <w:tcW w:w="3846" w:type="pct"/>
            <w:tcBorders>
              <w:top w:val="dotted" w:sz="4" w:space="0" w:color="auto"/>
              <w:bottom w:val="dotted" w:sz="4" w:space="0" w:color="auto"/>
            </w:tcBorders>
            <w:vAlign w:val="bottom"/>
          </w:tcPr>
          <w:p w14:paraId="1E1B16AF" w14:textId="77777777" w:rsidR="008C6D26" w:rsidRDefault="008C6D26" w:rsidP="008C6D26">
            <w:pPr>
              <w:rPr>
                <w:noProof/>
                <w:sz w:val="23"/>
                <w:szCs w:val="23"/>
              </w:rPr>
            </w:pPr>
            <w:r>
              <w:rPr>
                <w:noProof/>
                <w:sz w:val="23"/>
                <w:szCs w:val="23"/>
              </w:rPr>
              <w:t>Итог этих царствований и междуцарствий четырнадцати Ману равняется 1,000 Маха Югам, что составляет Кальпу, т. е. один День Брамы</w:t>
            </w:r>
          </w:p>
        </w:tc>
        <w:tc>
          <w:tcPr>
            <w:tcW w:w="1154" w:type="pct"/>
            <w:tcBorders>
              <w:top w:val="dotted" w:sz="4" w:space="0" w:color="auto"/>
              <w:bottom w:val="dotted" w:sz="4" w:space="0" w:color="auto"/>
            </w:tcBorders>
            <w:vAlign w:val="bottom"/>
          </w:tcPr>
          <w:p w14:paraId="1041F76B" w14:textId="77777777" w:rsidR="008C6D26" w:rsidRDefault="008C6D26" w:rsidP="008C6D26">
            <w:pPr>
              <w:rPr>
                <w:noProof/>
                <w:sz w:val="23"/>
                <w:szCs w:val="23"/>
              </w:rPr>
            </w:pPr>
            <w:r>
              <w:rPr>
                <w:noProof/>
                <w:sz w:val="23"/>
                <w:szCs w:val="23"/>
              </w:rPr>
              <w:t>4,320,000,000.</w:t>
            </w:r>
          </w:p>
        </w:tc>
      </w:tr>
      <w:tr w:rsidR="008C6D26" w14:paraId="51823F45" w14:textId="77777777">
        <w:trPr>
          <w:cantSplit/>
          <w:trHeight w:val="640"/>
          <w:jc w:val="center"/>
        </w:trPr>
        <w:tc>
          <w:tcPr>
            <w:tcW w:w="3846" w:type="pct"/>
            <w:tcBorders>
              <w:top w:val="dotted" w:sz="4" w:space="0" w:color="auto"/>
              <w:bottom w:val="dotted" w:sz="4" w:space="0" w:color="auto"/>
            </w:tcBorders>
            <w:vAlign w:val="bottom"/>
          </w:tcPr>
          <w:p w14:paraId="7733F30A" w14:textId="77777777" w:rsidR="008C6D26" w:rsidRDefault="008C6D26" w:rsidP="008C6D26">
            <w:pPr>
              <w:rPr>
                <w:noProof/>
                <w:sz w:val="23"/>
                <w:szCs w:val="23"/>
              </w:rPr>
            </w:pPr>
            <w:r>
              <w:rPr>
                <w:noProof/>
                <w:sz w:val="23"/>
                <w:szCs w:val="23"/>
              </w:rPr>
              <w:t>Так как Ночь Брамы одинаковой длительности, то Один День и Ночь Брамы будут содержать</w:t>
            </w:r>
          </w:p>
        </w:tc>
        <w:tc>
          <w:tcPr>
            <w:tcW w:w="1154" w:type="pct"/>
            <w:tcBorders>
              <w:top w:val="dotted" w:sz="4" w:space="0" w:color="auto"/>
              <w:bottom w:val="dotted" w:sz="4" w:space="0" w:color="auto"/>
            </w:tcBorders>
            <w:vAlign w:val="bottom"/>
          </w:tcPr>
          <w:p w14:paraId="1EFFAC50" w14:textId="77777777" w:rsidR="008C6D26" w:rsidRDefault="008C6D26" w:rsidP="008C6D26">
            <w:pPr>
              <w:rPr>
                <w:noProof/>
                <w:sz w:val="23"/>
                <w:szCs w:val="23"/>
              </w:rPr>
            </w:pPr>
            <w:r>
              <w:rPr>
                <w:noProof/>
                <w:sz w:val="23"/>
                <w:szCs w:val="23"/>
              </w:rPr>
              <w:t>8,640,000,000.</w:t>
            </w:r>
          </w:p>
        </w:tc>
      </w:tr>
      <w:tr w:rsidR="008C6D26" w14:paraId="06C83CFE" w14:textId="77777777">
        <w:trPr>
          <w:cantSplit/>
          <w:trHeight w:val="500"/>
          <w:jc w:val="center"/>
        </w:trPr>
        <w:tc>
          <w:tcPr>
            <w:tcW w:w="3846" w:type="pct"/>
            <w:tcBorders>
              <w:top w:val="dotted" w:sz="4" w:space="0" w:color="auto"/>
              <w:bottom w:val="dotted" w:sz="4" w:space="0" w:color="auto"/>
            </w:tcBorders>
            <w:vAlign w:val="bottom"/>
          </w:tcPr>
          <w:p w14:paraId="0CC21B7A" w14:textId="77777777" w:rsidR="008C6D26" w:rsidRDefault="008C6D26" w:rsidP="008C6D26">
            <w:pPr>
              <w:rPr>
                <w:noProof/>
                <w:sz w:val="23"/>
                <w:szCs w:val="23"/>
              </w:rPr>
            </w:pPr>
            <w:r>
              <w:rPr>
                <w:noProof/>
                <w:sz w:val="23"/>
                <w:szCs w:val="23"/>
              </w:rPr>
              <w:t>360 подобных дней и ночей составляют один Год Брамы, равняющийся</w:t>
            </w:r>
          </w:p>
        </w:tc>
        <w:tc>
          <w:tcPr>
            <w:tcW w:w="1154" w:type="pct"/>
            <w:tcBorders>
              <w:top w:val="dotted" w:sz="4" w:space="0" w:color="auto"/>
              <w:bottom w:val="dotted" w:sz="4" w:space="0" w:color="auto"/>
            </w:tcBorders>
            <w:vAlign w:val="bottom"/>
          </w:tcPr>
          <w:p w14:paraId="0DA4CFE5" w14:textId="77777777" w:rsidR="008C6D26" w:rsidRDefault="008C6D26" w:rsidP="008C6D26">
            <w:pPr>
              <w:rPr>
                <w:noProof/>
                <w:sz w:val="23"/>
                <w:szCs w:val="23"/>
              </w:rPr>
            </w:pPr>
            <w:r>
              <w:rPr>
                <w:noProof/>
                <w:sz w:val="23"/>
                <w:szCs w:val="23"/>
              </w:rPr>
              <w:t>3,110,400,000,000.</w:t>
            </w:r>
          </w:p>
        </w:tc>
      </w:tr>
      <w:tr w:rsidR="008C6D26" w14:paraId="61AB4993" w14:textId="77777777">
        <w:trPr>
          <w:cantSplit/>
          <w:trHeight w:val="640"/>
          <w:jc w:val="center"/>
        </w:trPr>
        <w:tc>
          <w:tcPr>
            <w:tcW w:w="3846" w:type="pct"/>
            <w:tcBorders>
              <w:top w:val="dotted" w:sz="4" w:space="0" w:color="auto"/>
              <w:bottom w:val="dotted" w:sz="4" w:space="0" w:color="auto"/>
            </w:tcBorders>
            <w:vAlign w:val="bottom"/>
          </w:tcPr>
          <w:p w14:paraId="4AD8839C" w14:textId="77777777" w:rsidR="008C6D26" w:rsidRDefault="008C6D26" w:rsidP="008C6D26">
            <w:pPr>
              <w:rPr>
                <w:noProof/>
                <w:sz w:val="23"/>
                <w:szCs w:val="23"/>
              </w:rPr>
            </w:pPr>
            <w:r>
              <w:rPr>
                <w:noProof/>
                <w:sz w:val="23"/>
                <w:szCs w:val="23"/>
              </w:rPr>
              <w:t xml:space="preserve">100 подобных годов составляют полный период Века Брамы, </w:t>
            </w:r>
          </w:p>
          <w:p w14:paraId="6F3DDF5F" w14:textId="77777777" w:rsidR="008C6D26" w:rsidRDefault="008C6D26" w:rsidP="008C6D26">
            <w:pPr>
              <w:rPr>
                <w:noProof/>
                <w:sz w:val="23"/>
                <w:szCs w:val="23"/>
              </w:rPr>
            </w:pPr>
            <w:r>
              <w:rPr>
                <w:noProof/>
                <w:sz w:val="23"/>
                <w:szCs w:val="23"/>
              </w:rPr>
              <w:t>т. е., Маха Кальпу</w:t>
            </w:r>
          </w:p>
        </w:tc>
        <w:tc>
          <w:tcPr>
            <w:tcW w:w="1154" w:type="pct"/>
            <w:tcBorders>
              <w:top w:val="dotted" w:sz="4" w:space="0" w:color="auto"/>
              <w:bottom w:val="dotted" w:sz="4" w:space="0" w:color="auto"/>
            </w:tcBorders>
            <w:vAlign w:val="bottom"/>
          </w:tcPr>
          <w:p w14:paraId="33AF2856" w14:textId="77777777" w:rsidR="008C6D26" w:rsidRDefault="008C6D26" w:rsidP="008C6D26">
            <w:pPr>
              <w:rPr>
                <w:noProof/>
                <w:sz w:val="23"/>
                <w:szCs w:val="23"/>
              </w:rPr>
            </w:pPr>
            <w:r>
              <w:rPr>
                <w:noProof/>
                <w:sz w:val="23"/>
                <w:szCs w:val="23"/>
              </w:rPr>
              <w:t>311,040,000,000,000.</w:t>
            </w:r>
          </w:p>
        </w:tc>
      </w:tr>
    </w:tbl>
    <w:p w14:paraId="0332808C" w14:textId="77777777" w:rsidR="008C6D26" w:rsidRDefault="008C6D26" w:rsidP="008C6D26">
      <w:pPr>
        <w:ind w:right="895" w:firstLine="709"/>
        <w:rPr>
          <w:noProof/>
          <w:sz w:val="23"/>
          <w:szCs w:val="23"/>
        </w:rPr>
      </w:pPr>
    </w:p>
    <w:p w14:paraId="437A1CCD" w14:textId="77777777" w:rsidR="008C6D26" w:rsidRDefault="008C6D26" w:rsidP="008C6D26">
      <w:pPr>
        <w:ind w:right="895" w:firstLine="709"/>
        <w:rPr>
          <w:noProof/>
          <w:sz w:val="23"/>
          <w:szCs w:val="23"/>
        </w:rPr>
      </w:pPr>
      <w:r>
        <w:rPr>
          <w:noProof/>
          <w:sz w:val="23"/>
          <w:szCs w:val="23"/>
        </w:rPr>
        <w:t xml:space="preserve">Таковы экзотерические цифры, принятые во всей Индии, и они довольно близко соответствуют цифрам Сокровенных Учений. Последние, кроме того, дополняют их подразделением на несколько Эзотерических Циклов, никогда не упоминаемых в общедоступных браминских писаниях, – одно из которых, именно подразделение Юг на Расовые Циклы, приведено, как пример, в другом месте. Остальные, конечно, никогда не были опубликованы в их деталях. Тем не менее, они известны каждому «дважды-рожденному» (Двиджа или Посвящённому) брамину, также и </w:t>
      </w:r>
      <w:r>
        <w:rPr>
          <w:i/>
          <w:noProof/>
          <w:sz w:val="23"/>
          <w:szCs w:val="23"/>
        </w:rPr>
        <w:t>Пураны</w:t>
      </w:r>
      <w:r>
        <w:rPr>
          <w:noProof/>
          <w:sz w:val="23"/>
          <w:szCs w:val="23"/>
        </w:rPr>
        <w:t xml:space="preserve"> содержат упоминание о некоторых из них в прикрытых выражениях, которые ни один из наших востоковедов ещё не пытался расшифровать, да и не смог бы, если бы даже захотел.</w:t>
      </w:r>
    </w:p>
    <w:p w14:paraId="3EAFC92E" w14:textId="77777777" w:rsidR="008C6D26" w:rsidRDefault="008C6D26" w:rsidP="008C6D26">
      <w:pPr>
        <w:ind w:right="895" w:firstLine="709"/>
        <w:rPr>
          <w:noProof/>
          <w:sz w:val="23"/>
          <w:szCs w:val="23"/>
        </w:rPr>
      </w:pPr>
    </w:p>
    <w:p w14:paraId="78C5B8FB" w14:textId="77777777" w:rsidR="008C6D26" w:rsidRDefault="008C6D26" w:rsidP="008C6D26">
      <w:pPr>
        <w:rPr>
          <w:noProof/>
        </w:rPr>
      </w:pPr>
      <w:r>
        <w:rPr>
          <w:i/>
          <w:noProof/>
        </w:rPr>
        <w:t>А.В.</w:t>
      </w:r>
      <w:r>
        <w:rPr>
          <w:noProof/>
        </w:rPr>
        <w:t>: в Письме Махатм № 66 названы следующие периоды:</w:t>
      </w:r>
    </w:p>
    <w:p w14:paraId="54567C21" w14:textId="77777777" w:rsidR="008C6D26" w:rsidRDefault="008C6D26" w:rsidP="008C6D26">
      <w:pPr>
        <w:rPr>
          <w:noProof/>
        </w:rPr>
      </w:pPr>
    </w:p>
    <w:p w14:paraId="2BBB5BB9" w14:textId="15DA9536" w:rsidR="001D0677" w:rsidRDefault="001D3D0B" w:rsidP="001D0677">
      <w:pPr>
        <w:ind w:firstLine="0"/>
        <w:rPr>
          <w:noProof/>
        </w:rPr>
      </w:pPr>
      <w:r>
        <w:rPr>
          <w:noProof/>
        </w:rPr>
        <w:pict w14:anchorId="1399EC12">
          <v:shape id="_x0000_i1052" type="#_x0000_t75" style="width:359.65pt;height:184.25pt;visibility:visible;mso-wrap-style:square">
            <v:imagedata r:id="rId39" o:title=""/>
          </v:shape>
        </w:pict>
      </w:r>
    </w:p>
    <w:p w14:paraId="15C5EC30" w14:textId="77777777" w:rsidR="008C6D26" w:rsidRDefault="008C6D26" w:rsidP="008C6D26">
      <w:pPr>
        <w:ind w:right="895" w:firstLine="709"/>
        <w:rPr>
          <w:noProof/>
          <w:sz w:val="23"/>
          <w:szCs w:val="23"/>
        </w:rPr>
      </w:pPr>
    </w:p>
    <w:p w14:paraId="650298D2" w14:textId="77777777" w:rsidR="008C6D26" w:rsidRDefault="008C6D26" w:rsidP="008C6D26">
      <w:pPr>
        <w:ind w:right="895" w:firstLine="709"/>
        <w:rPr>
          <w:noProof/>
          <w:sz w:val="23"/>
          <w:szCs w:val="23"/>
        </w:rPr>
      </w:pPr>
      <w:r>
        <w:rPr>
          <w:noProof/>
          <w:sz w:val="23"/>
          <w:szCs w:val="23"/>
        </w:rPr>
        <w:t xml:space="preserve">В «Тайной Доктрине» и в Агни Йоге текущей </w:t>
      </w:r>
      <w:r>
        <w:rPr>
          <w:i/>
          <w:noProof/>
          <w:sz w:val="23"/>
          <w:szCs w:val="23"/>
        </w:rPr>
        <w:t>Манвантарой</w:t>
      </w:r>
      <w:r>
        <w:rPr>
          <w:noProof/>
          <w:sz w:val="23"/>
          <w:szCs w:val="23"/>
        </w:rPr>
        <w:t xml:space="preserve"> называется Четвёртый Большой Круг нашей планеты.</w:t>
      </w:r>
    </w:p>
    <w:p w14:paraId="2FADA7A7" w14:textId="77777777" w:rsidR="008C6D26" w:rsidRDefault="008C6D26" w:rsidP="008C6D26">
      <w:pPr>
        <w:ind w:right="895" w:firstLine="709"/>
        <w:rPr>
          <w:noProof/>
          <w:sz w:val="23"/>
          <w:szCs w:val="23"/>
        </w:rPr>
      </w:pPr>
    </w:p>
    <w:p w14:paraId="340572B5" w14:textId="77777777" w:rsidR="008C6D26" w:rsidRPr="00865B2D" w:rsidRDefault="008C6D26" w:rsidP="008C6D26">
      <w:pPr>
        <w:pStyle w:val="1"/>
        <w:jc w:val="center"/>
        <w:rPr>
          <w:smallCaps/>
          <w:noProof/>
        </w:rPr>
      </w:pPr>
      <w:bookmarkStart w:id="2079" w:name="_Toc165309527"/>
      <w:bookmarkStart w:id="2080" w:name="_Toc165310022"/>
      <w:bookmarkStart w:id="2081" w:name="_Toc165310137"/>
      <w:bookmarkStart w:id="2082" w:name="_Toc166476901"/>
      <w:bookmarkStart w:id="2083" w:name="_Toc166477021"/>
      <w:bookmarkStart w:id="2084" w:name="_Toc169967362"/>
      <w:bookmarkStart w:id="2085" w:name="_Toc172142604"/>
      <w:r w:rsidRPr="00865B2D">
        <w:rPr>
          <w:smallCaps/>
          <w:noProof/>
        </w:rPr>
        <w:t>Агни Йога о Сатья Юге и Кали Юге</w:t>
      </w:r>
      <w:bookmarkEnd w:id="2079"/>
      <w:bookmarkEnd w:id="2080"/>
      <w:bookmarkEnd w:id="2081"/>
      <w:bookmarkEnd w:id="2082"/>
      <w:bookmarkEnd w:id="2083"/>
      <w:bookmarkEnd w:id="2084"/>
      <w:bookmarkEnd w:id="2085"/>
    </w:p>
    <w:p w14:paraId="500E56B4" w14:textId="77777777" w:rsidR="008C6D26" w:rsidRDefault="008C6D26" w:rsidP="008C6D26">
      <w:pPr>
        <w:ind w:right="895" w:firstLine="709"/>
        <w:rPr>
          <w:noProof/>
          <w:sz w:val="23"/>
          <w:szCs w:val="23"/>
        </w:rPr>
      </w:pPr>
    </w:p>
    <w:p w14:paraId="51212622" w14:textId="77777777" w:rsidR="008C6D26" w:rsidRDefault="008C6D26" w:rsidP="008C6D26">
      <w:pPr>
        <w:ind w:right="895" w:firstLine="709"/>
        <w:rPr>
          <w:noProof/>
          <w:sz w:val="23"/>
          <w:szCs w:val="23"/>
        </w:rPr>
      </w:pPr>
      <w:r>
        <w:rPr>
          <w:noProof/>
          <w:sz w:val="23"/>
          <w:szCs w:val="23"/>
        </w:rPr>
        <w:t xml:space="preserve">В разделе </w:t>
      </w:r>
      <w:r>
        <w:rPr>
          <w:i/>
          <w:noProof/>
          <w:sz w:val="23"/>
          <w:szCs w:val="23"/>
        </w:rPr>
        <w:t>Агни Йоги о Шестой Расе</w:t>
      </w:r>
      <w:r>
        <w:rPr>
          <w:noProof/>
          <w:sz w:val="23"/>
          <w:szCs w:val="23"/>
        </w:rPr>
        <w:t xml:space="preserve"> было показано наступление новой эпохи, нового круга человеческой эволюции – Шестой Расы. В Тонком Плане назрела новая ступень, и это неизбежно влечёт геологические и прочие перестановки в обустройстве планеты, изменения количественные, следующие за изменениями качественными.</w:t>
      </w:r>
    </w:p>
    <w:p w14:paraId="7FC0D205" w14:textId="77777777" w:rsidR="008C6D26" w:rsidRDefault="008C6D26" w:rsidP="008C6D26">
      <w:pPr>
        <w:ind w:right="895" w:firstLine="709"/>
        <w:rPr>
          <w:noProof/>
          <w:sz w:val="23"/>
          <w:szCs w:val="23"/>
        </w:rPr>
      </w:pPr>
    </w:p>
    <w:p w14:paraId="23460AB2" w14:textId="4E42D230" w:rsidR="008C6D26" w:rsidRDefault="008C6D26" w:rsidP="008C6D26">
      <w:pPr>
        <w:ind w:firstLine="720"/>
        <w:rPr>
          <w:sz w:val="23"/>
          <w:szCs w:val="23"/>
        </w:rPr>
      </w:pPr>
      <w:r>
        <w:rPr>
          <w:noProof/>
          <w:sz w:val="23"/>
          <w:szCs w:val="23"/>
        </w:rPr>
        <w:t>«</w:t>
      </w:r>
      <w:r>
        <w:rPr>
          <w:sz w:val="23"/>
          <w:szCs w:val="23"/>
        </w:rPr>
        <w:t xml:space="preserve">Цикл эзотерической Манвантары уявляется не на звёздном </w:t>
      </w:r>
      <w:r w:rsidR="0036186B" w:rsidRPr="0036186B">
        <w:rPr>
          <w:color w:val="002164"/>
          <w:sz w:val="23"/>
          <w:szCs w:val="23"/>
          <w:vertAlign w:val="superscript"/>
        </w:rPr>
        <w:t>(астрономическом, телесном)</w:t>
      </w:r>
      <w:r>
        <w:rPr>
          <w:sz w:val="23"/>
          <w:szCs w:val="23"/>
        </w:rPr>
        <w:t xml:space="preserve"> Цикле, но на основе духовного ритма, который может замедляться или ускоряться.</w:t>
      </w:r>
    </w:p>
    <w:p w14:paraId="51151253" w14:textId="77777777" w:rsidR="008C6D26" w:rsidRDefault="008C6D26" w:rsidP="008C6D26">
      <w:pPr>
        <w:ind w:firstLine="720"/>
        <w:rPr>
          <w:sz w:val="23"/>
          <w:szCs w:val="23"/>
        </w:rPr>
      </w:pPr>
      <w:r>
        <w:rPr>
          <w:sz w:val="23"/>
          <w:szCs w:val="23"/>
        </w:rPr>
        <w:t>Длительность и смена Манвантары Планеты устанавливается на соответствии духовной эволюции с психической и физической эволюциями Планеты.</w:t>
      </w:r>
    </w:p>
    <w:p w14:paraId="306CD4D1" w14:textId="77777777" w:rsidR="008C6D26" w:rsidRDefault="008C6D26" w:rsidP="008C6D26">
      <w:pPr>
        <w:ind w:firstLine="720"/>
        <w:rPr>
          <w:sz w:val="23"/>
          <w:szCs w:val="23"/>
        </w:rPr>
      </w:pPr>
      <w:r>
        <w:rPr>
          <w:sz w:val="23"/>
          <w:szCs w:val="23"/>
        </w:rPr>
        <w:t>Духовная эволюция является главным фактором всего развития, причём размеры Планеты и сочетания качеств её элементов обусловливают и длительность Манвантар.</w:t>
      </w:r>
    </w:p>
    <w:p w14:paraId="5A2D2785" w14:textId="77777777" w:rsidR="008C6D26" w:rsidRDefault="008C6D26" w:rsidP="008C6D26">
      <w:pPr>
        <w:ind w:firstLine="720"/>
        <w:rPr>
          <w:sz w:val="23"/>
          <w:szCs w:val="23"/>
        </w:rPr>
      </w:pPr>
      <w:r>
        <w:rPr>
          <w:sz w:val="23"/>
          <w:szCs w:val="23"/>
        </w:rPr>
        <w:t>Принцип Духовности лежит в основании всего Сущего. Манвантары оявляются на духовном основании.</w:t>
      </w:r>
    </w:p>
    <w:p w14:paraId="1152121B" w14:textId="77777777" w:rsidR="008C6D26" w:rsidRDefault="008C6D26" w:rsidP="008C6D26">
      <w:pPr>
        <w:ind w:firstLine="720"/>
        <w:rPr>
          <w:sz w:val="23"/>
          <w:szCs w:val="23"/>
        </w:rPr>
      </w:pPr>
      <w:r>
        <w:rPr>
          <w:sz w:val="23"/>
          <w:szCs w:val="23"/>
        </w:rPr>
        <w:t>Манвантара есть начало и завершение определённой ступени эволюции Планеты и всего сущего на ней.</w:t>
      </w:r>
    </w:p>
    <w:p w14:paraId="148D41CB" w14:textId="158117A8" w:rsidR="008C6D26" w:rsidRDefault="008C6D26" w:rsidP="008C6D26">
      <w:pPr>
        <w:ind w:firstLine="720"/>
      </w:pPr>
      <w:r>
        <w:rPr>
          <w:sz w:val="23"/>
          <w:szCs w:val="23"/>
        </w:rPr>
        <w:t xml:space="preserve">Духовная, психическая эволюция идёт рука об руку с эволюцией физиологической и физической» </w:t>
      </w:r>
      <w:r w:rsidR="0036186B" w:rsidRPr="0036186B">
        <w:rPr>
          <w:rStyle w:val="af7"/>
          <w:color w:val="002164"/>
          <w:sz w:val="23"/>
          <w:szCs w:val="23"/>
        </w:rPr>
        <w:footnoteReference w:id="956"/>
      </w:r>
      <w:r>
        <w:rPr>
          <w:sz w:val="23"/>
          <w:szCs w:val="23"/>
        </w:rPr>
        <w:t>.</w:t>
      </w:r>
    </w:p>
    <w:p w14:paraId="0A21D421" w14:textId="77777777" w:rsidR="008C6D26" w:rsidRDefault="008C6D26" w:rsidP="008C6D26">
      <w:pPr>
        <w:ind w:right="895" w:firstLine="720"/>
        <w:rPr>
          <w:noProof/>
          <w:sz w:val="23"/>
          <w:szCs w:val="23"/>
        </w:rPr>
      </w:pPr>
    </w:p>
    <w:p w14:paraId="4ED39F20" w14:textId="77777777" w:rsidR="008C6D26" w:rsidRDefault="008C6D26" w:rsidP="008C6D26">
      <w:pPr>
        <w:ind w:firstLine="720"/>
        <w:rPr>
          <w:noProof/>
          <w:sz w:val="23"/>
          <w:szCs w:val="23"/>
        </w:rPr>
      </w:pPr>
      <w:r>
        <w:rPr>
          <w:noProof/>
          <w:sz w:val="23"/>
          <w:szCs w:val="23"/>
        </w:rPr>
        <w:t xml:space="preserve">В Агни Йоге утверждается о начале Сатья Юги в </w:t>
      </w:r>
      <w:smartTag w:uri="urn:schemas-microsoft-com:office:smarttags" w:element="metricconverter">
        <w:smartTagPr>
          <w:attr w:name="ProductID" w:val="1942 г"/>
        </w:smartTagPr>
        <w:r>
          <w:rPr>
            <w:noProof/>
            <w:sz w:val="23"/>
            <w:szCs w:val="23"/>
          </w:rPr>
          <w:t>1942 г</w:t>
        </w:r>
      </w:smartTag>
      <w:r>
        <w:rPr>
          <w:noProof/>
          <w:sz w:val="23"/>
          <w:szCs w:val="23"/>
        </w:rPr>
        <w:t>. Поскольку эпохи для разных Рас и народов отличаются, то, надо думать, данный период относится прежде всего к шестой подрасе Пятой Расы и к наступающей Шестой Коренной Расе. Кроме этого, необходимо учитывать, что новый энергетический период затрагивает сначала Огненный и Ментальный планы, и только затем опускается на более ощутимые обычным человеком Астральный и Физический планы. Для Солнечной системы в целом такое изменение может происходить сначала на одной, самой высокой планете, например, на новой планете, Звезде Утра, а затем на более низких. О правильном понимании сроков Кали и Сатья Юги, называемых древними источниками, в Агни Йоге говорится:</w:t>
      </w:r>
    </w:p>
    <w:p w14:paraId="278C5DC0" w14:textId="77777777" w:rsidR="008C6D26" w:rsidRDefault="008C6D26" w:rsidP="008C6D26">
      <w:pPr>
        <w:rPr>
          <w:noProof/>
          <w:sz w:val="23"/>
          <w:szCs w:val="23"/>
        </w:rPr>
      </w:pPr>
    </w:p>
    <w:p w14:paraId="4EF56165" w14:textId="2247B7EB" w:rsidR="008C6D26" w:rsidRDefault="008C6D26" w:rsidP="008C6D26">
      <w:pPr>
        <w:ind w:firstLine="720"/>
        <w:rPr>
          <w:rStyle w:val="aff"/>
          <w:sz w:val="23"/>
          <w:szCs w:val="23"/>
        </w:rPr>
      </w:pPr>
      <w:r>
        <w:rPr>
          <w:noProof/>
          <w:sz w:val="23"/>
          <w:szCs w:val="23"/>
        </w:rPr>
        <w:t xml:space="preserve">«– </w:t>
      </w:r>
      <w:r>
        <w:rPr>
          <w:rStyle w:val="aff"/>
          <w:sz w:val="23"/>
          <w:szCs w:val="23"/>
        </w:rPr>
        <w:t xml:space="preserve">Когда начнется </w:t>
      </w:r>
      <w:proofErr w:type="spellStart"/>
      <w:r>
        <w:rPr>
          <w:rStyle w:val="aff"/>
          <w:sz w:val="23"/>
          <w:szCs w:val="23"/>
        </w:rPr>
        <w:t>Satia</w:t>
      </w:r>
      <w:proofErr w:type="spellEnd"/>
      <w:r>
        <w:rPr>
          <w:rStyle w:val="aff"/>
          <w:sz w:val="23"/>
          <w:szCs w:val="23"/>
        </w:rPr>
        <w:t xml:space="preserve"> </w:t>
      </w:r>
      <w:proofErr w:type="spellStart"/>
      <w:r>
        <w:rPr>
          <w:rStyle w:val="aff"/>
          <w:sz w:val="23"/>
          <w:szCs w:val="23"/>
        </w:rPr>
        <w:t>Juga</w:t>
      </w:r>
      <w:proofErr w:type="spellEnd"/>
      <w:r>
        <w:rPr>
          <w:rStyle w:val="aff"/>
          <w:sz w:val="23"/>
          <w:szCs w:val="23"/>
        </w:rPr>
        <w:t xml:space="preserve">, в </w:t>
      </w:r>
      <w:proofErr w:type="spellStart"/>
      <w:r>
        <w:rPr>
          <w:rStyle w:val="aff"/>
          <w:sz w:val="23"/>
          <w:szCs w:val="23"/>
        </w:rPr>
        <w:t>Letters</w:t>
      </w:r>
      <w:proofErr w:type="spellEnd"/>
      <w:r>
        <w:rPr>
          <w:rStyle w:val="aff"/>
          <w:sz w:val="23"/>
          <w:szCs w:val="23"/>
        </w:rPr>
        <w:t xml:space="preserve"> </w:t>
      </w:r>
      <w:r w:rsidR="0036186B" w:rsidRPr="0036186B">
        <w:rPr>
          <w:rStyle w:val="aff"/>
          <w:color w:val="002164"/>
          <w:sz w:val="23"/>
          <w:szCs w:val="23"/>
          <w:vertAlign w:val="superscript"/>
        </w:rPr>
        <w:t>(Письма Махатм)</w:t>
      </w:r>
      <w:r>
        <w:rPr>
          <w:rStyle w:val="aff"/>
          <w:sz w:val="23"/>
          <w:szCs w:val="23"/>
        </w:rPr>
        <w:t xml:space="preserve"> даётся непомерно длинный срок окончания </w:t>
      </w:r>
      <w:proofErr w:type="spellStart"/>
      <w:r>
        <w:rPr>
          <w:rStyle w:val="aff"/>
          <w:sz w:val="23"/>
          <w:szCs w:val="23"/>
        </w:rPr>
        <w:t>Kali</w:t>
      </w:r>
      <w:proofErr w:type="spellEnd"/>
      <w:r>
        <w:rPr>
          <w:rStyle w:val="aff"/>
          <w:sz w:val="23"/>
          <w:szCs w:val="23"/>
        </w:rPr>
        <w:t xml:space="preserve"> </w:t>
      </w:r>
      <w:proofErr w:type="spellStart"/>
      <w:r>
        <w:rPr>
          <w:rStyle w:val="aff"/>
          <w:sz w:val="23"/>
          <w:szCs w:val="23"/>
        </w:rPr>
        <w:t>Jugi</w:t>
      </w:r>
      <w:proofErr w:type="spellEnd"/>
      <w:r>
        <w:rPr>
          <w:rStyle w:val="aff"/>
          <w:sz w:val="23"/>
          <w:szCs w:val="23"/>
        </w:rPr>
        <w:t>, тогда как Веды и Владыка говорят о 40-х годах?</w:t>
      </w:r>
    </w:p>
    <w:p w14:paraId="36A646F2" w14:textId="6C4D8C22" w:rsidR="008C6D26" w:rsidRDefault="008C6D26" w:rsidP="008C6D26">
      <w:pPr>
        <w:ind w:firstLine="720"/>
        <w:rPr>
          <w:noProof/>
          <w:sz w:val="23"/>
          <w:szCs w:val="23"/>
        </w:rPr>
      </w:pPr>
      <w:r>
        <w:rPr>
          <w:rStyle w:val="aff"/>
          <w:sz w:val="23"/>
          <w:szCs w:val="23"/>
        </w:rPr>
        <w:t xml:space="preserve">– Нужно знать сроки разных слоёв материи. Если одна точка материи уже изменена, это не значит, что к тому же сроку уже изменится вся группа тел, иначе говоря, если Сатья Юга начнется на отдельной планете, она объединит целую группу тел через длительный период. Признаки начнутся на разных телах. Никогда не следует ограничивать мышление одной планетой» </w:t>
      </w:r>
      <w:r w:rsidR="0036186B" w:rsidRPr="0036186B">
        <w:rPr>
          <w:rStyle w:val="af7"/>
          <w:color w:val="002164"/>
          <w:sz w:val="23"/>
          <w:szCs w:val="23"/>
        </w:rPr>
        <w:footnoteReference w:id="957"/>
      </w:r>
      <w:r>
        <w:rPr>
          <w:rStyle w:val="aff"/>
          <w:sz w:val="23"/>
          <w:szCs w:val="23"/>
        </w:rPr>
        <w:t>.</w:t>
      </w:r>
    </w:p>
    <w:p w14:paraId="23FC70EE" w14:textId="77777777" w:rsidR="008C6D26" w:rsidRDefault="008C6D26" w:rsidP="008C6D26">
      <w:pPr>
        <w:ind w:firstLine="720"/>
        <w:rPr>
          <w:noProof/>
          <w:sz w:val="23"/>
          <w:szCs w:val="23"/>
        </w:rPr>
      </w:pPr>
    </w:p>
    <w:p w14:paraId="26852B16" w14:textId="0E6C5093" w:rsidR="008C6D26" w:rsidRDefault="008C6D26" w:rsidP="008C6D26">
      <w:pPr>
        <w:ind w:firstLine="720"/>
        <w:rPr>
          <w:sz w:val="23"/>
          <w:szCs w:val="23"/>
        </w:rPr>
      </w:pPr>
      <w:r>
        <w:rPr>
          <w:rStyle w:val="aff"/>
          <w:sz w:val="23"/>
          <w:szCs w:val="23"/>
        </w:rPr>
        <w:t>«</w:t>
      </w:r>
      <w:r>
        <w:rPr>
          <w:sz w:val="23"/>
          <w:szCs w:val="23"/>
        </w:rPr>
        <w:t xml:space="preserve">Все планетные перевороты и духовные смещения зависят от огня. Только когда Наш принцип </w:t>
      </w:r>
      <w:r w:rsidR="0036186B" w:rsidRPr="0036186B">
        <w:rPr>
          <w:color w:val="002164"/>
          <w:sz w:val="23"/>
          <w:szCs w:val="23"/>
          <w:vertAlign w:val="superscript"/>
        </w:rPr>
        <w:t>(зёрна Шестой Расы)</w:t>
      </w:r>
      <w:r>
        <w:rPr>
          <w:sz w:val="23"/>
          <w:szCs w:val="23"/>
        </w:rPr>
        <w:t xml:space="preserve"> утвердится на планете, настанет пора Сатья Юги» </w:t>
      </w:r>
      <w:r w:rsidR="0036186B" w:rsidRPr="0036186B">
        <w:rPr>
          <w:rStyle w:val="af7"/>
          <w:color w:val="002164"/>
          <w:sz w:val="23"/>
          <w:szCs w:val="23"/>
        </w:rPr>
        <w:footnoteReference w:id="958"/>
      </w:r>
      <w:r>
        <w:rPr>
          <w:sz w:val="23"/>
          <w:szCs w:val="23"/>
        </w:rPr>
        <w:t>.</w:t>
      </w:r>
    </w:p>
    <w:p w14:paraId="5DD2AF8D" w14:textId="77777777" w:rsidR="008C6D26" w:rsidRDefault="008C6D26" w:rsidP="008C6D26">
      <w:pPr>
        <w:ind w:firstLine="720"/>
        <w:rPr>
          <w:sz w:val="23"/>
          <w:szCs w:val="23"/>
        </w:rPr>
      </w:pPr>
    </w:p>
    <w:p w14:paraId="76A595C7" w14:textId="7FB6F53F" w:rsidR="008C6D26" w:rsidRDefault="008C6D26" w:rsidP="008C6D26">
      <w:pPr>
        <w:ind w:firstLine="720"/>
        <w:rPr>
          <w:sz w:val="23"/>
          <w:szCs w:val="23"/>
        </w:rPr>
      </w:pPr>
      <w:r>
        <w:rPr>
          <w:sz w:val="23"/>
          <w:szCs w:val="23"/>
        </w:rPr>
        <w:t>«</w:t>
      </w:r>
      <w:r>
        <w:rPr>
          <w:i/>
          <w:sz w:val="23"/>
          <w:szCs w:val="23"/>
        </w:rPr>
        <w:t>Огненное Воинство</w:t>
      </w:r>
      <w:r>
        <w:rPr>
          <w:sz w:val="23"/>
          <w:szCs w:val="23"/>
        </w:rPr>
        <w:t xml:space="preserve"> потому часто называется, что </w:t>
      </w:r>
      <w:proofErr w:type="spellStart"/>
      <w:r>
        <w:rPr>
          <w:sz w:val="23"/>
          <w:szCs w:val="23"/>
        </w:rPr>
        <w:t>Сатия</w:t>
      </w:r>
      <w:proofErr w:type="spellEnd"/>
      <w:r>
        <w:rPr>
          <w:sz w:val="23"/>
          <w:szCs w:val="23"/>
        </w:rPr>
        <w:t xml:space="preserve"> Юга начинается со стихией огня. Тогда собираются те, кто преисполнены этой проникающей стихией </w:t>
      </w:r>
      <w:r w:rsidR="0036186B" w:rsidRPr="0036186B">
        <w:rPr>
          <w:color w:val="002164"/>
          <w:sz w:val="23"/>
          <w:szCs w:val="23"/>
          <w:vertAlign w:val="superscript"/>
        </w:rPr>
        <w:t>(зёрна Шестой Расы)</w:t>
      </w:r>
      <w:r>
        <w:rPr>
          <w:sz w:val="23"/>
          <w:szCs w:val="23"/>
        </w:rPr>
        <w:t>. Движение и устремление огня лежит в принципе света. Ничто не опередит свет, ибо он поддержан струями вездесущего огня. Утверждаю течение огня, как самое чистое и стремительное. Все непроявленное пространство есть корабль огня.</w:t>
      </w:r>
    </w:p>
    <w:p w14:paraId="496FE02A" w14:textId="77777777" w:rsidR="008C6D26" w:rsidRDefault="008C6D26" w:rsidP="008C6D26">
      <w:pPr>
        <w:ind w:firstLine="720"/>
        <w:rPr>
          <w:sz w:val="23"/>
          <w:szCs w:val="23"/>
        </w:rPr>
      </w:pPr>
      <w:r>
        <w:rPr>
          <w:sz w:val="23"/>
          <w:szCs w:val="23"/>
        </w:rPr>
        <w:t>Древний символ огненной стены говорит об огне пространства. На Востоке знают об Огненном Воинстве, которое подымется перед Новым Веком.</w:t>
      </w:r>
    </w:p>
    <w:p w14:paraId="63F7823F" w14:textId="77777777" w:rsidR="008C6D26" w:rsidRDefault="008C6D26" w:rsidP="008C6D26">
      <w:pPr>
        <w:ind w:firstLine="720"/>
        <w:rPr>
          <w:sz w:val="23"/>
          <w:szCs w:val="23"/>
        </w:rPr>
      </w:pPr>
      <w:r>
        <w:rPr>
          <w:sz w:val="23"/>
          <w:szCs w:val="23"/>
        </w:rPr>
        <w:t xml:space="preserve">Катаклизмы происходят от несоответствия пространственного огня с пламенем отложений планеты. Те планетные газы, которые порождены ядом разложения, приводят в действие неукротимую энергию Камадуро, иначе говоря, плоть тела не сочетается с огнем. Светящаяся материя ищет примирить </w:t>
      </w:r>
      <w:proofErr w:type="spellStart"/>
      <w:r>
        <w:rPr>
          <w:sz w:val="23"/>
          <w:szCs w:val="23"/>
        </w:rPr>
        <w:t>несошедшиеся</w:t>
      </w:r>
      <w:proofErr w:type="spellEnd"/>
      <w:r>
        <w:rPr>
          <w:sz w:val="23"/>
          <w:szCs w:val="23"/>
        </w:rPr>
        <w:t xml:space="preserve"> начала, но то, что называется </w:t>
      </w:r>
      <w:r>
        <w:rPr>
          <w:b/>
          <w:i/>
          <w:sz w:val="23"/>
          <w:szCs w:val="23"/>
        </w:rPr>
        <w:t>тьмою</w:t>
      </w:r>
      <w:r>
        <w:rPr>
          <w:sz w:val="23"/>
          <w:szCs w:val="23"/>
        </w:rPr>
        <w:t>, парализует начало светлой материи, – тогда происходит катаклизм.</w:t>
      </w:r>
    </w:p>
    <w:p w14:paraId="294CA6AC" w14:textId="23D53EDA" w:rsidR="008C6D26" w:rsidRDefault="008C6D26" w:rsidP="008C6D26">
      <w:pPr>
        <w:ind w:firstLine="720"/>
        <w:rPr>
          <w:sz w:val="23"/>
          <w:szCs w:val="23"/>
        </w:rPr>
      </w:pPr>
      <w:r>
        <w:rPr>
          <w:sz w:val="23"/>
          <w:szCs w:val="23"/>
        </w:rPr>
        <w:t>Пламенное Воинство живет, когда огонь пространства одерживает победу</w:t>
      </w:r>
      <w:r>
        <w:rPr>
          <w:rStyle w:val="aff"/>
          <w:sz w:val="23"/>
          <w:szCs w:val="23"/>
        </w:rPr>
        <w:t xml:space="preserve">» </w:t>
      </w:r>
      <w:r w:rsidR="0036186B" w:rsidRPr="0036186B">
        <w:rPr>
          <w:rStyle w:val="af7"/>
          <w:color w:val="002164"/>
          <w:sz w:val="23"/>
          <w:szCs w:val="23"/>
        </w:rPr>
        <w:footnoteReference w:id="959"/>
      </w:r>
      <w:r>
        <w:rPr>
          <w:rStyle w:val="aff"/>
          <w:sz w:val="23"/>
          <w:szCs w:val="23"/>
        </w:rPr>
        <w:t>.</w:t>
      </w:r>
    </w:p>
    <w:p w14:paraId="7CA2CAA7" w14:textId="77777777" w:rsidR="008C6D26" w:rsidRDefault="008C6D26" w:rsidP="008C6D26">
      <w:pPr>
        <w:ind w:firstLine="720"/>
        <w:rPr>
          <w:sz w:val="23"/>
          <w:szCs w:val="23"/>
        </w:rPr>
      </w:pPr>
    </w:p>
    <w:p w14:paraId="0C457563" w14:textId="022279AD" w:rsidR="008C6D26" w:rsidRDefault="008C6D26" w:rsidP="008C6D26">
      <w:pPr>
        <w:ind w:firstLine="720"/>
        <w:rPr>
          <w:sz w:val="23"/>
          <w:szCs w:val="23"/>
        </w:rPr>
      </w:pPr>
      <w:r>
        <w:rPr>
          <w:sz w:val="23"/>
          <w:szCs w:val="23"/>
        </w:rPr>
        <w:t xml:space="preserve">«Где начало Сатья Юги, это зависит от человечества. Мы знаем, что Сатья Юга суждена, но место и условия её могут быть различны. Мои воины, Могу собрать вас по полезности и преданности!» </w:t>
      </w:r>
      <w:r w:rsidR="0036186B" w:rsidRPr="0036186B">
        <w:rPr>
          <w:rStyle w:val="af7"/>
          <w:color w:val="002164"/>
          <w:sz w:val="23"/>
          <w:szCs w:val="23"/>
        </w:rPr>
        <w:footnoteReference w:id="960"/>
      </w:r>
    </w:p>
    <w:p w14:paraId="5FB50F3C" w14:textId="77777777" w:rsidR="008C6D26" w:rsidRDefault="008C6D26" w:rsidP="008C6D26">
      <w:pPr>
        <w:ind w:firstLine="720"/>
        <w:rPr>
          <w:sz w:val="23"/>
          <w:szCs w:val="23"/>
        </w:rPr>
      </w:pPr>
    </w:p>
    <w:p w14:paraId="40165A72" w14:textId="2A4C2BDD" w:rsidR="008C6D26" w:rsidRDefault="008C6D26" w:rsidP="008C6D26">
      <w:pPr>
        <w:ind w:firstLine="720"/>
        <w:rPr>
          <w:rStyle w:val="aff"/>
          <w:sz w:val="23"/>
          <w:szCs w:val="23"/>
        </w:rPr>
      </w:pPr>
      <w:r>
        <w:rPr>
          <w:sz w:val="23"/>
          <w:szCs w:val="23"/>
        </w:rPr>
        <w:t xml:space="preserve">«Общеизвестно, что перед началом Сатья Юги свиток кармы свёртывается особенно быстро. Могут спросить – почему же многие преступления и хуления как бы остаются без наказания? Причин много. Первая – люди любят судить по грому, но не по молнии. Вторая – можно не замечать, насколько постепенно оборачивается круг событий. Третья причина лежит в побуждении и в старой кармической связи» </w:t>
      </w:r>
      <w:r w:rsidR="0036186B" w:rsidRPr="0036186B">
        <w:rPr>
          <w:rStyle w:val="af7"/>
          <w:color w:val="002164"/>
          <w:sz w:val="23"/>
          <w:szCs w:val="23"/>
        </w:rPr>
        <w:footnoteReference w:id="961"/>
      </w:r>
      <w:r>
        <w:rPr>
          <w:sz w:val="23"/>
          <w:szCs w:val="23"/>
        </w:rPr>
        <w:t>.</w:t>
      </w:r>
    </w:p>
    <w:p w14:paraId="3498A59A" w14:textId="77777777" w:rsidR="008C6D26" w:rsidRDefault="008C6D26" w:rsidP="008C6D26">
      <w:pPr>
        <w:ind w:firstLine="720"/>
        <w:rPr>
          <w:noProof/>
          <w:sz w:val="23"/>
          <w:szCs w:val="23"/>
        </w:rPr>
      </w:pPr>
    </w:p>
    <w:p w14:paraId="5F15C4C8" w14:textId="476FF445" w:rsidR="008C6D26" w:rsidRDefault="008C6D26" w:rsidP="008C6D26">
      <w:pPr>
        <w:ind w:firstLine="720"/>
        <w:rPr>
          <w:rStyle w:val="aff"/>
          <w:sz w:val="23"/>
          <w:szCs w:val="23"/>
        </w:rPr>
      </w:pPr>
      <w:r>
        <w:rPr>
          <w:noProof/>
          <w:sz w:val="23"/>
          <w:szCs w:val="23"/>
        </w:rPr>
        <w:t>«</w:t>
      </w:r>
      <w:r>
        <w:rPr>
          <w:rStyle w:val="aff"/>
          <w:sz w:val="23"/>
          <w:szCs w:val="23"/>
        </w:rPr>
        <w:t xml:space="preserve">Уже говорил о конце Кали Юги, но кто-то думает о сотнях лет, будто бы оставшихся. Не может он допустить явление ускорения, хотя простые химические опыты говорят, как реактивы могут ускорить явления» </w:t>
      </w:r>
      <w:r w:rsidR="0036186B" w:rsidRPr="0036186B">
        <w:rPr>
          <w:rStyle w:val="af7"/>
          <w:color w:val="002164"/>
          <w:sz w:val="23"/>
          <w:szCs w:val="23"/>
        </w:rPr>
        <w:footnoteReference w:id="962"/>
      </w:r>
      <w:r>
        <w:rPr>
          <w:rStyle w:val="aff"/>
          <w:sz w:val="23"/>
          <w:szCs w:val="23"/>
        </w:rPr>
        <w:t>.</w:t>
      </w:r>
    </w:p>
    <w:p w14:paraId="612B2391" w14:textId="77777777" w:rsidR="008C6D26" w:rsidRDefault="008C6D26" w:rsidP="008C6D26">
      <w:pPr>
        <w:ind w:firstLine="720"/>
        <w:rPr>
          <w:rStyle w:val="aff"/>
          <w:sz w:val="23"/>
          <w:szCs w:val="23"/>
        </w:rPr>
      </w:pPr>
    </w:p>
    <w:p w14:paraId="4F0055A1" w14:textId="77777777" w:rsidR="008C6D26" w:rsidRDefault="008C6D26" w:rsidP="008C6D26">
      <w:pPr>
        <w:ind w:firstLine="720"/>
        <w:rPr>
          <w:rStyle w:val="aff"/>
          <w:sz w:val="23"/>
          <w:szCs w:val="23"/>
        </w:rPr>
      </w:pPr>
      <w:r>
        <w:rPr>
          <w:rStyle w:val="aff"/>
          <w:sz w:val="23"/>
          <w:szCs w:val="23"/>
        </w:rPr>
        <w:t>«– Правильны ли вычисления индусов срока Кали Юги?</w:t>
      </w:r>
    </w:p>
    <w:p w14:paraId="5AE1E72A" w14:textId="77777777" w:rsidR="008C6D26" w:rsidRDefault="008C6D26" w:rsidP="008C6D26">
      <w:pPr>
        <w:ind w:firstLine="720"/>
        <w:rPr>
          <w:rStyle w:val="aff"/>
          <w:sz w:val="23"/>
          <w:szCs w:val="23"/>
        </w:rPr>
      </w:pPr>
      <w:r>
        <w:rPr>
          <w:rStyle w:val="aff"/>
          <w:sz w:val="23"/>
          <w:szCs w:val="23"/>
        </w:rPr>
        <w:t xml:space="preserve">– Круги разные – кто считает от начала, кто от расцвета. </w:t>
      </w:r>
    </w:p>
    <w:p w14:paraId="276E22C1" w14:textId="77777777" w:rsidR="008C6D26" w:rsidRDefault="008C6D26" w:rsidP="008C6D26">
      <w:pPr>
        <w:ind w:firstLine="720"/>
        <w:rPr>
          <w:rStyle w:val="aff"/>
          <w:sz w:val="23"/>
          <w:szCs w:val="23"/>
        </w:rPr>
      </w:pPr>
      <w:r>
        <w:rPr>
          <w:rStyle w:val="aff"/>
          <w:sz w:val="23"/>
          <w:szCs w:val="23"/>
        </w:rPr>
        <w:t xml:space="preserve">– Можно ли узнать начало Кали Юги? </w:t>
      </w:r>
    </w:p>
    <w:p w14:paraId="4738208D" w14:textId="77777777" w:rsidR="008C6D26" w:rsidRDefault="008C6D26" w:rsidP="008C6D26">
      <w:pPr>
        <w:ind w:firstLine="720"/>
        <w:rPr>
          <w:rStyle w:val="aff"/>
          <w:sz w:val="23"/>
          <w:szCs w:val="23"/>
        </w:rPr>
      </w:pPr>
      <w:r>
        <w:rPr>
          <w:rStyle w:val="aff"/>
          <w:sz w:val="23"/>
          <w:szCs w:val="23"/>
        </w:rPr>
        <w:t>– 700 000 лет назад.</w:t>
      </w:r>
    </w:p>
    <w:p w14:paraId="4F45A447" w14:textId="3A1ADB9C" w:rsidR="008C6D26" w:rsidRDefault="008C6D26" w:rsidP="008C6D26">
      <w:pPr>
        <w:ind w:firstLine="720"/>
        <w:rPr>
          <w:rStyle w:val="aff"/>
          <w:sz w:val="23"/>
          <w:szCs w:val="23"/>
        </w:rPr>
      </w:pPr>
      <w:r>
        <w:rPr>
          <w:rStyle w:val="aff"/>
          <w:sz w:val="23"/>
          <w:szCs w:val="23"/>
        </w:rPr>
        <w:t xml:space="preserve">– Значит </w:t>
      </w:r>
      <w:smartTag w:uri="urn:schemas-microsoft-com:office:smarttags" w:element="metricconverter">
        <w:smartTagPr>
          <w:attr w:name="ProductID" w:val="5000 л"/>
        </w:smartTagPr>
        <w:r>
          <w:rPr>
            <w:rStyle w:val="aff"/>
            <w:sz w:val="23"/>
            <w:szCs w:val="23"/>
          </w:rPr>
          <w:t>5000 л</w:t>
        </w:r>
      </w:smartTag>
      <w:r>
        <w:rPr>
          <w:rStyle w:val="aff"/>
          <w:sz w:val="23"/>
          <w:szCs w:val="23"/>
        </w:rPr>
        <w:t xml:space="preserve">. назад </w:t>
      </w:r>
      <w:r w:rsidR="0036186B" w:rsidRPr="0036186B">
        <w:rPr>
          <w:rStyle w:val="aff"/>
          <w:color w:val="002164"/>
          <w:sz w:val="23"/>
          <w:szCs w:val="23"/>
          <w:vertAlign w:val="superscript"/>
        </w:rPr>
        <w:t>(3102 г до н.э.)</w:t>
      </w:r>
      <w:r>
        <w:rPr>
          <w:rStyle w:val="aff"/>
          <w:sz w:val="23"/>
          <w:szCs w:val="23"/>
        </w:rPr>
        <w:t xml:space="preserve"> означает расцвет её?</w:t>
      </w:r>
    </w:p>
    <w:p w14:paraId="3DBC1694" w14:textId="5E811FDC" w:rsidR="008C6D26" w:rsidRDefault="008C6D26" w:rsidP="008C6D26">
      <w:pPr>
        <w:ind w:firstLine="720"/>
        <w:rPr>
          <w:rStyle w:val="aff"/>
          <w:sz w:val="23"/>
          <w:szCs w:val="23"/>
        </w:rPr>
      </w:pPr>
      <w:r>
        <w:rPr>
          <w:rStyle w:val="aff"/>
          <w:sz w:val="23"/>
          <w:szCs w:val="23"/>
        </w:rPr>
        <w:t xml:space="preserve">– Да, конечно, круги [Юг разных Рас] очень заходят друг за друга» </w:t>
      </w:r>
      <w:r w:rsidR="0036186B" w:rsidRPr="0036186B">
        <w:rPr>
          <w:rStyle w:val="af7"/>
          <w:color w:val="002164"/>
          <w:sz w:val="23"/>
          <w:szCs w:val="23"/>
        </w:rPr>
        <w:footnoteReference w:id="963"/>
      </w:r>
      <w:r>
        <w:rPr>
          <w:rStyle w:val="aff"/>
          <w:sz w:val="23"/>
          <w:szCs w:val="23"/>
        </w:rPr>
        <w:t xml:space="preserve">. </w:t>
      </w:r>
    </w:p>
    <w:p w14:paraId="73BAFCFC" w14:textId="77777777" w:rsidR="008C6D26" w:rsidRDefault="008C6D26" w:rsidP="008C6D26">
      <w:pPr>
        <w:ind w:firstLine="720"/>
        <w:rPr>
          <w:noProof/>
          <w:sz w:val="23"/>
          <w:szCs w:val="23"/>
        </w:rPr>
      </w:pPr>
    </w:p>
    <w:p w14:paraId="67884BDA" w14:textId="77777777" w:rsidR="008C6D26" w:rsidRDefault="008C6D26" w:rsidP="008C6D26">
      <w:pPr>
        <w:ind w:firstLine="720"/>
        <w:rPr>
          <w:rStyle w:val="aff"/>
          <w:sz w:val="23"/>
          <w:szCs w:val="23"/>
        </w:rPr>
      </w:pPr>
      <w:r>
        <w:rPr>
          <w:noProof/>
          <w:sz w:val="23"/>
          <w:szCs w:val="23"/>
        </w:rPr>
        <w:t xml:space="preserve">«– </w:t>
      </w:r>
      <w:r>
        <w:rPr>
          <w:rStyle w:val="aff"/>
          <w:sz w:val="23"/>
          <w:szCs w:val="23"/>
        </w:rPr>
        <w:t xml:space="preserve">Юги исчисляются на основании Зодиака. Значит, начало каждой Юги отличается вступлением Солнца в тот или иной знак Зодиака. Каким знаком отмечено начало Кали Юги? </w:t>
      </w:r>
    </w:p>
    <w:p w14:paraId="72D2D138" w14:textId="77777777" w:rsidR="008C6D26" w:rsidRDefault="008C6D26" w:rsidP="008C6D26">
      <w:pPr>
        <w:ind w:firstLine="720"/>
        <w:rPr>
          <w:rStyle w:val="aff"/>
          <w:sz w:val="23"/>
          <w:szCs w:val="23"/>
        </w:rPr>
      </w:pPr>
      <w:r>
        <w:rPr>
          <w:rStyle w:val="aff"/>
          <w:sz w:val="23"/>
          <w:szCs w:val="23"/>
        </w:rPr>
        <w:t xml:space="preserve">– Правильно, тем же знаком [Водолея], что и вступление в Новую Югу. </w:t>
      </w:r>
    </w:p>
    <w:p w14:paraId="1CB1482F" w14:textId="77777777" w:rsidR="008C6D26" w:rsidRDefault="008C6D26" w:rsidP="008C6D26">
      <w:pPr>
        <w:ind w:firstLine="720"/>
        <w:rPr>
          <w:rStyle w:val="aff"/>
          <w:sz w:val="23"/>
          <w:szCs w:val="23"/>
        </w:rPr>
      </w:pPr>
      <w:r>
        <w:rPr>
          <w:rStyle w:val="aff"/>
          <w:sz w:val="23"/>
          <w:szCs w:val="23"/>
        </w:rPr>
        <w:t xml:space="preserve">– Мне кажется, что Юги космические наступают независимо от человеческого состояния, вернее, человеческое состояние должно приноравливаться к ним. И потому, если бы человеческое сознание было высоко, оно могло извлекать из каждой Юги всю пользу, применяя все особенности её, не вызывая бедствий и катастроф. Или катаклизмы неизбежны в силу несовершенства космического? </w:t>
      </w:r>
    </w:p>
    <w:p w14:paraId="582AE9D8" w14:textId="77777777" w:rsidR="008C6D26" w:rsidRDefault="008C6D26" w:rsidP="008C6D26">
      <w:pPr>
        <w:ind w:firstLine="720"/>
        <w:rPr>
          <w:rStyle w:val="aff"/>
          <w:sz w:val="23"/>
          <w:szCs w:val="23"/>
        </w:rPr>
      </w:pPr>
      <w:r>
        <w:rPr>
          <w:rStyle w:val="aff"/>
          <w:sz w:val="23"/>
          <w:szCs w:val="23"/>
        </w:rPr>
        <w:t>– Именно люди могли бы воспользоваться особенностями каждой Юги... Ибо вы знаете, что огонь подземный соединяется с огнём людей.</w:t>
      </w:r>
    </w:p>
    <w:p w14:paraId="0159FB35" w14:textId="77777777" w:rsidR="008C6D26" w:rsidRDefault="008C6D26" w:rsidP="008C6D26">
      <w:pPr>
        <w:ind w:firstLine="720"/>
        <w:rPr>
          <w:rStyle w:val="aff"/>
          <w:sz w:val="23"/>
          <w:szCs w:val="23"/>
        </w:rPr>
      </w:pPr>
      <w:r>
        <w:rPr>
          <w:rStyle w:val="aff"/>
          <w:sz w:val="23"/>
          <w:szCs w:val="23"/>
        </w:rPr>
        <w:t xml:space="preserve">– Значит, катаклизмы могли быть ослабленными? </w:t>
      </w:r>
    </w:p>
    <w:p w14:paraId="7406DDC4" w14:textId="2C79F153" w:rsidR="008C6D26" w:rsidRDefault="008C6D26" w:rsidP="008C6D26">
      <w:pPr>
        <w:ind w:firstLine="720"/>
        <w:rPr>
          <w:rStyle w:val="aff"/>
          <w:sz w:val="23"/>
          <w:szCs w:val="23"/>
        </w:rPr>
      </w:pPr>
      <w:r>
        <w:rPr>
          <w:rStyle w:val="aff"/>
          <w:sz w:val="23"/>
          <w:szCs w:val="23"/>
        </w:rPr>
        <w:t xml:space="preserve">– Несравнимо!» </w:t>
      </w:r>
      <w:r w:rsidR="0036186B" w:rsidRPr="0036186B">
        <w:rPr>
          <w:rStyle w:val="af7"/>
          <w:color w:val="002164"/>
          <w:sz w:val="23"/>
          <w:szCs w:val="23"/>
        </w:rPr>
        <w:footnoteReference w:id="964"/>
      </w:r>
      <w:r>
        <w:rPr>
          <w:rStyle w:val="aff"/>
          <w:sz w:val="23"/>
          <w:szCs w:val="23"/>
        </w:rPr>
        <w:t>.</w:t>
      </w:r>
    </w:p>
    <w:p w14:paraId="4676AD47" w14:textId="77777777" w:rsidR="008C6D26" w:rsidRDefault="008C6D26" w:rsidP="008C6D26">
      <w:pPr>
        <w:ind w:firstLine="720"/>
        <w:rPr>
          <w:rStyle w:val="aff"/>
          <w:sz w:val="23"/>
          <w:szCs w:val="23"/>
        </w:rPr>
      </w:pPr>
    </w:p>
    <w:p w14:paraId="51E25296" w14:textId="77777777" w:rsidR="008C6D26" w:rsidRDefault="008C6D26" w:rsidP="008C6D26">
      <w:pPr>
        <w:ind w:firstLine="720"/>
        <w:rPr>
          <w:sz w:val="23"/>
          <w:szCs w:val="23"/>
        </w:rPr>
      </w:pPr>
      <w:r>
        <w:rPr>
          <w:rStyle w:val="aff"/>
          <w:sz w:val="23"/>
          <w:szCs w:val="23"/>
        </w:rPr>
        <w:t>«</w:t>
      </w:r>
      <w:r>
        <w:rPr>
          <w:sz w:val="23"/>
          <w:szCs w:val="23"/>
        </w:rPr>
        <w:t>Время, переживаемое нашим земным человечеством, есть время перехода от одной эволюции, в которой развивался интеллект, к эволюции духовности, когда дух начнет преобладать над интеллектом, и этот переход совершается на смене рас. Так шестая раса начинает вступать в свои права. И, как Вы знаете, каждая смена расы сопровождается космическими катаклизмами. Такое очищение необходимо, чтобы молодая раса могла развиваться. Космические катаклизмы происходят в силу наклона земной оси. Сейчас учёные очень определённо отмечают этот уклон, который все продолжается и грозит катастрофами.</w:t>
      </w:r>
    </w:p>
    <w:p w14:paraId="72871D81" w14:textId="77777777" w:rsidR="008C6D26" w:rsidRDefault="008C6D26" w:rsidP="008C6D26">
      <w:pPr>
        <w:ind w:firstLine="720"/>
        <w:rPr>
          <w:sz w:val="23"/>
          <w:szCs w:val="23"/>
        </w:rPr>
      </w:pPr>
      <w:r>
        <w:rPr>
          <w:sz w:val="23"/>
          <w:szCs w:val="23"/>
        </w:rPr>
        <w:t>Именно шестая раса должна начать новую эру, и тягостен этот период подготовления. Но не следует думать, что шестая раса нарождается в одной какой-либо стране или национальности, она распространена широко. Конечно, всегда есть главное ядро её, и ко времени катастрофы именно принадлежащие к шестой расе будут собраны в безопасные места.</w:t>
      </w:r>
    </w:p>
    <w:p w14:paraId="4483D5F9" w14:textId="77777777" w:rsidR="008C6D26" w:rsidRDefault="008C6D26" w:rsidP="008C6D26">
      <w:pPr>
        <w:ind w:firstLine="720"/>
        <w:rPr>
          <w:sz w:val="23"/>
          <w:szCs w:val="23"/>
        </w:rPr>
      </w:pPr>
      <w:r>
        <w:rPr>
          <w:sz w:val="23"/>
          <w:szCs w:val="23"/>
        </w:rPr>
        <w:t>Великое огненное очищение приближается. Потому так важно очищать своё мышление и сердце и стараться ассимилировать пространственные огни.</w:t>
      </w:r>
    </w:p>
    <w:p w14:paraId="10B491E5" w14:textId="77777777" w:rsidR="008C6D26" w:rsidRDefault="008C6D26" w:rsidP="008C6D26">
      <w:pPr>
        <w:ind w:firstLine="720"/>
        <w:rPr>
          <w:sz w:val="23"/>
          <w:szCs w:val="23"/>
        </w:rPr>
      </w:pPr>
      <w:r>
        <w:rPr>
          <w:sz w:val="23"/>
          <w:szCs w:val="23"/>
        </w:rPr>
        <w:t>На смене рас всегда дается Великое Откровение, и, как всегда, лишь люди, сознание которых уже принадлежит к следующей ступени развития или к грядущей расе, могут вполне воспринять его. Остальные воспользуются, насколько могут. Также не нужно думать, что все остальные расы будут уничтожены. Лучшие будут спасены, и некоторые могут даже процвести. Лишь отбросы, не могущие идти с эволюцией, уйдут и окончательно выродятся. Пример такого вырождения мы видим на многих дикарях. Так, туземцы Австралии – выродившиеся потомки подрас, принадлежавших когда-то великой третьей расе, превосходившей нас в своих достижениях, ибо в ней воплощались Сыны Разума.</w:t>
      </w:r>
    </w:p>
    <w:p w14:paraId="7A4DA8E6" w14:textId="77777777" w:rsidR="008C6D26" w:rsidRDefault="008C6D26" w:rsidP="008C6D26">
      <w:pPr>
        <w:ind w:firstLine="720"/>
        <w:rPr>
          <w:sz w:val="23"/>
          <w:szCs w:val="23"/>
        </w:rPr>
      </w:pPr>
      <w:r>
        <w:rPr>
          <w:sz w:val="23"/>
          <w:szCs w:val="23"/>
        </w:rPr>
        <w:t>Теперь, почему думаете Вы, что не может быть кончины мира или, вернее, гибели нашей планеты? Увы, именно это угрожает нашей планете. Именно продолжение существования нашей планеты в кровавом поту отстаивается Великими Силами Света. Прочтите внимательно в «Криптограммах Востока» легенда «Золото» и «Тьма»; легенды эти даны из Великого Источника. «Именно дух человеческий уже является взрывателем и возбудителем вулканов. Именно удушающая тьма покидает прежние вместилища и выедает на своем пути все элементы, и коричневый газ проводит в каверны стихии разрушения». И эта тьма мне была показана. Смертельная тоска, испытанная мною при этом, была настолько сильна, что я почти заболела и много дней не могла успокоиться.</w:t>
      </w:r>
    </w:p>
    <w:p w14:paraId="10556DED" w14:textId="77777777" w:rsidR="008C6D26" w:rsidRDefault="008C6D26" w:rsidP="008C6D26">
      <w:pPr>
        <w:ind w:firstLine="720"/>
        <w:rPr>
          <w:sz w:val="23"/>
          <w:szCs w:val="23"/>
        </w:rPr>
      </w:pPr>
      <w:r>
        <w:rPr>
          <w:sz w:val="23"/>
          <w:szCs w:val="23"/>
        </w:rPr>
        <w:t>Помните, в Учении сказано, что «сама судьба планеты в руках человека», также, «человек устраивает землетрясения». Берите это дословно. Ибо именно низкие мысли и устремления человечества не только на Земле, но и в низших слоях тонкого мира создали ту страшную удушающую атмосферу вокруг Земли, которая способствует соединению огня пространства с подземным огнём. Лишь огненные чистые духи могут разряжать эту атмосферу, являясь как бы громоотводами. Потому так опасна Эпоха Огня, которая, неся очищение, несет и страшные бедствия, именно, уничтожение целых заражённых местностей подземным огнём и также усиление эпидемий, противостоять которым смогут лишь те, кто успел достаточно очистить свою ауру и ассимилировать пространственный огонь. Вот почему так неотложно нужно проводить в жизнь основы Живой Этики и чистотою помыслов и поступков трансмутировать свои энергии. Особенно сильны будут волны пространственного огня в сороковых годах. Но и идущие годы несут много взрывов. Срок великого испытания нашей планеты близок. Грозен рок! Но будем надеяться, что человечество, гонимое бичами бедствий, одумается и воспримет водительство духа, и тем изменит свой рок.</w:t>
      </w:r>
    </w:p>
    <w:p w14:paraId="3866E601" w14:textId="77777777" w:rsidR="008C6D26" w:rsidRDefault="008C6D26" w:rsidP="008C6D26">
      <w:pPr>
        <w:ind w:firstLine="720"/>
        <w:rPr>
          <w:sz w:val="23"/>
          <w:szCs w:val="23"/>
        </w:rPr>
      </w:pPr>
      <w:r>
        <w:rPr>
          <w:sz w:val="23"/>
          <w:szCs w:val="23"/>
        </w:rPr>
        <w:t>Конечно, Владыки Света (Лестница Иакова) принимают все меры, чтобы удержать планету от угрожающего ей страшного рока. В случае же, если человечество изберёт гибель, то лучшая часть человечества (и много ли таких?) будет переведена на высшие планеты, средняя же масса переселится на планету, похожую на нашу Землю, которая, в случае взрыва Земли, по эллипсу близко подойдет к нашей планете (сейчас эта планета ещё не видна), остальная масса должна будет вместе с Хозяином Земли отойти на Сатурн. Но, увы, никто не представляет себе, какая задержка произойдет в эволюции большинства нашего земного человечества в случае гибели планеты. Какие эоны пройдут, прежде чем новая Земля сможет предоставить им годные тела!</w:t>
      </w:r>
    </w:p>
    <w:p w14:paraId="5E928416" w14:textId="77777777" w:rsidR="008C6D26" w:rsidRDefault="008C6D26" w:rsidP="008C6D26">
      <w:pPr>
        <w:ind w:firstLine="720"/>
        <w:rPr>
          <w:sz w:val="23"/>
          <w:szCs w:val="23"/>
        </w:rPr>
      </w:pPr>
      <w:r>
        <w:rPr>
          <w:sz w:val="23"/>
          <w:szCs w:val="23"/>
        </w:rPr>
        <w:t>Поэтому следовало бы пробудить сознание человечества к тому, что оно стоит, вернее, поставило себя на край страшной бездны. Восток давно знал о грозных сроках, именно в древних писаниях указано время приближения огненных энергий к Земле, которое соответствует сороковым годам нашего столетия. Интересно отметить, что и исчисления иерофантов Египта особенно отмечают 1936 год, дальше идут годы, в которых должна решиться участь планеты. Участь эта может преобразиться в прекрасную эпоху Великого равновесия или же кончиться грандиозным взрывом. Итак, судьба планеты в руках человека. Потому подчеркните роль человека в деле загрязнения и очищения атмосферы, именно, человек взрыватель и тушитель подземного огня. Упомяните Лестницу Света, Лестницу Иакова, стоящую на великом несменном дозоре!</w:t>
      </w:r>
    </w:p>
    <w:p w14:paraId="35E22406" w14:textId="77777777" w:rsidR="008C6D26" w:rsidRDefault="008C6D26" w:rsidP="008C6D26">
      <w:pPr>
        <w:ind w:firstLine="720"/>
        <w:rPr>
          <w:sz w:val="23"/>
          <w:szCs w:val="23"/>
        </w:rPr>
      </w:pPr>
      <w:r>
        <w:rPr>
          <w:sz w:val="23"/>
          <w:szCs w:val="23"/>
        </w:rPr>
        <w:t xml:space="preserve">Да, множества миров зарождаются, но рушатся в Беспредельности, и кто может учесть все причины рушений? Не является ли пренебрежение космическими законами и извращения всех высших принципов Бытия главным фактором космических катаклизм? Ведь законы космические незыблемы, и всё, не идущее в ритм с эволюционной трансмутацией, взрывается и, как отброс, ввергается в великую космическую переработку. Пусть задумаются люди над происходящим на поверхности планеты. Привожу Вам параграф из учения, определяющий наше время: </w:t>
      </w:r>
      <w:r w:rsidRPr="00845EE1">
        <w:rPr>
          <w:color w:val="FF0000"/>
          <w:sz w:val="23"/>
          <w:szCs w:val="23"/>
        </w:rPr>
        <w:t>“</w:t>
      </w:r>
      <w:r>
        <w:rPr>
          <w:sz w:val="23"/>
          <w:szCs w:val="23"/>
        </w:rPr>
        <w:t>При переустройстве пространственных утверждений, вызванных нагромождением земных построений, нужно принять все меры к удалению тёмных накоплений. Каждое земное переустройство является отзвуком сфер надземных. Наш огненный период насыщается особенными энергиями, которые должны войти в жизнь до назначенных сроков. Ибо огненный период может творить огненные явления, когда наступает та пора, которая может быть встречена человечеством. Так нужно понять огненное переустройство, которое даст начало новой эпохе. Но нужно утвердить дух на понимании пространственных огней. Ибо лишь огненная ассимиляция может возродить требуемую энергию. Уявление огненных сроков приближается. Да видят зрячие, ибо время великое идёт</w:t>
      </w:r>
      <w:r w:rsidRPr="00845EE1">
        <w:rPr>
          <w:color w:val="FF6600"/>
          <w:sz w:val="23"/>
          <w:szCs w:val="23"/>
        </w:rPr>
        <w:t>”</w:t>
      </w:r>
      <w:r>
        <w:rPr>
          <w:sz w:val="23"/>
          <w:szCs w:val="23"/>
        </w:rPr>
        <w:t>.</w:t>
      </w:r>
    </w:p>
    <w:p w14:paraId="3F8CC076" w14:textId="77777777" w:rsidR="008C6D26" w:rsidRDefault="008C6D26" w:rsidP="008C6D26">
      <w:pPr>
        <w:ind w:firstLine="720"/>
        <w:rPr>
          <w:sz w:val="23"/>
          <w:szCs w:val="23"/>
        </w:rPr>
      </w:pPr>
      <w:r w:rsidRPr="00845EE1">
        <w:rPr>
          <w:color w:val="FF0000"/>
          <w:sz w:val="23"/>
          <w:szCs w:val="23"/>
        </w:rPr>
        <w:t>“</w:t>
      </w:r>
      <w:r>
        <w:rPr>
          <w:sz w:val="23"/>
          <w:szCs w:val="23"/>
        </w:rPr>
        <w:t>Перед великими переустройствами мира явление всех тёмных сил выявляется для лучшей трансмутации. Происходящее в мире невозможно назвать ступенью эволюции, но именно можно сказать, что выявляется самое низшее, самое напряжённое, самое насыщенное силами тьмы. Но велика работа, которая собирает всё могущее для великого переустройства. Так же, как сгущенные слои земных сфер готовятся к битве, так явление Сил Света стоит на дозоре. Ступень, которую планета переживает, сравнима с горнилом космического огня. Все плотные энергии разгораются в напряжении, и на дозоре стоит Огненное Право. Творчество огненное собирает все огненные энергии – так мир переустраивается напряжением двух полярностей. Надо зорко распознавать эти будущие энергии</w:t>
      </w:r>
      <w:r w:rsidRPr="00845EE1">
        <w:rPr>
          <w:color w:val="FF6600"/>
          <w:sz w:val="23"/>
          <w:szCs w:val="23"/>
        </w:rPr>
        <w:t>”</w:t>
      </w:r>
      <w:r>
        <w:rPr>
          <w:sz w:val="23"/>
          <w:szCs w:val="23"/>
        </w:rPr>
        <w:t xml:space="preserve">. </w:t>
      </w:r>
    </w:p>
    <w:p w14:paraId="15C0573F" w14:textId="75C2D350" w:rsidR="008C6D26" w:rsidRDefault="008C6D26" w:rsidP="008C6D26">
      <w:pPr>
        <w:ind w:firstLine="720"/>
        <w:rPr>
          <w:sz w:val="23"/>
          <w:szCs w:val="23"/>
        </w:rPr>
      </w:pPr>
      <w:r w:rsidRPr="00845EE1">
        <w:rPr>
          <w:color w:val="FF0000"/>
          <w:sz w:val="23"/>
          <w:szCs w:val="23"/>
        </w:rPr>
        <w:t>“</w:t>
      </w:r>
      <w:r>
        <w:rPr>
          <w:sz w:val="23"/>
          <w:szCs w:val="23"/>
        </w:rPr>
        <w:t>Огненная пора началась. Как изучают сейчас явления физические, так будут изучать огненные явления центров. Агни Йог является предтечей великой эпохи, да, да, да!</w:t>
      </w:r>
      <w:r w:rsidRPr="00845EE1">
        <w:rPr>
          <w:color w:val="FF6600"/>
          <w:sz w:val="23"/>
          <w:szCs w:val="23"/>
        </w:rPr>
        <w:t>”</w:t>
      </w:r>
      <w:r>
        <w:rPr>
          <w:sz w:val="23"/>
          <w:szCs w:val="23"/>
        </w:rPr>
        <w:t xml:space="preserve"> (Мир Огненный, часть 3)» </w:t>
      </w:r>
      <w:r w:rsidR="0036186B" w:rsidRPr="0036186B">
        <w:rPr>
          <w:rStyle w:val="af7"/>
          <w:color w:val="002164"/>
          <w:sz w:val="23"/>
          <w:szCs w:val="23"/>
        </w:rPr>
        <w:footnoteReference w:id="965"/>
      </w:r>
      <w:r>
        <w:rPr>
          <w:sz w:val="23"/>
          <w:szCs w:val="23"/>
        </w:rPr>
        <w:t>.</w:t>
      </w:r>
    </w:p>
    <w:p w14:paraId="0EDFC057" w14:textId="77777777" w:rsidR="008C6D26" w:rsidRDefault="008C6D26" w:rsidP="008C6D26">
      <w:pPr>
        <w:ind w:firstLine="720"/>
        <w:rPr>
          <w:rStyle w:val="aff"/>
          <w:sz w:val="23"/>
          <w:szCs w:val="23"/>
        </w:rPr>
      </w:pPr>
    </w:p>
    <w:p w14:paraId="38E282C7" w14:textId="1322D231" w:rsidR="008C6D26" w:rsidRDefault="008C6D26" w:rsidP="008C6D26">
      <w:pPr>
        <w:ind w:firstLine="720"/>
        <w:rPr>
          <w:rStyle w:val="aff"/>
          <w:sz w:val="23"/>
          <w:szCs w:val="23"/>
        </w:rPr>
      </w:pPr>
      <w:r>
        <w:rPr>
          <w:sz w:val="23"/>
          <w:szCs w:val="23"/>
        </w:rPr>
        <w:t xml:space="preserve">«Привожу несколько пророчеств об этой Великой Битве: </w:t>
      </w:r>
      <w:r w:rsidRPr="00845EE1">
        <w:rPr>
          <w:color w:val="FF0000"/>
          <w:sz w:val="23"/>
          <w:szCs w:val="23"/>
        </w:rPr>
        <w:t>“</w:t>
      </w:r>
      <w:r>
        <w:rPr>
          <w:sz w:val="23"/>
          <w:szCs w:val="23"/>
        </w:rPr>
        <w:t>Каждая Юга имеет значительное время, как срок подготовительный. Но могут быть ускорения, которые должны необычно нагнетать все силы. Великую решающую Битву нельзя понять, как только войну. Явление Битвы той гораздо глубже. Она потечет по всему тонкому и земному миру. Она выразится не только в сражениях, но и небывалых столкновениях народов. Границы между сражающимися будут также извилисты, как между добром и злом. Многие решительные битвы окажутся непостижимыми для земного глаза. Устрашающиеся столкновения тонкого мира на земном пути выразятся катастрофами. Также мужество земное отразится на мирах Тонком и Огненном. Великая битва будет первым звеном соединения миров</w:t>
      </w:r>
      <w:r w:rsidRPr="00845EE1">
        <w:rPr>
          <w:color w:val="FF6600"/>
          <w:sz w:val="23"/>
          <w:szCs w:val="23"/>
        </w:rPr>
        <w:t>”</w:t>
      </w:r>
      <w:r w:rsidR="0036186B" w:rsidRPr="0036186B">
        <w:rPr>
          <w:rStyle w:val="af7"/>
          <w:color w:val="002164"/>
          <w:sz w:val="23"/>
          <w:szCs w:val="23"/>
        </w:rPr>
        <w:footnoteReference w:id="966"/>
      </w:r>
      <w:r>
        <w:rPr>
          <w:sz w:val="23"/>
          <w:szCs w:val="23"/>
        </w:rPr>
        <w:t xml:space="preserve">» </w:t>
      </w:r>
      <w:r w:rsidR="0036186B" w:rsidRPr="0036186B">
        <w:rPr>
          <w:rStyle w:val="af7"/>
          <w:color w:val="002164"/>
          <w:sz w:val="23"/>
          <w:szCs w:val="23"/>
        </w:rPr>
        <w:footnoteReference w:id="967"/>
      </w:r>
      <w:r>
        <w:rPr>
          <w:rStyle w:val="aff"/>
          <w:sz w:val="23"/>
          <w:szCs w:val="23"/>
        </w:rPr>
        <w:t>.</w:t>
      </w:r>
    </w:p>
    <w:p w14:paraId="64BFD678" w14:textId="7622D20C" w:rsidR="008C6D26" w:rsidRDefault="008C6D26" w:rsidP="008C6D26">
      <w:pPr>
        <w:ind w:firstLine="720"/>
        <w:rPr>
          <w:sz w:val="23"/>
          <w:szCs w:val="23"/>
        </w:rPr>
      </w:pPr>
      <w:r>
        <w:rPr>
          <w:rStyle w:val="aff"/>
          <w:sz w:val="23"/>
          <w:szCs w:val="23"/>
        </w:rPr>
        <w:t>«</w:t>
      </w:r>
      <w:r>
        <w:rPr>
          <w:sz w:val="23"/>
          <w:szCs w:val="23"/>
        </w:rPr>
        <w:t xml:space="preserve">Что есть Армагеддон? Армагеддон есть великая решающая Битва между Силами Света и Тьмы, предуказанная всеми древнейшими писаниями, название, так же как и описание её, можно встретить в Апокалипсисе. 1936 год указан как чрезвычайно знаменательный год </w:t>
      </w:r>
      <w:r w:rsidR="0036186B" w:rsidRPr="0036186B">
        <w:rPr>
          <w:rStyle w:val="af7"/>
          <w:color w:val="002164"/>
          <w:sz w:val="23"/>
          <w:szCs w:val="23"/>
        </w:rPr>
        <w:footnoteReference w:id="968"/>
      </w:r>
      <w:r>
        <w:rPr>
          <w:sz w:val="23"/>
          <w:szCs w:val="23"/>
        </w:rPr>
        <w:t xml:space="preserve">. Интересно отметить, что эти вычисления найдены и в пирамиде Хеопса. Так мы находимся сейчас в полном развитии этой битвы, которая будет только усиливаться. Причем битва эта ещё сильнее на плане тонкого мира, но отражения её на земном плане должны очень усилиться. Напряжение в пространстве небывалое, и нагнетённые огненные энергии бушуют в надземных и подземных недрах, грозя прорывом. Истинно, планета в конвульсиях. Очень грозное время, именно, мы стоим перед неслыханной мировой катастрофой. Как сказано: </w:t>
      </w:r>
      <w:r w:rsidRPr="00845EE1">
        <w:rPr>
          <w:color w:val="FF0000"/>
          <w:sz w:val="23"/>
          <w:szCs w:val="23"/>
        </w:rPr>
        <w:t>“</w:t>
      </w:r>
      <w:r>
        <w:rPr>
          <w:sz w:val="23"/>
          <w:szCs w:val="23"/>
        </w:rPr>
        <w:t>Враждебные силы расы не подчиняются року. Уходящая раса губит избранных преемников, и Мы должны уберечь их. Рок может быть облегчен, и битва может быть закончена быстрее</w:t>
      </w:r>
      <w:r w:rsidRPr="00845EE1">
        <w:rPr>
          <w:color w:val="FF6600"/>
          <w:sz w:val="23"/>
          <w:szCs w:val="23"/>
        </w:rPr>
        <w:t>”</w:t>
      </w:r>
      <w:r>
        <w:rPr>
          <w:sz w:val="23"/>
          <w:szCs w:val="23"/>
        </w:rPr>
        <w:t xml:space="preserve">. – Пока что никаких признаков на это облегчение не видно. Но ковчег шестой расы уже строится, будем надеяться, что размеры его будут обширнее ковчега Ноя» </w:t>
      </w:r>
      <w:r w:rsidR="0036186B" w:rsidRPr="0036186B">
        <w:rPr>
          <w:rStyle w:val="af7"/>
          <w:color w:val="002164"/>
          <w:sz w:val="23"/>
          <w:szCs w:val="23"/>
        </w:rPr>
        <w:footnoteReference w:id="969"/>
      </w:r>
      <w:r>
        <w:rPr>
          <w:sz w:val="23"/>
          <w:szCs w:val="23"/>
        </w:rPr>
        <w:t>.</w:t>
      </w:r>
    </w:p>
    <w:p w14:paraId="2E93B30E" w14:textId="77777777" w:rsidR="008C6D26" w:rsidRDefault="008C6D26" w:rsidP="008C6D26">
      <w:pPr>
        <w:rPr>
          <w:rStyle w:val="aff"/>
          <w:sz w:val="23"/>
          <w:szCs w:val="23"/>
        </w:rPr>
      </w:pPr>
    </w:p>
    <w:p w14:paraId="7348E46B" w14:textId="77777777" w:rsidR="008C6D26" w:rsidRDefault="008C6D26" w:rsidP="008C6D26">
      <w:pPr>
        <w:ind w:firstLine="720"/>
        <w:rPr>
          <w:sz w:val="23"/>
          <w:szCs w:val="23"/>
        </w:rPr>
      </w:pPr>
      <w:r>
        <w:rPr>
          <w:i/>
          <w:sz w:val="23"/>
          <w:szCs w:val="23"/>
        </w:rPr>
        <w:t>Ковчег шестой расы уже строится</w:t>
      </w:r>
      <w:r>
        <w:rPr>
          <w:sz w:val="23"/>
          <w:szCs w:val="23"/>
        </w:rPr>
        <w:t xml:space="preserve"> – речь, вероятно, идёт о новой планете, </w:t>
      </w:r>
      <w:r>
        <w:rPr>
          <w:i/>
          <w:sz w:val="23"/>
          <w:szCs w:val="23"/>
        </w:rPr>
        <w:t>Урусвати</w:t>
      </w:r>
      <w:r>
        <w:rPr>
          <w:sz w:val="23"/>
          <w:szCs w:val="23"/>
        </w:rPr>
        <w:t xml:space="preserve">, спасательном ковчеге, о которой сказано: </w:t>
      </w:r>
      <w:r>
        <w:rPr>
          <w:sz w:val="23"/>
          <w:szCs w:val="23"/>
        </w:rPr>
        <w:tab/>
      </w:r>
    </w:p>
    <w:p w14:paraId="4E6FCFE3" w14:textId="10F98D9C" w:rsidR="008C6D26" w:rsidRDefault="008C6D26" w:rsidP="008C6D26">
      <w:pPr>
        <w:ind w:firstLine="720"/>
        <w:rPr>
          <w:sz w:val="23"/>
          <w:szCs w:val="23"/>
        </w:rPr>
      </w:pPr>
      <w:r>
        <w:rPr>
          <w:sz w:val="23"/>
          <w:szCs w:val="23"/>
        </w:rPr>
        <w:t xml:space="preserve">«Новая Страна </w:t>
      </w:r>
      <w:r w:rsidR="0036186B" w:rsidRPr="0036186B">
        <w:rPr>
          <w:color w:val="002164"/>
          <w:sz w:val="23"/>
          <w:szCs w:val="23"/>
          <w:vertAlign w:val="superscript"/>
        </w:rPr>
        <w:t>(Россия)</w:t>
      </w:r>
      <w:r>
        <w:rPr>
          <w:sz w:val="23"/>
          <w:szCs w:val="23"/>
        </w:rPr>
        <w:t xml:space="preserve"> оявится на новой оценке всей его </w:t>
      </w:r>
      <w:r w:rsidR="0036186B" w:rsidRPr="0036186B">
        <w:rPr>
          <w:color w:val="002164"/>
          <w:sz w:val="23"/>
          <w:szCs w:val="23"/>
          <w:vertAlign w:val="superscript"/>
        </w:rPr>
        <w:t>(Н.К.Рерих)</w:t>
      </w:r>
      <w:r>
        <w:rPr>
          <w:sz w:val="23"/>
          <w:szCs w:val="23"/>
        </w:rPr>
        <w:t xml:space="preserve"> деятельности под лучами новой планеты, которая появится на горизонте с вашим въездом. Лучи новой планеты станут видимы в ноябре </w:t>
      </w:r>
      <w:r w:rsidR="0036186B" w:rsidRPr="0036186B">
        <w:rPr>
          <w:color w:val="002164"/>
          <w:sz w:val="23"/>
          <w:szCs w:val="23"/>
          <w:vertAlign w:val="superscript"/>
        </w:rPr>
        <w:t>(17 ноября)</w:t>
      </w:r>
      <w:r>
        <w:rPr>
          <w:sz w:val="23"/>
          <w:szCs w:val="23"/>
        </w:rPr>
        <w:t xml:space="preserve">, но сама планета уявится на нашем горизонте на Наше число </w:t>
      </w:r>
      <w:r w:rsidR="0036186B" w:rsidRPr="0036186B">
        <w:rPr>
          <w:color w:val="002164"/>
          <w:sz w:val="23"/>
          <w:szCs w:val="23"/>
          <w:vertAlign w:val="superscript"/>
        </w:rPr>
        <w:t>(24)</w:t>
      </w:r>
      <w:r>
        <w:rPr>
          <w:sz w:val="23"/>
          <w:szCs w:val="23"/>
        </w:rPr>
        <w:t xml:space="preserve"> в декабре. &lt;...&gt; Но новая планета оявится лучшим уравновесием в нашей Солнечной системе и даже в будущем сыграет роль спасательного судна» </w:t>
      </w:r>
      <w:r w:rsidR="0036186B" w:rsidRPr="0036186B">
        <w:rPr>
          <w:rStyle w:val="af7"/>
          <w:color w:val="002164"/>
          <w:sz w:val="23"/>
          <w:szCs w:val="23"/>
        </w:rPr>
        <w:footnoteReference w:id="970"/>
      </w:r>
      <w:r>
        <w:rPr>
          <w:sz w:val="23"/>
          <w:szCs w:val="23"/>
        </w:rPr>
        <w:t xml:space="preserve">. </w:t>
      </w:r>
    </w:p>
    <w:p w14:paraId="32870A69" w14:textId="4A566C5B" w:rsidR="008C6D26" w:rsidRDefault="008C6D26" w:rsidP="008C6D26">
      <w:pPr>
        <w:ind w:firstLine="720"/>
        <w:rPr>
          <w:rStyle w:val="aff"/>
          <w:sz w:val="23"/>
          <w:szCs w:val="23"/>
        </w:rPr>
      </w:pPr>
      <w:r>
        <w:rPr>
          <w:sz w:val="23"/>
          <w:szCs w:val="23"/>
        </w:rPr>
        <w:t xml:space="preserve">«&lt;...&gt; Космическое равновесие посылает спасательное судно. Помните, говорил вам, что позади Венеры движется какое-то тело – это новая планета, почти равноценная Земле. Мы не собираемся бросить Землю, но ясно, что если бы некоторые преступники отошли на Сатурн, а часть достигла бы Венеры, то главная масса могла бы найти пристанище на новой планете с некоторой выгодой для себя. По вычислениям, в случае взрыва Земли, если бы нарушились течения тока, то новая планета по эллипсу должна обогнуть Венеру. Считаю, что организм новой планеты ещё не совсем закончен, и Г. полагает преждевременным спешить с переселением наших [земных] головотяпов. Гораздо выгоднее отстоять временно Землю. У каждой планеты должен закончиться цикл своих первоначальных жизней, чтоб она могла легко принять массовое переселение. Иначе устремление несовершенных духов может понизить её зачатки. Условия новой планеты всегда обладают отличным потенциалом, и нельзя слишком рано внести старения наших астральных жителей </w:t>
      </w:r>
      <w:r w:rsidR="0036186B" w:rsidRPr="0036186B">
        <w:rPr>
          <w:color w:val="002164"/>
          <w:sz w:val="23"/>
          <w:szCs w:val="23"/>
          <w:vertAlign w:val="superscript"/>
        </w:rPr>
        <w:t>(старый замутнённый опыт земных астральных слоёв)</w:t>
      </w:r>
      <w:r>
        <w:rPr>
          <w:sz w:val="23"/>
          <w:szCs w:val="23"/>
        </w:rPr>
        <w:t xml:space="preserve">. Нельзя допустить опыт Земли на новую почву, потому надо беречь новые образования – это закон кооперации. Но, тем не менее, спасательное судно подано» </w:t>
      </w:r>
      <w:r w:rsidR="0036186B" w:rsidRPr="0036186B">
        <w:rPr>
          <w:rStyle w:val="af7"/>
          <w:color w:val="002164"/>
          <w:sz w:val="23"/>
          <w:szCs w:val="23"/>
        </w:rPr>
        <w:footnoteReference w:id="971"/>
      </w:r>
      <w:r>
        <w:rPr>
          <w:sz w:val="23"/>
          <w:szCs w:val="23"/>
        </w:rPr>
        <w:t>.</w:t>
      </w:r>
    </w:p>
    <w:p w14:paraId="01A73AE9" w14:textId="77777777" w:rsidR="008C6D26" w:rsidRDefault="008C6D26" w:rsidP="008C6D26">
      <w:pPr>
        <w:rPr>
          <w:rStyle w:val="aff"/>
          <w:sz w:val="23"/>
          <w:szCs w:val="23"/>
        </w:rPr>
      </w:pPr>
    </w:p>
    <w:p w14:paraId="078BAB2E" w14:textId="7718809C" w:rsidR="008C6D26" w:rsidRDefault="008C6D26" w:rsidP="008C6D26">
      <w:pPr>
        <w:ind w:firstLine="720"/>
        <w:rPr>
          <w:sz w:val="23"/>
          <w:szCs w:val="23"/>
        </w:rPr>
      </w:pPr>
      <w:r>
        <w:rPr>
          <w:rStyle w:val="aff"/>
          <w:sz w:val="23"/>
          <w:szCs w:val="23"/>
        </w:rPr>
        <w:t>«</w:t>
      </w:r>
      <w:r>
        <w:rPr>
          <w:sz w:val="23"/>
          <w:szCs w:val="23"/>
        </w:rPr>
        <w:t xml:space="preserve">Можно находить среди Пуран много указаний научных. Урусвати уже несколько лет тому назад слышала от Нас о значении сорок второго года. Теперь этот срок даётся широко народу. Конец Кали Юги надо отметить, ибо с ним связано много космических событий. По некоторым причинам этот срок был затемнен, и лишь немногие догадывались, что гигантские цифры оставались как символы. Так же символичны указания о Кришне, Аватаре Вишну [смерть которого, как считается – в </w:t>
      </w:r>
      <w:smartTag w:uri="urn:schemas-microsoft-com:office:smarttags" w:element="metricconverter">
        <w:smartTagPr>
          <w:attr w:name="ProductID" w:val="3102 г"/>
        </w:smartTagPr>
        <w:r>
          <w:rPr>
            <w:sz w:val="23"/>
            <w:szCs w:val="23"/>
          </w:rPr>
          <w:t>3102 г</w:t>
        </w:r>
      </w:smartTag>
      <w:r>
        <w:rPr>
          <w:sz w:val="23"/>
          <w:szCs w:val="23"/>
        </w:rPr>
        <w:t xml:space="preserve">., якобы ознаменовала начало Кали Юги]. Вы отлично понимаете, около какого понятия вращаются эти указания </w:t>
      </w:r>
      <w:r w:rsidR="0036186B" w:rsidRPr="0036186B">
        <w:rPr>
          <w:color w:val="002164"/>
          <w:sz w:val="23"/>
          <w:szCs w:val="23"/>
          <w:vertAlign w:val="superscript"/>
        </w:rPr>
        <w:t>(сокрытия древними от толп даты грядущего Армагеддона)</w:t>
      </w:r>
      <w:r>
        <w:rPr>
          <w:sz w:val="23"/>
          <w:szCs w:val="23"/>
        </w:rPr>
        <w:t xml:space="preserve">. Уже теперь каждый может заметить необычное нагромождение событий. Такой Армагеддон был предсказан давно. Особенности </w:t>
      </w:r>
      <w:r w:rsidR="0036186B" w:rsidRPr="0036186B">
        <w:rPr>
          <w:color w:val="002164"/>
          <w:sz w:val="23"/>
          <w:szCs w:val="23"/>
          <w:vertAlign w:val="superscript"/>
        </w:rPr>
        <w:t>(признаки)</w:t>
      </w:r>
      <w:r>
        <w:rPr>
          <w:sz w:val="23"/>
          <w:szCs w:val="23"/>
        </w:rPr>
        <w:t xml:space="preserve"> Кали Юги были описаны в Пуранах, но даже внимательные умы не останавливали своё внимание на таких ясных указаниях.</w:t>
      </w:r>
    </w:p>
    <w:p w14:paraId="1432AF79" w14:textId="77777777" w:rsidR="008C6D26" w:rsidRDefault="008C6D26" w:rsidP="008C6D26">
      <w:pPr>
        <w:ind w:firstLine="720"/>
        <w:rPr>
          <w:sz w:val="23"/>
          <w:szCs w:val="23"/>
        </w:rPr>
      </w:pPr>
      <w:r>
        <w:rPr>
          <w:sz w:val="23"/>
          <w:szCs w:val="23"/>
        </w:rPr>
        <w:t xml:space="preserve">Необычность событий мало тревожит человечество. Впрочем, смятение умов было тоже давно предсказано. Обнародование такого важного срока </w:t>
      </w:r>
      <w:r w:rsidRPr="004A2B29">
        <w:rPr>
          <w:sz w:val="23"/>
          <w:szCs w:val="23"/>
        </w:rPr>
        <w:t>[</w:t>
      </w:r>
      <w:r>
        <w:rPr>
          <w:sz w:val="23"/>
          <w:szCs w:val="23"/>
        </w:rPr>
        <w:t>теперь</w:t>
      </w:r>
      <w:r w:rsidRPr="004A2B29">
        <w:rPr>
          <w:sz w:val="23"/>
          <w:szCs w:val="23"/>
        </w:rPr>
        <w:t>]</w:t>
      </w:r>
      <w:r>
        <w:rPr>
          <w:sz w:val="23"/>
          <w:szCs w:val="23"/>
        </w:rPr>
        <w:t xml:space="preserve"> приносит и в Нашей Обители особо нагнетённый ритм.</w:t>
      </w:r>
    </w:p>
    <w:p w14:paraId="778276EE" w14:textId="77777777" w:rsidR="008C6D26" w:rsidRDefault="008C6D26" w:rsidP="008C6D26">
      <w:pPr>
        <w:ind w:firstLine="720"/>
        <w:rPr>
          <w:rStyle w:val="aff"/>
          <w:sz w:val="23"/>
          <w:szCs w:val="23"/>
        </w:rPr>
      </w:pPr>
      <w:r>
        <w:rPr>
          <w:sz w:val="23"/>
          <w:szCs w:val="23"/>
        </w:rPr>
        <w:t xml:space="preserve">Люди жалуются: </w:t>
      </w:r>
      <w:r w:rsidRPr="00845EE1">
        <w:rPr>
          <w:color w:val="FF0000"/>
          <w:sz w:val="23"/>
          <w:szCs w:val="23"/>
        </w:rPr>
        <w:t>“</w:t>
      </w:r>
      <w:r>
        <w:rPr>
          <w:sz w:val="23"/>
          <w:szCs w:val="23"/>
        </w:rPr>
        <w:t>Ни за что не могу приняться</w:t>
      </w:r>
      <w:r w:rsidRPr="00845EE1">
        <w:rPr>
          <w:color w:val="FF6600"/>
          <w:sz w:val="23"/>
          <w:szCs w:val="23"/>
        </w:rPr>
        <w:t>”</w:t>
      </w:r>
      <w:r>
        <w:rPr>
          <w:sz w:val="23"/>
          <w:szCs w:val="23"/>
        </w:rPr>
        <w:t>. Но такое настроение происходит от перемены ритма. Внутреннее сознание уже восприняло будущее, но механическая рутина ещё цепляется за формы Кали Юги. При таком раздвоении сознания у людей у Нас тоже нагнетается ритм труда. Над Землёю висят всевозможные потрясения. Карма работает усиленно. Нужно помнить, что Карма-Дэв тоже не упустит часа. Так напрягается мощь перед сменою Юги. Будем это знать и преисполнимся мужества</w:t>
      </w:r>
      <w:r>
        <w:rPr>
          <w:rStyle w:val="aff"/>
          <w:sz w:val="23"/>
          <w:szCs w:val="23"/>
        </w:rPr>
        <w:t>.</w:t>
      </w:r>
    </w:p>
    <w:p w14:paraId="631972F8" w14:textId="36B9C821" w:rsidR="008C6D26" w:rsidRDefault="008C6D26" w:rsidP="008C6D26">
      <w:pPr>
        <w:ind w:firstLine="720"/>
        <w:rPr>
          <w:rStyle w:val="aff"/>
          <w:sz w:val="23"/>
          <w:szCs w:val="23"/>
        </w:rPr>
      </w:pPr>
      <w:r>
        <w:rPr>
          <w:sz w:val="23"/>
          <w:szCs w:val="23"/>
        </w:rPr>
        <w:t>Армагеддон начался в тридцать первом году, и теперь ссылаются на сорок второй год, когда произойдет следующая ступень мировых решений. Сорок второй год Мы уже называли, тем показательнее, что тот же год звучит в толпах. Около каждого указания развертывается целая эпопея мирового значения»</w:t>
      </w:r>
      <w:r>
        <w:rPr>
          <w:rStyle w:val="aff"/>
          <w:sz w:val="23"/>
          <w:szCs w:val="23"/>
        </w:rPr>
        <w:t xml:space="preserve"> </w:t>
      </w:r>
      <w:r w:rsidR="0036186B" w:rsidRPr="0036186B">
        <w:rPr>
          <w:rStyle w:val="af7"/>
          <w:color w:val="002164"/>
          <w:sz w:val="23"/>
          <w:szCs w:val="23"/>
        </w:rPr>
        <w:footnoteReference w:id="972"/>
      </w:r>
      <w:r>
        <w:rPr>
          <w:rStyle w:val="aff"/>
          <w:sz w:val="23"/>
          <w:szCs w:val="23"/>
        </w:rPr>
        <w:t>.</w:t>
      </w:r>
    </w:p>
    <w:p w14:paraId="625C88E8" w14:textId="3934FA0B" w:rsidR="008C6D26" w:rsidRDefault="008C6D26" w:rsidP="008C6D26">
      <w:pPr>
        <w:ind w:firstLine="720"/>
        <w:rPr>
          <w:rStyle w:val="aff"/>
          <w:sz w:val="23"/>
          <w:szCs w:val="23"/>
        </w:rPr>
      </w:pPr>
      <w:r>
        <w:rPr>
          <w:rStyle w:val="aff"/>
          <w:sz w:val="23"/>
          <w:szCs w:val="23"/>
        </w:rPr>
        <w:t>«</w:t>
      </w:r>
      <w:r>
        <w:rPr>
          <w:rStyle w:val="aff"/>
        </w:rPr>
        <w:t xml:space="preserve">Армагеддон, спустившийся на земной план на два года раньше...» </w:t>
      </w:r>
      <w:r w:rsidR="0036186B" w:rsidRPr="0036186B">
        <w:rPr>
          <w:rStyle w:val="af7"/>
          <w:color w:val="002164"/>
        </w:rPr>
        <w:footnoteReference w:id="973"/>
      </w:r>
    </w:p>
    <w:p w14:paraId="12FD0CF1" w14:textId="77777777" w:rsidR="008C6D26" w:rsidRDefault="008C6D26" w:rsidP="008C6D26">
      <w:pPr>
        <w:ind w:firstLine="720"/>
        <w:rPr>
          <w:rStyle w:val="aff"/>
          <w:sz w:val="23"/>
          <w:szCs w:val="23"/>
        </w:rPr>
      </w:pPr>
    </w:p>
    <w:p w14:paraId="10E6392B" w14:textId="2AD60443" w:rsidR="008C6D26" w:rsidRDefault="008C6D26" w:rsidP="008C6D26">
      <w:pPr>
        <w:ind w:firstLine="720"/>
        <w:rPr>
          <w:sz w:val="23"/>
          <w:szCs w:val="23"/>
        </w:rPr>
      </w:pPr>
      <w:r>
        <w:rPr>
          <w:sz w:val="23"/>
          <w:szCs w:val="23"/>
        </w:rPr>
        <w:t xml:space="preserve">«Тёмные силы идут сплочённым фронтом, гонимые страхом перед их близким ослаблением. Сорок второй год ознаменует конец Черного Века </w:t>
      </w:r>
      <w:r w:rsidR="0036186B" w:rsidRPr="0036186B">
        <w:rPr>
          <w:color w:val="002164"/>
          <w:sz w:val="23"/>
          <w:szCs w:val="23"/>
          <w:vertAlign w:val="superscript"/>
        </w:rPr>
        <w:t>(Кали Юга)</w:t>
      </w:r>
      <w:r>
        <w:rPr>
          <w:sz w:val="23"/>
          <w:szCs w:val="23"/>
        </w:rPr>
        <w:t xml:space="preserve">. Наша планета вступит в новую, лучшую эпоху. Хотя следствия Черного Века ещё будут тянуться, но уже посевы светлые начнут давать всходы под благодетельными лучами новых сочетаний Светил, и сеятели мрака начнут терпеть поражения. Сейчас же по всему миру эти сеятели усилены тяжкими космическими токами. Вот почему так необходимо всем знающим о чрезвычайном моменте хранить единение, ибо оно защитит их от многих нападений» </w:t>
      </w:r>
      <w:r w:rsidR="0036186B" w:rsidRPr="0036186B">
        <w:rPr>
          <w:rStyle w:val="af7"/>
          <w:color w:val="002164"/>
          <w:sz w:val="23"/>
          <w:szCs w:val="23"/>
        </w:rPr>
        <w:footnoteReference w:id="974"/>
      </w:r>
      <w:r>
        <w:rPr>
          <w:sz w:val="23"/>
          <w:szCs w:val="23"/>
        </w:rPr>
        <w:t>.</w:t>
      </w:r>
    </w:p>
    <w:p w14:paraId="6B2BE243" w14:textId="27770998" w:rsidR="008C6D26" w:rsidRDefault="008C6D26" w:rsidP="008C6D26">
      <w:pPr>
        <w:ind w:firstLine="720"/>
        <w:rPr>
          <w:noProof/>
        </w:rPr>
      </w:pPr>
      <w:r>
        <w:rPr>
          <w:sz w:val="23"/>
          <w:szCs w:val="23"/>
        </w:rPr>
        <w:t xml:space="preserve">«Сорок второй год, по всем древнейшим писаниям, считается концом Кали Юги и началом нового прекрасного цикла. Конечно, это не значит, что наступит немедленное растворение воздухов и рай на Земле. Нет, следствия, порождённые концом Кали Юги, ещё будут ощущаться, и даже в некоторых частях планеты с особой силою, но на других начнется уже новое строительство» </w:t>
      </w:r>
      <w:r w:rsidR="0036186B" w:rsidRPr="0036186B">
        <w:rPr>
          <w:rStyle w:val="af7"/>
          <w:color w:val="002164"/>
          <w:sz w:val="23"/>
          <w:szCs w:val="23"/>
        </w:rPr>
        <w:footnoteReference w:id="975"/>
      </w:r>
      <w:r>
        <w:rPr>
          <w:sz w:val="23"/>
          <w:szCs w:val="23"/>
        </w:rPr>
        <w:t>.</w:t>
      </w:r>
    </w:p>
    <w:p w14:paraId="0D9414A9" w14:textId="77777777" w:rsidR="008C6D26" w:rsidRDefault="008C6D26" w:rsidP="008C6D26">
      <w:pPr>
        <w:ind w:firstLine="720"/>
        <w:rPr>
          <w:rStyle w:val="aff"/>
          <w:sz w:val="23"/>
          <w:szCs w:val="23"/>
        </w:rPr>
      </w:pPr>
    </w:p>
    <w:p w14:paraId="04E955AA" w14:textId="77777777" w:rsidR="008C6D26" w:rsidRDefault="008C6D26" w:rsidP="008C6D26">
      <w:pPr>
        <w:ind w:firstLine="720"/>
        <w:rPr>
          <w:sz w:val="23"/>
          <w:szCs w:val="23"/>
        </w:rPr>
      </w:pPr>
      <w:r>
        <w:rPr>
          <w:rStyle w:val="aff"/>
          <w:sz w:val="23"/>
          <w:szCs w:val="23"/>
        </w:rPr>
        <w:t>«</w:t>
      </w:r>
      <w:r>
        <w:rPr>
          <w:sz w:val="23"/>
          <w:szCs w:val="23"/>
        </w:rPr>
        <w:t>Каждый, знающий о близости конца Кали Юги, должен признать, что такое событие не может происходить без мировых потрясений. Силы, имевшие при Чёрном Веке особую мощь, должны бороться за своё состояние. Они предпочитают общую катастрофу, нежели своё отступление.</w:t>
      </w:r>
    </w:p>
    <w:p w14:paraId="06880C11" w14:textId="77777777" w:rsidR="008C6D26" w:rsidRDefault="008C6D26" w:rsidP="008C6D26">
      <w:pPr>
        <w:ind w:firstLine="720"/>
        <w:rPr>
          <w:sz w:val="23"/>
          <w:szCs w:val="23"/>
        </w:rPr>
      </w:pPr>
      <w:r>
        <w:rPr>
          <w:sz w:val="23"/>
          <w:szCs w:val="23"/>
        </w:rPr>
        <w:t>Мы должны соразмерить Наши силы с планетным положением. При таком напряжении даже малейшее чрезмерное усилие мощи может нарушить равновесие.</w:t>
      </w:r>
    </w:p>
    <w:p w14:paraId="2C438938" w14:textId="77777777" w:rsidR="008C6D26" w:rsidRDefault="008C6D26" w:rsidP="008C6D26">
      <w:pPr>
        <w:ind w:firstLine="720"/>
        <w:rPr>
          <w:sz w:val="23"/>
          <w:szCs w:val="23"/>
        </w:rPr>
      </w:pPr>
      <w:r>
        <w:rPr>
          <w:sz w:val="23"/>
          <w:szCs w:val="23"/>
        </w:rPr>
        <w:t>Люди обычно не хотят понять соизмеримость и целесообразность. Они думают, что Наша мощь может сломить любое сопротивление, не считаясь с космическим равновесием. Такое простое соображение твердим людям, ибо иначе даже начитанные из них впадают в отчаяние. Они восклицают – если десять лет назад нечто было возможно, то почему оно не имеет места сейчас? Значит, они не понимают космического движения. Не без причин Мы призываем к мужеству и терпению.</w:t>
      </w:r>
    </w:p>
    <w:p w14:paraId="35F40728" w14:textId="074F7952" w:rsidR="008C6D26" w:rsidRDefault="008C6D26" w:rsidP="008C6D26">
      <w:pPr>
        <w:ind w:firstLine="720"/>
        <w:rPr>
          <w:sz w:val="23"/>
          <w:szCs w:val="23"/>
        </w:rPr>
      </w:pPr>
      <w:r>
        <w:rPr>
          <w:sz w:val="23"/>
          <w:szCs w:val="23"/>
        </w:rPr>
        <w:t xml:space="preserve">Мы посылаем сведения о сроке конца Кали Юги, и множества людей прислушиваются. В Пуранах названы многие видимые подробности таких мировых событий, но главные условия не могли быть указаны в старых летописях. Не было помянуто напряжение пространственных токов и поиски лучших людей вокруг всеначальной энергии. Оба условия теперь особенно ярко выявляются. Тем яснее значение приближения конца Кали Юги» </w:t>
      </w:r>
      <w:r w:rsidR="0036186B" w:rsidRPr="0036186B">
        <w:rPr>
          <w:rStyle w:val="af7"/>
          <w:color w:val="002164"/>
          <w:sz w:val="23"/>
          <w:szCs w:val="23"/>
        </w:rPr>
        <w:footnoteReference w:id="976"/>
      </w:r>
      <w:r>
        <w:rPr>
          <w:sz w:val="23"/>
          <w:szCs w:val="23"/>
        </w:rPr>
        <w:t>.</w:t>
      </w:r>
    </w:p>
    <w:p w14:paraId="6DC34CE4" w14:textId="77777777" w:rsidR="008C6D26" w:rsidRDefault="008C6D26" w:rsidP="008C6D26">
      <w:pPr>
        <w:ind w:firstLine="720"/>
        <w:rPr>
          <w:sz w:val="23"/>
          <w:szCs w:val="23"/>
        </w:rPr>
      </w:pPr>
    </w:p>
    <w:p w14:paraId="7869ABFA" w14:textId="004B4C02" w:rsidR="008C6D26" w:rsidRDefault="008C6D26" w:rsidP="008C6D26">
      <w:pPr>
        <w:ind w:firstLine="720"/>
        <w:rPr>
          <w:sz w:val="23"/>
          <w:szCs w:val="23"/>
        </w:rPr>
      </w:pPr>
      <w:r>
        <w:rPr>
          <w:sz w:val="23"/>
          <w:szCs w:val="23"/>
        </w:rPr>
        <w:t xml:space="preserve">«Правильнее было бы сказать, что цикл Кали Юги для нашей планеты близится к концу. Именно сейчас мы переживаем переходное состояние. Сатья Юга должна начаться с утверждением шестой расы, отдельные группы которой уже появляются на Земле, но истинное наступление Сатья Юги на нашей планете может совершиться лишь с очищением планеты от негодного материала и с появлением новых материков. Как всегда, предвестники эпохи появляются много раньше, но материки, сужденные принять главный прилив монад шестой расы, могут уже являть признаки наступления Новой Эпохи» </w:t>
      </w:r>
      <w:r w:rsidR="0036186B" w:rsidRPr="0036186B">
        <w:rPr>
          <w:rStyle w:val="af7"/>
          <w:color w:val="002164"/>
          <w:sz w:val="23"/>
          <w:szCs w:val="23"/>
        </w:rPr>
        <w:footnoteReference w:id="977"/>
      </w:r>
      <w:r>
        <w:rPr>
          <w:sz w:val="23"/>
          <w:szCs w:val="23"/>
        </w:rPr>
        <w:t>.</w:t>
      </w:r>
    </w:p>
    <w:p w14:paraId="08F79E6B" w14:textId="77777777" w:rsidR="008C6D26" w:rsidRDefault="008C6D26" w:rsidP="008C6D26">
      <w:pPr>
        <w:ind w:firstLine="720"/>
        <w:rPr>
          <w:sz w:val="23"/>
          <w:szCs w:val="23"/>
        </w:rPr>
      </w:pPr>
    </w:p>
    <w:p w14:paraId="1E852772" w14:textId="42A7E80A" w:rsidR="008C6D26" w:rsidRDefault="008C6D26" w:rsidP="008C6D26">
      <w:pPr>
        <w:ind w:firstLine="720"/>
        <w:rPr>
          <w:sz w:val="23"/>
          <w:szCs w:val="23"/>
        </w:rPr>
      </w:pPr>
      <w:r>
        <w:rPr>
          <w:sz w:val="23"/>
          <w:szCs w:val="23"/>
        </w:rPr>
        <w:t xml:space="preserve">«Часто узкие специалисты особенно блещут интеллектом и полным отсутствием синтеза. Им никакие разъяснения [Учения Агни Йоги] не помогут, ибо ничто так медленно не накопляется, </w:t>
      </w:r>
      <w:r>
        <w:rPr>
          <w:i/>
          <w:sz w:val="23"/>
          <w:szCs w:val="23"/>
        </w:rPr>
        <w:t>как синтез</w:t>
      </w:r>
      <w:r>
        <w:rPr>
          <w:sz w:val="23"/>
          <w:szCs w:val="23"/>
        </w:rPr>
        <w:t xml:space="preserve">. Ведь большинство истинных преемников Учения если и не ходят ещё в пеленках, то, во всяком случае, вряд ли умеют читать </w:t>
      </w:r>
      <w:r w:rsidR="0036186B" w:rsidRPr="0036186B">
        <w:rPr>
          <w:rStyle w:val="af7"/>
          <w:color w:val="002164"/>
          <w:sz w:val="23"/>
          <w:szCs w:val="23"/>
        </w:rPr>
        <w:footnoteReference w:id="978"/>
      </w:r>
      <w:r>
        <w:rPr>
          <w:sz w:val="23"/>
          <w:szCs w:val="23"/>
        </w:rPr>
        <w:t xml:space="preserve">. Мы живем среди уходящей пятой расы и наблюдаем за нарождением носителей света шестой расы» </w:t>
      </w:r>
      <w:r w:rsidR="0036186B" w:rsidRPr="0036186B">
        <w:rPr>
          <w:rStyle w:val="af7"/>
          <w:color w:val="002164"/>
          <w:sz w:val="23"/>
          <w:szCs w:val="23"/>
        </w:rPr>
        <w:footnoteReference w:id="979"/>
      </w:r>
      <w:r>
        <w:rPr>
          <w:sz w:val="23"/>
          <w:szCs w:val="23"/>
        </w:rPr>
        <w:t>.</w:t>
      </w:r>
    </w:p>
    <w:p w14:paraId="7546F935" w14:textId="77777777" w:rsidR="008C6D26" w:rsidRDefault="008C6D26" w:rsidP="008C6D26">
      <w:pPr>
        <w:rPr>
          <w:sz w:val="23"/>
          <w:szCs w:val="23"/>
        </w:rPr>
      </w:pPr>
    </w:p>
    <w:p w14:paraId="3ED35A51" w14:textId="720018DD" w:rsidR="008C6D26" w:rsidRDefault="008C6D26" w:rsidP="008C6D26">
      <w:pPr>
        <w:ind w:firstLine="720"/>
        <w:rPr>
          <w:sz w:val="23"/>
          <w:szCs w:val="23"/>
        </w:rPr>
      </w:pPr>
      <w:r>
        <w:rPr>
          <w:sz w:val="23"/>
          <w:szCs w:val="23"/>
        </w:rPr>
        <w:t xml:space="preserve">«Вы правы, что сейчас собирается шестая раса и потому такие страшные столкновения и потрясения в мире. Самый опасный момент для нашей планеты наступит в конце этого столетия. Именно, планета будет переживать – быть или не быть?» </w:t>
      </w:r>
      <w:r w:rsidR="0036186B" w:rsidRPr="0036186B">
        <w:rPr>
          <w:rStyle w:val="af7"/>
          <w:color w:val="002164"/>
          <w:sz w:val="23"/>
          <w:szCs w:val="23"/>
        </w:rPr>
        <w:footnoteReference w:id="980"/>
      </w:r>
    </w:p>
    <w:p w14:paraId="4D3CBD33" w14:textId="77777777" w:rsidR="008C6D26" w:rsidRDefault="008C6D26" w:rsidP="008C6D26">
      <w:pPr>
        <w:ind w:firstLine="720"/>
        <w:rPr>
          <w:sz w:val="23"/>
          <w:szCs w:val="23"/>
        </w:rPr>
      </w:pPr>
    </w:p>
    <w:p w14:paraId="2E333D52" w14:textId="70269D23" w:rsidR="008C6D26" w:rsidRDefault="008C6D26" w:rsidP="008C6D26">
      <w:pPr>
        <w:ind w:firstLine="720"/>
        <w:rPr>
          <w:sz w:val="23"/>
          <w:szCs w:val="23"/>
        </w:rPr>
      </w:pPr>
      <w:r>
        <w:rPr>
          <w:sz w:val="23"/>
          <w:szCs w:val="23"/>
        </w:rPr>
        <w:t xml:space="preserve">«Огненное равновесие может спасти планету. Только огненная мощь может в последний момент дать новую жизнь. Творчество объединённого сердца даст спасение планеты и утвердит Новый Цикл. &lt;...&gt; Напряжение велико, в Мире осуществляется великая Мировая Тайна» </w:t>
      </w:r>
      <w:r w:rsidR="0036186B" w:rsidRPr="0036186B">
        <w:rPr>
          <w:rStyle w:val="af7"/>
          <w:color w:val="002164"/>
          <w:sz w:val="23"/>
          <w:szCs w:val="23"/>
        </w:rPr>
        <w:footnoteReference w:id="981"/>
      </w:r>
      <w:r>
        <w:rPr>
          <w:sz w:val="23"/>
          <w:szCs w:val="23"/>
        </w:rPr>
        <w:t>.</w:t>
      </w:r>
    </w:p>
    <w:p w14:paraId="7EC44CED" w14:textId="77777777" w:rsidR="008C6D26" w:rsidRDefault="008C6D26" w:rsidP="008C6D26">
      <w:pPr>
        <w:ind w:firstLine="720"/>
        <w:rPr>
          <w:sz w:val="23"/>
          <w:szCs w:val="23"/>
        </w:rPr>
      </w:pPr>
    </w:p>
    <w:p w14:paraId="4BC80DA4" w14:textId="77777777" w:rsidR="008C6D26" w:rsidRDefault="008C6D26" w:rsidP="008C6D26">
      <w:pPr>
        <w:ind w:firstLine="720"/>
        <w:rPr>
          <w:sz w:val="23"/>
          <w:szCs w:val="23"/>
        </w:rPr>
      </w:pPr>
      <w:r>
        <w:rPr>
          <w:sz w:val="23"/>
          <w:szCs w:val="23"/>
        </w:rPr>
        <w:t xml:space="preserve">Завершение Кали Юги кроме всех сложностей общего геологического и энергетического переустройства планеты совпало с эпохальным событием, ожидавшимся, быть может, не один миллиард лет, – Последней Битвой с Иерофантом Зла. На Земле, как сказано в Агни Йоге, эта Битва, Армагеддон, началась Иерофантом Зла в </w:t>
      </w:r>
      <w:smartTag w:uri="urn:schemas-microsoft-com:office:smarttags" w:element="metricconverter">
        <w:smartTagPr>
          <w:attr w:name="ProductID" w:val="1931 г"/>
        </w:smartTagPr>
        <w:r>
          <w:rPr>
            <w:sz w:val="23"/>
            <w:szCs w:val="23"/>
          </w:rPr>
          <w:t>1931 г</w:t>
        </w:r>
      </w:smartTag>
      <w:r>
        <w:rPr>
          <w:sz w:val="23"/>
          <w:szCs w:val="23"/>
        </w:rPr>
        <w:t xml:space="preserve">., на пять лет ранее астрологически обусловленного срока, и её пик в Тонком Плане пришёлся, надо полагать, на </w:t>
      </w:r>
      <w:smartTag w:uri="urn:schemas-microsoft-com:office:smarttags" w:element="metricconverter">
        <w:smartTagPr>
          <w:attr w:name="ProductID" w:val="1949 г"/>
        </w:smartTagPr>
        <w:r>
          <w:rPr>
            <w:sz w:val="23"/>
            <w:szCs w:val="23"/>
          </w:rPr>
          <w:t>1949 г</w:t>
        </w:r>
      </w:smartTag>
      <w:r>
        <w:rPr>
          <w:sz w:val="23"/>
          <w:szCs w:val="23"/>
        </w:rPr>
        <w:t xml:space="preserve">., ибо в это время письма Е.И.Рерих своим сотрудникам отмечены тревожными предуказаниями. Вместе с тем угроза апокалиптической развязки Последней Битвы, гибели планеты миновала: </w:t>
      </w:r>
    </w:p>
    <w:p w14:paraId="54C03BFF" w14:textId="77777777" w:rsidR="008C6D26" w:rsidRDefault="008C6D26" w:rsidP="008C6D26">
      <w:pPr>
        <w:rPr>
          <w:sz w:val="23"/>
          <w:szCs w:val="23"/>
        </w:rPr>
      </w:pPr>
    </w:p>
    <w:p w14:paraId="6DCA834B" w14:textId="74EE5F3F" w:rsidR="008C6D26" w:rsidRDefault="008C6D26" w:rsidP="008C6D26">
      <w:pPr>
        <w:ind w:left="851"/>
        <w:rPr>
          <w:sz w:val="23"/>
          <w:szCs w:val="23"/>
        </w:rPr>
      </w:pPr>
      <w:r>
        <w:rPr>
          <w:sz w:val="23"/>
          <w:szCs w:val="23"/>
        </w:rPr>
        <w:t>«</w:t>
      </w:r>
      <w:r>
        <w:rPr>
          <w:rStyle w:val="aff"/>
          <w:sz w:val="23"/>
          <w:szCs w:val="23"/>
        </w:rPr>
        <w:t xml:space="preserve">Урусвати права, полагая, что в Сатья Юге он </w:t>
      </w:r>
      <w:r w:rsidR="0036186B" w:rsidRPr="0036186B">
        <w:rPr>
          <w:rStyle w:val="aff"/>
          <w:color w:val="002164"/>
          <w:sz w:val="23"/>
          <w:szCs w:val="23"/>
          <w:vertAlign w:val="superscript"/>
        </w:rPr>
        <w:t>(Люцифер)</w:t>
      </w:r>
      <w:r>
        <w:rPr>
          <w:rStyle w:val="aff"/>
          <w:sz w:val="23"/>
          <w:szCs w:val="23"/>
        </w:rPr>
        <w:t xml:space="preserve"> может быть удалён – как на небе, так и на Земле» </w:t>
      </w:r>
      <w:r w:rsidR="0036186B" w:rsidRPr="0036186B">
        <w:rPr>
          <w:rStyle w:val="af7"/>
          <w:color w:val="002164"/>
          <w:sz w:val="23"/>
          <w:szCs w:val="23"/>
        </w:rPr>
        <w:footnoteReference w:id="982"/>
      </w:r>
      <w:r>
        <w:rPr>
          <w:rStyle w:val="aff"/>
          <w:sz w:val="23"/>
          <w:szCs w:val="23"/>
        </w:rPr>
        <w:t>.</w:t>
      </w:r>
    </w:p>
    <w:p w14:paraId="0D1BD666" w14:textId="091C7309" w:rsidR="008C6D26" w:rsidRDefault="008C6D26" w:rsidP="008C6D26">
      <w:pPr>
        <w:ind w:left="709"/>
        <w:rPr>
          <w:sz w:val="23"/>
          <w:szCs w:val="23"/>
        </w:rPr>
      </w:pPr>
      <w:r>
        <w:rPr>
          <w:sz w:val="23"/>
          <w:szCs w:val="23"/>
        </w:rPr>
        <w:t xml:space="preserve">«Скажу только Вам – Армагеддон окончился поражением врага. Новая Эра началась 17 октября [1949 г.], когда Враг был изгнан из нашей Солнечной системы. [Владыкой сказано:] </w:t>
      </w:r>
      <w:r w:rsidRPr="00845EE1">
        <w:rPr>
          <w:color w:val="FF0000"/>
          <w:sz w:val="23"/>
          <w:szCs w:val="23"/>
        </w:rPr>
        <w:t>“</w:t>
      </w:r>
      <w:r>
        <w:rPr>
          <w:sz w:val="23"/>
          <w:szCs w:val="23"/>
        </w:rPr>
        <w:t>Строительство новое начнётся под Моими Лучами</w:t>
      </w:r>
      <w:r w:rsidRPr="00845EE1">
        <w:rPr>
          <w:color w:val="FF6600"/>
          <w:sz w:val="23"/>
          <w:szCs w:val="23"/>
        </w:rPr>
        <w:t>”</w:t>
      </w:r>
      <w:r>
        <w:rPr>
          <w:sz w:val="23"/>
          <w:szCs w:val="23"/>
        </w:rPr>
        <w:t xml:space="preserve">» </w:t>
      </w:r>
      <w:r w:rsidR="0036186B" w:rsidRPr="0036186B">
        <w:rPr>
          <w:rStyle w:val="af7"/>
          <w:color w:val="002164"/>
          <w:sz w:val="23"/>
          <w:szCs w:val="23"/>
        </w:rPr>
        <w:footnoteReference w:id="983"/>
      </w:r>
      <w:r>
        <w:rPr>
          <w:sz w:val="23"/>
          <w:szCs w:val="23"/>
        </w:rPr>
        <w:t xml:space="preserve">. </w:t>
      </w:r>
    </w:p>
    <w:p w14:paraId="7FFCCE28" w14:textId="77777777" w:rsidR="008C6D26" w:rsidRDefault="008C6D26" w:rsidP="008C6D26">
      <w:pPr>
        <w:rPr>
          <w:sz w:val="23"/>
          <w:szCs w:val="23"/>
        </w:rPr>
      </w:pPr>
    </w:p>
    <w:p w14:paraId="207DE332" w14:textId="77777777" w:rsidR="008C6D26" w:rsidRDefault="008C6D26" w:rsidP="008C6D26">
      <w:pPr>
        <w:ind w:firstLine="720"/>
        <w:rPr>
          <w:sz w:val="23"/>
          <w:szCs w:val="23"/>
        </w:rPr>
      </w:pPr>
      <w:r>
        <w:rPr>
          <w:sz w:val="23"/>
          <w:szCs w:val="23"/>
        </w:rPr>
        <w:t xml:space="preserve">Удаление древнего Врага не отменяет общего правила для перехода к новому циклу – Сатья Юге и водворению новой Шестой Расы, молодые ростки которых не могут пробиться без преодоления коры старых накоплений. Крепость таких напластований во времена Лемурии и Атлантиды вызывала гигантские планетарные катаклизмы, потопы и огненные очищения: </w:t>
      </w:r>
    </w:p>
    <w:p w14:paraId="1881C903" w14:textId="77777777" w:rsidR="008C6D26" w:rsidRDefault="008C6D26" w:rsidP="008C6D26">
      <w:pPr>
        <w:ind w:firstLine="720"/>
        <w:rPr>
          <w:sz w:val="23"/>
          <w:szCs w:val="23"/>
        </w:rPr>
      </w:pPr>
    </w:p>
    <w:p w14:paraId="46093562" w14:textId="3D23903C" w:rsidR="008C6D26" w:rsidRDefault="008C6D26" w:rsidP="008C6D26">
      <w:pPr>
        <w:ind w:firstLine="720"/>
        <w:rPr>
          <w:sz w:val="23"/>
          <w:szCs w:val="23"/>
        </w:rPr>
      </w:pPr>
      <w:r>
        <w:rPr>
          <w:sz w:val="23"/>
          <w:szCs w:val="23"/>
        </w:rPr>
        <w:t xml:space="preserve">«Силы Света имеют мощь ускорить или отложить Космическое Предначертание, связанное (вызванное) с земными событиями, но изменить его, если причина его не уничтожена, – невозможно. Все Силы Света всегда направлены, чтобы утвердить спасение наибольшему числу достойных людей» </w:t>
      </w:r>
      <w:r w:rsidR="0036186B" w:rsidRPr="0036186B">
        <w:rPr>
          <w:rStyle w:val="af7"/>
          <w:color w:val="002164"/>
          <w:sz w:val="23"/>
          <w:szCs w:val="23"/>
        </w:rPr>
        <w:footnoteReference w:id="984"/>
      </w:r>
      <w:r>
        <w:rPr>
          <w:sz w:val="23"/>
          <w:szCs w:val="23"/>
        </w:rPr>
        <w:t>.</w:t>
      </w:r>
    </w:p>
    <w:p w14:paraId="6A51BA67" w14:textId="735C8317" w:rsidR="008C6D26" w:rsidRDefault="008C6D26" w:rsidP="008C6D26">
      <w:pPr>
        <w:ind w:firstLine="720"/>
        <w:rPr>
          <w:sz w:val="23"/>
          <w:szCs w:val="23"/>
        </w:rPr>
      </w:pPr>
      <w:r>
        <w:rPr>
          <w:sz w:val="23"/>
          <w:szCs w:val="23"/>
        </w:rPr>
        <w:t xml:space="preserve">«Мы накануне стольких смен! В мире сейчас происходят такие события, изживаются последствия давних посевов, которые приведут к развязке, но развязке неожиданной. Истинно, мы живем во времена Апокалиптические, и Космическая Справедливость явит свой Суд. </w:t>
      </w:r>
    </w:p>
    <w:p w14:paraId="5C68FE66" w14:textId="7C00201C" w:rsidR="008C6D26" w:rsidRDefault="008C6D26" w:rsidP="008C6D26">
      <w:pPr>
        <w:ind w:firstLine="720"/>
        <w:rPr>
          <w:sz w:val="23"/>
          <w:szCs w:val="23"/>
        </w:rPr>
      </w:pPr>
      <w:r>
        <w:rPr>
          <w:sz w:val="23"/>
          <w:szCs w:val="23"/>
        </w:rPr>
        <w:t xml:space="preserve">Но радостно сознавать, что последний бой Сил Света с Иерофантом Зла окончился поражением последнего и удалением его из нашей Солнечной системы. Конечно, приспешники зла многочисленны и будут продолжать злые действия, но они будут слабеть, не получая нового притока сил и поддержки от своего тёмного владыки. На Земле после идущего очищения станет много легче существовать. Твердыня Зла рушилась вместе с её Хозяином. </w:t>
      </w:r>
    </w:p>
    <w:p w14:paraId="42F467FF" w14:textId="512C2272" w:rsidR="008C6D26" w:rsidRDefault="008C6D26" w:rsidP="008C6D26">
      <w:pPr>
        <w:ind w:firstLine="720"/>
        <w:rPr>
          <w:sz w:val="23"/>
          <w:szCs w:val="23"/>
        </w:rPr>
      </w:pPr>
      <w:r>
        <w:rPr>
          <w:sz w:val="23"/>
          <w:szCs w:val="23"/>
        </w:rPr>
        <w:t xml:space="preserve">Катастрофу удалось отодвинуть и уменьшить её будущие размеры, но не избежать. &lt;...&gt; Давать предупреждения только накануне события или бедствия – значит творить лишь панику и усугублять опасность. Заблаговременные Указания есть мудрое предвидение и благое действо. Есть русская пословица – </w:t>
      </w:r>
      <w:r w:rsidRPr="00845EE1">
        <w:rPr>
          <w:color w:val="FF0000"/>
          <w:sz w:val="23"/>
          <w:szCs w:val="23"/>
        </w:rPr>
        <w:t>“</w:t>
      </w:r>
      <w:r>
        <w:rPr>
          <w:sz w:val="23"/>
          <w:szCs w:val="23"/>
        </w:rPr>
        <w:t>цыплят по осени считают</w:t>
      </w:r>
      <w:r w:rsidRPr="00845EE1">
        <w:rPr>
          <w:color w:val="FF6600"/>
          <w:sz w:val="23"/>
          <w:szCs w:val="23"/>
        </w:rPr>
        <w:t>”</w:t>
      </w:r>
      <w:r>
        <w:rPr>
          <w:sz w:val="23"/>
          <w:szCs w:val="23"/>
        </w:rPr>
        <w:t xml:space="preserve">, она ко многому приложима. </w:t>
      </w:r>
    </w:p>
    <w:p w14:paraId="35466C6B" w14:textId="77777777" w:rsidR="008C6D26" w:rsidRDefault="008C6D26" w:rsidP="008C6D26">
      <w:pPr>
        <w:ind w:firstLine="720"/>
        <w:rPr>
          <w:sz w:val="23"/>
          <w:szCs w:val="23"/>
        </w:rPr>
      </w:pPr>
      <w:r>
        <w:rPr>
          <w:sz w:val="23"/>
          <w:szCs w:val="23"/>
        </w:rPr>
        <w:t xml:space="preserve">Кроме того, катастрофа была отложена ценою огромной жертвы, о которой Друзья наши, может быть, узнают только, когда перейдут черту. Судьба всей планеты висела на волоске! И сейчас опасность хотя уменьшена (для всей планеты), но не избегнута и снова приблизилась, и потому снова прошу всех друзей и близких сотрудников проявить новую осторожность в течение марта, особенно во второй половине месяца. </w:t>
      </w:r>
    </w:p>
    <w:p w14:paraId="69BA02FC" w14:textId="25325B2A" w:rsidR="008C6D26" w:rsidRDefault="008C6D26" w:rsidP="008C6D26">
      <w:pPr>
        <w:ind w:firstLine="720"/>
        <w:rPr>
          <w:sz w:val="23"/>
          <w:szCs w:val="23"/>
        </w:rPr>
      </w:pPr>
      <w:r>
        <w:rPr>
          <w:sz w:val="23"/>
          <w:szCs w:val="23"/>
        </w:rPr>
        <w:t xml:space="preserve">И я не ведаю иногда точных сроков и живу всё время в ожидании. Но незнание это является лучшей охраной нам и нужным обстоятельством. Лучшей дисциплиной терпения, доверия и выработкой спокойствия. Доверие необходимо и полное, ибо В[еликий] </w:t>
      </w:r>
      <w:proofErr w:type="spellStart"/>
      <w:r>
        <w:rPr>
          <w:sz w:val="23"/>
          <w:szCs w:val="23"/>
        </w:rPr>
        <w:t>Вл</w:t>
      </w:r>
      <w:proofErr w:type="spellEnd"/>
      <w:r>
        <w:rPr>
          <w:sz w:val="23"/>
          <w:szCs w:val="23"/>
        </w:rPr>
        <w:t>[</w:t>
      </w:r>
      <w:proofErr w:type="spellStart"/>
      <w:r>
        <w:rPr>
          <w:sz w:val="23"/>
          <w:szCs w:val="23"/>
        </w:rPr>
        <w:t>адыка</w:t>
      </w:r>
      <w:proofErr w:type="spellEnd"/>
      <w:r>
        <w:rPr>
          <w:sz w:val="23"/>
          <w:szCs w:val="23"/>
        </w:rPr>
        <w:t xml:space="preserve">] видит то, что мы не видим. Невозможно представить себе всю сложность узора обстоятельств и особенно кармических переплетений. И вся эта сложность постоянно меняется и вносит новые возможности или ущербы, и вот именно эти возможности и ущербы меняют многое, и тут полное доверие ученика, который идёт под руководством Учителя. Прочтите в </w:t>
      </w:r>
      <w:r w:rsidRPr="00845EE1">
        <w:rPr>
          <w:color w:val="FF0000"/>
          <w:sz w:val="23"/>
          <w:szCs w:val="23"/>
        </w:rPr>
        <w:t>“</w:t>
      </w:r>
      <w:r>
        <w:rPr>
          <w:sz w:val="23"/>
          <w:szCs w:val="23"/>
        </w:rPr>
        <w:t>Общине</w:t>
      </w:r>
      <w:r w:rsidRPr="00845EE1">
        <w:rPr>
          <w:color w:val="FF6600"/>
          <w:sz w:val="23"/>
          <w:szCs w:val="23"/>
        </w:rPr>
        <w:t>”</w:t>
      </w:r>
      <w:r>
        <w:rPr>
          <w:sz w:val="23"/>
          <w:szCs w:val="23"/>
        </w:rPr>
        <w:t xml:space="preserve"> о Непреложности Плана» </w:t>
      </w:r>
      <w:r w:rsidR="0036186B" w:rsidRPr="0036186B">
        <w:rPr>
          <w:rStyle w:val="af7"/>
          <w:color w:val="002164"/>
          <w:sz w:val="23"/>
          <w:szCs w:val="23"/>
        </w:rPr>
        <w:footnoteReference w:id="985"/>
      </w:r>
      <w:r>
        <w:rPr>
          <w:sz w:val="23"/>
          <w:szCs w:val="23"/>
        </w:rPr>
        <w:t>.</w:t>
      </w:r>
    </w:p>
    <w:p w14:paraId="20116DA4" w14:textId="508BB8D6" w:rsidR="008C6D26" w:rsidRDefault="008C6D26" w:rsidP="008C6D26">
      <w:pPr>
        <w:ind w:firstLine="720"/>
        <w:rPr>
          <w:sz w:val="23"/>
          <w:szCs w:val="23"/>
        </w:rPr>
      </w:pPr>
      <w:r>
        <w:rPr>
          <w:sz w:val="23"/>
          <w:szCs w:val="23"/>
        </w:rPr>
        <w:t xml:space="preserve">«&lt;...&gt; С тех пор Змий не только удален из нашей Солнечной системы, но погрузился в область, называемую </w:t>
      </w:r>
      <w:r w:rsidRPr="00845EE1">
        <w:rPr>
          <w:color w:val="FF0000"/>
          <w:sz w:val="23"/>
          <w:szCs w:val="23"/>
        </w:rPr>
        <w:t>“</w:t>
      </w:r>
      <w:r>
        <w:rPr>
          <w:sz w:val="23"/>
          <w:szCs w:val="23"/>
        </w:rPr>
        <w:t>Тишина Молчания</w:t>
      </w:r>
      <w:r w:rsidRPr="00845EE1">
        <w:rPr>
          <w:color w:val="FF6600"/>
          <w:sz w:val="23"/>
          <w:szCs w:val="23"/>
        </w:rPr>
        <w:t>”</w:t>
      </w:r>
      <w:r>
        <w:rPr>
          <w:sz w:val="23"/>
          <w:szCs w:val="23"/>
        </w:rPr>
        <w:t xml:space="preserve">» </w:t>
      </w:r>
      <w:r w:rsidR="0036186B" w:rsidRPr="0036186B">
        <w:rPr>
          <w:rStyle w:val="af7"/>
          <w:color w:val="002164"/>
          <w:sz w:val="23"/>
          <w:szCs w:val="23"/>
        </w:rPr>
        <w:footnoteReference w:id="986"/>
      </w:r>
      <w:r>
        <w:rPr>
          <w:sz w:val="23"/>
          <w:szCs w:val="23"/>
        </w:rPr>
        <w:t>.</w:t>
      </w:r>
    </w:p>
    <w:p w14:paraId="57A7FC3A" w14:textId="77777777" w:rsidR="008C6D26" w:rsidRDefault="008C6D26" w:rsidP="008C6D26">
      <w:pPr>
        <w:ind w:firstLine="720"/>
      </w:pPr>
      <w:r>
        <w:rPr>
          <w:sz w:val="23"/>
          <w:szCs w:val="23"/>
        </w:rPr>
        <w:t>«</w:t>
      </w:r>
      <w:r>
        <w:t>Со времени полного уничтожения Космического Врага многое изменилось. Утрата его космической силы страстно ощущается в Космосе. Многие явления стали слабеть, многие разрушительные силы стали совсем слабыми со времени этого ухода. Явление подземного Огня тоже стало утихать, и можно уже контролировать его. И Космический Магнетизм стал сильнее с уходом Врага. Сила его противодействия яро рассеялась в пространстве. Такой уход ярой силы противодействия Космическому Магнетизму оявил ускорение эволюции и притяжение к Лучу Солнечного Иерарха. С наступлением Срока все, как мотыльки, полетят к Единому Свету.</w:t>
      </w:r>
    </w:p>
    <w:p w14:paraId="62841A21" w14:textId="2ECD0D7B" w:rsidR="008C6D26" w:rsidRDefault="008C6D26" w:rsidP="008C6D26">
      <w:pPr>
        <w:ind w:firstLine="720"/>
      </w:pPr>
      <w:r>
        <w:t xml:space="preserve">Лукавые силы Космоса ушли и ещё уйдут в бездну за Врагом. Скоро лучшая полоса Космоса ясно ОБОЗНАЧИТСЯ. Можно ждать больших перемен и неожиданностей. Сказано: </w:t>
      </w:r>
      <w:r w:rsidRPr="00845EE1">
        <w:rPr>
          <w:color w:val="FF0000"/>
        </w:rPr>
        <w:t>“</w:t>
      </w:r>
      <w:r>
        <w:t>Многое изменилось со времени ухода Врага, и некоторые прогнозы, оявленные до этого ухода, тоже уявятся на изменении. Катастрофа, конечно, неизбежна, но её можно ослабить теперь. Сроки в Моей Руке, в Моей Мощи ослабить её</w:t>
      </w:r>
      <w:r w:rsidRPr="00845EE1">
        <w:rPr>
          <w:color w:val="FF6600"/>
        </w:rPr>
        <w:t>”</w:t>
      </w:r>
      <w:r>
        <w:t xml:space="preserve">» </w:t>
      </w:r>
      <w:r w:rsidR="0036186B" w:rsidRPr="0036186B">
        <w:rPr>
          <w:rStyle w:val="af7"/>
          <w:color w:val="002164"/>
        </w:rPr>
        <w:footnoteReference w:id="987"/>
      </w:r>
      <w:r>
        <w:t>.</w:t>
      </w:r>
    </w:p>
    <w:p w14:paraId="00EB54C2" w14:textId="77777777" w:rsidR="008C6D26" w:rsidRDefault="008C6D26" w:rsidP="008C6D26">
      <w:pPr>
        <w:rPr>
          <w:sz w:val="23"/>
          <w:szCs w:val="23"/>
        </w:rPr>
      </w:pPr>
    </w:p>
    <w:p w14:paraId="5F1F581D" w14:textId="4D1CEAB1" w:rsidR="008C6D26" w:rsidRDefault="008C6D26" w:rsidP="008C6D26">
      <w:pPr>
        <w:ind w:firstLine="720"/>
        <w:rPr>
          <w:sz w:val="23"/>
          <w:szCs w:val="23"/>
        </w:rPr>
      </w:pPr>
      <w:r>
        <w:rPr>
          <w:sz w:val="23"/>
          <w:szCs w:val="23"/>
        </w:rPr>
        <w:t xml:space="preserve">«Наша планета с её тонкими сферами может испытать самые неожиданные воздействия из дальних миров. Не следует полагать, что наша Солнечная система представляет нечто обособленное, наоборот, все миры находятся в тончайшем взаимодействии» </w:t>
      </w:r>
      <w:r w:rsidR="0036186B" w:rsidRPr="0036186B">
        <w:rPr>
          <w:rStyle w:val="af7"/>
          <w:color w:val="002164"/>
          <w:sz w:val="23"/>
          <w:szCs w:val="23"/>
        </w:rPr>
        <w:footnoteReference w:id="988"/>
      </w:r>
      <w:r>
        <w:rPr>
          <w:sz w:val="23"/>
          <w:szCs w:val="23"/>
        </w:rPr>
        <w:t>.</w:t>
      </w:r>
    </w:p>
    <w:p w14:paraId="50842EDF" w14:textId="50E407A3" w:rsidR="008C6D26" w:rsidRDefault="008C6D26" w:rsidP="008C6D26">
      <w:pPr>
        <w:ind w:firstLine="720"/>
        <w:rPr>
          <w:sz w:val="23"/>
          <w:szCs w:val="23"/>
        </w:rPr>
      </w:pPr>
      <w:r>
        <w:rPr>
          <w:sz w:val="23"/>
          <w:szCs w:val="23"/>
        </w:rPr>
        <w:t xml:space="preserve">«Теперь из области необычного. Вы, вероятно, видели прекрасную комету, появившуюся на нашем горизонте 7.11.[48]. Комета эта внесла много замечательного в нашу атмосферу. Вы, конечно, помните пророчество о Новой Планете </w:t>
      </w:r>
      <w:r w:rsidR="0036186B" w:rsidRPr="0036186B">
        <w:rPr>
          <w:color w:val="002164"/>
          <w:sz w:val="23"/>
          <w:szCs w:val="23"/>
          <w:vertAlign w:val="superscript"/>
        </w:rPr>
        <w:t>(Урусвати)</w:t>
      </w:r>
      <w:r>
        <w:rPr>
          <w:sz w:val="23"/>
          <w:szCs w:val="23"/>
        </w:rPr>
        <w:t>, появление которой ознаменует великое событие – начало новой эры, Эры Матери Мира! Лучи приближающейся планеты благотворно воздействуют на нашу Землю и нашу Луну. Мощь их уже действует и проявилась на Луне как взрыватель кратеров, напряжённых ядовитыми газами, и утвердила там сгорание страшного и мощного газа. Таким образом, отравленная атмосфера Луны много улучшится, и она снова покроется растительностью и даже уявит целебные лучи всему растительному миру. Под лучами обновлённой Луны и новой планеты наша Земля тоже станет садом прекрасным. Сама Луна уявится как бы теплицей для Земли. Но и магнетизм Луны усилится, и можно будет ожидать больших наводнений. Луч Новой Планеты может оявиться как магический жезл, отделяющий или отбирающий «праведников от грешников» для нового строительства.</w:t>
      </w:r>
    </w:p>
    <w:p w14:paraId="7A06FA40" w14:textId="77777777" w:rsidR="008C6D26" w:rsidRDefault="008C6D26" w:rsidP="008C6D26">
      <w:pPr>
        <w:ind w:firstLine="720"/>
        <w:rPr>
          <w:sz w:val="23"/>
          <w:szCs w:val="23"/>
        </w:rPr>
      </w:pPr>
      <w:r>
        <w:rPr>
          <w:sz w:val="23"/>
          <w:szCs w:val="23"/>
        </w:rPr>
        <w:t>Итак, будем свидетелями нескольких космических явлений в недалёком будущем, одно из них уже уявилось как небывалая прекрасная комета. В Индии её наблюдали в течение многих дней, больше недели. Она поднималась в пять часов утра и сияла, как яркая звезда. Причем в последние дни хвост её почти исчез. Мы наблюдали её из нашего домика. Зрелище было замечательное! Только Вам скажу – комета эта и есть ожидаемая планета, но, конечно, никто из учёных астрономов не согласится с таким утверждением. Она уйдет и скоро вновь вернется и осядет в нашей Солнечной системе как постоянный член её. Конечно, все эти сведения только для Вас. Сейчас эта комета оявилась как бы предтечей, провозвестницей своего второго оявления в виде прекрасной планеты.</w:t>
      </w:r>
    </w:p>
    <w:p w14:paraId="78BB4FE6" w14:textId="562DADBA" w:rsidR="008C6D26" w:rsidRDefault="008C6D26" w:rsidP="008C6D26">
      <w:pPr>
        <w:ind w:firstLine="720"/>
        <w:rPr>
          <w:sz w:val="23"/>
          <w:szCs w:val="23"/>
        </w:rPr>
      </w:pPr>
      <w:r>
        <w:rPr>
          <w:sz w:val="23"/>
          <w:szCs w:val="23"/>
        </w:rPr>
        <w:t xml:space="preserve">Кроме того, помните, как сказано в </w:t>
      </w:r>
      <w:proofErr w:type="spellStart"/>
      <w:r>
        <w:rPr>
          <w:sz w:val="23"/>
          <w:szCs w:val="23"/>
        </w:rPr>
        <w:t>кн</w:t>
      </w:r>
      <w:proofErr w:type="spellEnd"/>
      <w:r>
        <w:rPr>
          <w:sz w:val="23"/>
          <w:szCs w:val="23"/>
        </w:rPr>
        <w:t xml:space="preserve">[иге] </w:t>
      </w:r>
      <w:r w:rsidRPr="00845EE1">
        <w:rPr>
          <w:color w:val="FF0000"/>
          <w:sz w:val="23"/>
          <w:szCs w:val="23"/>
        </w:rPr>
        <w:t>“</w:t>
      </w:r>
      <w:r>
        <w:rPr>
          <w:sz w:val="23"/>
          <w:szCs w:val="23"/>
        </w:rPr>
        <w:t>Озарение</w:t>
      </w:r>
      <w:r w:rsidRPr="00845EE1">
        <w:rPr>
          <w:color w:val="FF6600"/>
          <w:sz w:val="23"/>
          <w:szCs w:val="23"/>
        </w:rPr>
        <w:t>”</w:t>
      </w:r>
      <w:r>
        <w:rPr>
          <w:sz w:val="23"/>
          <w:szCs w:val="23"/>
        </w:rPr>
        <w:t xml:space="preserve"> на странице 73-й: </w:t>
      </w:r>
      <w:r w:rsidRPr="00845EE1">
        <w:rPr>
          <w:color w:val="FF0000"/>
          <w:sz w:val="23"/>
          <w:szCs w:val="23"/>
        </w:rPr>
        <w:t>“</w:t>
      </w:r>
      <w:r>
        <w:rPr>
          <w:sz w:val="23"/>
          <w:szCs w:val="23"/>
        </w:rPr>
        <w:t>Полнеба занято необычным знаменьем. Около невидимого Светила как бы необъятный Круг засиял; лучи побежали по краям его. Фурии ужаса попятились в пещеры, удушены сиянием знаменья...</w:t>
      </w:r>
      <w:r w:rsidRPr="00845EE1">
        <w:rPr>
          <w:color w:val="FF6600"/>
          <w:sz w:val="23"/>
          <w:szCs w:val="23"/>
        </w:rPr>
        <w:t>”</w:t>
      </w:r>
      <w:r>
        <w:rPr>
          <w:sz w:val="23"/>
          <w:szCs w:val="23"/>
        </w:rPr>
        <w:t xml:space="preserve">. И это явление оявится скоро. Незримое Светило это – </w:t>
      </w:r>
      <w:r>
        <w:rPr>
          <w:bCs/>
          <w:i/>
          <w:sz w:val="23"/>
          <w:szCs w:val="23"/>
        </w:rPr>
        <w:t xml:space="preserve">Солнце новое </w:t>
      </w:r>
      <w:r w:rsidR="0036186B" w:rsidRPr="0036186B">
        <w:rPr>
          <w:bCs/>
          <w:color w:val="002164"/>
          <w:sz w:val="23"/>
          <w:szCs w:val="23"/>
          <w:vertAlign w:val="superscript"/>
        </w:rPr>
        <w:t>(Отцовское Солнце)</w:t>
      </w:r>
      <w:r>
        <w:rPr>
          <w:sz w:val="23"/>
          <w:szCs w:val="23"/>
        </w:rPr>
        <w:t xml:space="preserve">, которое пройдёт через нашу Солнечную систему и на миг покажется нам, чтобы скрыться на миллиарды лет до своего нового посещения. Но можно представить себе, какие пертурбации произведут эти появления в атмосфере не только ближайших светил, но и во всей Солнечной системе! Все это только для Вас. Армагеддон заключится грандиозными явлениями </w:t>
      </w:r>
      <w:r w:rsidR="0036186B" w:rsidRPr="0036186B">
        <w:rPr>
          <w:rStyle w:val="af7"/>
          <w:color w:val="002164"/>
          <w:sz w:val="23"/>
          <w:szCs w:val="23"/>
        </w:rPr>
        <w:footnoteReference w:id="989"/>
      </w:r>
      <w:r>
        <w:rPr>
          <w:sz w:val="23"/>
          <w:szCs w:val="23"/>
        </w:rPr>
        <w:t xml:space="preserve">. Никакие разрушения атомными бомбами не будут допущены, ибо это означало бы конец нашей Земли. Силы Света на дозоре, и Лучи новых Светил – лучшие помощники для оздоровления атмосферы. Они </w:t>
      </w:r>
      <w:r w:rsidR="0036186B" w:rsidRPr="0036186B">
        <w:rPr>
          <w:color w:val="002164"/>
          <w:sz w:val="23"/>
          <w:szCs w:val="23"/>
          <w:vertAlign w:val="superscript"/>
        </w:rPr>
        <w:t>(вместо планетарного катаклизма)</w:t>
      </w:r>
      <w:r>
        <w:rPr>
          <w:sz w:val="23"/>
          <w:szCs w:val="23"/>
        </w:rPr>
        <w:t xml:space="preserve"> могут убрать все отбросы не только у нас, но и во всей Солнечной системе. Космическая Целесообразность является как Космическая Справедливость» </w:t>
      </w:r>
      <w:r w:rsidR="0036186B" w:rsidRPr="0036186B">
        <w:rPr>
          <w:rStyle w:val="af7"/>
          <w:color w:val="002164"/>
          <w:sz w:val="23"/>
          <w:szCs w:val="23"/>
        </w:rPr>
        <w:footnoteReference w:id="990"/>
      </w:r>
      <w:r>
        <w:rPr>
          <w:sz w:val="23"/>
          <w:szCs w:val="23"/>
        </w:rPr>
        <w:t>.</w:t>
      </w:r>
    </w:p>
    <w:p w14:paraId="44F52510" w14:textId="17CFE2CE" w:rsidR="008C6D26" w:rsidRDefault="008C6D26" w:rsidP="008C6D26">
      <w:pPr>
        <w:ind w:firstLine="720"/>
        <w:rPr>
          <w:sz w:val="23"/>
          <w:szCs w:val="23"/>
        </w:rPr>
      </w:pPr>
      <w:r>
        <w:rPr>
          <w:sz w:val="23"/>
          <w:szCs w:val="23"/>
        </w:rPr>
        <w:t xml:space="preserve">«Сейчас наша Земля находилась под воздействием двух новых солнц – одного огромного из созвездия Лебедя и другого, уже уходящего в глубь Пространства, так называемого Основного [Отцовского] Солнца, согласно номенклатуре в эзотерической Астрологии Великого Учителя. Также поздней осенью, вернее, к зиме, ожидается появление новой Кометы, на самом деле Планеты. Уявление это должно совпасть с несколькими крупными событиями. Комета появится как бы предвестником катастрофы, но на самом деле лучи этой Планеты оказали огромную помощь в последнем бою и поражении Люцифера, что дало нам огромную надежду на прекрасное переустройство мира под знаком Сил Благих» </w:t>
      </w:r>
      <w:r w:rsidR="0036186B" w:rsidRPr="0036186B">
        <w:rPr>
          <w:rStyle w:val="af7"/>
          <w:color w:val="002164"/>
          <w:sz w:val="23"/>
          <w:szCs w:val="23"/>
        </w:rPr>
        <w:footnoteReference w:id="991"/>
      </w:r>
      <w:r>
        <w:rPr>
          <w:sz w:val="23"/>
          <w:szCs w:val="23"/>
        </w:rPr>
        <w:t>.</w:t>
      </w:r>
    </w:p>
    <w:p w14:paraId="0B9BB00E" w14:textId="77777777" w:rsidR="008C6D26" w:rsidRDefault="008C6D26" w:rsidP="008C6D26">
      <w:pPr>
        <w:ind w:firstLine="720"/>
        <w:rPr>
          <w:sz w:val="23"/>
          <w:szCs w:val="23"/>
        </w:rPr>
      </w:pPr>
      <w:r>
        <w:rPr>
          <w:sz w:val="23"/>
          <w:szCs w:val="23"/>
        </w:rPr>
        <w:t>«&lt;...&gt; Опыты с новыми [атомными] бомбами остались, конечно, не без последствий для нашей несчастной планеты. Действием взрывов многие тонкие слои и сферы вокруг нашей планеты – распались! Многое оявилось как космический сор.</w:t>
      </w:r>
    </w:p>
    <w:p w14:paraId="6EBDC95F" w14:textId="77777777" w:rsidR="008C6D26" w:rsidRDefault="008C6D26" w:rsidP="008C6D26">
      <w:pPr>
        <w:ind w:firstLine="720"/>
        <w:rPr>
          <w:sz w:val="23"/>
          <w:szCs w:val="23"/>
        </w:rPr>
      </w:pPr>
      <w:r>
        <w:rPr>
          <w:sz w:val="23"/>
          <w:szCs w:val="23"/>
        </w:rPr>
        <w:t>И обитатели этих сфер оказались в водовороте и среди смерчей разбушевавшихся стихий, положение тягостное, для многих завершилось удалением их в Тишину Молчания. Монады их оявились лишёнными всех оболочек, которые дают возможность сохранять сознание в разных слоях Бытия! Среда, в которой они существовали, – распалась. Так многие неплохие души, из за распада их обиталищ, сфер, погружены в длительный сон, и сколько времени он продолжится, сказать трудно. Но, во всяком случае, столь продолжительно, что мы можем считать циклами, приближающимися к Манвантаре!</w:t>
      </w:r>
    </w:p>
    <w:p w14:paraId="01E33BE0" w14:textId="77777777" w:rsidR="008C6D26" w:rsidRDefault="008C6D26" w:rsidP="008C6D26">
      <w:pPr>
        <w:ind w:firstLine="720"/>
        <w:rPr>
          <w:sz w:val="23"/>
          <w:szCs w:val="23"/>
        </w:rPr>
      </w:pPr>
      <w:r>
        <w:rPr>
          <w:sz w:val="23"/>
          <w:szCs w:val="23"/>
        </w:rPr>
        <w:t>Но, как всегда, во всем есть и своя неплохая сторона. Так, распад некоторых ближайших  низших слоев освободил нашу Землю от давления и влияния преступных  элементов и от страшного колдовства, которое очень размножилось среди низших сфер. Эти сферы поставляли немало опасных колдунов, вампиров и задерживали и пресекали благодетельные токи из более Высоких сфер.</w:t>
      </w:r>
    </w:p>
    <w:p w14:paraId="057CA552" w14:textId="77777777" w:rsidR="008C6D26" w:rsidRDefault="008C6D26" w:rsidP="008C6D26">
      <w:pPr>
        <w:ind w:firstLine="720"/>
        <w:rPr>
          <w:sz w:val="23"/>
          <w:szCs w:val="23"/>
        </w:rPr>
      </w:pPr>
      <w:r>
        <w:rPr>
          <w:sz w:val="23"/>
          <w:szCs w:val="23"/>
        </w:rPr>
        <w:t>Сейчас очень пострадали те, кто, утратив свою среду, не могут притянуться к более высокой и страдают в хаотическом пространстве, их окружающем. Вот для облегчения состояния этих несчастных необходимо немедленно приступить к постройке новых сфер. Можете представить себе, что такое строительство требует и знания и возможностей, которыми эти несчастные не обладают. Значит, Наши Охранители и тут должны оявить свою неотложную Помощь. &lt;...&gt;</w:t>
      </w:r>
    </w:p>
    <w:p w14:paraId="19DEDCF6" w14:textId="77777777" w:rsidR="008C6D26" w:rsidRDefault="008C6D26" w:rsidP="008C6D26">
      <w:pPr>
        <w:ind w:firstLine="720"/>
        <w:rPr>
          <w:sz w:val="23"/>
          <w:szCs w:val="23"/>
        </w:rPr>
      </w:pPr>
      <w:r>
        <w:rPr>
          <w:sz w:val="23"/>
          <w:szCs w:val="23"/>
        </w:rPr>
        <w:t xml:space="preserve">Право, пора нашему человечеству осознать страшную опасность использования тончайших энергий на столь страшное разрушение, которое может завершиться неописуемыми бедствиями и даже полным уничтожением не только Планеты, но и великими пертурбациями во всей Солнечной системе нашей. Все миры зависят и воздействуют один на другой; тем более уничтожение такой развитой Планеты, как наша Земля, может уявиться страстным ущербом для эволюции нашего человечества. &lt;...&gt; </w:t>
      </w:r>
    </w:p>
    <w:p w14:paraId="15CF8D3F" w14:textId="722BC298" w:rsidR="008C6D26" w:rsidRDefault="008C6D26" w:rsidP="008C6D26">
      <w:pPr>
        <w:ind w:firstLine="720"/>
        <w:rPr>
          <w:sz w:val="23"/>
          <w:szCs w:val="23"/>
        </w:rPr>
      </w:pPr>
      <w:r>
        <w:rPr>
          <w:sz w:val="23"/>
          <w:szCs w:val="23"/>
        </w:rPr>
        <w:t xml:space="preserve">Неужели наши вожди приуготовляют себе и всему человечеству Манвантару бессознательного состояния, и затем новое начало в самых примитивных формах и в мирах, может быть, далеко не столь приятных и усовершенствованных уже, как наша Земля. Наше человечество уже раз испытало распадение своего домика, в силу столкновения его с огромным Болидом, и затем пережило страстно тяжкое существование приспособления к другим,  менее развитым, планетам </w:t>
      </w:r>
      <w:r w:rsidR="0036186B" w:rsidRPr="0036186B">
        <w:rPr>
          <w:color w:val="002164"/>
          <w:sz w:val="23"/>
          <w:szCs w:val="23"/>
          <w:vertAlign w:val="superscript"/>
        </w:rPr>
        <w:t>(к Луне, а затем – Земле)</w:t>
      </w:r>
      <w:r>
        <w:rPr>
          <w:sz w:val="23"/>
          <w:szCs w:val="23"/>
        </w:rPr>
        <w:t xml:space="preserve">. Неужели и сейчас повторится подобная Космическая Трагедия, но уже в больших размерах во всех отношениях! </w:t>
      </w:r>
    </w:p>
    <w:p w14:paraId="566A63D8" w14:textId="10604522" w:rsidR="008C6D26" w:rsidRDefault="008C6D26" w:rsidP="008C6D26">
      <w:pPr>
        <w:ind w:firstLine="720"/>
        <w:rPr>
          <w:sz w:val="23"/>
          <w:szCs w:val="23"/>
        </w:rPr>
      </w:pPr>
      <w:r>
        <w:rPr>
          <w:sz w:val="23"/>
          <w:szCs w:val="23"/>
        </w:rPr>
        <w:t>&lt;...&gt; Да, родная, и сами почуете, что Наши Вел[</w:t>
      </w:r>
      <w:proofErr w:type="spellStart"/>
      <w:r>
        <w:rPr>
          <w:sz w:val="23"/>
          <w:szCs w:val="23"/>
        </w:rPr>
        <w:t>икие</w:t>
      </w:r>
      <w:proofErr w:type="spellEnd"/>
      <w:r>
        <w:rPr>
          <w:sz w:val="23"/>
          <w:szCs w:val="23"/>
        </w:rPr>
        <w:t xml:space="preserve">] Охранители не  допустят такого ужаса, как полное распадение Планеты под воздействием ужасных газов и энергий. Но всё же даже для предотвращения такого поголовного уничтожения потребуются меры, которые могут оказаться недалёкими от частичных космических катастроф» </w:t>
      </w:r>
      <w:r w:rsidR="0036186B" w:rsidRPr="0036186B">
        <w:rPr>
          <w:rStyle w:val="af7"/>
          <w:color w:val="002164"/>
          <w:sz w:val="23"/>
          <w:szCs w:val="23"/>
        </w:rPr>
        <w:footnoteReference w:id="992"/>
      </w:r>
      <w:r>
        <w:rPr>
          <w:sz w:val="23"/>
          <w:szCs w:val="23"/>
        </w:rPr>
        <w:t>.</w:t>
      </w:r>
    </w:p>
    <w:p w14:paraId="4A852F45" w14:textId="428A9C4D" w:rsidR="008C6D26" w:rsidRDefault="008C6D26" w:rsidP="008C6D26">
      <w:pPr>
        <w:ind w:firstLine="720"/>
        <w:rPr>
          <w:sz w:val="23"/>
          <w:szCs w:val="23"/>
        </w:rPr>
      </w:pPr>
      <w:r>
        <w:rPr>
          <w:sz w:val="23"/>
          <w:szCs w:val="23"/>
        </w:rPr>
        <w:t xml:space="preserve">«Работайте спокойно – мировой войны не будет, но отдельные нелепые столкновения ещё продолжатся. Предуказанная мировая катастрофа будет много ослаблена благодаря напряжённому воздействию Светлых Сил» </w:t>
      </w:r>
      <w:r w:rsidR="0036186B" w:rsidRPr="0036186B">
        <w:rPr>
          <w:rStyle w:val="af7"/>
          <w:color w:val="002164"/>
          <w:sz w:val="23"/>
          <w:szCs w:val="23"/>
        </w:rPr>
        <w:footnoteReference w:id="993"/>
      </w:r>
      <w:r>
        <w:rPr>
          <w:sz w:val="23"/>
          <w:szCs w:val="23"/>
        </w:rPr>
        <w:t>.</w:t>
      </w:r>
    </w:p>
    <w:p w14:paraId="72734B78" w14:textId="77777777" w:rsidR="008C6D26" w:rsidRDefault="008C6D26" w:rsidP="008C6D26">
      <w:pPr>
        <w:ind w:left="709"/>
        <w:rPr>
          <w:sz w:val="23"/>
          <w:szCs w:val="23"/>
        </w:rPr>
      </w:pPr>
    </w:p>
    <w:p w14:paraId="4C233FE4" w14:textId="77777777" w:rsidR="008C6D26" w:rsidRDefault="008C6D26" w:rsidP="008C6D26">
      <w:pPr>
        <w:ind w:left="113" w:right="895" w:firstLine="709"/>
        <w:jc w:val="center"/>
        <w:rPr>
          <w:noProof/>
          <w:sz w:val="23"/>
          <w:szCs w:val="23"/>
        </w:rPr>
      </w:pPr>
      <w:r>
        <w:rPr>
          <w:noProof/>
          <w:sz w:val="23"/>
          <w:szCs w:val="23"/>
        </w:rPr>
        <w:t>_____</w:t>
      </w:r>
    </w:p>
    <w:p w14:paraId="7F56ED0F" w14:textId="77777777" w:rsidR="008C6D26" w:rsidRDefault="008C6D26" w:rsidP="008C6D26">
      <w:pPr>
        <w:jc w:val="center"/>
        <w:rPr>
          <w:noProof/>
          <w:sz w:val="23"/>
          <w:szCs w:val="23"/>
        </w:rPr>
      </w:pPr>
    </w:p>
    <w:p w14:paraId="44D1537B" w14:textId="77777777" w:rsidR="008C6D26" w:rsidRDefault="008C6D26" w:rsidP="008C6D26">
      <w:pPr>
        <w:jc w:val="center"/>
        <w:rPr>
          <w:noProof/>
          <w:sz w:val="23"/>
          <w:szCs w:val="23"/>
        </w:rPr>
      </w:pPr>
    </w:p>
    <w:p w14:paraId="2D7C796A" w14:textId="77777777" w:rsidR="008C6D26" w:rsidRDefault="008C6D26" w:rsidP="008C6D26">
      <w:pPr>
        <w:pStyle w:val="1"/>
        <w:jc w:val="center"/>
        <w:rPr>
          <w:b w:val="0"/>
          <w:noProof/>
        </w:rPr>
      </w:pPr>
      <w:bookmarkStart w:id="2086" w:name="_Toc165309528"/>
      <w:bookmarkStart w:id="2087" w:name="_Toc165310023"/>
      <w:bookmarkStart w:id="2088" w:name="_Toc165310138"/>
      <w:bookmarkStart w:id="2089" w:name="_Toc166476902"/>
      <w:bookmarkStart w:id="2090" w:name="_Toc166477022"/>
      <w:bookmarkStart w:id="2091" w:name="_Toc169967363"/>
      <w:bookmarkStart w:id="2092" w:name="_Toc172142605"/>
      <w:r>
        <w:rPr>
          <w:b w:val="0"/>
          <w:noProof/>
        </w:rPr>
        <w:t>ДОБАВОЧНЫЕ ЗАМЕЧАНИЯ ОТНОСИТЕЛЬНО ЭЗОТЕРИЧЕСКОЙ ГЕОЛОГИЧЕСКОЙ ХРОНОЛОГИИ</w:t>
      </w:r>
      <w:bookmarkEnd w:id="2086"/>
      <w:bookmarkEnd w:id="2087"/>
      <w:bookmarkEnd w:id="2088"/>
      <w:bookmarkEnd w:id="2089"/>
      <w:bookmarkEnd w:id="2090"/>
      <w:bookmarkEnd w:id="2091"/>
      <w:bookmarkEnd w:id="2092"/>
    </w:p>
    <w:p w14:paraId="1B4AA848" w14:textId="77777777" w:rsidR="008C6D26" w:rsidRDefault="008C6D26" w:rsidP="008C6D26">
      <w:pPr>
        <w:rPr>
          <w:noProof/>
          <w:sz w:val="23"/>
          <w:szCs w:val="23"/>
        </w:rPr>
      </w:pPr>
    </w:p>
    <w:p w14:paraId="1A26A4A8" w14:textId="77777777" w:rsidR="008C6D26" w:rsidRDefault="008C6D26" w:rsidP="008C6D26">
      <w:pPr>
        <w:ind w:right="895" w:firstLine="709"/>
        <w:rPr>
          <w:noProof/>
          <w:sz w:val="23"/>
          <w:szCs w:val="23"/>
        </w:rPr>
      </w:pPr>
      <w:r>
        <w:rPr>
          <w:noProof/>
          <w:sz w:val="23"/>
          <w:szCs w:val="23"/>
        </w:rPr>
        <w:t xml:space="preserve">Раз удостоверено на основании Оккультных данных [см. Станца </w:t>
      </w:r>
      <w:r>
        <w:rPr>
          <w:noProof/>
          <w:sz w:val="23"/>
          <w:szCs w:val="23"/>
          <w:lang w:val="en-US"/>
        </w:rPr>
        <w:t>II</w:t>
      </w:r>
      <w:r>
        <w:rPr>
          <w:noProof/>
          <w:sz w:val="23"/>
          <w:szCs w:val="23"/>
        </w:rPr>
        <w:t>.52], что время, прошедшее от начала первых осадочных отложений, равняется 320,000,000 лет, то мы в состоянии начертать следующую таблицу [используя научные сведения о толщине геологических напластований и принятую в науке шкалу наименований этих геологических периодов]:</w:t>
      </w:r>
    </w:p>
    <w:p w14:paraId="578773FB" w14:textId="77777777" w:rsidR="008C6D26" w:rsidRDefault="008C6D26" w:rsidP="008C6D26">
      <w:pPr>
        <w:ind w:right="895" w:firstLine="709"/>
        <w:rPr>
          <w:noProof/>
          <w:sz w:val="23"/>
          <w:szCs w:val="23"/>
        </w:rPr>
      </w:pPr>
    </w:p>
    <w:p w14:paraId="03441BB7" w14:textId="750D9655" w:rsidR="008C6D26" w:rsidRDefault="001D3D0B" w:rsidP="0099440E">
      <w:pPr>
        <w:ind w:right="896" w:firstLine="0"/>
        <w:jc w:val="center"/>
        <w:rPr>
          <w:noProof/>
          <w:sz w:val="23"/>
          <w:szCs w:val="23"/>
        </w:rPr>
      </w:pPr>
      <w:r>
        <w:rPr>
          <w:noProof/>
        </w:rPr>
        <w:pict w14:anchorId="52A90C06">
          <v:shape id="_x0000_i1053" type="#_x0000_t75" style="width:378.7pt;height:335.3pt;visibility:visible;mso-wrap-style:square">
            <v:imagedata r:id="rId40" o:title=""/>
          </v:shape>
        </w:pict>
      </w:r>
    </w:p>
    <w:p w14:paraId="25C30833" w14:textId="77777777" w:rsidR="008C6D26" w:rsidRDefault="008C6D26" w:rsidP="006A606E">
      <w:pPr>
        <w:ind w:right="895" w:firstLine="0"/>
        <w:rPr>
          <w:noProof/>
          <w:sz w:val="23"/>
          <w:szCs w:val="23"/>
        </w:rPr>
      </w:pPr>
    </w:p>
    <w:p w14:paraId="1B1C3393" w14:textId="65910318" w:rsidR="006A606E" w:rsidRDefault="001D3D0B" w:rsidP="006A606E">
      <w:pPr>
        <w:ind w:right="895" w:firstLine="0"/>
        <w:rPr>
          <w:noProof/>
        </w:rPr>
      </w:pPr>
      <w:r>
        <w:rPr>
          <w:noProof/>
        </w:rPr>
        <w:pict w14:anchorId="1EA7E833">
          <v:shape id="_x0000_i1054" type="#_x0000_t75" style="width:356.1pt;height:103.4pt;visibility:visible;mso-wrap-style:square">
            <v:imagedata r:id="rId41" o:title=""/>
          </v:shape>
        </w:pict>
      </w:r>
    </w:p>
    <w:p w14:paraId="6EE2E48C" w14:textId="77777777" w:rsidR="006A606E" w:rsidRDefault="006A606E" w:rsidP="006A606E">
      <w:pPr>
        <w:ind w:right="895" w:firstLine="0"/>
        <w:rPr>
          <w:noProof/>
          <w:sz w:val="23"/>
          <w:szCs w:val="23"/>
        </w:rPr>
      </w:pPr>
    </w:p>
    <w:p w14:paraId="461E434D" w14:textId="4A0F51CC" w:rsidR="008C6D26" w:rsidRDefault="008C6D26" w:rsidP="008C6D26">
      <w:pPr>
        <w:ind w:right="895" w:firstLine="709"/>
        <w:rPr>
          <w:noProof/>
          <w:sz w:val="23"/>
          <w:szCs w:val="23"/>
        </w:rPr>
      </w:pPr>
      <w:r>
        <w:rPr>
          <w:noProof/>
          <w:sz w:val="23"/>
          <w:szCs w:val="23"/>
        </w:rPr>
        <w:t xml:space="preserve">Такие вычисления согласуются с утверждениями Эзотерической Этнологии почти в каждом случае. Часть Атлантического Третичного цикла от «апогея славы» этой Расы, вначале Эоцена, до великого катаклизма в середине Миоцена, окажется длившейся около трех с половиной до четырех миллионов лет. Если продолжительность Четвертичного периода не была преувеличена, что весьма правдоподобно, то погружение Рута и Даития должно быть отнесено к После-Третичному Периоду. Весьма вероятно, что приведенные здесь данные уделяют несколько слишком долгий срок как Третичному, так и Четвертичному периоду, ибо Третья Раса </w:t>
      </w:r>
      <w:r w:rsidR="0036186B" w:rsidRPr="0036186B">
        <w:rPr>
          <w:noProof/>
          <w:color w:val="002164"/>
          <w:sz w:val="23"/>
          <w:szCs w:val="23"/>
          <w:vertAlign w:val="superscript"/>
        </w:rPr>
        <w:t>(её первая половина, существовавшая в астральном состоянии)</w:t>
      </w:r>
      <w:r>
        <w:rPr>
          <w:noProof/>
          <w:sz w:val="23"/>
          <w:szCs w:val="23"/>
        </w:rPr>
        <w:t xml:space="preserve"> идёт далеко назад во Вторичный период. Тем не менее, цифры весьма показательны.</w:t>
      </w:r>
    </w:p>
    <w:p w14:paraId="1208B259" w14:textId="77777777" w:rsidR="008C6D26" w:rsidRDefault="008C6D26" w:rsidP="008C6D26">
      <w:pPr>
        <w:rPr>
          <w:noProof/>
          <w:sz w:val="23"/>
          <w:szCs w:val="23"/>
        </w:rPr>
      </w:pPr>
    </w:p>
    <w:p w14:paraId="72AEBDD8" w14:textId="21983407" w:rsidR="008C6D26" w:rsidRDefault="008C6D26" w:rsidP="008C6D26">
      <w:pPr>
        <w:ind w:firstLine="720"/>
        <w:rPr>
          <w:noProof/>
          <w:sz w:val="23"/>
          <w:szCs w:val="23"/>
        </w:rPr>
      </w:pPr>
      <w:r>
        <w:rPr>
          <w:noProof/>
          <w:sz w:val="23"/>
          <w:szCs w:val="23"/>
        </w:rPr>
        <w:t xml:space="preserve">Бросим быстрый взгляд на расхождения между ортодоксальной и Эзотерической Наукой в вопросе о возрасте нашего земного шара </w:t>
      </w:r>
      <w:r w:rsidR="0036186B" w:rsidRPr="0036186B">
        <w:rPr>
          <w:rStyle w:val="af7"/>
          <w:noProof/>
          <w:color w:val="002164"/>
          <w:sz w:val="23"/>
          <w:szCs w:val="23"/>
        </w:rPr>
        <w:footnoteReference w:id="994"/>
      </w:r>
      <w:r>
        <w:rPr>
          <w:noProof/>
          <w:sz w:val="23"/>
          <w:szCs w:val="23"/>
        </w:rPr>
        <w:t xml:space="preserve"> и человека. С двумя соответствующими синхроническими таблицами перед собою, читатель будет в состоянии увидеть при первом взгляде всю важность этих расхождений; и в то же время он усмотрит возможность – нет, даже полное вероятие – что дальнейшие открытия геологии и нахождения окаменелых останков человека заставят науку признать, что, в конце концов, именно Эзотерическая Философия права или, во всяком случае, ближе к истине.</w:t>
      </w:r>
    </w:p>
    <w:p w14:paraId="34B60C8B" w14:textId="77777777" w:rsidR="008C6D26" w:rsidRDefault="008C6D26" w:rsidP="008C6D26">
      <w:pPr>
        <w:rPr>
          <w:noProof/>
          <w:sz w:val="23"/>
          <w:szCs w:val="23"/>
        </w:rPr>
      </w:pPr>
      <w:bookmarkStart w:id="2093" w:name="стр897"/>
      <w:bookmarkEnd w:id="2093"/>
    </w:p>
    <w:tbl>
      <w:tblPr>
        <w:tblW w:w="5000" w:type="pct"/>
        <w:tblCellMar>
          <w:left w:w="283" w:type="dxa"/>
          <w:right w:w="283" w:type="dxa"/>
        </w:tblCellMar>
        <w:tblLook w:val="0000" w:firstRow="0" w:lastRow="0" w:firstColumn="0" w:lastColumn="0" w:noHBand="0" w:noVBand="0"/>
      </w:tblPr>
      <w:tblGrid>
        <w:gridCol w:w="4606"/>
        <w:gridCol w:w="4606"/>
      </w:tblGrid>
      <w:tr w:rsidR="008C6D26" w14:paraId="4CDE1F24" w14:textId="77777777">
        <w:trPr>
          <w:cantSplit/>
        </w:trPr>
        <w:tc>
          <w:tcPr>
            <w:tcW w:w="2500" w:type="pct"/>
          </w:tcPr>
          <w:p w14:paraId="470BFAC0" w14:textId="77777777" w:rsidR="008C6D26" w:rsidRDefault="008C6D26" w:rsidP="008C6D26">
            <w:pPr>
              <w:rPr>
                <w:noProof/>
                <w:sz w:val="23"/>
                <w:szCs w:val="23"/>
              </w:rPr>
            </w:pPr>
            <w:r>
              <w:rPr>
                <w:noProof/>
                <w:sz w:val="23"/>
                <w:szCs w:val="23"/>
              </w:rPr>
              <w:t>НАУЧНЫЕ ГИПОТЕЗЫ</w:t>
            </w:r>
          </w:p>
        </w:tc>
        <w:tc>
          <w:tcPr>
            <w:tcW w:w="2500" w:type="pct"/>
          </w:tcPr>
          <w:p w14:paraId="319F71D1" w14:textId="77777777" w:rsidR="008C6D26" w:rsidRDefault="008C6D26" w:rsidP="008C6D26">
            <w:pPr>
              <w:rPr>
                <w:noProof/>
                <w:sz w:val="23"/>
                <w:szCs w:val="23"/>
              </w:rPr>
            </w:pPr>
            <w:r>
              <w:rPr>
                <w:noProof/>
                <w:sz w:val="23"/>
                <w:szCs w:val="23"/>
              </w:rPr>
              <w:t>ЭЗОТЕРИЧЕСКАЯ ТЕОРИЯ</w:t>
            </w:r>
          </w:p>
        </w:tc>
      </w:tr>
      <w:tr w:rsidR="008C6D26" w14:paraId="04765216" w14:textId="77777777">
        <w:tc>
          <w:tcPr>
            <w:tcW w:w="2500" w:type="pct"/>
          </w:tcPr>
          <w:p w14:paraId="005D751C" w14:textId="57511D6E" w:rsidR="008C6D26" w:rsidRDefault="008C6D26" w:rsidP="008C6D26">
            <w:pPr>
              <w:rPr>
                <w:noProof/>
                <w:sz w:val="23"/>
                <w:szCs w:val="23"/>
              </w:rPr>
            </w:pPr>
            <w:r>
              <w:rPr>
                <w:noProof/>
                <w:sz w:val="23"/>
                <w:szCs w:val="23"/>
              </w:rPr>
              <w:t>Наука по Геккелю подразделяет период истории Земного Шара от начала жизни на Земле (или Азойского Века) на пять главных подразделений или периодов</w:t>
            </w:r>
            <w:r w:rsidR="0036186B" w:rsidRPr="0036186B">
              <w:rPr>
                <w:rStyle w:val="af7"/>
                <w:noProof/>
                <w:color w:val="002164"/>
                <w:sz w:val="23"/>
                <w:szCs w:val="23"/>
              </w:rPr>
              <w:footnoteReference w:id="995"/>
            </w:r>
            <w:r>
              <w:rPr>
                <w:noProof/>
                <w:sz w:val="23"/>
                <w:szCs w:val="23"/>
              </w:rPr>
              <w:t>:</w:t>
            </w:r>
          </w:p>
        </w:tc>
        <w:tc>
          <w:tcPr>
            <w:tcW w:w="2500" w:type="pct"/>
          </w:tcPr>
          <w:p w14:paraId="1C625C29" w14:textId="77777777" w:rsidR="008C6D26" w:rsidRDefault="008C6D26" w:rsidP="008C6D26">
            <w:pPr>
              <w:rPr>
                <w:noProof/>
                <w:sz w:val="23"/>
                <w:szCs w:val="23"/>
              </w:rPr>
            </w:pPr>
            <w:r>
              <w:rPr>
                <w:noProof/>
                <w:sz w:val="23"/>
                <w:szCs w:val="23"/>
              </w:rPr>
              <w:t xml:space="preserve">Оставляя классификацию </w:t>
            </w:r>
            <w:r w:rsidRPr="00B82ED0">
              <w:rPr>
                <w:noProof/>
                <w:sz w:val="23"/>
                <w:szCs w:val="23"/>
              </w:rPr>
              <w:t>геологических</w:t>
            </w:r>
            <w:r>
              <w:rPr>
                <w:noProof/>
                <w:sz w:val="23"/>
                <w:szCs w:val="23"/>
              </w:rPr>
              <w:t xml:space="preserve"> периодов Западной науке, Эзотерическая Философия делит на Земном Шаре только </w:t>
            </w:r>
            <w:r w:rsidRPr="00B82ED0">
              <w:rPr>
                <w:noProof/>
                <w:sz w:val="23"/>
                <w:szCs w:val="23"/>
              </w:rPr>
              <w:t>жизне-</w:t>
            </w:r>
            <w:r>
              <w:rPr>
                <w:noProof/>
                <w:sz w:val="23"/>
                <w:szCs w:val="23"/>
              </w:rPr>
              <w:t xml:space="preserve">периоды. В настоящей Манвантаре существующий период разделен на семь Кальп и семь великих человеческих Рас: </w:t>
            </w:r>
          </w:p>
        </w:tc>
      </w:tr>
      <w:tr w:rsidR="008C6D26" w14:paraId="30908992" w14:textId="77777777">
        <w:tc>
          <w:tcPr>
            <w:tcW w:w="2500" w:type="pct"/>
          </w:tcPr>
          <w:p w14:paraId="4A37D8E7" w14:textId="77777777" w:rsidR="008C6D26" w:rsidRDefault="008C6D26" w:rsidP="008C6D26">
            <w:pPr>
              <w:rPr>
                <w:noProof/>
                <w:sz w:val="23"/>
                <w:szCs w:val="23"/>
              </w:rPr>
            </w:pPr>
            <w:r>
              <w:rPr>
                <w:noProof/>
                <w:sz w:val="23"/>
                <w:szCs w:val="23"/>
              </w:rPr>
              <w:t>ИЗНАЧАЛЬНЫЙ ПЕРИОД (Лаврентий, Кембрий, Силурий)</w:t>
            </w:r>
          </w:p>
        </w:tc>
        <w:tc>
          <w:tcPr>
            <w:tcW w:w="2500" w:type="pct"/>
          </w:tcPr>
          <w:p w14:paraId="5B88F7A0" w14:textId="2CD678F3" w:rsidR="008C6D26" w:rsidRDefault="008C6D26" w:rsidP="008C6D26">
            <w:pPr>
              <w:rPr>
                <w:noProof/>
                <w:sz w:val="23"/>
                <w:szCs w:val="23"/>
              </w:rPr>
            </w:pPr>
            <w:r>
              <w:rPr>
                <w:noProof/>
                <w:sz w:val="23"/>
                <w:szCs w:val="23"/>
              </w:rPr>
              <w:t xml:space="preserve">«ПЕРВОБЫТНАЯ» ЭПОХА </w:t>
            </w:r>
            <w:r w:rsidR="0036186B" w:rsidRPr="0036186B">
              <w:rPr>
                <w:rStyle w:val="af7"/>
                <w:noProof/>
                <w:color w:val="002164"/>
                <w:sz w:val="23"/>
                <w:szCs w:val="23"/>
              </w:rPr>
              <w:footnoteReference w:id="996"/>
            </w:r>
          </w:p>
        </w:tc>
      </w:tr>
      <w:tr w:rsidR="008C6D26" w14:paraId="1501D4C9" w14:textId="77777777">
        <w:tc>
          <w:tcPr>
            <w:tcW w:w="2500" w:type="pct"/>
          </w:tcPr>
          <w:p w14:paraId="33FA74B7" w14:textId="77777777" w:rsidR="008C6D26" w:rsidRDefault="008C6D26" w:rsidP="008C6D26">
            <w:pPr>
              <w:rPr>
                <w:noProof/>
                <w:sz w:val="23"/>
                <w:szCs w:val="23"/>
              </w:rPr>
            </w:pPr>
            <w:r>
              <w:rPr>
                <w:noProof/>
                <w:sz w:val="23"/>
                <w:szCs w:val="23"/>
              </w:rPr>
              <w:t xml:space="preserve">Изначальная период, говорит нам наука, ни в коем случае не был лишен растительности и животной жизни. В Лаврентьевских отложениях встречаются образцы </w:t>
            </w:r>
            <w:r>
              <w:rPr>
                <w:i/>
                <w:noProof/>
                <w:sz w:val="23"/>
                <w:szCs w:val="23"/>
              </w:rPr>
              <w:t>Eozoon canadense</w:t>
            </w:r>
            <w:r>
              <w:rPr>
                <w:noProof/>
                <w:sz w:val="23"/>
                <w:szCs w:val="23"/>
              </w:rPr>
              <w:t xml:space="preserve">– раковины, разделенной на многие отделения. В Силурийских отложениях найдены морские водоросли </w:t>
            </w:r>
            <w:r>
              <w:rPr>
                <w:i/>
                <w:noProof/>
                <w:sz w:val="23"/>
                <w:szCs w:val="23"/>
              </w:rPr>
              <w:t xml:space="preserve">(algae), </w:t>
            </w:r>
            <w:r>
              <w:rPr>
                <w:noProof/>
                <w:sz w:val="23"/>
                <w:szCs w:val="23"/>
              </w:rPr>
              <w:t xml:space="preserve">моллюски, раковидные и низшие морские организмы, также первые следы рыб. Изначальный период являет </w:t>
            </w:r>
            <w:r>
              <w:rPr>
                <w:i/>
                <w:noProof/>
                <w:sz w:val="23"/>
                <w:szCs w:val="23"/>
              </w:rPr>
              <w:t>(algae),</w:t>
            </w:r>
            <w:r>
              <w:rPr>
                <w:noProof/>
                <w:sz w:val="23"/>
                <w:szCs w:val="23"/>
              </w:rPr>
              <w:t xml:space="preserve"> моллюсков, раковидных, полипов и морские организмы, и пр. Потому наука утверждает, что морская жизнь существовала от самого начала времен.</w:t>
            </w:r>
          </w:p>
        </w:tc>
        <w:tc>
          <w:tcPr>
            <w:tcW w:w="2500" w:type="pct"/>
          </w:tcPr>
          <w:p w14:paraId="2A5C5FAE" w14:textId="3A8A0333" w:rsidR="008C6D26" w:rsidRDefault="008C6D26" w:rsidP="008C6D26">
            <w:pPr>
              <w:rPr>
                <w:noProof/>
                <w:sz w:val="23"/>
                <w:szCs w:val="23"/>
              </w:rPr>
            </w:pPr>
            <w:r>
              <w:rPr>
                <w:noProof/>
                <w:sz w:val="23"/>
                <w:szCs w:val="23"/>
              </w:rPr>
              <w:t>Первая Кальпа, [в некотором смысле] отвечающая Изначальной Эпохе [научной классификации], есть «Первобытная» Эпоха, Век [Лунных и пр.] Дэвов или Божественных Людей, «Создателей» или «Прародителей»</w:t>
            </w:r>
            <w:r w:rsidR="0036186B" w:rsidRPr="0036186B">
              <w:rPr>
                <w:rStyle w:val="af7"/>
                <w:noProof/>
                <w:color w:val="002164"/>
                <w:sz w:val="23"/>
                <w:szCs w:val="23"/>
              </w:rPr>
              <w:footnoteReference w:id="997"/>
            </w:r>
            <w:r>
              <w:rPr>
                <w:noProof/>
                <w:sz w:val="23"/>
                <w:szCs w:val="23"/>
              </w:rPr>
              <w:t>.</w:t>
            </w:r>
          </w:p>
          <w:p w14:paraId="34CF6FD4" w14:textId="745BD426" w:rsidR="008C6D26" w:rsidRDefault="008C6D26" w:rsidP="008C6D26">
            <w:pPr>
              <w:rPr>
                <w:noProof/>
                <w:sz w:val="23"/>
                <w:szCs w:val="23"/>
              </w:rPr>
            </w:pPr>
            <w:r>
              <w:rPr>
                <w:noProof/>
                <w:sz w:val="23"/>
                <w:szCs w:val="23"/>
              </w:rPr>
              <w:t xml:space="preserve"> Эзотерическая Философия согласна с утверждением, сделанным Наукою (см. слева), но всё же она возражает на один пункт: 300,000,000 лет растительной [и минеральной] жизни [в астрале] (см. «Хронологию Браминов») предшествовали «Божественным Людям» или Прародителям [Первой Расы на Земле]. Также ни одно Учение [науки] не отрицает, что в Изначальную Эпоху существовали признаки жизни </w:t>
            </w:r>
            <w:r>
              <w:rPr>
                <w:i/>
                <w:noProof/>
                <w:sz w:val="23"/>
                <w:szCs w:val="23"/>
              </w:rPr>
              <w:t>внутри</w:t>
            </w:r>
            <w:r>
              <w:rPr>
                <w:noProof/>
                <w:sz w:val="23"/>
                <w:szCs w:val="23"/>
              </w:rPr>
              <w:t xml:space="preserve"> Земли, помимо </w:t>
            </w:r>
            <w:r>
              <w:rPr>
                <w:i/>
                <w:noProof/>
                <w:sz w:val="23"/>
                <w:szCs w:val="23"/>
              </w:rPr>
              <w:t>Eozoon canadense</w:t>
            </w:r>
            <w:r>
              <w:rPr>
                <w:noProof/>
                <w:sz w:val="23"/>
                <w:szCs w:val="23"/>
              </w:rPr>
              <w:t xml:space="preserve"> </w:t>
            </w:r>
            <w:r w:rsidR="0036186B" w:rsidRPr="0036186B">
              <w:rPr>
                <w:noProof/>
                <w:color w:val="002164"/>
                <w:sz w:val="23"/>
                <w:szCs w:val="23"/>
                <w:vertAlign w:val="superscript"/>
              </w:rPr>
              <w:t>(морские раковины)</w:t>
            </w:r>
            <w:r>
              <w:rPr>
                <w:i/>
                <w:noProof/>
                <w:sz w:val="23"/>
                <w:szCs w:val="23"/>
              </w:rPr>
              <w:t>.</w:t>
            </w:r>
            <w:r>
              <w:rPr>
                <w:noProof/>
                <w:sz w:val="23"/>
                <w:szCs w:val="23"/>
              </w:rPr>
              <w:t xml:space="preserve"> Только тогда, как упомянутая растительность принадлежала этому [Четвёртому Большому] Кругу, зоологические останки, ныне находимые в так называемых Лаврентьевской, Кембрийской и Силурийской системе, являются </w:t>
            </w:r>
            <w:r>
              <w:rPr>
                <w:i/>
                <w:noProof/>
                <w:sz w:val="23"/>
                <w:szCs w:val="23"/>
              </w:rPr>
              <w:t>останками</w:t>
            </w:r>
            <w:r>
              <w:rPr>
                <w:noProof/>
                <w:sz w:val="23"/>
                <w:szCs w:val="23"/>
              </w:rPr>
              <w:t xml:space="preserve"> [«эмбрионального»] Третьего [Большого] Круга </w:t>
            </w:r>
            <w:r w:rsidR="0036186B" w:rsidRPr="0036186B">
              <w:rPr>
                <w:noProof/>
                <w:color w:val="002164"/>
                <w:sz w:val="23"/>
                <w:szCs w:val="23"/>
                <w:vertAlign w:val="superscript"/>
              </w:rPr>
              <w:t>(Четвёртый Круг начался во второй половине Третьей Расы, а значит, Третий Круг был начат на Луне и продолжен «эмбрионально» на Земле в астральных сферах)</w:t>
            </w:r>
            <w:r>
              <w:rPr>
                <w:noProof/>
                <w:sz w:val="23"/>
                <w:szCs w:val="23"/>
              </w:rPr>
              <w:t xml:space="preserve">. Вначале они </w:t>
            </w:r>
            <w:r w:rsidR="0036186B" w:rsidRPr="0036186B">
              <w:rPr>
                <w:noProof/>
                <w:color w:val="002164"/>
                <w:sz w:val="23"/>
                <w:szCs w:val="23"/>
                <w:vertAlign w:val="superscript"/>
              </w:rPr>
              <w:t>(останки)</w:t>
            </w:r>
            <w:r>
              <w:rPr>
                <w:noProof/>
                <w:sz w:val="23"/>
                <w:szCs w:val="23"/>
              </w:rPr>
              <w:t xml:space="preserve"> были такими же астральными, как и всё остальное, затем они уплотнились и материализовались наравне</w:t>
            </w:r>
            <w:r>
              <w:rPr>
                <w:i/>
                <w:noProof/>
                <w:sz w:val="23"/>
                <w:szCs w:val="23"/>
              </w:rPr>
              <w:t xml:space="preserve"> </w:t>
            </w:r>
            <w:r>
              <w:rPr>
                <w:noProof/>
                <w:sz w:val="23"/>
                <w:szCs w:val="23"/>
              </w:rPr>
              <w:t>с новой растительностью.</w:t>
            </w:r>
          </w:p>
        </w:tc>
      </w:tr>
      <w:tr w:rsidR="008C6D26" w14:paraId="60017E34" w14:textId="77777777">
        <w:tc>
          <w:tcPr>
            <w:tcW w:w="2500" w:type="pct"/>
          </w:tcPr>
          <w:p w14:paraId="024CE26A" w14:textId="77777777" w:rsidR="008C6D26" w:rsidRDefault="008C6D26" w:rsidP="008C6D26">
            <w:pPr>
              <w:rPr>
                <w:noProof/>
                <w:sz w:val="23"/>
                <w:szCs w:val="23"/>
              </w:rPr>
            </w:pPr>
            <w:bookmarkStart w:id="2094" w:name="стр898"/>
            <w:bookmarkEnd w:id="2094"/>
            <w:r>
              <w:rPr>
                <w:noProof/>
                <w:sz w:val="23"/>
                <w:szCs w:val="23"/>
              </w:rPr>
              <w:t>ПЕРВИЧНЫЙ (Девонский, Каменноугольный, Пермский)</w:t>
            </w:r>
          </w:p>
        </w:tc>
        <w:tc>
          <w:tcPr>
            <w:tcW w:w="2500" w:type="pct"/>
          </w:tcPr>
          <w:p w14:paraId="5A96A33F" w14:textId="77777777" w:rsidR="008C6D26" w:rsidRDefault="008C6D26" w:rsidP="008C6D26">
            <w:pPr>
              <w:rPr>
                <w:noProof/>
                <w:sz w:val="23"/>
                <w:szCs w:val="23"/>
              </w:rPr>
            </w:pPr>
            <w:r>
              <w:rPr>
                <w:noProof/>
                <w:sz w:val="23"/>
                <w:szCs w:val="23"/>
              </w:rPr>
              <w:t>«ПЕРВИЧНАЯ».</w:t>
            </w:r>
          </w:p>
        </w:tc>
      </w:tr>
      <w:tr w:rsidR="008C6D26" w14:paraId="2B4A5723" w14:textId="77777777">
        <w:tc>
          <w:tcPr>
            <w:tcW w:w="2500" w:type="pct"/>
          </w:tcPr>
          <w:p w14:paraId="34538B53" w14:textId="77777777" w:rsidR="008C6D26" w:rsidRDefault="008C6D26" w:rsidP="008C6D26">
            <w:pPr>
              <w:rPr>
                <w:noProof/>
                <w:sz w:val="23"/>
                <w:szCs w:val="23"/>
              </w:rPr>
            </w:pPr>
            <w:r>
              <w:rPr>
                <w:noProof/>
                <w:sz w:val="23"/>
                <w:szCs w:val="23"/>
              </w:rPr>
              <w:t xml:space="preserve">Папоротниковые леса, </w:t>
            </w:r>
            <w:r>
              <w:rPr>
                <w:i/>
                <w:noProof/>
                <w:sz w:val="23"/>
                <w:szCs w:val="23"/>
              </w:rPr>
              <w:t>Sigillaria,</w:t>
            </w:r>
            <w:r>
              <w:rPr>
                <w:noProof/>
                <w:sz w:val="23"/>
                <w:szCs w:val="23"/>
              </w:rPr>
              <w:t xml:space="preserve"> шишконосные, рыбы, первые следы пресмыкающихся. Так утверждает современная Наука.</w:t>
            </w:r>
          </w:p>
        </w:tc>
        <w:tc>
          <w:tcPr>
            <w:tcW w:w="2500" w:type="pct"/>
          </w:tcPr>
          <w:p w14:paraId="0414C15A" w14:textId="7FED794F" w:rsidR="008C6D26" w:rsidRDefault="008C6D26" w:rsidP="008C6D26">
            <w:pPr>
              <w:rPr>
                <w:noProof/>
                <w:sz w:val="23"/>
                <w:szCs w:val="23"/>
              </w:rPr>
            </w:pPr>
            <w:r>
              <w:rPr>
                <w:noProof/>
                <w:sz w:val="23"/>
                <w:szCs w:val="23"/>
              </w:rPr>
              <w:t xml:space="preserve">Божественные Прародители </w:t>
            </w:r>
            <w:r w:rsidR="0036186B" w:rsidRPr="0036186B">
              <w:rPr>
                <w:rStyle w:val="af7"/>
                <w:noProof/>
                <w:color w:val="002164"/>
                <w:sz w:val="23"/>
                <w:szCs w:val="23"/>
              </w:rPr>
              <w:footnoteReference w:id="998"/>
            </w:r>
            <w:r>
              <w:rPr>
                <w:noProof/>
                <w:sz w:val="23"/>
                <w:szCs w:val="23"/>
              </w:rPr>
              <w:t xml:space="preserve"> (ВТОРИЧНЫЕ ГРУППЫ) и две Расы с половиной [пребывавшие в земных сферах в сравнении с нынешним состоянием земной материи – в эфиро-астральном состоянии]. Эзотерическая Доктрина повторяет всё вышесказанное. Все они являются останками предыдущего [«эмбрионального» эфиро-астрального] Круга</w:t>
            </w:r>
            <w:r w:rsidR="0036186B" w:rsidRPr="0036186B">
              <w:rPr>
                <w:rStyle w:val="af7"/>
                <w:noProof/>
                <w:color w:val="002164"/>
                <w:sz w:val="23"/>
                <w:szCs w:val="23"/>
              </w:rPr>
              <w:footnoteReference w:id="999"/>
            </w:r>
            <w:r>
              <w:rPr>
                <w:noProof/>
                <w:sz w:val="23"/>
                <w:szCs w:val="23"/>
              </w:rPr>
              <w:t>.</w:t>
            </w:r>
          </w:p>
        </w:tc>
      </w:tr>
      <w:tr w:rsidR="008C6D26" w14:paraId="1CD4C86E" w14:textId="77777777">
        <w:tc>
          <w:tcPr>
            <w:tcW w:w="2500" w:type="pct"/>
          </w:tcPr>
          <w:p w14:paraId="5DFDB174" w14:textId="77777777" w:rsidR="008C6D26" w:rsidRDefault="008C6D26" w:rsidP="008C6D26">
            <w:pPr>
              <w:rPr>
                <w:noProof/>
                <w:sz w:val="23"/>
                <w:szCs w:val="23"/>
              </w:rPr>
            </w:pPr>
            <w:r>
              <w:rPr>
                <w:noProof/>
                <w:sz w:val="23"/>
                <w:szCs w:val="23"/>
              </w:rPr>
              <w:t>ВТОРИЧНЫЙ (Триас, Юрский, Меловый)</w:t>
            </w:r>
          </w:p>
        </w:tc>
        <w:tc>
          <w:tcPr>
            <w:tcW w:w="2500" w:type="pct"/>
          </w:tcPr>
          <w:p w14:paraId="688DA3E0" w14:textId="77777777" w:rsidR="008C6D26" w:rsidRDefault="008C6D26" w:rsidP="008C6D26">
            <w:pPr>
              <w:rPr>
                <w:noProof/>
                <w:sz w:val="23"/>
                <w:szCs w:val="23"/>
              </w:rPr>
            </w:pPr>
            <w:r>
              <w:rPr>
                <w:noProof/>
                <w:sz w:val="23"/>
                <w:szCs w:val="23"/>
              </w:rPr>
              <w:t>«ВТОРИЧНАЯ».</w:t>
            </w:r>
          </w:p>
        </w:tc>
      </w:tr>
      <w:tr w:rsidR="008C6D26" w14:paraId="0E4D5E65" w14:textId="77777777">
        <w:tc>
          <w:tcPr>
            <w:tcW w:w="2500" w:type="pct"/>
          </w:tcPr>
          <w:p w14:paraId="2A19E7B3" w14:textId="64B2888F" w:rsidR="008C6D26" w:rsidRDefault="008C6D26" w:rsidP="008C6D26">
            <w:pPr>
              <w:rPr>
                <w:noProof/>
                <w:sz w:val="23"/>
                <w:szCs w:val="23"/>
              </w:rPr>
            </w:pPr>
            <w:r>
              <w:rPr>
                <w:noProof/>
                <w:sz w:val="23"/>
                <w:szCs w:val="23"/>
              </w:rPr>
              <w:t xml:space="preserve">Это период пресмыкающихся гигантских мегалозавров, ихтиозавров, плезиозавров и т. д. Наука отрицает существование человека в этот период. Но всё же она должна объяснить, каким образом человек узнал об этих чудовищах и мог описать их </w:t>
            </w:r>
            <w:r>
              <w:rPr>
                <w:i/>
                <w:noProof/>
                <w:sz w:val="23"/>
                <w:szCs w:val="23"/>
              </w:rPr>
              <w:t>до</w:t>
            </w:r>
            <w:r>
              <w:rPr>
                <w:noProof/>
                <w:sz w:val="23"/>
                <w:szCs w:val="23"/>
              </w:rPr>
              <w:t xml:space="preserve"> века Кювье? Старые анналы Китая, Индии, Египта и даже Иудеи полны ими, как показано в другом месте. В этом же периоде появляются также и первые сумчатые млекопитающие</w:t>
            </w:r>
            <w:r w:rsidR="0036186B" w:rsidRPr="0036186B">
              <w:rPr>
                <w:rStyle w:val="af7"/>
                <w:noProof/>
                <w:color w:val="002164"/>
                <w:sz w:val="23"/>
                <w:szCs w:val="23"/>
              </w:rPr>
              <w:footnoteReference w:id="1000"/>
            </w:r>
            <w:r>
              <w:rPr>
                <w:noProof/>
                <w:sz w:val="23"/>
                <w:szCs w:val="23"/>
              </w:rPr>
              <w:t xml:space="preserve"> – насекомоядные, плотояд</w:t>
            </w:r>
            <w:bookmarkStart w:id="2095" w:name="стр899"/>
            <w:bookmarkEnd w:id="2095"/>
            <w:r>
              <w:rPr>
                <w:noProof/>
                <w:sz w:val="23"/>
                <w:szCs w:val="23"/>
              </w:rPr>
              <w:t>ные phytophagous; и, как полагает проф. Оуэн, травоядные, копытные млекопитающие.</w:t>
            </w:r>
          </w:p>
          <w:p w14:paraId="3EDA794C" w14:textId="77777777" w:rsidR="008C6D26" w:rsidRDefault="008C6D26" w:rsidP="008C6D26">
            <w:pPr>
              <w:rPr>
                <w:noProof/>
                <w:sz w:val="23"/>
                <w:szCs w:val="23"/>
              </w:rPr>
            </w:pPr>
            <w:r>
              <w:rPr>
                <w:noProof/>
                <w:sz w:val="23"/>
                <w:szCs w:val="23"/>
              </w:rPr>
              <w:t xml:space="preserve">Наука не допускает появления человека до </w:t>
            </w:r>
            <w:r>
              <w:rPr>
                <w:i/>
                <w:noProof/>
                <w:sz w:val="23"/>
                <w:szCs w:val="23"/>
              </w:rPr>
              <w:t xml:space="preserve">конца </w:t>
            </w:r>
            <w:r>
              <w:rPr>
                <w:noProof/>
                <w:sz w:val="23"/>
                <w:szCs w:val="23"/>
              </w:rPr>
              <w:t>Третичного периода. Почему? Потому что человек должен быть показан моложе высших млекопитающих. Но Эзотерическая наука учит нас обратному.</w:t>
            </w:r>
          </w:p>
        </w:tc>
        <w:tc>
          <w:tcPr>
            <w:tcW w:w="2500" w:type="pct"/>
          </w:tcPr>
          <w:p w14:paraId="5E6C2615" w14:textId="77777777" w:rsidR="008C6D26" w:rsidRDefault="008C6D26" w:rsidP="008C6D26">
            <w:pPr>
              <w:rPr>
                <w:noProof/>
                <w:sz w:val="23"/>
                <w:szCs w:val="23"/>
              </w:rPr>
            </w:pPr>
            <w:r>
              <w:rPr>
                <w:noProof/>
                <w:sz w:val="23"/>
                <w:szCs w:val="23"/>
              </w:rPr>
              <w:t>По всем вычислениям Третья Раса [до «Вторичной» эпохи] уже появилась, ибо в течение Триасового периода уже существовали несколько видов млекопитающих, и она должна была разъединиться до их появления.</w:t>
            </w:r>
          </w:p>
          <w:p w14:paraId="75FDECC9" w14:textId="77777777" w:rsidR="008C6D26" w:rsidRDefault="008C6D26" w:rsidP="008C6D26">
            <w:pPr>
              <w:rPr>
                <w:noProof/>
                <w:sz w:val="23"/>
                <w:szCs w:val="23"/>
              </w:rPr>
            </w:pPr>
            <w:r>
              <w:rPr>
                <w:noProof/>
                <w:sz w:val="23"/>
                <w:szCs w:val="23"/>
              </w:rPr>
              <w:t>Потому этот период есть эпоха [расцвета и физического оявления] Третьей Расы, в которой, может быть, можно также найти и начало ранней Четвёртой. Впрочем, здесь мы вполне основываемся на догадках, так как никаких определённых данных ещё не выдано Посвящёнными.</w:t>
            </w:r>
          </w:p>
          <w:p w14:paraId="2971D036" w14:textId="66200FFB" w:rsidR="008C6D26" w:rsidRDefault="008C6D26" w:rsidP="008C6D26">
            <w:pPr>
              <w:rPr>
                <w:noProof/>
                <w:sz w:val="23"/>
                <w:szCs w:val="23"/>
              </w:rPr>
            </w:pPr>
            <w:r>
              <w:rPr>
                <w:noProof/>
                <w:sz w:val="23"/>
                <w:szCs w:val="23"/>
              </w:rPr>
              <w:t>Аналогия здесь весьма слаба, всё же могут возразить, так как доказано, что ранние млекопитающие и до-млекопитающие в течение их развития переходят анатомически из одного вида в более высокий, то то же самое происходит и с человеческими расами на протяжении их процесса размножения. Конечно, параллель может быть найдена между monotremata, didelphia (или сумчатые) и плацентными животными, разделенными, в свою очередь, на три разряда</w:t>
            </w:r>
            <w:r w:rsidR="0036186B" w:rsidRPr="0036186B">
              <w:rPr>
                <w:rStyle w:val="af7"/>
                <w:noProof/>
                <w:color w:val="002164"/>
                <w:sz w:val="23"/>
                <w:szCs w:val="23"/>
              </w:rPr>
              <w:footnoteReference w:id="1001"/>
            </w:r>
            <w:r>
              <w:rPr>
                <w:noProof/>
                <w:sz w:val="23"/>
                <w:szCs w:val="23"/>
              </w:rPr>
              <w:t>, подобно Первой, Второй и Третьей Коренной Расе людей</w:t>
            </w:r>
            <w:r w:rsidR="0036186B" w:rsidRPr="0036186B">
              <w:rPr>
                <w:rStyle w:val="af7"/>
                <w:noProof/>
                <w:color w:val="002164"/>
                <w:sz w:val="23"/>
                <w:szCs w:val="23"/>
              </w:rPr>
              <w:footnoteReference w:id="1002"/>
            </w:r>
            <w:r>
              <w:rPr>
                <w:noProof/>
                <w:sz w:val="23"/>
                <w:szCs w:val="23"/>
              </w:rPr>
              <w:t>. Но на это потребовалось бы больше места, нежели мы можем уделить этому предмету.</w:t>
            </w:r>
          </w:p>
        </w:tc>
      </w:tr>
      <w:tr w:rsidR="008C6D26" w14:paraId="52C08BFD" w14:textId="77777777">
        <w:tc>
          <w:tcPr>
            <w:tcW w:w="2500" w:type="pct"/>
          </w:tcPr>
          <w:p w14:paraId="492AF3B3" w14:textId="1683B1D5" w:rsidR="008C6D26" w:rsidRDefault="008C6D26" w:rsidP="008C6D26">
            <w:pPr>
              <w:rPr>
                <w:noProof/>
                <w:sz w:val="23"/>
                <w:szCs w:val="23"/>
              </w:rPr>
            </w:pPr>
            <w:bookmarkStart w:id="2096" w:name="стр900"/>
            <w:bookmarkEnd w:id="2096"/>
            <w:r>
              <w:rPr>
                <w:noProof/>
                <w:sz w:val="23"/>
                <w:szCs w:val="23"/>
              </w:rPr>
              <w:t xml:space="preserve">ТРЕТИЧНЫЙ (Эоцен, Миоцен, Плиоцен) </w:t>
            </w:r>
            <w:r w:rsidR="0036186B" w:rsidRPr="0036186B">
              <w:rPr>
                <w:rStyle w:val="af7"/>
                <w:noProof/>
                <w:color w:val="002164"/>
                <w:sz w:val="23"/>
                <w:szCs w:val="23"/>
              </w:rPr>
              <w:footnoteReference w:id="1003"/>
            </w:r>
            <w:r>
              <w:rPr>
                <w:noProof/>
                <w:sz w:val="23"/>
                <w:szCs w:val="23"/>
              </w:rPr>
              <w:t>.</w:t>
            </w:r>
          </w:p>
        </w:tc>
        <w:tc>
          <w:tcPr>
            <w:tcW w:w="2500" w:type="pct"/>
          </w:tcPr>
          <w:p w14:paraId="0FD3FDE9" w14:textId="77777777" w:rsidR="008C6D26" w:rsidRDefault="008C6D26" w:rsidP="008C6D26">
            <w:pPr>
              <w:rPr>
                <w:noProof/>
                <w:sz w:val="23"/>
                <w:szCs w:val="23"/>
              </w:rPr>
            </w:pPr>
            <w:r>
              <w:rPr>
                <w:noProof/>
                <w:sz w:val="23"/>
                <w:szCs w:val="23"/>
              </w:rPr>
              <w:t>«ТРЕТИЧНАЯ».</w:t>
            </w:r>
          </w:p>
        </w:tc>
      </w:tr>
      <w:tr w:rsidR="008C6D26" w14:paraId="74DCCD9F" w14:textId="77777777">
        <w:tc>
          <w:tcPr>
            <w:tcW w:w="2500" w:type="pct"/>
          </w:tcPr>
          <w:p w14:paraId="3FC75987" w14:textId="77777777" w:rsidR="008C6D26" w:rsidRDefault="008C6D26" w:rsidP="008C6D26">
            <w:pPr>
              <w:rPr>
                <w:noProof/>
                <w:sz w:val="23"/>
                <w:szCs w:val="23"/>
              </w:rPr>
            </w:pPr>
            <w:r>
              <w:rPr>
                <w:noProof/>
                <w:sz w:val="23"/>
                <w:szCs w:val="23"/>
              </w:rPr>
              <w:t>Не допускается ещё, что человек мог уже жить в течение этого периода.</w:t>
            </w:r>
          </w:p>
          <w:p w14:paraId="5DC26A1B" w14:textId="5D1D69B7" w:rsidR="008C6D26" w:rsidRDefault="008C6D26" w:rsidP="008C6D26">
            <w:pPr>
              <w:rPr>
                <w:noProof/>
                <w:sz w:val="23"/>
                <w:szCs w:val="23"/>
              </w:rPr>
            </w:pPr>
            <w:r>
              <w:rPr>
                <w:noProof/>
                <w:sz w:val="23"/>
                <w:szCs w:val="23"/>
              </w:rPr>
              <w:t xml:space="preserve">Е. Клодд в журнале </w:t>
            </w:r>
            <w:r>
              <w:rPr>
                <w:i/>
                <w:noProof/>
                <w:sz w:val="23"/>
                <w:szCs w:val="23"/>
              </w:rPr>
              <w:t xml:space="preserve">«Знание» </w:t>
            </w:r>
            <w:r>
              <w:rPr>
                <w:noProof/>
                <w:sz w:val="23"/>
                <w:szCs w:val="23"/>
              </w:rPr>
              <w:t xml:space="preserve">говорит: «Хотя плацентные млекопитающие </w:t>
            </w:r>
            <w:r w:rsidR="0036186B" w:rsidRPr="0036186B">
              <w:rPr>
                <w:noProof/>
                <w:color w:val="002164"/>
                <w:sz w:val="23"/>
                <w:szCs w:val="23"/>
                <w:vertAlign w:val="superscript"/>
              </w:rPr>
              <w:t>(самки, имеющие плаценту)</w:t>
            </w:r>
            <w:r>
              <w:rPr>
                <w:noProof/>
                <w:sz w:val="23"/>
                <w:szCs w:val="23"/>
              </w:rPr>
              <w:t xml:space="preserve"> и разряд приматов, к которым относится человек, появляются в Третичный период, и климат, который был </w:t>
            </w:r>
            <w:bookmarkStart w:id="2097" w:name="стр901"/>
            <w:bookmarkEnd w:id="2097"/>
            <w:r>
              <w:rPr>
                <w:noProof/>
                <w:sz w:val="23"/>
                <w:szCs w:val="23"/>
              </w:rPr>
              <w:t>тропическим в эпоху Эоценскую, и теплым в Миоценской, и умеренным в Плиоцене, благоприятствовал его существованию, тем не менее, доказательства о его существовании в Европе до конца Третичного периода.... обычно не приняты здесь».</w:t>
            </w:r>
          </w:p>
        </w:tc>
        <w:tc>
          <w:tcPr>
            <w:tcW w:w="2500" w:type="pct"/>
          </w:tcPr>
          <w:p w14:paraId="066D7464" w14:textId="693507C6" w:rsidR="008C6D26" w:rsidRDefault="008C6D26" w:rsidP="008C6D26">
            <w:pPr>
              <w:rPr>
                <w:noProof/>
                <w:sz w:val="23"/>
                <w:szCs w:val="23"/>
              </w:rPr>
            </w:pPr>
            <w:r>
              <w:rPr>
                <w:noProof/>
                <w:sz w:val="23"/>
                <w:szCs w:val="23"/>
              </w:rPr>
              <w:t xml:space="preserve">Третья Раса теперь почти совсем исчезла, унесённая ужасающим катаклизмом «Вторичной» Эпохи </w:t>
            </w:r>
            <w:r w:rsidR="0036186B" w:rsidRPr="0036186B">
              <w:rPr>
                <w:noProof/>
                <w:color w:val="002164"/>
                <w:sz w:val="23"/>
                <w:szCs w:val="23"/>
                <w:vertAlign w:val="superscript"/>
              </w:rPr>
              <w:t>(огненные извержения вулканов, уничтожившие Лемурию)</w:t>
            </w:r>
            <w:r>
              <w:rPr>
                <w:noProof/>
                <w:sz w:val="23"/>
                <w:szCs w:val="23"/>
              </w:rPr>
              <w:t>, оставив после себя лишь несколько смешанных рас.</w:t>
            </w:r>
          </w:p>
          <w:p w14:paraId="3016C6FE" w14:textId="1ECBBD13" w:rsidR="008C6D26" w:rsidRDefault="008C6D26" w:rsidP="008C6D26">
            <w:pPr>
              <w:rPr>
                <w:noProof/>
                <w:sz w:val="23"/>
                <w:szCs w:val="23"/>
              </w:rPr>
            </w:pPr>
            <w:r>
              <w:rPr>
                <w:noProof/>
                <w:sz w:val="23"/>
                <w:szCs w:val="23"/>
              </w:rPr>
              <w:t xml:space="preserve">Четвёртая </w:t>
            </w:r>
            <w:r w:rsidR="0036186B" w:rsidRPr="0036186B">
              <w:rPr>
                <w:rStyle w:val="af7"/>
                <w:noProof/>
                <w:color w:val="002164"/>
                <w:sz w:val="23"/>
                <w:szCs w:val="23"/>
              </w:rPr>
              <w:footnoteReference w:id="1004"/>
            </w:r>
            <w:r>
              <w:rPr>
                <w:noProof/>
                <w:sz w:val="23"/>
                <w:szCs w:val="23"/>
              </w:rPr>
              <w:t>, рождённая миллионы лет до указанной катастрофы, погибла во время Миоцена, когда Пятая (наша Арийская Раса) уже насчитывала миллион лет независимого существования</w:t>
            </w:r>
            <w:r w:rsidR="0036186B" w:rsidRPr="0036186B">
              <w:rPr>
                <w:rStyle w:val="af7"/>
                <w:noProof/>
                <w:color w:val="002164"/>
                <w:sz w:val="23"/>
                <w:szCs w:val="23"/>
              </w:rPr>
              <w:footnoteReference w:id="1005"/>
            </w:r>
            <w:r>
              <w:rPr>
                <w:noProof/>
                <w:sz w:val="23"/>
                <w:szCs w:val="23"/>
              </w:rPr>
              <w:t>. Насколько старше она, считая от её начала, – кто знает?</w:t>
            </w:r>
          </w:p>
        </w:tc>
      </w:tr>
      <w:tr w:rsidR="008C6D26" w14:paraId="5584FF85" w14:textId="77777777">
        <w:trPr>
          <w:cantSplit/>
        </w:trPr>
        <w:tc>
          <w:tcPr>
            <w:tcW w:w="2500" w:type="pct"/>
          </w:tcPr>
          <w:p w14:paraId="55C93450" w14:textId="77777777" w:rsidR="008C6D26" w:rsidRDefault="008C6D26" w:rsidP="008C6D26">
            <w:pPr>
              <w:rPr>
                <w:noProof/>
                <w:sz w:val="23"/>
                <w:szCs w:val="23"/>
              </w:rPr>
            </w:pPr>
            <w:r>
              <w:rPr>
                <w:noProof/>
                <w:sz w:val="23"/>
                <w:szCs w:val="23"/>
              </w:rPr>
              <w:t>Геология ныне разделила периоды и поместила человека в</w:t>
            </w:r>
          </w:p>
        </w:tc>
        <w:tc>
          <w:tcPr>
            <w:tcW w:w="2500" w:type="pct"/>
          </w:tcPr>
          <w:p w14:paraId="22E8BC1A" w14:textId="77777777" w:rsidR="008C6D26" w:rsidRDefault="008C6D26" w:rsidP="008C6D26">
            <w:pPr>
              <w:rPr>
                <w:noProof/>
                <w:sz w:val="23"/>
                <w:szCs w:val="23"/>
              </w:rPr>
            </w:pPr>
          </w:p>
        </w:tc>
      </w:tr>
      <w:tr w:rsidR="008C6D26" w14:paraId="25F54C32" w14:textId="77777777">
        <w:tc>
          <w:tcPr>
            <w:tcW w:w="2500" w:type="pct"/>
          </w:tcPr>
          <w:p w14:paraId="6A4B757E" w14:textId="4065DF92" w:rsidR="008C6D26" w:rsidRDefault="008C6D26" w:rsidP="008C6D26">
            <w:pPr>
              <w:rPr>
                <w:noProof/>
                <w:sz w:val="23"/>
                <w:szCs w:val="23"/>
              </w:rPr>
            </w:pPr>
            <w:r>
              <w:rPr>
                <w:noProof/>
                <w:sz w:val="23"/>
                <w:szCs w:val="23"/>
              </w:rPr>
              <w:t xml:space="preserve">ЧЕТВЕРТИЧНЫЙ </w:t>
            </w:r>
            <w:r w:rsidR="0036186B" w:rsidRPr="0036186B">
              <w:rPr>
                <w:noProof/>
                <w:color w:val="002164"/>
                <w:sz w:val="23"/>
                <w:szCs w:val="23"/>
                <w:vertAlign w:val="superscript"/>
              </w:rPr>
              <w:t>(антропогеновый)</w:t>
            </w:r>
            <w:r>
              <w:rPr>
                <w:noProof/>
                <w:sz w:val="23"/>
                <w:szCs w:val="23"/>
              </w:rPr>
              <w:t>.</w:t>
            </w:r>
          </w:p>
        </w:tc>
        <w:tc>
          <w:tcPr>
            <w:tcW w:w="2500" w:type="pct"/>
          </w:tcPr>
          <w:p w14:paraId="6BE75D5B" w14:textId="77777777" w:rsidR="008C6D26" w:rsidRDefault="008C6D26" w:rsidP="008C6D26">
            <w:pPr>
              <w:rPr>
                <w:noProof/>
                <w:sz w:val="23"/>
                <w:szCs w:val="23"/>
              </w:rPr>
            </w:pPr>
            <w:r>
              <w:rPr>
                <w:noProof/>
                <w:sz w:val="23"/>
                <w:szCs w:val="23"/>
              </w:rPr>
              <w:t>«ЧЕТВЕРТИЧНАЯ».</w:t>
            </w:r>
          </w:p>
        </w:tc>
      </w:tr>
      <w:tr w:rsidR="008C6D26" w14:paraId="1A760405" w14:textId="77777777">
        <w:tc>
          <w:tcPr>
            <w:tcW w:w="2500" w:type="pct"/>
          </w:tcPr>
          <w:p w14:paraId="4E78CF70" w14:textId="77777777" w:rsidR="008C6D26" w:rsidRDefault="008C6D26" w:rsidP="008C6D26">
            <w:pPr>
              <w:rPr>
                <w:noProof/>
                <w:sz w:val="23"/>
                <w:szCs w:val="23"/>
              </w:rPr>
            </w:pPr>
            <w:r>
              <w:rPr>
                <w:noProof/>
                <w:sz w:val="23"/>
                <w:szCs w:val="23"/>
              </w:rPr>
              <w:t>Человек Палеолита, Человек Неолита. Исторический Период.</w:t>
            </w:r>
          </w:p>
        </w:tc>
        <w:tc>
          <w:tcPr>
            <w:tcW w:w="2500" w:type="pct"/>
          </w:tcPr>
          <w:p w14:paraId="0BBADB26" w14:textId="5DA48F06" w:rsidR="008C6D26" w:rsidRDefault="008C6D26" w:rsidP="008C6D26">
            <w:pPr>
              <w:rPr>
                <w:noProof/>
                <w:sz w:val="23"/>
                <w:szCs w:val="23"/>
              </w:rPr>
            </w:pPr>
            <w:r>
              <w:rPr>
                <w:noProof/>
                <w:sz w:val="23"/>
                <w:szCs w:val="23"/>
              </w:rPr>
              <w:t xml:space="preserve">Если «Четвертичной» эпохе </w:t>
            </w:r>
            <w:r w:rsidR="0036186B" w:rsidRPr="0036186B">
              <w:rPr>
                <w:noProof/>
                <w:color w:val="002164"/>
                <w:sz w:val="23"/>
                <w:szCs w:val="23"/>
                <w:vertAlign w:val="superscript"/>
              </w:rPr>
              <w:t xml:space="preserve">(антропогеновой – с которой связывают появление человека) </w:t>
            </w:r>
            <w:r>
              <w:rPr>
                <w:noProof/>
                <w:sz w:val="23"/>
                <w:szCs w:val="23"/>
              </w:rPr>
              <w:t>будет [согласно науке, см. колонку слева] уделено 1,500,000 лет, то тогда лишь наша Пятая Раса будет принадлежать к нему.</w:t>
            </w:r>
          </w:p>
        </w:tc>
      </w:tr>
    </w:tbl>
    <w:p w14:paraId="3C84E4AC" w14:textId="77777777" w:rsidR="008C6D26" w:rsidRDefault="008C6D26" w:rsidP="008C6D26">
      <w:pPr>
        <w:rPr>
          <w:noProof/>
          <w:sz w:val="23"/>
          <w:szCs w:val="23"/>
        </w:rPr>
      </w:pPr>
    </w:p>
    <w:p w14:paraId="7CB50658" w14:textId="6FAEB703" w:rsidR="00781233" w:rsidRDefault="001D3D0B" w:rsidP="001704C5">
      <w:pPr>
        <w:pStyle w:val="10"/>
        <w:rPr>
          <w:smallCaps/>
          <w:noProof/>
          <w:sz w:val="20"/>
        </w:rPr>
      </w:pPr>
      <w:r>
        <w:rPr>
          <w:noProof/>
        </w:rPr>
        <w:pict w14:anchorId="49C0FB16">
          <v:shape id="_x0000_i1055" type="#_x0000_t75" style="width:401.65pt;height:151.05pt;visibility:visible;mso-wrap-style:square">
            <v:imagedata r:id="rId42" o:title=""/>
          </v:shape>
        </w:pict>
      </w:r>
    </w:p>
    <w:p w14:paraId="0CDA60F9" w14:textId="77777777" w:rsidR="008C6D26" w:rsidRDefault="008C6D26" w:rsidP="008C6D26">
      <w:pPr>
        <w:pStyle w:val="10"/>
        <w:rPr>
          <w:noProof/>
          <w:sz w:val="20"/>
        </w:rPr>
      </w:pPr>
    </w:p>
    <w:p w14:paraId="2AFD64F8" w14:textId="6EC5D3CA" w:rsidR="008C6D26" w:rsidRDefault="001D3D0B" w:rsidP="00EC3476">
      <w:pPr>
        <w:ind w:firstLine="0"/>
        <w:jc w:val="center"/>
        <w:rPr>
          <w:noProof/>
          <w:sz w:val="23"/>
          <w:szCs w:val="23"/>
        </w:rPr>
      </w:pPr>
      <w:r>
        <w:rPr>
          <w:noProof/>
        </w:rPr>
        <w:pict w14:anchorId="3207B929">
          <v:shape id="_x0000_i1056" type="#_x0000_t75" style="width:398.8pt;height:142.95pt;visibility:visible;mso-wrap-style:square">
            <v:imagedata r:id="rId43" o:title=""/>
          </v:shape>
        </w:pict>
      </w:r>
    </w:p>
    <w:p w14:paraId="7CA5EF23" w14:textId="77777777" w:rsidR="008C6D26" w:rsidRDefault="008C6D26" w:rsidP="008C6D26">
      <w:pPr>
        <w:ind w:firstLine="720"/>
        <w:rPr>
          <w:noProof/>
          <w:sz w:val="23"/>
          <w:szCs w:val="23"/>
        </w:rPr>
      </w:pPr>
    </w:p>
    <w:p w14:paraId="04D40A21" w14:textId="77777777" w:rsidR="008C6D26" w:rsidRDefault="008C6D26" w:rsidP="008C6D26">
      <w:pPr>
        <w:ind w:firstLine="720"/>
        <w:rPr>
          <w:sz w:val="23"/>
          <w:szCs w:val="23"/>
        </w:rPr>
      </w:pPr>
      <w:r>
        <w:rPr>
          <w:i/>
          <w:noProof/>
          <w:sz w:val="23"/>
          <w:szCs w:val="23"/>
        </w:rPr>
        <w:t>Е.П.Б.</w:t>
      </w:r>
      <w:r>
        <w:rPr>
          <w:noProof/>
          <w:sz w:val="23"/>
          <w:szCs w:val="23"/>
        </w:rPr>
        <w:t xml:space="preserve">: Наиболее древние окаменелые останки человека, примитивный пещерный человек древнего периода Палеолита и до Ледникового (какова бы ни была их продолжительность и как бы далеко ни заходили они назад) всегда являют нам один и тот же </w:t>
      </w:r>
      <w:r>
        <w:rPr>
          <w:i/>
          <w:noProof/>
          <w:sz w:val="23"/>
          <w:szCs w:val="23"/>
        </w:rPr>
        <w:t>genus</w:t>
      </w:r>
      <w:r>
        <w:rPr>
          <w:noProof/>
          <w:sz w:val="23"/>
          <w:szCs w:val="23"/>
        </w:rPr>
        <w:t xml:space="preserve"> (род) человека, и нет окаменелых останков, которые доказали бы относительно него </w:t>
      </w:r>
      <w:r>
        <w:rPr>
          <w:sz w:val="23"/>
          <w:szCs w:val="23"/>
        </w:rPr>
        <w:t xml:space="preserve">постепенную прогрессивную </w:t>
      </w:r>
      <w:proofErr w:type="spellStart"/>
      <w:r>
        <w:rPr>
          <w:sz w:val="23"/>
          <w:szCs w:val="23"/>
        </w:rPr>
        <w:t>обособляемость</w:t>
      </w:r>
      <w:proofErr w:type="spellEnd"/>
      <w:r>
        <w:rPr>
          <w:sz w:val="23"/>
          <w:szCs w:val="23"/>
        </w:rPr>
        <w:t xml:space="preserve"> от простого наследственного типа к более сложным существующим формам.</w:t>
      </w:r>
    </w:p>
    <w:p w14:paraId="55954391" w14:textId="77777777" w:rsidR="008C6D26" w:rsidRDefault="008C6D26" w:rsidP="008C6D26">
      <w:pPr>
        <w:ind w:firstLine="720"/>
        <w:rPr>
          <w:noProof/>
          <w:sz w:val="23"/>
          <w:szCs w:val="23"/>
        </w:rPr>
      </w:pPr>
      <w:r>
        <w:rPr>
          <w:noProof/>
          <w:sz w:val="23"/>
          <w:szCs w:val="23"/>
        </w:rPr>
        <w:t>Что же касается до топориков Палеолита:</w:t>
      </w:r>
    </w:p>
    <w:p w14:paraId="5A4DF8A0" w14:textId="0829E68F" w:rsidR="008C6D26" w:rsidRDefault="008C6D26" w:rsidP="008C6D26">
      <w:pPr>
        <w:pStyle w:val="af6"/>
        <w:rPr>
          <w:sz w:val="23"/>
          <w:szCs w:val="23"/>
        </w:rPr>
      </w:pPr>
      <w:r>
        <w:rPr>
          <w:sz w:val="23"/>
          <w:szCs w:val="23"/>
        </w:rPr>
        <w:t>«Когда они помещены бок о бок с грубейшими формами каменных топоров, которые в настоящее время встречаются в употреблении среди [нынешних] австралийцев и других дикарей, то трудно установить какую-либо разницу»</w:t>
      </w:r>
      <w:r w:rsidR="0036186B" w:rsidRPr="0036186B">
        <w:rPr>
          <w:rStyle w:val="af7"/>
          <w:color w:val="002164"/>
          <w:sz w:val="23"/>
          <w:szCs w:val="23"/>
        </w:rPr>
        <w:footnoteReference w:id="1006"/>
      </w:r>
      <w:r>
        <w:rPr>
          <w:sz w:val="23"/>
          <w:szCs w:val="23"/>
        </w:rPr>
        <w:t>.</w:t>
      </w:r>
    </w:p>
    <w:p w14:paraId="7C4801FD" w14:textId="77777777" w:rsidR="008C6D26" w:rsidRDefault="008C6D26" w:rsidP="008C6D26">
      <w:pPr>
        <w:ind w:firstLine="720"/>
        <w:rPr>
          <w:noProof/>
          <w:sz w:val="23"/>
          <w:szCs w:val="23"/>
        </w:rPr>
      </w:pPr>
      <w:r>
        <w:rPr>
          <w:noProof/>
          <w:sz w:val="23"/>
          <w:szCs w:val="23"/>
        </w:rPr>
        <w:t xml:space="preserve">Это служит доказательством, что дикари существовали во все времена; и вывод может быть тот, что и в те дни могли существовать цивилизованные люди, культурные народы, современные тем </w:t>
      </w:r>
      <w:bookmarkStart w:id="2098" w:name="стр903"/>
      <w:bookmarkEnd w:id="2098"/>
      <w:r>
        <w:rPr>
          <w:noProof/>
          <w:sz w:val="23"/>
          <w:szCs w:val="23"/>
        </w:rPr>
        <w:t>грубым дикарям. Мы видим нечто подобное в Египте 7000 лет тому назад.</w:t>
      </w:r>
    </w:p>
    <w:p w14:paraId="71814E61" w14:textId="77777777" w:rsidR="008C6D26" w:rsidRDefault="008C6D26" w:rsidP="008C6D26">
      <w:pPr>
        <w:ind w:firstLine="720"/>
        <w:rPr>
          <w:noProof/>
          <w:sz w:val="23"/>
          <w:szCs w:val="23"/>
        </w:rPr>
      </w:pPr>
    </w:p>
    <w:p w14:paraId="08A8C8AB" w14:textId="4A8229C2" w:rsidR="008C6D26" w:rsidRDefault="008C6D26" w:rsidP="008C6D26">
      <w:pPr>
        <w:ind w:right="895" w:firstLine="709"/>
        <w:rPr>
          <w:noProof/>
          <w:sz w:val="23"/>
          <w:szCs w:val="23"/>
        </w:rPr>
      </w:pPr>
      <w:r>
        <w:rPr>
          <w:noProof/>
          <w:sz w:val="23"/>
          <w:szCs w:val="23"/>
        </w:rPr>
        <w:t>Тот факт, что до сих пор не найдены следы человеческих останков или скелетов за пределами После-Третичного или Четвертичного периода – хотя кремни аббата Буржуа могут служить предостережением</w:t>
      </w:r>
      <w:r w:rsidR="0036186B" w:rsidRPr="0036186B">
        <w:rPr>
          <w:rStyle w:val="af7"/>
          <w:noProof/>
          <w:color w:val="002164"/>
          <w:sz w:val="23"/>
          <w:szCs w:val="23"/>
        </w:rPr>
        <w:footnoteReference w:id="1007"/>
      </w:r>
      <w:r>
        <w:rPr>
          <w:noProof/>
          <w:sz w:val="23"/>
          <w:szCs w:val="23"/>
        </w:rPr>
        <w:t>, – по-видимому, указывает на справедливость другого эзотерического утверждения, которое гласит:</w:t>
      </w:r>
    </w:p>
    <w:p w14:paraId="4E26EB1D" w14:textId="77777777" w:rsidR="008C6D26" w:rsidRDefault="008C6D26" w:rsidP="008C6D26">
      <w:pPr>
        <w:ind w:right="895" w:firstLine="709"/>
        <w:rPr>
          <w:noProof/>
          <w:sz w:val="23"/>
          <w:szCs w:val="23"/>
        </w:rPr>
      </w:pPr>
      <w:r>
        <w:rPr>
          <w:i/>
          <w:noProof/>
          <w:sz w:val="23"/>
          <w:szCs w:val="23"/>
        </w:rPr>
        <w:t>«Ищи останки твоих праотцев на высоких местах. Долины выросли в горы и горы обрушились на дно морей».</w:t>
      </w:r>
    </w:p>
    <w:p w14:paraId="46168AB5" w14:textId="77777777" w:rsidR="008C6D26" w:rsidRDefault="008C6D26" w:rsidP="008C6D26">
      <w:pPr>
        <w:ind w:firstLine="720"/>
        <w:rPr>
          <w:noProof/>
          <w:sz w:val="23"/>
          <w:szCs w:val="23"/>
        </w:rPr>
      </w:pPr>
      <w:r>
        <w:rPr>
          <w:noProof/>
          <w:sz w:val="23"/>
          <w:szCs w:val="23"/>
        </w:rPr>
        <w:t xml:space="preserve">Человечество Четвёртой Расы, уменьшенное после последнего катаклизма на две трети своего населения, вместо того, чтобы осесть на новых материках и островах, которые </w:t>
      </w:r>
      <w:r>
        <w:rPr>
          <w:i/>
          <w:noProof/>
          <w:sz w:val="23"/>
          <w:szCs w:val="23"/>
        </w:rPr>
        <w:t>вновь поднялись, –</w:t>
      </w:r>
      <w:r>
        <w:rPr>
          <w:noProof/>
          <w:sz w:val="23"/>
          <w:szCs w:val="23"/>
        </w:rPr>
        <w:t xml:space="preserve"> тогда как предшествовавшие им образовали днища новых океанов, – покинули то, что сейчас представляет из себя Европу и части Азии и Африки, и ушли на вершины гигантских гор; моря, окружавшие некоторые из них, с того времени «отступили» и дали место плоскогорьям Центральной Азии.</w:t>
      </w:r>
    </w:p>
    <w:p w14:paraId="69D40D0E" w14:textId="77777777" w:rsidR="008C6D26" w:rsidRDefault="008C6D26" w:rsidP="008C6D26">
      <w:pPr>
        <w:ind w:firstLine="720"/>
        <w:rPr>
          <w:noProof/>
          <w:sz w:val="23"/>
          <w:szCs w:val="23"/>
        </w:rPr>
      </w:pPr>
    </w:p>
    <w:p w14:paraId="0705C0FC" w14:textId="77777777" w:rsidR="008C6D26" w:rsidRDefault="008C6D26" w:rsidP="008C6D26">
      <w:pPr>
        <w:ind w:firstLine="720"/>
        <w:rPr>
          <w:noProof/>
          <w:sz w:val="23"/>
          <w:szCs w:val="23"/>
        </w:rPr>
      </w:pPr>
      <w:r>
        <w:rPr>
          <w:noProof/>
          <w:sz w:val="23"/>
          <w:szCs w:val="23"/>
        </w:rPr>
        <w:t xml:space="preserve">Грубая работа орудий Палеолита нисколько не противоречит представлению, что бок о бок с их мастерами жили высоко цивилизованные народы. По сравнению с образцами египетского рисунка и набросков (7000 лет назад), «самые ранние портреты» людей, голов лошадей и оленей, [обнаруженные учеными и] сделанные 50,000 лет тому назад, </w:t>
      </w:r>
      <w:r>
        <w:rPr>
          <w:i/>
          <w:noProof/>
          <w:sz w:val="23"/>
          <w:szCs w:val="23"/>
        </w:rPr>
        <w:t>несомненно, выше.</w:t>
      </w:r>
      <w:r>
        <w:rPr>
          <w:noProof/>
          <w:sz w:val="23"/>
          <w:szCs w:val="23"/>
        </w:rPr>
        <w:t xml:space="preserve"> Тем не менее, известно, что египтяне этого периода [окружённые массами дикарей] были весьма цивилизованной нацией, тогда как [всех] людей Палеолита обзывают </w:t>
      </w:r>
      <w:r>
        <w:rPr>
          <w:i/>
          <w:noProof/>
          <w:sz w:val="23"/>
          <w:szCs w:val="23"/>
        </w:rPr>
        <w:t>дикарями</w:t>
      </w:r>
      <w:r>
        <w:rPr>
          <w:noProof/>
          <w:sz w:val="23"/>
          <w:szCs w:val="23"/>
        </w:rPr>
        <w:t xml:space="preserve"> низшего типа. Этот вопрос [в части точности датировок], по-видимому, имеет мало значения, тем не менее, он чрезвычайно показателен, обнаруживая попытки приспособить каждое новое открытие к уже существующим теориям, вместо того, чтобы именно теории приспособить к вмещению открытия.</w:t>
      </w:r>
    </w:p>
    <w:p w14:paraId="02C9306F" w14:textId="29FD743B" w:rsidR="008C6D26" w:rsidRDefault="008C6D26" w:rsidP="008C6D26">
      <w:pPr>
        <w:pStyle w:val="af6"/>
        <w:rPr>
          <w:sz w:val="23"/>
          <w:szCs w:val="23"/>
        </w:rPr>
      </w:pPr>
      <w:bookmarkStart w:id="2099" w:name="стр905"/>
      <w:bookmarkEnd w:id="2099"/>
      <w:r>
        <w:rPr>
          <w:sz w:val="23"/>
          <w:szCs w:val="23"/>
        </w:rPr>
        <w:t xml:space="preserve">«В то время как мы можем проследить скелеты млекопитающих Эоцена в нескольких направлениях </w:t>
      </w:r>
      <w:proofErr w:type="spellStart"/>
      <w:r>
        <w:rPr>
          <w:sz w:val="23"/>
          <w:szCs w:val="23"/>
        </w:rPr>
        <w:t>обособляемости</w:t>
      </w:r>
      <w:proofErr w:type="spellEnd"/>
      <w:r>
        <w:rPr>
          <w:sz w:val="23"/>
          <w:szCs w:val="23"/>
        </w:rPr>
        <w:t xml:space="preserve"> в последующих Третичных временах, человек представляет феномен </w:t>
      </w:r>
      <w:r>
        <w:rPr>
          <w:i/>
          <w:sz w:val="23"/>
          <w:szCs w:val="23"/>
        </w:rPr>
        <w:t>неизменного вида (</w:t>
      </w:r>
      <w:proofErr w:type="spellStart"/>
      <w:r>
        <w:rPr>
          <w:i/>
          <w:sz w:val="23"/>
          <w:szCs w:val="23"/>
        </w:rPr>
        <w:t>unspecialized</w:t>
      </w:r>
      <w:proofErr w:type="spellEnd"/>
      <w:r>
        <w:rPr>
          <w:i/>
          <w:sz w:val="23"/>
          <w:szCs w:val="23"/>
        </w:rPr>
        <w:t>)</w:t>
      </w:r>
      <w:r>
        <w:rPr>
          <w:sz w:val="23"/>
          <w:szCs w:val="23"/>
        </w:rPr>
        <w:t xml:space="preserve"> скелета, который по справедливости не может быть соединён с какой-либо из этих ветвей»</w:t>
      </w:r>
      <w:r w:rsidR="0036186B" w:rsidRPr="0036186B">
        <w:rPr>
          <w:rStyle w:val="af7"/>
          <w:color w:val="002164"/>
          <w:sz w:val="23"/>
          <w:szCs w:val="23"/>
        </w:rPr>
        <w:footnoteReference w:id="1008"/>
      </w:r>
      <w:r>
        <w:rPr>
          <w:sz w:val="23"/>
          <w:szCs w:val="23"/>
        </w:rPr>
        <w:t>.</w:t>
      </w:r>
    </w:p>
    <w:p w14:paraId="7B53BE3B" w14:textId="3CEDC2C8" w:rsidR="008C6D26" w:rsidRDefault="008C6D26" w:rsidP="008C6D26">
      <w:pPr>
        <w:ind w:firstLine="720"/>
        <w:rPr>
          <w:noProof/>
          <w:sz w:val="23"/>
          <w:szCs w:val="23"/>
        </w:rPr>
      </w:pPr>
      <w:r>
        <w:rPr>
          <w:noProof/>
          <w:sz w:val="23"/>
          <w:szCs w:val="23"/>
        </w:rPr>
        <w:t xml:space="preserve">Тайна эта могла бы скоро быть открытой не только с Эзотерической точки зрения, но даже с точки зрения всех религий мира, уже не говоря об Оккультистах. «Обособленный скелет» ищут там, где он никогда не может быть найден. Ученые полагают открыть его в физических останках человека в каком-то пифекоидном </w:t>
      </w:r>
      <w:r w:rsidR="0036186B" w:rsidRPr="0036186B">
        <w:rPr>
          <w:noProof/>
          <w:color w:val="002164"/>
          <w:sz w:val="23"/>
          <w:szCs w:val="23"/>
          <w:vertAlign w:val="superscript"/>
        </w:rPr>
        <w:t>(обезьяньем)</w:t>
      </w:r>
      <w:r>
        <w:rPr>
          <w:noProof/>
          <w:sz w:val="23"/>
          <w:szCs w:val="23"/>
        </w:rPr>
        <w:t xml:space="preserve"> «недостающем звене» с черепом, размерами превышающим</w:t>
      </w:r>
      <w:bookmarkStart w:id="2100" w:name="стр908"/>
      <w:bookmarkEnd w:id="2100"/>
      <w:r>
        <w:rPr>
          <w:noProof/>
          <w:sz w:val="23"/>
          <w:szCs w:val="23"/>
        </w:rPr>
        <w:t xml:space="preserve"> череп обезьяны, и с мозгом меньшим, нежели у человека, вместо того, чтобы искать эту обособленность в сверх-физической сущности его внутреннего астрального строения, которое едва ли может быть выкопано из какого-либо геологического слоя!</w:t>
      </w:r>
    </w:p>
    <w:p w14:paraId="56B5C835" w14:textId="77777777" w:rsidR="008C6D26" w:rsidRDefault="008C6D26" w:rsidP="008C6D26">
      <w:pPr>
        <w:ind w:firstLine="720"/>
        <w:rPr>
          <w:noProof/>
          <w:sz w:val="23"/>
          <w:szCs w:val="23"/>
        </w:rPr>
      </w:pPr>
      <w:r>
        <w:rPr>
          <w:noProof/>
          <w:sz w:val="23"/>
          <w:szCs w:val="23"/>
        </w:rPr>
        <w:t>Именно «Душа» или же Внутренний Человек, который спускается сначала на Землю, психический Астрал, образец, по которому постепенно строится физический человек – его Дух, умственные и мораль</w:t>
      </w:r>
      <w:bookmarkStart w:id="2101" w:name="стр918"/>
      <w:bookmarkEnd w:id="2101"/>
      <w:r>
        <w:rPr>
          <w:noProof/>
          <w:sz w:val="23"/>
          <w:szCs w:val="23"/>
        </w:rPr>
        <w:t>ные способности, просыпаются позднее по мере того, как его физическое строение растет и развивается.</w:t>
      </w:r>
    </w:p>
    <w:p w14:paraId="16CE83E1" w14:textId="77777777" w:rsidR="008C6D26" w:rsidRDefault="008C6D26" w:rsidP="008C6D26">
      <w:pPr>
        <w:ind w:firstLine="720"/>
        <w:rPr>
          <w:noProof/>
          <w:sz w:val="23"/>
          <w:szCs w:val="23"/>
        </w:rPr>
      </w:pPr>
      <w:r>
        <w:rPr>
          <w:noProof/>
          <w:sz w:val="23"/>
          <w:szCs w:val="23"/>
        </w:rPr>
        <w:t>«Таким образом, бестелесные Духи уменьшили свои огромные очертания до меньших форм» и стали людьми Третьей и Четвёртой Расы. Ещё позднее, по прошествии веков, появились люди Нашей Пятой Расы, уменьшившиеся теперь приблизительно до половины роста их первоначальных предков, который мы назвали бы гигантским.</w:t>
      </w:r>
    </w:p>
    <w:p w14:paraId="0BA6146D" w14:textId="77777777" w:rsidR="008C6D26" w:rsidRDefault="008C6D26" w:rsidP="008C6D26">
      <w:pPr>
        <w:ind w:firstLine="720"/>
        <w:rPr>
          <w:noProof/>
          <w:sz w:val="23"/>
          <w:szCs w:val="23"/>
        </w:rPr>
      </w:pPr>
      <w:r>
        <w:rPr>
          <w:noProof/>
          <w:sz w:val="23"/>
          <w:szCs w:val="23"/>
        </w:rPr>
        <w:t>Конечно, человек не есть результат особого творения. Он есть продукт постепенно совершенствующейся работы Природы, подобно любой живой единице на этой Земле. Но это касается лишь человеческого физического строения. То, что живет и думает в человеке и переживает эту оболочку, образцовое произведение эволюции – есть «Вечный Странник», Протею подобная дифференциация в Пространстве и Времени Единого Абсолюта, «Непознаваемого».</w:t>
      </w:r>
    </w:p>
    <w:p w14:paraId="7D6A4A39" w14:textId="158A0380" w:rsidR="008C6D26" w:rsidRDefault="008C6D26" w:rsidP="008C6D26">
      <w:pPr>
        <w:ind w:firstLine="720"/>
        <w:rPr>
          <w:noProof/>
          <w:sz w:val="23"/>
          <w:szCs w:val="23"/>
        </w:rPr>
      </w:pPr>
      <w:r>
        <w:rPr>
          <w:noProof/>
          <w:sz w:val="23"/>
          <w:szCs w:val="23"/>
        </w:rPr>
        <w:t xml:space="preserve">Так как наш земной шар подвергается содроганиям каждый раз, как он </w:t>
      </w:r>
      <w:r>
        <w:rPr>
          <w:i/>
          <w:noProof/>
          <w:sz w:val="23"/>
          <w:szCs w:val="23"/>
        </w:rPr>
        <w:t xml:space="preserve">пробуждается </w:t>
      </w:r>
      <w:r>
        <w:rPr>
          <w:noProof/>
          <w:sz w:val="23"/>
          <w:szCs w:val="23"/>
        </w:rPr>
        <w:t xml:space="preserve">к новому периоду деятельности, подобно полю, которое должно быть вспахано и возделано, прежде чем свежее зерно для нового урожая может быть брошено в него, – то казалось бы совершенно безнадежно, чтобы окаменелости, принадлежавшие к его предыдущим Кругам, могли быть найдены в руслах его древнейших или же позднейших геологических слоёв. Каждая новая Манвантара приносит с собою обновление форм, типов и видов; каждый тип предыдущих органических форм – растений, животных и человека – изменяется и совершенствуется в следующей; даже минералы, получившие в этом Круге свою окончательную непрозрачность и твердость; их более мягкие части образовали растительность настоящего времени; астральные останки предыдущей растительности и фауны были употреблены на формацию низших животных и определили строения первичных Коренных типов высших млекопитающих. И, наконец, форма гигантского обезьянообразного человека прежнего Круга была воспроизведена в настоящем Круге </w:t>
      </w:r>
      <w:r w:rsidRPr="005E3C5A">
        <w:rPr>
          <w:noProof/>
          <w:sz w:val="23"/>
          <w:szCs w:val="23"/>
        </w:rPr>
        <w:t>[</w:t>
      </w:r>
      <w:r>
        <w:rPr>
          <w:noProof/>
          <w:sz w:val="23"/>
          <w:szCs w:val="23"/>
        </w:rPr>
        <w:t>в форму современного человека</w:t>
      </w:r>
      <w:r w:rsidRPr="005E3C5A">
        <w:rPr>
          <w:noProof/>
          <w:sz w:val="23"/>
          <w:szCs w:val="23"/>
        </w:rPr>
        <w:t>]</w:t>
      </w:r>
      <w:r>
        <w:rPr>
          <w:noProof/>
          <w:sz w:val="23"/>
          <w:szCs w:val="23"/>
        </w:rPr>
        <w:t xml:space="preserve"> – в силу человеческой животности, – и </w:t>
      </w:r>
      <w:r w:rsidRPr="00772CD9">
        <w:rPr>
          <w:noProof/>
          <w:sz w:val="23"/>
          <w:szCs w:val="23"/>
        </w:rPr>
        <w:t>[</w:t>
      </w:r>
      <w:r>
        <w:rPr>
          <w:noProof/>
          <w:sz w:val="23"/>
          <w:szCs w:val="23"/>
        </w:rPr>
        <w:t>вновь</w:t>
      </w:r>
      <w:r w:rsidRPr="00772CD9">
        <w:rPr>
          <w:noProof/>
          <w:sz w:val="23"/>
          <w:szCs w:val="23"/>
        </w:rPr>
        <w:t>]</w:t>
      </w:r>
      <w:r>
        <w:rPr>
          <w:noProof/>
          <w:sz w:val="23"/>
          <w:szCs w:val="23"/>
        </w:rPr>
        <w:t xml:space="preserve"> преображена в </w:t>
      </w:r>
      <w:r>
        <w:rPr>
          <w:i/>
          <w:noProof/>
          <w:sz w:val="23"/>
          <w:szCs w:val="23"/>
        </w:rPr>
        <w:t>первоначальную</w:t>
      </w:r>
      <w:r>
        <w:rPr>
          <w:noProof/>
          <w:sz w:val="23"/>
          <w:szCs w:val="23"/>
        </w:rPr>
        <w:t xml:space="preserve"> форму в современном антропоиде </w:t>
      </w:r>
      <w:r w:rsidR="0036186B" w:rsidRPr="0036186B">
        <w:rPr>
          <w:noProof/>
          <w:color w:val="002164"/>
          <w:sz w:val="23"/>
          <w:szCs w:val="23"/>
          <w:vertAlign w:val="superscript"/>
        </w:rPr>
        <w:t>(человекообразной обезьяне)</w:t>
      </w:r>
      <w:r>
        <w:rPr>
          <w:noProof/>
          <w:sz w:val="23"/>
          <w:szCs w:val="23"/>
        </w:rPr>
        <w:t>.</w:t>
      </w:r>
    </w:p>
    <w:p w14:paraId="71AE687C" w14:textId="77777777" w:rsidR="008C6D26" w:rsidRDefault="008C6D26" w:rsidP="008C6D26">
      <w:pPr>
        <w:rPr>
          <w:sz w:val="23"/>
          <w:szCs w:val="23"/>
        </w:rPr>
      </w:pPr>
    </w:p>
    <w:p w14:paraId="4AEB5FF2" w14:textId="77777777" w:rsidR="008C6D26" w:rsidRDefault="008C6D26" w:rsidP="008C6D26">
      <w:pPr>
        <w:pStyle w:val="3"/>
        <w:ind w:right="0" w:firstLine="709"/>
        <w:rPr>
          <w:noProof/>
          <w:sz w:val="23"/>
          <w:szCs w:val="23"/>
        </w:rPr>
      </w:pPr>
      <w:r>
        <w:rPr>
          <w:noProof/>
          <w:sz w:val="23"/>
          <w:szCs w:val="23"/>
        </w:rPr>
        <w:br w:type="page"/>
      </w:r>
      <w:bookmarkStart w:id="2102" w:name="_Toc165309529"/>
      <w:bookmarkStart w:id="2103" w:name="_Toc165310024"/>
      <w:bookmarkStart w:id="2104" w:name="_Toc165310139"/>
      <w:bookmarkStart w:id="2105" w:name="_Toc166476903"/>
      <w:bookmarkStart w:id="2106" w:name="_Toc166477023"/>
      <w:bookmarkStart w:id="2107" w:name="_Toc169967364"/>
      <w:bookmarkStart w:id="2108" w:name="_Toc172142606"/>
      <w:r>
        <w:rPr>
          <w:noProof/>
          <w:sz w:val="23"/>
          <w:szCs w:val="23"/>
        </w:rPr>
        <w:t>ЗАКЛЮЧЕНИЕ</w:t>
      </w:r>
      <w:bookmarkEnd w:id="2070"/>
      <w:bookmarkEnd w:id="2071"/>
      <w:bookmarkEnd w:id="2102"/>
      <w:bookmarkEnd w:id="2103"/>
      <w:bookmarkEnd w:id="2104"/>
      <w:bookmarkEnd w:id="2105"/>
      <w:bookmarkEnd w:id="2106"/>
      <w:bookmarkEnd w:id="2107"/>
      <w:bookmarkEnd w:id="2108"/>
    </w:p>
    <w:p w14:paraId="42CCAD57" w14:textId="4F76E7DE" w:rsidR="008C6D26" w:rsidRDefault="008C6D26" w:rsidP="008C6D26">
      <w:pPr>
        <w:ind w:firstLine="709"/>
        <w:rPr>
          <w:noProof/>
          <w:sz w:val="23"/>
          <w:szCs w:val="23"/>
        </w:rPr>
      </w:pPr>
      <w:r>
        <w:rPr>
          <w:noProof/>
          <w:sz w:val="23"/>
          <w:szCs w:val="23"/>
        </w:rPr>
        <w:t xml:space="preserve">Место не позволяет нам сказать больше, и эта часть </w:t>
      </w:r>
      <w:r>
        <w:rPr>
          <w:i/>
          <w:noProof/>
          <w:sz w:val="23"/>
          <w:szCs w:val="23"/>
        </w:rPr>
        <w:t>Тайной Доктрины</w:t>
      </w:r>
      <w:r>
        <w:rPr>
          <w:noProof/>
          <w:sz w:val="23"/>
          <w:szCs w:val="23"/>
        </w:rPr>
        <w:t xml:space="preserve"> должна быть закончена. Сорок девять Станц и несколько отрывков из Комментариев, приведенных здесь </w:t>
      </w:r>
      <w:r w:rsidR="0036186B" w:rsidRPr="0036186B">
        <w:rPr>
          <w:noProof/>
          <w:color w:val="002164"/>
          <w:sz w:val="23"/>
          <w:szCs w:val="23"/>
          <w:vertAlign w:val="superscript"/>
        </w:rPr>
        <w:t>(во втором томе)</w:t>
      </w:r>
      <w:r>
        <w:rPr>
          <w:noProof/>
          <w:sz w:val="23"/>
          <w:szCs w:val="23"/>
        </w:rPr>
        <w:t>, составляют всё, что может быть опубликовано в этих томах. Эти данные с несколькими, ещё более древними, Рекордами, – доступ к которым имеют лишь высочайшие Посвящённые, – целая библиотека комментариев, толкований и объяснений, составляют обзор Происхождения Человека.</w:t>
      </w:r>
    </w:p>
    <w:p w14:paraId="4122C80F" w14:textId="77777777" w:rsidR="008C6D26" w:rsidRDefault="008C6D26" w:rsidP="008C6D26">
      <w:pPr>
        <w:ind w:firstLine="709"/>
        <w:rPr>
          <w:noProof/>
          <w:sz w:val="23"/>
          <w:szCs w:val="23"/>
        </w:rPr>
      </w:pPr>
      <w:r>
        <w:rPr>
          <w:noProof/>
          <w:sz w:val="23"/>
          <w:szCs w:val="23"/>
        </w:rPr>
        <w:t xml:space="preserve">Именно из этих Комментариев мы приводили до сих пор выдержки и пытались посредством их объяснить скрытый смысл некоторых аллегорий, выявляя, таким образом, истинные взгляды Эзотерической Древности на геологию, антропологию и даже этнологию. </w:t>
      </w:r>
    </w:p>
    <w:p w14:paraId="6E61BF0A" w14:textId="77777777" w:rsidR="008C6D26" w:rsidRDefault="008C6D26" w:rsidP="008C6D26">
      <w:pPr>
        <w:ind w:firstLine="709"/>
        <w:rPr>
          <w:noProof/>
          <w:sz w:val="23"/>
          <w:szCs w:val="23"/>
        </w:rPr>
      </w:pPr>
      <w:r>
        <w:rPr>
          <w:noProof/>
          <w:sz w:val="23"/>
          <w:szCs w:val="23"/>
        </w:rPr>
        <w:t>Длительность «периодов», отделяющих в пространстве и времени Четвёртую Расу от Пятой – в историческом или даже легендарном нарождении последней, – слишком огромна, чтобы мы могли дать, даже теософу, более подробное изложение их. На протяжении времени после-делювиальных Веков, отмеченных в известные, периодические эпохи ужасающими катаклизмами, слишком много рас и народностей народилось и исчезло почти бесследно, чтобы кто-нибудь мог дать описание, касающееся их и которое имело бы какую-либо ценность. Имеют ли Владыки полную и последовательную историю нашей Расы от самого её зарождения и до наших времён; обладают ли они непрерывным рекордом о человеке, начиная с его развития в законченное физическое существо, благодаря чему он стал царём над животными и властелином на этой Земле, – не автору говорить об этом. Несомненно, они имеют их, и таково наше личное убеждение. Но если так, то знание это приберегается лишь для высочайших Посвящённых, которые не поверяют его своим ученикам. Потому автор может дать лишь то, чему его учили, и не больше, и даже это покажется непосвящённому читателю скорее диким и фантастическим сном, нежели возможной действительностью.</w:t>
      </w:r>
    </w:p>
    <w:p w14:paraId="36EAC96F" w14:textId="77777777" w:rsidR="008C6D26" w:rsidRDefault="008C6D26" w:rsidP="008C6D26">
      <w:pPr>
        <w:ind w:firstLine="709"/>
        <w:rPr>
          <w:noProof/>
          <w:sz w:val="23"/>
          <w:szCs w:val="23"/>
        </w:rPr>
      </w:pPr>
      <w:r>
        <w:rPr>
          <w:noProof/>
          <w:sz w:val="23"/>
          <w:szCs w:val="23"/>
        </w:rPr>
        <w:t>Это только естественно, и так оно должно быть, ибо в течение нескольких лет таково было впечатление, произведенное и на скромную писательницу этих страниц. Рождённая и воспитанная в европейских материалистических и считающихся цивилизованными странах, она с величайшим трудом усвоила вышеизложенное. Но имеются известного рода доказательства, которые с течением времени становятся неопровержимыми и неотрицаемыми для каждого серьёзного и непредубеждённого ума. В течение целого ряда лет такие доказательства были предложены ей, и теперь она вполне убеждена, что наша настоящая Планета и её человеческие Расы должны были родиться, расти и развиваться именно этим путём и никаким другим.</w:t>
      </w:r>
    </w:p>
    <w:p w14:paraId="683E8941" w14:textId="77777777" w:rsidR="008C6D26" w:rsidRDefault="008C6D26" w:rsidP="008C6D26">
      <w:pPr>
        <w:ind w:firstLine="709"/>
        <w:jc w:val="center"/>
        <w:rPr>
          <w:noProof/>
          <w:sz w:val="23"/>
          <w:szCs w:val="23"/>
        </w:rPr>
      </w:pPr>
    </w:p>
    <w:p w14:paraId="42246BF6" w14:textId="77777777" w:rsidR="008C6D26" w:rsidRPr="00042449" w:rsidRDefault="008C6D26" w:rsidP="008C6D26">
      <w:pPr>
        <w:ind w:firstLine="709"/>
        <w:jc w:val="center"/>
        <w:rPr>
          <w:noProof/>
          <w:sz w:val="23"/>
          <w:szCs w:val="23"/>
        </w:rPr>
      </w:pPr>
      <w:r>
        <w:rPr>
          <w:noProof/>
          <w:sz w:val="23"/>
          <w:szCs w:val="23"/>
          <w:lang w:val="en-US"/>
        </w:rPr>
        <w:t>SATYT</w:t>
      </w:r>
      <w:r w:rsidRPr="00042449">
        <w:rPr>
          <w:noProof/>
          <w:sz w:val="23"/>
          <w:szCs w:val="23"/>
        </w:rPr>
        <w:t xml:space="preserve"> </w:t>
      </w:r>
      <w:r>
        <w:rPr>
          <w:noProof/>
          <w:sz w:val="23"/>
          <w:szCs w:val="23"/>
          <w:lang w:val="en-US"/>
        </w:rPr>
        <w:t>N</w:t>
      </w:r>
      <w:r w:rsidRPr="00042449">
        <w:rPr>
          <w:noProof/>
          <w:sz w:val="23"/>
          <w:szCs w:val="23"/>
        </w:rPr>
        <w:t>Â</w:t>
      </w:r>
      <w:r>
        <w:rPr>
          <w:noProof/>
          <w:sz w:val="23"/>
          <w:szCs w:val="23"/>
          <w:lang w:val="en-US"/>
        </w:rPr>
        <w:t>STI</w:t>
      </w:r>
      <w:r w:rsidRPr="00042449">
        <w:rPr>
          <w:noProof/>
          <w:sz w:val="23"/>
          <w:szCs w:val="23"/>
        </w:rPr>
        <w:t xml:space="preserve"> </w:t>
      </w:r>
      <w:r>
        <w:rPr>
          <w:noProof/>
          <w:sz w:val="23"/>
          <w:szCs w:val="23"/>
          <w:lang w:val="en-US"/>
        </w:rPr>
        <w:t>PARO</w:t>
      </w:r>
      <w:r w:rsidRPr="00042449">
        <w:rPr>
          <w:noProof/>
          <w:sz w:val="23"/>
          <w:szCs w:val="23"/>
        </w:rPr>
        <w:t xml:space="preserve"> </w:t>
      </w:r>
      <w:r>
        <w:rPr>
          <w:noProof/>
          <w:sz w:val="23"/>
          <w:szCs w:val="23"/>
          <w:lang w:val="en-US"/>
        </w:rPr>
        <w:t>DHARMAH</w:t>
      </w:r>
      <w:r w:rsidRPr="00042449">
        <w:rPr>
          <w:noProof/>
          <w:sz w:val="23"/>
          <w:szCs w:val="23"/>
        </w:rPr>
        <w:t>.</w:t>
      </w:r>
    </w:p>
    <w:p w14:paraId="0A4EA50C" w14:textId="77777777" w:rsidR="008C6D26" w:rsidRDefault="008C6D26" w:rsidP="008C6D26">
      <w:pPr>
        <w:ind w:firstLine="709"/>
        <w:jc w:val="center"/>
        <w:rPr>
          <w:noProof/>
          <w:sz w:val="23"/>
          <w:szCs w:val="23"/>
        </w:rPr>
      </w:pPr>
      <w:r>
        <w:rPr>
          <w:noProof/>
          <w:sz w:val="23"/>
          <w:szCs w:val="23"/>
        </w:rPr>
        <w:t>НЕТ РЕЛИГИИ ВЫШЕ ИСТИНЫ.</w:t>
      </w:r>
    </w:p>
    <w:p w14:paraId="061E6753" w14:textId="77777777" w:rsidR="008C6D26" w:rsidRPr="00FA694C" w:rsidRDefault="008C6D26" w:rsidP="008C6D26">
      <w:pPr>
        <w:pStyle w:val="1"/>
        <w:jc w:val="center"/>
        <w:rPr>
          <w:noProof/>
          <w:sz w:val="23"/>
          <w:szCs w:val="23"/>
          <w:lang w:val="en-US"/>
        </w:rPr>
      </w:pPr>
      <w:r w:rsidRPr="001D3D0B">
        <w:rPr>
          <w:lang w:val="en-US"/>
        </w:rPr>
        <w:br w:type="page"/>
      </w:r>
      <w:bookmarkStart w:id="2109" w:name="_Toc161291966"/>
      <w:bookmarkStart w:id="2110" w:name="_Toc161292256"/>
      <w:bookmarkStart w:id="2111" w:name="_Toc165309530"/>
      <w:bookmarkStart w:id="2112" w:name="_Toc165310025"/>
      <w:bookmarkStart w:id="2113" w:name="_Toc165310140"/>
      <w:bookmarkStart w:id="2114" w:name="_Toc166476904"/>
      <w:bookmarkStart w:id="2115" w:name="_Toc166477024"/>
      <w:bookmarkStart w:id="2116" w:name="_Toc169967365"/>
      <w:bookmarkStart w:id="2117" w:name="_Toc172142607"/>
      <w:r>
        <w:t>Л</w:t>
      </w:r>
      <w:r>
        <w:rPr>
          <w:noProof/>
          <w:sz w:val="23"/>
          <w:szCs w:val="23"/>
        </w:rPr>
        <w:t>итература</w:t>
      </w:r>
      <w:bookmarkEnd w:id="2109"/>
      <w:bookmarkEnd w:id="2110"/>
      <w:r w:rsidRPr="00FA694C">
        <w:rPr>
          <w:noProof/>
          <w:sz w:val="23"/>
          <w:szCs w:val="23"/>
          <w:lang w:val="en-US"/>
        </w:rPr>
        <w:t xml:space="preserve"> </w:t>
      </w:r>
      <w:r>
        <w:rPr>
          <w:noProof/>
          <w:sz w:val="23"/>
          <w:szCs w:val="23"/>
        </w:rPr>
        <w:t>комментариев</w:t>
      </w:r>
      <w:bookmarkEnd w:id="2111"/>
      <w:bookmarkEnd w:id="2112"/>
      <w:bookmarkEnd w:id="2113"/>
      <w:bookmarkEnd w:id="2114"/>
      <w:bookmarkEnd w:id="2115"/>
      <w:bookmarkEnd w:id="2116"/>
      <w:bookmarkEnd w:id="2117"/>
    </w:p>
    <w:p w14:paraId="576E83D6" w14:textId="77777777" w:rsidR="008C6D26" w:rsidRPr="00FA694C" w:rsidRDefault="008C6D26" w:rsidP="008C6D26">
      <w:pPr>
        <w:ind w:firstLine="709"/>
        <w:jc w:val="center"/>
        <w:rPr>
          <w:noProof/>
          <w:sz w:val="23"/>
          <w:szCs w:val="23"/>
          <w:lang w:val="en-US"/>
        </w:rPr>
      </w:pPr>
    </w:p>
    <w:p w14:paraId="45C49AC8" w14:textId="77777777" w:rsidR="008C6D26" w:rsidRPr="00FA694C" w:rsidRDefault="008C6D26" w:rsidP="008C6D26">
      <w:pPr>
        <w:rPr>
          <w:iCs/>
          <w:sz w:val="23"/>
          <w:szCs w:val="23"/>
          <w:lang w:val="en-US"/>
        </w:rPr>
      </w:pPr>
      <w:r>
        <w:rPr>
          <w:b/>
          <w:i/>
          <w:iCs/>
          <w:sz w:val="23"/>
          <w:szCs w:val="23"/>
        </w:rPr>
        <w:t>Теософия</w:t>
      </w:r>
      <w:r w:rsidRPr="00FA694C">
        <w:rPr>
          <w:iCs/>
          <w:sz w:val="23"/>
          <w:szCs w:val="23"/>
          <w:lang w:val="en-US"/>
        </w:rPr>
        <w:t>:</w:t>
      </w:r>
    </w:p>
    <w:p w14:paraId="2272D608" w14:textId="77777777" w:rsidR="008C6D26" w:rsidRDefault="008C6D26" w:rsidP="008C6D26">
      <w:pPr>
        <w:rPr>
          <w:sz w:val="23"/>
          <w:szCs w:val="23"/>
          <w:lang w:val="en-US"/>
        </w:rPr>
      </w:pPr>
      <w:r>
        <w:rPr>
          <w:iCs/>
          <w:sz w:val="23"/>
          <w:szCs w:val="23"/>
          <w:lang w:val="en-US"/>
        </w:rPr>
        <w:t xml:space="preserve">1. </w:t>
      </w:r>
      <w:r>
        <w:rPr>
          <w:i/>
          <w:iCs/>
          <w:sz w:val="23"/>
          <w:szCs w:val="23"/>
          <w:lang w:val="en-US"/>
        </w:rPr>
        <w:t xml:space="preserve">The Secret Doctrine </w:t>
      </w:r>
      <w:r>
        <w:rPr>
          <w:i/>
          <w:sz w:val="23"/>
          <w:szCs w:val="23"/>
          <w:lang w:val="en-US"/>
        </w:rPr>
        <w:t>by H. P. Blavatsky</w:t>
      </w:r>
      <w:r>
        <w:rPr>
          <w:sz w:val="23"/>
          <w:szCs w:val="23"/>
          <w:lang w:val="en-US"/>
        </w:rPr>
        <w:t xml:space="preserve">. </w:t>
      </w:r>
      <w:smartTag w:uri="urn:schemas-microsoft-com:office:smarttags" w:element="City">
        <w:smartTag w:uri="urn:schemas-microsoft-com:office:smarttags" w:element="place">
          <w:r>
            <w:rPr>
              <w:sz w:val="23"/>
              <w:szCs w:val="23"/>
              <w:lang w:val="en-US"/>
            </w:rPr>
            <w:t>London</w:t>
          </w:r>
        </w:smartTag>
      </w:smartTag>
      <w:r>
        <w:rPr>
          <w:sz w:val="23"/>
          <w:szCs w:val="23"/>
          <w:lang w:val="en-US"/>
        </w:rPr>
        <w:t>, 1888. – Theosophical University Press Online Edition. http://www.theosociety.org/pasadena/sd/sd1-0-co.htm</w:t>
      </w:r>
    </w:p>
    <w:p w14:paraId="2A89AF8C" w14:textId="77777777" w:rsidR="008C6D26" w:rsidRDefault="008C6D26" w:rsidP="008C6D26">
      <w:pPr>
        <w:rPr>
          <w:sz w:val="23"/>
          <w:szCs w:val="23"/>
        </w:rPr>
      </w:pPr>
      <w:r>
        <w:rPr>
          <w:sz w:val="23"/>
          <w:szCs w:val="23"/>
        </w:rPr>
        <w:t xml:space="preserve">2. </w:t>
      </w:r>
      <w:proofErr w:type="spellStart"/>
      <w:r>
        <w:rPr>
          <w:sz w:val="23"/>
          <w:szCs w:val="23"/>
        </w:rPr>
        <w:t>Е.П.Б.Т.Д</w:t>
      </w:r>
      <w:proofErr w:type="spellEnd"/>
      <w:r>
        <w:rPr>
          <w:sz w:val="23"/>
          <w:szCs w:val="23"/>
        </w:rPr>
        <w:t>. – Тайная Доктрина Е.П.Блаватской. В пяти книгах (Трёх томах). М., «</w:t>
      </w:r>
      <w:proofErr w:type="spellStart"/>
      <w:r>
        <w:rPr>
          <w:sz w:val="23"/>
          <w:szCs w:val="23"/>
        </w:rPr>
        <w:t>Сиринъ</w:t>
      </w:r>
      <w:proofErr w:type="spellEnd"/>
      <w:r>
        <w:rPr>
          <w:sz w:val="23"/>
          <w:szCs w:val="23"/>
        </w:rPr>
        <w:t>», 1993.</w:t>
      </w:r>
    </w:p>
    <w:p w14:paraId="7F206200" w14:textId="77777777" w:rsidR="008C6D26" w:rsidRDefault="008C6D26" w:rsidP="008C6D26">
      <w:pPr>
        <w:rPr>
          <w:sz w:val="23"/>
          <w:szCs w:val="23"/>
        </w:rPr>
      </w:pPr>
      <w:r>
        <w:rPr>
          <w:sz w:val="23"/>
          <w:szCs w:val="23"/>
        </w:rPr>
        <w:t xml:space="preserve">3. </w:t>
      </w:r>
      <w:r>
        <w:rPr>
          <w:i/>
          <w:sz w:val="23"/>
          <w:szCs w:val="23"/>
        </w:rPr>
        <w:t xml:space="preserve">Блаватская </w:t>
      </w:r>
      <w:proofErr w:type="spellStart"/>
      <w:r>
        <w:rPr>
          <w:i/>
          <w:sz w:val="23"/>
          <w:szCs w:val="23"/>
        </w:rPr>
        <w:t>Е.П</w:t>
      </w:r>
      <w:proofErr w:type="spellEnd"/>
      <w:r>
        <w:rPr>
          <w:i/>
          <w:sz w:val="23"/>
          <w:szCs w:val="23"/>
        </w:rPr>
        <w:t>.</w:t>
      </w:r>
      <w:r>
        <w:rPr>
          <w:sz w:val="23"/>
          <w:szCs w:val="23"/>
        </w:rPr>
        <w:t xml:space="preserve"> Комментарии к «Тайной Доктрине» / Пер. с англ. М., «Новый Центр», 1998.</w:t>
      </w:r>
    </w:p>
    <w:p w14:paraId="185C9988" w14:textId="77777777" w:rsidR="008C6D26" w:rsidRDefault="008C6D26" w:rsidP="008C6D26">
      <w:pPr>
        <w:rPr>
          <w:sz w:val="23"/>
          <w:szCs w:val="23"/>
        </w:rPr>
      </w:pPr>
      <w:r>
        <w:rPr>
          <w:sz w:val="23"/>
          <w:szCs w:val="23"/>
        </w:rPr>
        <w:t xml:space="preserve">4. </w:t>
      </w:r>
      <w:r>
        <w:rPr>
          <w:i/>
          <w:sz w:val="23"/>
          <w:szCs w:val="23"/>
        </w:rPr>
        <w:t xml:space="preserve">Блаватская </w:t>
      </w:r>
      <w:proofErr w:type="spellStart"/>
      <w:r>
        <w:rPr>
          <w:i/>
          <w:sz w:val="23"/>
          <w:szCs w:val="23"/>
        </w:rPr>
        <w:t>Е.П</w:t>
      </w:r>
      <w:proofErr w:type="spellEnd"/>
      <w:r>
        <w:rPr>
          <w:i/>
          <w:sz w:val="23"/>
          <w:szCs w:val="23"/>
        </w:rPr>
        <w:t>.</w:t>
      </w:r>
      <w:r>
        <w:rPr>
          <w:sz w:val="23"/>
          <w:szCs w:val="23"/>
        </w:rPr>
        <w:t xml:space="preserve"> Гималайские братья. – В сб.: Указ. авт. Гималайские братья. М., «Сфера», 1998.</w:t>
      </w:r>
    </w:p>
    <w:p w14:paraId="337AAFE1" w14:textId="77777777" w:rsidR="008C6D26" w:rsidRDefault="008C6D26" w:rsidP="008C6D26">
      <w:pPr>
        <w:rPr>
          <w:sz w:val="23"/>
          <w:szCs w:val="23"/>
        </w:rPr>
      </w:pPr>
      <w:r>
        <w:rPr>
          <w:sz w:val="23"/>
          <w:szCs w:val="23"/>
        </w:rPr>
        <w:t xml:space="preserve">5. Письма Махатм. Самара, «Рериховский Центр духовной культуры </w:t>
      </w:r>
      <w:proofErr w:type="spellStart"/>
      <w:r>
        <w:rPr>
          <w:sz w:val="23"/>
          <w:szCs w:val="23"/>
        </w:rPr>
        <w:t>г.Самары</w:t>
      </w:r>
      <w:proofErr w:type="spellEnd"/>
      <w:r>
        <w:rPr>
          <w:sz w:val="23"/>
          <w:szCs w:val="23"/>
        </w:rPr>
        <w:t>», «Российское Теософское Общество», 1993.</w:t>
      </w:r>
    </w:p>
    <w:p w14:paraId="04BA0A6E" w14:textId="77777777" w:rsidR="008C6D26" w:rsidRDefault="008C6D26" w:rsidP="008C6D26">
      <w:pPr>
        <w:rPr>
          <w:b/>
          <w:i/>
          <w:sz w:val="23"/>
          <w:szCs w:val="23"/>
        </w:rPr>
      </w:pPr>
    </w:p>
    <w:p w14:paraId="702EE092" w14:textId="77777777" w:rsidR="008C6D26" w:rsidRDefault="008C6D26" w:rsidP="008C6D26">
      <w:pPr>
        <w:rPr>
          <w:sz w:val="23"/>
          <w:szCs w:val="23"/>
        </w:rPr>
      </w:pPr>
      <w:r>
        <w:rPr>
          <w:b/>
          <w:i/>
          <w:sz w:val="23"/>
          <w:szCs w:val="23"/>
        </w:rPr>
        <w:t>Агни Йога</w:t>
      </w:r>
      <w:r>
        <w:rPr>
          <w:sz w:val="23"/>
          <w:szCs w:val="23"/>
        </w:rPr>
        <w:t>:</w:t>
      </w:r>
    </w:p>
    <w:p w14:paraId="516A2D3C" w14:textId="77777777" w:rsidR="008C6D26" w:rsidRDefault="008C6D26" w:rsidP="008C6D26">
      <w:pPr>
        <w:rPr>
          <w:sz w:val="23"/>
          <w:szCs w:val="23"/>
        </w:rPr>
      </w:pPr>
      <w:r>
        <w:rPr>
          <w:sz w:val="23"/>
          <w:szCs w:val="23"/>
        </w:rPr>
        <w:t>6. Листы Сада Мории: Зов.</w:t>
      </w:r>
    </w:p>
    <w:p w14:paraId="71563BB9" w14:textId="77777777" w:rsidR="008C6D26" w:rsidRDefault="008C6D26" w:rsidP="008C6D26">
      <w:pPr>
        <w:rPr>
          <w:sz w:val="23"/>
          <w:szCs w:val="23"/>
        </w:rPr>
      </w:pPr>
      <w:r>
        <w:rPr>
          <w:sz w:val="23"/>
          <w:szCs w:val="23"/>
        </w:rPr>
        <w:t>7. Листы Сада Мории: Озарение.</w:t>
      </w:r>
    </w:p>
    <w:p w14:paraId="143E1BC0" w14:textId="77777777" w:rsidR="008C6D26" w:rsidRDefault="008C6D26" w:rsidP="008C6D26">
      <w:pPr>
        <w:rPr>
          <w:sz w:val="23"/>
          <w:szCs w:val="23"/>
        </w:rPr>
      </w:pPr>
      <w:r>
        <w:rPr>
          <w:sz w:val="23"/>
          <w:szCs w:val="23"/>
        </w:rPr>
        <w:t>8. Община.</w:t>
      </w:r>
    </w:p>
    <w:p w14:paraId="2DBB4BD3" w14:textId="77777777" w:rsidR="008C6D26" w:rsidRDefault="008C6D26" w:rsidP="008C6D26">
      <w:pPr>
        <w:rPr>
          <w:sz w:val="23"/>
          <w:szCs w:val="23"/>
        </w:rPr>
      </w:pPr>
      <w:r>
        <w:rPr>
          <w:sz w:val="23"/>
          <w:szCs w:val="23"/>
        </w:rPr>
        <w:t>9. Знаки Агни Йоги.</w:t>
      </w:r>
    </w:p>
    <w:p w14:paraId="0558A48A" w14:textId="77777777" w:rsidR="008C6D26" w:rsidRDefault="008C6D26" w:rsidP="008C6D26">
      <w:pPr>
        <w:rPr>
          <w:sz w:val="23"/>
          <w:szCs w:val="23"/>
        </w:rPr>
      </w:pPr>
      <w:r>
        <w:rPr>
          <w:sz w:val="23"/>
          <w:szCs w:val="23"/>
        </w:rPr>
        <w:t>10. Беспредельность.</w:t>
      </w:r>
    </w:p>
    <w:p w14:paraId="34ACEF2A" w14:textId="77777777" w:rsidR="008C6D26" w:rsidRDefault="008C6D26" w:rsidP="008C6D26">
      <w:pPr>
        <w:rPr>
          <w:sz w:val="23"/>
          <w:szCs w:val="23"/>
        </w:rPr>
      </w:pPr>
      <w:r>
        <w:rPr>
          <w:sz w:val="23"/>
          <w:szCs w:val="23"/>
        </w:rPr>
        <w:t>11. Иерархия.</w:t>
      </w:r>
    </w:p>
    <w:p w14:paraId="695FFE77" w14:textId="77777777" w:rsidR="008C6D26" w:rsidRDefault="008C6D26" w:rsidP="008C6D26">
      <w:pPr>
        <w:rPr>
          <w:sz w:val="23"/>
          <w:szCs w:val="23"/>
        </w:rPr>
      </w:pPr>
      <w:r>
        <w:rPr>
          <w:sz w:val="23"/>
          <w:szCs w:val="23"/>
        </w:rPr>
        <w:t>12. Сердце.</w:t>
      </w:r>
    </w:p>
    <w:p w14:paraId="22B1FDC3" w14:textId="77777777" w:rsidR="008C6D26" w:rsidRDefault="008C6D26" w:rsidP="008C6D26">
      <w:pPr>
        <w:rPr>
          <w:sz w:val="23"/>
          <w:szCs w:val="23"/>
        </w:rPr>
      </w:pPr>
      <w:r>
        <w:rPr>
          <w:sz w:val="23"/>
          <w:szCs w:val="23"/>
        </w:rPr>
        <w:t>13. Мир Огненный.</w:t>
      </w:r>
    </w:p>
    <w:p w14:paraId="2160F636" w14:textId="77777777" w:rsidR="008C6D26" w:rsidRDefault="008C6D26" w:rsidP="008C6D26">
      <w:pPr>
        <w:rPr>
          <w:sz w:val="23"/>
          <w:szCs w:val="23"/>
        </w:rPr>
      </w:pPr>
      <w:r>
        <w:rPr>
          <w:sz w:val="23"/>
          <w:szCs w:val="23"/>
        </w:rPr>
        <w:t>14. АУМ.</w:t>
      </w:r>
    </w:p>
    <w:p w14:paraId="1FD23D53" w14:textId="77777777" w:rsidR="008C6D26" w:rsidRDefault="008C6D26" w:rsidP="008C6D26">
      <w:pPr>
        <w:rPr>
          <w:sz w:val="23"/>
          <w:szCs w:val="23"/>
        </w:rPr>
      </w:pPr>
      <w:r>
        <w:rPr>
          <w:sz w:val="23"/>
          <w:szCs w:val="23"/>
        </w:rPr>
        <w:t>15. Братство.</w:t>
      </w:r>
    </w:p>
    <w:p w14:paraId="5F876C79" w14:textId="77777777" w:rsidR="008C6D26" w:rsidRDefault="008C6D26" w:rsidP="008C6D26">
      <w:pPr>
        <w:rPr>
          <w:sz w:val="23"/>
          <w:szCs w:val="23"/>
        </w:rPr>
      </w:pPr>
      <w:r>
        <w:rPr>
          <w:sz w:val="23"/>
          <w:szCs w:val="23"/>
        </w:rPr>
        <w:t>16. Надземное.</w:t>
      </w:r>
    </w:p>
    <w:p w14:paraId="69593732" w14:textId="77777777" w:rsidR="008C6D26" w:rsidRDefault="008C6D26" w:rsidP="008C6D26">
      <w:pPr>
        <w:rPr>
          <w:sz w:val="23"/>
          <w:szCs w:val="23"/>
        </w:rPr>
      </w:pPr>
      <w:r>
        <w:rPr>
          <w:sz w:val="23"/>
          <w:szCs w:val="23"/>
        </w:rPr>
        <w:t xml:space="preserve">17. Князь Мира сего. Люцифер. – </w:t>
      </w:r>
      <w:proofErr w:type="spellStart"/>
      <w:r>
        <w:rPr>
          <w:sz w:val="23"/>
          <w:szCs w:val="23"/>
        </w:rPr>
        <w:t>Ж.Сент-Илер</w:t>
      </w:r>
      <w:proofErr w:type="spellEnd"/>
      <w:r>
        <w:rPr>
          <w:sz w:val="23"/>
          <w:szCs w:val="23"/>
        </w:rPr>
        <w:t xml:space="preserve"> (</w:t>
      </w:r>
      <w:r>
        <w:rPr>
          <w:i/>
          <w:sz w:val="23"/>
          <w:szCs w:val="23"/>
        </w:rPr>
        <w:t>Е.И.Рерих</w:t>
      </w:r>
      <w:r>
        <w:rPr>
          <w:sz w:val="23"/>
          <w:szCs w:val="23"/>
        </w:rPr>
        <w:t>). Криптограммы Востока. Новосибирск, «Сибирское Рериховское Общество», 1996.</w:t>
      </w:r>
    </w:p>
    <w:p w14:paraId="1EA75FD1" w14:textId="77777777" w:rsidR="008C6D26" w:rsidRDefault="008C6D26" w:rsidP="008C6D26">
      <w:pPr>
        <w:rPr>
          <w:sz w:val="23"/>
          <w:szCs w:val="23"/>
        </w:rPr>
      </w:pPr>
      <w:r>
        <w:rPr>
          <w:sz w:val="23"/>
          <w:szCs w:val="23"/>
        </w:rPr>
        <w:t xml:space="preserve">18. Беседа с Учителем: </w:t>
      </w:r>
    </w:p>
    <w:p w14:paraId="1613A8EC" w14:textId="77777777" w:rsidR="008C6D26" w:rsidRDefault="008C6D26" w:rsidP="008C6D26">
      <w:pPr>
        <w:ind w:left="426"/>
        <w:rPr>
          <w:sz w:val="23"/>
          <w:szCs w:val="23"/>
        </w:rPr>
      </w:pPr>
      <w:r>
        <w:rPr>
          <w:sz w:val="23"/>
          <w:szCs w:val="23"/>
        </w:rPr>
        <w:t xml:space="preserve">1) Беседа с Учителем. – Сб.: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У порога Нового Мира, М., «Международный Центр Рерихов», 1997.</w:t>
      </w:r>
    </w:p>
    <w:p w14:paraId="0B4430F7" w14:textId="77777777" w:rsidR="008C6D26" w:rsidRDefault="008C6D26" w:rsidP="008C6D26">
      <w:pPr>
        <w:ind w:left="426"/>
        <w:rPr>
          <w:sz w:val="23"/>
          <w:szCs w:val="23"/>
        </w:rPr>
      </w:pPr>
      <w:r>
        <w:rPr>
          <w:sz w:val="23"/>
          <w:szCs w:val="23"/>
        </w:rPr>
        <w:t xml:space="preserve">2) Беседа с Учителем. – Сб.: </w:t>
      </w:r>
      <w:r>
        <w:rPr>
          <w:i/>
          <w:sz w:val="23"/>
          <w:szCs w:val="23"/>
        </w:rPr>
        <w:t>Елена Рерих.</w:t>
      </w:r>
      <w:r>
        <w:rPr>
          <w:sz w:val="23"/>
          <w:szCs w:val="23"/>
        </w:rPr>
        <w:t xml:space="preserve"> У порога Нового Мира, М., «Международный Центр Рерихов», 2000.</w:t>
      </w:r>
    </w:p>
    <w:p w14:paraId="5217354B" w14:textId="77777777" w:rsidR="008C6D26" w:rsidRDefault="008C6D26" w:rsidP="008C6D26">
      <w:pPr>
        <w:ind w:left="426"/>
        <w:rPr>
          <w:sz w:val="23"/>
          <w:szCs w:val="23"/>
        </w:rPr>
      </w:pPr>
      <w:r>
        <w:rPr>
          <w:sz w:val="23"/>
          <w:szCs w:val="23"/>
        </w:rPr>
        <w:t xml:space="preserve">3) Дневниковые записи бесед </w:t>
      </w:r>
      <w:r>
        <w:rPr>
          <w:i/>
          <w:sz w:val="23"/>
          <w:szCs w:val="23"/>
        </w:rPr>
        <w:t>Е.И.Рерих</w:t>
      </w:r>
      <w:r>
        <w:rPr>
          <w:sz w:val="23"/>
          <w:szCs w:val="23"/>
        </w:rPr>
        <w:t xml:space="preserve"> с Учителем. Архивы </w:t>
      </w:r>
      <w:r>
        <w:rPr>
          <w:i/>
          <w:sz w:val="23"/>
          <w:szCs w:val="23"/>
        </w:rPr>
        <w:t>А.В.</w:t>
      </w:r>
    </w:p>
    <w:p w14:paraId="5F64559C" w14:textId="77777777" w:rsidR="008C6D26" w:rsidRDefault="008C6D26" w:rsidP="008C6D26">
      <w:pPr>
        <w:rPr>
          <w:sz w:val="23"/>
          <w:szCs w:val="23"/>
        </w:rPr>
      </w:pPr>
      <w:r>
        <w:rPr>
          <w:sz w:val="23"/>
          <w:szCs w:val="23"/>
        </w:rPr>
        <w:t xml:space="preserve">19. Письма </w:t>
      </w:r>
      <w:r>
        <w:rPr>
          <w:i/>
          <w:sz w:val="23"/>
          <w:szCs w:val="23"/>
        </w:rPr>
        <w:t>Е.И.Рерих</w:t>
      </w:r>
      <w:r>
        <w:rPr>
          <w:sz w:val="23"/>
          <w:szCs w:val="23"/>
        </w:rPr>
        <w:t>:</w:t>
      </w:r>
    </w:p>
    <w:p w14:paraId="273539EF" w14:textId="77777777" w:rsidR="008C6D26" w:rsidRDefault="008C6D26" w:rsidP="008C6D26">
      <w:pPr>
        <w:ind w:left="426"/>
        <w:rPr>
          <w:sz w:val="23"/>
          <w:szCs w:val="23"/>
        </w:rPr>
      </w:pPr>
      <w:r>
        <w:rPr>
          <w:sz w:val="23"/>
          <w:szCs w:val="23"/>
        </w:rPr>
        <w:t xml:space="preserve">1) Письма </w:t>
      </w:r>
      <w:r>
        <w:rPr>
          <w:i/>
          <w:sz w:val="23"/>
          <w:szCs w:val="23"/>
        </w:rPr>
        <w:t>Елены Рерих</w:t>
      </w:r>
      <w:r>
        <w:rPr>
          <w:sz w:val="23"/>
          <w:szCs w:val="23"/>
        </w:rPr>
        <w:t>. В 2-х т. с кратким индексом-путеводителем. М.-Кишинев, «Лист», 1995.</w:t>
      </w:r>
    </w:p>
    <w:p w14:paraId="3FFC4DC1" w14:textId="77777777" w:rsidR="008C6D26" w:rsidRDefault="008C6D26" w:rsidP="008C6D26">
      <w:pPr>
        <w:ind w:left="426"/>
        <w:rPr>
          <w:sz w:val="23"/>
          <w:szCs w:val="23"/>
        </w:rPr>
      </w:pPr>
      <w:r>
        <w:rPr>
          <w:sz w:val="23"/>
          <w:szCs w:val="23"/>
        </w:rPr>
        <w:t xml:space="preserve">2) Письма </w:t>
      </w:r>
      <w:r>
        <w:rPr>
          <w:i/>
          <w:sz w:val="23"/>
          <w:szCs w:val="23"/>
        </w:rPr>
        <w:t>Елены Рерих</w:t>
      </w:r>
      <w:r>
        <w:rPr>
          <w:sz w:val="23"/>
          <w:szCs w:val="23"/>
        </w:rPr>
        <w:t xml:space="preserve"> (1932</w:t>
      </w:r>
      <w:r>
        <w:rPr>
          <w:noProof/>
        </w:rPr>
        <w:t>–</w:t>
      </w:r>
      <w:r>
        <w:rPr>
          <w:sz w:val="23"/>
          <w:szCs w:val="23"/>
        </w:rPr>
        <w:t>1955). Новосибирск, «</w:t>
      </w:r>
      <w:proofErr w:type="spellStart"/>
      <w:r>
        <w:rPr>
          <w:sz w:val="23"/>
          <w:szCs w:val="23"/>
        </w:rPr>
        <w:t>Алгим</w:t>
      </w:r>
      <w:proofErr w:type="spellEnd"/>
      <w:r>
        <w:rPr>
          <w:sz w:val="23"/>
          <w:szCs w:val="23"/>
        </w:rPr>
        <w:t>», 1993.</w:t>
      </w:r>
    </w:p>
    <w:p w14:paraId="4D3FCD57" w14:textId="77777777" w:rsidR="008C6D26" w:rsidRDefault="008C6D26" w:rsidP="008C6D26">
      <w:pPr>
        <w:ind w:left="426"/>
        <w:rPr>
          <w:sz w:val="23"/>
          <w:szCs w:val="23"/>
        </w:rPr>
      </w:pPr>
      <w:r>
        <w:rPr>
          <w:sz w:val="23"/>
          <w:szCs w:val="23"/>
        </w:rPr>
        <w:t>3) Письма с гор: Переписка Елены и Николая Рерих с Рихардом Рудзитисом. В 2-х т. (1932</w:t>
      </w:r>
      <w:r>
        <w:rPr>
          <w:noProof/>
        </w:rPr>
        <w:t>–</w:t>
      </w:r>
      <w:r>
        <w:rPr>
          <w:sz w:val="23"/>
          <w:szCs w:val="23"/>
        </w:rPr>
        <w:t>1937). Мн., «</w:t>
      </w:r>
      <w:proofErr w:type="spellStart"/>
      <w:r>
        <w:rPr>
          <w:sz w:val="23"/>
          <w:szCs w:val="23"/>
        </w:rPr>
        <w:t>Лотацъ</w:t>
      </w:r>
      <w:proofErr w:type="spellEnd"/>
      <w:r>
        <w:rPr>
          <w:sz w:val="23"/>
          <w:szCs w:val="23"/>
        </w:rPr>
        <w:t>», 2000.</w:t>
      </w:r>
    </w:p>
    <w:p w14:paraId="23B54F7C" w14:textId="77777777" w:rsidR="008C6D26" w:rsidRDefault="008C6D26" w:rsidP="008C6D26">
      <w:pPr>
        <w:ind w:left="426"/>
        <w:rPr>
          <w:sz w:val="23"/>
          <w:szCs w:val="23"/>
        </w:rPr>
      </w:pPr>
      <w:r>
        <w:rPr>
          <w:sz w:val="23"/>
          <w:szCs w:val="23"/>
        </w:rPr>
        <w:t xml:space="preserve">4)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Избранные письма. –  Сб.: Рерих </w:t>
      </w:r>
      <w:proofErr w:type="spellStart"/>
      <w:r>
        <w:rPr>
          <w:sz w:val="23"/>
          <w:szCs w:val="23"/>
        </w:rPr>
        <w:t>Е.И</w:t>
      </w:r>
      <w:proofErr w:type="spellEnd"/>
      <w:r>
        <w:rPr>
          <w:sz w:val="23"/>
          <w:szCs w:val="23"/>
        </w:rPr>
        <w:t>. У порога нового мира. М., «Международный Центр Рерихов», 2000.</w:t>
      </w:r>
    </w:p>
    <w:p w14:paraId="7DB70975" w14:textId="77777777" w:rsidR="008C6D26" w:rsidRDefault="008C6D26" w:rsidP="008C6D26">
      <w:pPr>
        <w:ind w:left="426"/>
        <w:rPr>
          <w:sz w:val="23"/>
          <w:szCs w:val="23"/>
        </w:rPr>
      </w:pPr>
      <w:r>
        <w:rPr>
          <w:sz w:val="23"/>
          <w:szCs w:val="23"/>
        </w:rPr>
        <w:t xml:space="preserve">5)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w:t>
      </w:r>
      <w:proofErr w:type="spellStart"/>
      <w:r>
        <w:rPr>
          <w:sz w:val="23"/>
          <w:szCs w:val="23"/>
        </w:rPr>
        <w:t>А.М.Ассееву</w:t>
      </w:r>
      <w:proofErr w:type="spellEnd"/>
      <w:r>
        <w:rPr>
          <w:sz w:val="23"/>
          <w:szCs w:val="23"/>
        </w:rPr>
        <w:t xml:space="preserve">. –  Сб.: Рерих </w:t>
      </w:r>
      <w:proofErr w:type="spellStart"/>
      <w:r>
        <w:rPr>
          <w:sz w:val="23"/>
          <w:szCs w:val="23"/>
        </w:rPr>
        <w:t>Е.И</w:t>
      </w:r>
      <w:proofErr w:type="spellEnd"/>
      <w:r>
        <w:rPr>
          <w:sz w:val="23"/>
          <w:szCs w:val="23"/>
        </w:rPr>
        <w:t xml:space="preserve">., Рерих </w:t>
      </w:r>
      <w:proofErr w:type="spellStart"/>
      <w:r>
        <w:rPr>
          <w:sz w:val="23"/>
          <w:szCs w:val="23"/>
        </w:rPr>
        <w:t>Н.К</w:t>
      </w:r>
      <w:proofErr w:type="spellEnd"/>
      <w:r>
        <w:rPr>
          <w:sz w:val="23"/>
          <w:szCs w:val="23"/>
        </w:rPr>
        <w:t xml:space="preserve">., Асеев </w:t>
      </w:r>
      <w:proofErr w:type="spellStart"/>
      <w:r>
        <w:rPr>
          <w:sz w:val="23"/>
          <w:szCs w:val="23"/>
        </w:rPr>
        <w:t>А.М</w:t>
      </w:r>
      <w:proofErr w:type="spellEnd"/>
      <w:r>
        <w:rPr>
          <w:sz w:val="23"/>
          <w:szCs w:val="23"/>
        </w:rPr>
        <w:t>. «Оккультизм и Йога». Летопись сотрудничества. В 2-х т. М., «Сфера», 1996.</w:t>
      </w:r>
    </w:p>
    <w:p w14:paraId="71F2BD4B" w14:textId="77777777" w:rsidR="008C6D26" w:rsidRDefault="008C6D26" w:rsidP="008C6D26">
      <w:pPr>
        <w:ind w:left="426"/>
        <w:rPr>
          <w:sz w:val="23"/>
          <w:szCs w:val="23"/>
        </w:rPr>
      </w:pPr>
      <w:r>
        <w:rPr>
          <w:sz w:val="23"/>
          <w:szCs w:val="23"/>
        </w:rPr>
        <w:t xml:space="preserve">6)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в Америку. В 3-х т. (1929</w:t>
      </w:r>
      <w:r>
        <w:rPr>
          <w:noProof/>
        </w:rPr>
        <w:t>–</w:t>
      </w:r>
      <w:r>
        <w:rPr>
          <w:sz w:val="23"/>
          <w:szCs w:val="23"/>
        </w:rPr>
        <w:t>1955). М., «Сфера», 1996.</w:t>
      </w:r>
    </w:p>
    <w:p w14:paraId="0854E6C0" w14:textId="77777777" w:rsidR="008C6D26" w:rsidRDefault="008C6D26" w:rsidP="008C6D26">
      <w:pPr>
        <w:ind w:left="426"/>
        <w:rPr>
          <w:sz w:val="23"/>
          <w:szCs w:val="23"/>
        </w:rPr>
      </w:pPr>
      <w:r>
        <w:rPr>
          <w:sz w:val="23"/>
          <w:szCs w:val="23"/>
        </w:rPr>
        <w:t xml:space="preserve">7) </w:t>
      </w:r>
      <w:r>
        <w:rPr>
          <w:i/>
          <w:iCs/>
          <w:sz w:val="23"/>
          <w:szCs w:val="23"/>
        </w:rPr>
        <w:t xml:space="preserve">Рерих </w:t>
      </w:r>
      <w:proofErr w:type="spellStart"/>
      <w:r>
        <w:rPr>
          <w:i/>
          <w:iCs/>
          <w:sz w:val="23"/>
          <w:szCs w:val="23"/>
        </w:rPr>
        <w:t>Е.И</w:t>
      </w:r>
      <w:proofErr w:type="spellEnd"/>
      <w:r>
        <w:rPr>
          <w:i/>
          <w:iCs/>
          <w:sz w:val="23"/>
          <w:szCs w:val="23"/>
        </w:rPr>
        <w:t>.</w:t>
      </w:r>
      <w:r>
        <w:rPr>
          <w:sz w:val="23"/>
          <w:szCs w:val="23"/>
        </w:rPr>
        <w:t xml:space="preserve"> Письма в Америку. Т.4. (1923</w:t>
      </w:r>
      <w:r>
        <w:rPr>
          <w:noProof/>
        </w:rPr>
        <w:t>–</w:t>
      </w:r>
      <w:r>
        <w:rPr>
          <w:sz w:val="23"/>
          <w:szCs w:val="23"/>
        </w:rPr>
        <w:t>1952). М., «Сфера», 1999.</w:t>
      </w:r>
    </w:p>
    <w:p w14:paraId="3C251B02" w14:textId="77777777" w:rsidR="008C6D26" w:rsidRDefault="008C6D26" w:rsidP="008C6D26">
      <w:pPr>
        <w:ind w:left="426"/>
        <w:rPr>
          <w:sz w:val="23"/>
          <w:szCs w:val="23"/>
        </w:rPr>
      </w:pPr>
      <w:r>
        <w:rPr>
          <w:sz w:val="23"/>
          <w:szCs w:val="23"/>
        </w:rPr>
        <w:t xml:space="preserve">8) Письма </w:t>
      </w:r>
      <w:r>
        <w:rPr>
          <w:i/>
          <w:sz w:val="23"/>
          <w:szCs w:val="23"/>
        </w:rPr>
        <w:t>Е.И.Рерих</w:t>
      </w:r>
      <w:r>
        <w:rPr>
          <w:sz w:val="23"/>
          <w:szCs w:val="23"/>
        </w:rPr>
        <w:t xml:space="preserve"> к Е.П.Инге. – Новая Эпоха (Мир Огненный), № 1 (20), 1999.</w:t>
      </w:r>
    </w:p>
    <w:p w14:paraId="7689EB99" w14:textId="77777777" w:rsidR="008C6D26" w:rsidRDefault="008C6D26" w:rsidP="008C6D26">
      <w:pPr>
        <w:rPr>
          <w:sz w:val="23"/>
          <w:szCs w:val="23"/>
        </w:rPr>
      </w:pPr>
      <w:r>
        <w:rPr>
          <w:sz w:val="23"/>
          <w:szCs w:val="23"/>
        </w:rPr>
        <w:t xml:space="preserve">20.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Космологические записи. – Сб.: </w:t>
      </w:r>
      <w:r>
        <w:rPr>
          <w:i/>
          <w:iCs/>
          <w:sz w:val="23"/>
          <w:szCs w:val="23"/>
        </w:rPr>
        <w:t xml:space="preserve">Елена </w:t>
      </w:r>
      <w:r>
        <w:rPr>
          <w:i/>
          <w:iCs/>
          <w:color w:val="000000"/>
          <w:sz w:val="23"/>
          <w:szCs w:val="23"/>
        </w:rPr>
        <w:t>Рерих</w:t>
      </w:r>
      <w:r>
        <w:rPr>
          <w:color w:val="000000"/>
          <w:sz w:val="23"/>
          <w:szCs w:val="23"/>
        </w:rPr>
        <w:t xml:space="preserve">. </w:t>
      </w:r>
      <w:r>
        <w:rPr>
          <w:sz w:val="23"/>
          <w:szCs w:val="23"/>
        </w:rPr>
        <w:t>У порога Нового Мира. М., «Международный Центр Рерихов», 2000.</w:t>
      </w:r>
    </w:p>
    <w:p w14:paraId="24203E8D" w14:textId="77777777" w:rsidR="008C6D26" w:rsidRDefault="008C6D26" w:rsidP="008C6D26">
      <w:pPr>
        <w:rPr>
          <w:sz w:val="23"/>
          <w:szCs w:val="23"/>
        </w:rPr>
      </w:pPr>
      <w:r>
        <w:rPr>
          <w:sz w:val="23"/>
          <w:szCs w:val="23"/>
        </w:rPr>
        <w:t xml:space="preserve">21. </w:t>
      </w:r>
      <w:r>
        <w:rPr>
          <w:i/>
          <w:sz w:val="23"/>
          <w:szCs w:val="23"/>
        </w:rPr>
        <w:t xml:space="preserve">Рерих </w:t>
      </w:r>
      <w:proofErr w:type="spellStart"/>
      <w:r>
        <w:rPr>
          <w:i/>
          <w:sz w:val="23"/>
          <w:szCs w:val="23"/>
        </w:rPr>
        <w:t>Е.И</w:t>
      </w:r>
      <w:proofErr w:type="spellEnd"/>
      <w:r>
        <w:rPr>
          <w:i/>
          <w:sz w:val="23"/>
          <w:szCs w:val="23"/>
        </w:rPr>
        <w:t>.</w:t>
      </w:r>
      <w:r>
        <w:rPr>
          <w:sz w:val="23"/>
          <w:szCs w:val="23"/>
        </w:rPr>
        <w:t xml:space="preserve"> Солнце. – Беседы с Учителем (1940–1950-е гг.) / Новая Эпоха (Мир Огненный), № 1 (20), 1999.</w:t>
      </w:r>
    </w:p>
    <w:p w14:paraId="040C6558" w14:textId="77777777" w:rsidR="008C6D26" w:rsidRDefault="008C6D26" w:rsidP="008C6D26">
      <w:pPr>
        <w:rPr>
          <w:b/>
          <w:i/>
          <w:sz w:val="23"/>
          <w:szCs w:val="23"/>
        </w:rPr>
      </w:pPr>
    </w:p>
    <w:p w14:paraId="6A988455" w14:textId="77777777" w:rsidR="008C6D26" w:rsidRDefault="008C6D26" w:rsidP="008C6D26">
      <w:pPr>
        <w:rPr>
          <w:sz w:val="23"/>
          <w:szCs w:val="23"/>
        </w:rPr>
      </w:pPr>
      <w:r>
        <w:rPr>
          <w:b/>
          <w:i/>
          <w:sz w:val="23"/>
          <w:szCs w:val="23"/>
        </w:rPr>
        <w:t>Учение Храма (Учитель Иларион)</w:t>
      </w:r>
      <w:r>
        <w:rPr>
          <w:sz w:val="23"/>
          <w:szCs w:val="23"/>
        </w:rPr>
        <w:t>:</w:t>
      </w:r>
    </w:p>
    <w:p w14:paraId="7819A6E3" w14:textId="77777777" w:rsidR="008C6D26" w:rsidRDefault="008C6D26" w:rsidP="008C6D26">
      <w:pPr>
        <w:rPr>
          <w:sz w:val="23"/>
          <w:szCs w:val="23"/>
        </w:rPr>
      </w:pPr>
      <w:r>
        <w:rPr>
          <w:sz w:val="23"/>
          <w:szCs w:val="23"/>
        </w:rPr>
        <w:t>22. Учение Храма / В 2-х частях. Пер. с англ. М., «Международный Центр Рерихов», 2001.</w:t>
      </w:r>
    </w:p>
    <w:p w14:paraId="0B2455E5" w14:textId="77777777" w:rsidR="008C6D26" w:rsidRDefault="008C6D26" w:rsidP="008C6D26">
      <w:pPr>
        <w:rPr>
          <w:sz w:val="23"/>
          <w:szCs w:val="23"/>
        </w:rPr>
      </w:pPr>
    </w:p>
    <w:p w14:paraId="0BFFD663" w14:textId="77777777" w:rsidR="008C6D26" w:rsidRDefault="008C6D26" w:rsidP="008C6D26">
      <w:pPr>
        <w:rPr>
          <w:sz w:val="23"/>
          <w:szCs w:val="23"/>
        </w:rPr>
      </w:pPr>
      <w:r>
        <w:rPr>
          <w:b/>
          <w:i/>
          <w:sz w:val="23"/>
          <w:szCs w:val="23"/>
        </w:rPr>
        <w:t>Прочие книги</w:t>
      </w:r>
      <w:r>
        <w:rPr>
          <w:sz w:val="23"/>
          <w:szCs w:val="23"/>
        </w:rPr>
        <w:t>:</w:t>
      </w:r>
    </w:p>
    <w:p w14:paraId="70D03D2C" w14:textId="77777777" w:rsidR="008C6D26" w:rsidRDefault="008C6D26" w:rsidP="008C6D26">
      <w:r>
        <w:rPr>
          <w:sz w:val="23"/>
          <w:szCs w:val="23"/>
        </w:rPr>
        <w:t xml:space="preserve">23. </w:t>
      </w:r>
      <w:proofErr w:type="spellStart"/>
      <w:r>
        <w:rPr>
          <w:i/>
          <w:sz w:val="23"/>
          <w:szCs w:val="23"/>
        </w:rPr>
        <w:t>Тилак</w:t>
      </w:r>
      <w:proofErr w:type="spellEnd"/>
      <w:r>
        <w:rPr>
          <w:i/>
          <w:sz w:val="23"/>
          <w:szCs w:val="23"/>
        </w:rPr>
        <w:t xml:space="preserve"> </w:t>
      </w:r>
      <w:proofErr w:type="spellStart"/>
      <w:r>
        <w:rPr>
          <w:i/>
          <w:sz w:val="23"/>
          <w:szCs w:val="23"/>
        </w:rPr>
        <w:t>Б.Г</w:t>
      </w:r>
      <w:proofErr w:type="spellEnd"/>
      <w:r>
        <w:rPr>
          <w:i/>
          <w:sz w:val="23"/>
          <w:szCs w:val="23"/>
        </w:rPr>
        <w:t>.</w:t>
      </w:r>
      <w:r>
        <w:rPr>
          <w:sz w:val="23"/>
          <w:szCs w:val="23"/>
        </w:rPr>
        <w:t xml:space="preserve"> Арктическая родина в Ведах / Пер. с англ. </w:t>
      </w:r>
      <w:proofErr w:type="spellStart"/>
      <w:r>
        <w:rPr>
          <w:sz w:val="23"/>
          <w:szCs w:val="23"/>
        </w:rPr>
        <w:t>Н.Р.Гусевой</w:t>
      </w:r>
      <w:proofErr w:type="spellEnd"/>
      <w:r>
        <w:rPr>
          <w:sz w:val="23"/>
          <w:szCs w:val="23"/>
        </w:rPr>
        <w:t>. М., «ФАИР-ПРЕСС», 2001.</w:t>
      </w:r>
    </w:p>
    <w:p w14:paraId="56A2A9C3" w14:textId="77777777" w:rsidR="007230F3" w:rsidRPr="007230F3" w:rsidRDefault="00A17CD8" w:rsidP="007230F3">
      <w:pPr>
        <w:spacing w:line="1" w:lineRule="exact"/>
        <w:rPr>
          <w:rFonts w:ascii="DejaVu Sans Condensed" w:eastAsia="DejaVu Sans Condensed" w:hAnsi="DejaVu Sans Condensed" w:cs="DejaVu Sans Condensed"/>
          <w:color w:val="000000"/>
          <w:szCs w:val="24"/>
          <w:lang w:bidi="ru-RU"/>
        </w:rPr>
      </w:pPr>
      <w:r>
        <w:rPr>
          <w:noProof/>
          <w:sz w:val="23"/>
          <w:szCs w:val="23"/>
        </w:rPr>
        <w:br w:type="page"/>
      </w:r>
    </w:p>
    <w:p w14:paraId="39578551" w14:textId="77777777" w:rsidR="007230F3" w:rsidRPr="007230F3" w:rsidRDefault="007230F3" w:rsidP="007230F3">
      <w:pPr>
        <w:framePr w:w="6605" w:h="922" w:hRule="exact" w:wrap="none" w:vAnchor="page" w:hAnchor="page" w:x="1033" w:y="1771"/>
        <w:widowControl w:val="0"/>
        <w:ind w:left="1980" w:firstLine="0"/>
        <w:rPr>
          <w:rFonts w:cs="Times New Roman"/>
          <w:sz w:val="19"/>
          <w:szCs w:val="19"/>
          <w:lang w:bidi="ru-RU"/>
        </w:rPr>
      </w:pPr>
      <w:r w:rsidRPr="007230F3">
        <w:rPr>
          <w:rFonts w:cs="Times New Roman"/>
          <w:b/>
          <w:bCs/>
          <w:color w:val="000000"/>
          <w:sz w:val="19"/>
          <w:szCs w:val="19"/>
          <w:lang w:bidi="ru-RU"/>
        </w:rPr>
        <w:t>ТАЙНАЯ ДОКТРИНА</w:t>
      </w:r>
    </w:p>
    <w:p w14:paraId="6DA24858" w14:textId="77777777" w:rsidR="007230F3" w:rsidRPr="007230F3" w:rsidRDefault="007230F3" w:rsidP="007230F3">
      <w:pPr>
        <w:framePr w:w="6605" w:h="922" w:hRule="exact" w:wrap="none" w:vAnchor="page" w:hAnchor="page" w:x="1033" w:y="1771"/>
        <w:widowControl w:val="0"/>
        <w:ind w:firstLine="0"/>
        <w:jc w:val="center"/>
        <w:rPr>
          <w:rFonts w:cs="Times New Roman"/>
          <w:sz w:val="19"/>
          <w:szCs w:val="19"/>
          <w:lang w:bidi="ru-RU"/>
        </w:rPr>
      </w:pPr>
      <w:r w:rsidRPr="007230F3">
        <w:rPr>
          <w:rFonts w:cs="Times New Roman"/>
          <w:b/>
          <w:bCs/>
          <w:color w:val="000000"/>
          <w:sz w:val="19"/>
          <w:szCs w:val="19"/>
          <w:lang w:bidi="ru-RU"/>
        </w:rPr>
        <w:t>Е. П. БЛАВАТСКОЙ.</w:t>
      </w:r>
      <w:r w:rsidRPr="007230F3">
        <w:rPr>
          <w:rFonts w:cs="Times New Roman"/>
          <w:b/>
          <w:bCs/>
          <w:color w:val="000000"/>
          <w:sz w:val="19"/>
          <w:szCs w:val="19"/>
          <w:lang w:bidi="ru-RU"/>
        </w:rPr>
        <w:br/>
        <w:t>ПРОИСХОЖДЕНИЕ ЧЕЛОВЕКА.</w:t>
      </w:r>
    </w:p>
    <w:p w14:paraId="05BE4298" w14:textId="77777777" w:rsidR="007230F3" w:rsidRPr="007230F3" w:rsidRDefault="007230F3" w:rsidP="007230F3">
      <w:pPr>
        <w:framePr w:w="6605" w:h="922" w:hRule="exact" w:wrap="none" w:vAnchor="page" w:hAnchor="page" w:x="1033" w:y="1771"/>
        <w:widowControl w:val="0"/>
        <w:ind w:left="1200" w:firstLine="0"/>
        <w:rPr>
          <w:rFonts w:cs="Times New Roman"/>
          <w:sz w:val="19"/>
          <w:szCs w:val="19"/>
          <w:lang w:bidi="ru-RU"/>
        </w:rPr>
      </w:pPr>
      <w:r w:rsidRPr="007230F3">
        <w:rPr>
          <w:rFonts w:cs="Times New Roman"/>
          <w:b/>
          <w:bCs/>
          <w:color w:val="000000"/>
          <w:sz w:val="19"/>
          <w:szCs w:val="19"/>
          <w:lang w:bidi="ru-RU"/>
        </w:rPr>
        <w:t>КОММЕНТАРИЙ А. ВЛАДИМИРОВА</w:t>
      </w:r>
    </w:p>
    <w:p w14:paraId="6F0D86F9" w14:textId="77777777" w:rsidR="007230F3" w:rsidRPr="007230F3" w:rsidRDefault="007230F3" w:rsidP="007230F3">
      <w:pPr>
        <w:framePr w:w="6605" w:h="1147" w:hRule="exact" w:wrap="none" w:vAnchor="page" w:hAnchor="page" w:x="1033" w:y="4690"/>
        <w:widowControl w:val="0"/>
        <w:ind w:left="2580" w:firstLine="0"/>
        <w:rPr>
          <w:rFonts w:cs="Times New Roman"/>
          <w:sz w:val="17"/>
          <w:szCs w:val="17"/>
          <w:lang w:bidi="ru-RU"/>
        </w:rPr>
      </w:pPr>
      <w:r w:rsidRPr="007230F3">
        <w:rPr>
          <w:rFonts w:cs="Times New Roman"/>
          <w:b/>
          <w:bCs/>
          <w:color w:val="000000"/>
          <w:sz w:val="17"/>
          <w:szCs w:val="17"/>
          <w:lang w:bidi="ru-RU"/>
        </w:rPr>
        <w:t>Корректор:</w:t>
      </w:r>
    </w:p>
    <w:p w14:paraId="750002C7" w14:textId="77777777" w:rsidR="007230F3" w:rsidRPr="007230F3" w:rsidRDefault="007230F3" w:rsidP="007230F3">
      <w:pPr>
        <w:framePr w:w="6605" w:h="1147" w:hRule="exact" w:wrap="none" w:vAnchor="page" w:hAnchor="page" w:x="1033" w:y="4690"/>
        <w:widowControl w:val="0"/>
        <w:spacing w:after="100"/>
        <w:ind w:firstLine="0"/>
        <w:jc w:val="center"/>
        <w:rPr>
          <w:rFonts w:cs="Times New Roman"/>
          <w:sz w:val="17"/>
          <w:szCs w:val="17"/>
          <w:lang w:bidi="ru-RU"/>
        </w:rPr>
      </w:pPr>
      <w:proofErr w:type="spellStart"/>
      <w:r w:rsidRPr="007230F3">
        <w:rPr>
          <w:rFonts w:cs="Times New Roman"/>
          <w:color w:val="000000"/>
          <w:sz w:val="17"/>
          <w:szCs w:val="17"/>
          <w:lang w:bidi="ru-RU"/>
        </w:rPr>
        <w:t>Ж.К</w:t>
      </w:r>
      <w:proofErr w:type="spellEnd"/>
      <w:r w:rsidRPr="007230F3">
        <w:rPr>
          <w:rFonts w:cs="Times New Roman"/>
          <w:color w:val="000000"/>
          <w:sz w:val="17"/>
          <w:szCs w:val="17"/>
          <w:lang w:bidi="ru-RU"/>
        </w:rPr>
        <w:t>. Борисова</w:t>
      </w:r>
    </w:p>
    <w:p w14:paraId="1C77841B" w14:textId="77777777" w:rsidR="007230F3" w:rsidRPr="007230F3" w:rsidRDefault="007230F3" w:rsidP="007230F3">
      <w:pPr>
        <w:framePr w:w="6605" w:h="1147" w:hRule="exact" w:wrap="none" w:vAnchor="page" w:hAnchor="page" w:x="1033" w:y="4690"/>
        <w:widowControl w:val="0"/>
        <w:ind w:firstLine="0"/>
        <w:jc w:val="center"/>
        <w:rPr>
          <w:rFonts w:cs="Times New Roman"/>
          <w:sz w:val="17"/>
          <w:szCs w:val="17"/>
          <w:lang w:bidi="ru-RU"/>
        </w:rPr>
      </w:pPr>
      <w:r w:rsidRPr="007230F3">
        <w:rPr>
          <w:rFonts w:cs="Times New Roman"/>
          <w:b/>
          <w:bCs/>
          <w:color w:val="000000"/>
          <w:sz w:val="17"/>
          <w:szCs w:val="17"/>
          <w:lang w:bidi="ru-RU"/>
        </w:rPr>
        <w:t>Оформление обложки,</w:t>
      </w:r>
      <w:r w:rsidRPr="007230F3">
        <w:rPr>
          <w:rFonts w:cs="Times New Roman"/>
          <w:b/>
          <w:bCs/>
          <w:color w:val="000000"/>
          <w:sz w:val="17"/>
          <w:szCs w:val="17"/>
          <w:lang w:bidi="ru-RU"/>
        </w:rPr>
        <w:br/>
        <w:t>компьютерная графика, верстка:</w:t>
      </w:r>
      <w:r w:rsidRPr="007230F3">
        <w:rPr>
          <w:rFonts w:cs="Times New Roman"/>
          <w:b/>
          <w:bCs/>
          <w:color w:val="000000"/>
          <w:sz w:val="17"/>
          <w:szCs w:val="17"/>
          <w:lang w:bidi="ru-RU"/>
        </w:rPr>
        <w:br/>
      </w:r>
      <w:r w:rsidRPr="007230F3">
        <w:rPr>
          <w:rFonts w:cs="Times New Roman"/>
          <w:color w:val="000000"/>
          <w:sz w:val="17"/>
          <w:szCs w:val="17"/>
          <w:lang w:bidi="ru-RU"/>
        </w:rPr>
        <w:t>С. Китов</w:t>
      </w:r>
    </w:p>
    <w:p w14:paraId="3013C45F" w14:textId="77777777" w:rsidR="007230F3" w:rsidRPr="007230F3" w:rsidRDefault="007230F3" w:rsidP="006E0ABA">
      <w:pPr>
        <w:framePr w:w="6605" w:h="4630" w:hRule="exact" w:wrap="none" w:vAnchor="page" w:hAnchor="page" w:x="1033" w:y="6254"/>
        <w:widowControl w:val="0"/>
        <w:ind w:firstLine="0"/>
        <w:jc w:val="center"/>
        <w:rPr>
          <w:rFonts w:cs="Times New Roman"/>
          <w:sz w:val="17"/>
          <w:szCs w:val="17"/>
          <w:lang w:bidi="ru-RU"/>
        </w:rPr>
      </w:pPr>
      <w:r w:rsidRPr="007230F3">
        <w:rPr>
          <w:rFonts w:cs="Times New Roman"/>
          <w:color w:val="000000"/>
          <w:sz w:val="17"/>
          <w:szCs w:val="17"/>
          <w:lang w:bidi="ru-RU"/>
        </w:rPr>
        <w:t>Издательская лицензия ЛР № 066606 от 19.05.99</w:t>
      </w:r>
      <w:r w:rsidRPr="007230F3">
        <w:rPr>
          <w:rFonts w:cs="Times New Roman"/>
          <w:color w:val="000000"/>
          <w:sz w:val="17"/>
          <w:szCs w:val="17"/>
          <w:lang w:bidi="ru-RU"/>
        </w:rPr>
        <w:br/>
        <w:t xml:space="preserve">Формат: </w:t>
      </w:r>
      <w:r w:rsidRPr="007230F3">
        <w:rPr>
          <w:rFonts w:cs="Times New Roman"/>
          <w:color w:val="000000"/>
          <w:sz w:val="17"/>
          <w:szCs w:val="17"/>
          <w:lang w:eastAsia="en-US" w:bidi="en-US"/>
        </w:rPr>
        <w:t>60</w:t>
      </w:r>
      <w:r w:rsidRPr="007230F3">
        <w:rPr>
          <w:rFonts w:cs="Times New Roman"/>
          <w:color w:val="000000"/>
          <w:sz w:val="17"/>
          <w:szCs w:val="17"/>
          <w:lang w:val="en-US" w:eastAsia="en-US" w:bidi="en-US"/>
        </w:rPr>
        <w:t>x</w:t>
      </w:r>
      <w:r w:rsidRPr="007230F3">
        <w:rPr>
          <w:rFonts w:cs="Times New Roman"/>
          <w:color w:val="000000"/>
          <w:sz w:val="17"/>
          <w:szCs w:val="17"/>
          <w:lang w:eastAsia="en-US" w:bidi="en-US"/>
        </w:rPr>
        <w:t xml:space="preserve">90/16. </w:t>
      </w:r>
      <w:r w:rsidRPr="007230F3">
        <w:rPr>
          <w:rFonts w:cs="Times New Roman"/>
          <w:color w:val="000000"/>
          <w:sz w:val="17"/>
          <w:szCs w:val="17"/>
          <w:lang w:bidi="ru-RU"/>
        </w:rPr>
        <w:t>Бумага офсетная. Печать офсетная.</w:t>
      </w:r>
      <w:r w:rsidRPr="007230F3">
        <w:rPr>
          <w:rFonts w:cs="Times New Roman"/>
          <w:color w:val="000000"/>
          <w:sz w:val="17"/>
          <w:szCs w:val="17"/>
          <w:lang w:bidi="ru-RU"/>
        </w:rPr>
        <w:br/>
        <w:t xml:space="preserve">20 </w:t>
      </w:r>
      <w:proofErr w:type="spellStart"/>
      <w:r w:rsidRPr="007230F3">
        <w:rPr>
          <w:rFonts w:cs="Times New Roman"/>
          <w:color w:val="000000"/>
          <w:sz w:val="17"/>
          <w:szCs w:val="17"/>
          <w:lang w:bidi="ru-RU"/>
        </w:rPr>
        <w:t>усл</w:t>
      </w:r>
      <w:proofErr w:type="spellEnd"/>
      <w:r w:rsidRPr="007230F3">
        <w:rPr>
          <w:rFonts w:cs="Times New Roman"/>
          <w:color w:val="000000"/>
          <w:sz w:val="17"/>
          <w:szCs w:val="17"/>
          <w:lang w:bidi="ru-RU"/>
        </w:rPr>
        <w:t xml:space="preserve">. </w:t>
      </w:r>
      <w:proofErr w:type="spellStart"/>
      <w:r w:rsidRPr="007230F3">
        <w:rPr>
          <w:rFonts w:cs="Times New Roman"/>
          <w:color w:val="000000"/>
          <w:sz w:val="17"/>
          <w:szCs w:val="17"/>
          <w:lang w:bidi="ru-RU"/>
        </w:rPr>
        <w:t>печ</w:t>
      </w:r>
      <w:proofErr w:type="spellEnd"/>
      <w:r w:rsidRPr="007230F3">
        <w:rPr>
          <w:rFonts w:cs="Times New Roman"/>
          <w:color w:val="000000"/>
          <w:sz w:val="17"/>
          <w:szCs w:val="17"/>
          <w:lang w:bidi="ru-RU"/>
        </w:rPr>
        <w:t>. л.</w:t>
      </w:r>
    </w:p>
    <w:p w14:paraId="01612BB6" w14:textId="77777777" w:rsidR="007230F3" w:rsidRPr="007230F3" w:rsidRDefault="007230F3" w:rsidP="006E0ABA">
      <w:pPr>
        <w:framePr w:w="6605" w:h="4630" w:hRule="exact" w:wrap="none" w:vAnchor="page" w:hAnchor="page" w:x="1033" w:y="6254"/>
        <w:widowControl w:val="0"/>
        <w:spacing w:after="100"/>
        <w:ind w:firstLine="0"/>
        <w:jc w:val="center"/>
        <w:rPr>
          <w:rFonts w:cs="Times New Roman"/>
          <w:sz w:val="16"/>
          <w:szCs w:val="16"/>
          <w:lang w:bidi="ru-RU"/>
        </w:rPr>
      </w:pPr>
      <w:r w:rsidRPr="007230F3">
        <w:rPr>
          <w:rFonts w:cs="Times New Roman"/>
          <w:color w:val="000000"/>
          <w:sz w:val="17"/>
          <w:szCs w:val="17"/>
          <w:lang w:bidi="ru-RU"/>
        </w:rPr>
        <w:t>Тираж 1000 экз. Зак. №</w:t>
      </w:r>
      <w:r w:rsidRPr="007230F3">
        <w:rPr>
          <w:rFonts w:cs="Times New Roman"/>
          <w:color w:val="000000"/>
          <w:sz w:val="17"/>
          <w:szCs w:val="17"/>
          <w:lang w:bidi="ru-RU"/>
        </w:rPr>
        <w:br/>
        <w:t xml:space="preserve">Центр творчества </w:t>
      </w:r>
      <w:r w:rsidRPr="007230F3">
        <w:rPr>
          <w:rFonts w:ascii="Arial" w:eastAsia="Arial" w:hAnsi="Arial" w:cs="Arial"/>
          <w:i/>
          <w:iCs/>
          <w:color w:val="000000"/>
          <w:sz w:val="16"/>
          <w:szCs w:val="16"/>
          <w:lang w:bidi="ru-RU"/>
        </w:rPr>
        <w:t>«Беловодье»</w:t>
      </w:r>
    </w:p>
    <w:p w14:paraId="3490BA82" w14:textId="77777777" w:rsidR="00EF5F6C" w:rsidRPr="006E0ABA" w:rsidRDefault="00EF5F6C" w:rsidP="006E0ABA">
      <w:pPr>
        <w:framePr w:w="6605" w:h="4630" w:hRule="exact" w:wrap="none" w:vAnchor="page" w:hAnchor="page" w:x="1033" w:y="6254"/>
        <w:spacing w:after="200" w:line="216" w:lineRule="auto"/>
        <w:jc w:val="center"/>
        <w:rPr>
          <w:rFonts w:asciiTheme="majorBidi" w:eastAsia="KudrashovC" w:hAnsiTheme="majorBidi" w:cstheme="majorBidi"/>
          <w:b/>
          <w:bCs/>
          <w:color w:val="0070C0"/>
        </w:rPr>
      </w:pPr>
      <w:r w:rsidRPr="006E0ABA">
        <w:rPr>
          <w:rFonts w:asciiTheme="majorBidi" w:eastAsia="KudrashovC" w:hAnsiTheme="majorBidi" w:cstheme="majorBidi"/>
          <w:b/>
          <w:bCs/>
          <w:color w:val="0070C0"/>
        </w:rPr>
        <w:t>Электронное издание 2024 г.</w:t>
      </w:r>
    </w:p>
    <w:p w14:paraId="2F4FD95B" w14:textId="77777777" w:rsidR="00EF5F6C" w:rsidRPr="00EF5F6C" w:rsidRDefault="00EF5F6C" w:rsidP="006E0ABA">
      <w:pPr>
        <w:framePr w:w="6605" w:h="4630" w:hRule="exact" w:wrap="none" w:vAnchor="page" w:hAnchor="page" w:x="1033" w:y="6254"/>
        <w:spacing w:after="140" w:line="216" w:lineRule="auto"/>
        <w:jc w:val="center"/>
        <w:rPr>
          <w:rFonts w:asciiTheme="majorBidi" w:eastAsia="KudrashovC" w:hAnsiTheme="majorBidi" w:cstheme="majorBidi"/>
          <w:sz w:val="19"/>
          <w:szCs w:val="19"/>
        </w:rPr>
      </w:pPr>
      <w:r w:rsidRPr="00EF5F6C">
        <w:rPr>
          <w:rFonts w:asciiTheme="majorBidi" w:eastAsia="KudrashovC" w:hAnsiTheme="majorBidi" w:cstheme="majorBidi"/>
          <w:sz w:val="18"/>
          <w:szCs w:val="18"/>
        </w:rPr>
        <w:t xml:space="preserve">Центр творческих исследований </w:t>
      </w:r>
      <w:r w:rsidRPr="00EF5F6C">
        <w:rPr>
          <w:rFonts w:asciiTheme="majorBidi" w:eastAsia="Courier New" w:hAnsiTheme="majorBidi" w:cstheme="majorBidi"/>
          <w:b/>
          <w:bCs/>
          <w:sz w:val="19"/>
          <w:szCs w:val="19"/>
        </w:rPr>
        <w:t>«Беловодье»</w:t>
      </w:r>
    </w:p>
    <w:p w14:paraId="25524C05" w14:textId="77777777" w:rsidR="00EF5F6C" w:rsidRPr="00EF5F6C" w:rsidRDefault="00EF5F6C" w:rsidP="006E0ABA">
      <w:pPr>
        <w:framePr w:w="6605" w:h="4630" w:hRule="exact" w:wrap="none" w:vAnchor="page" w:hAnchor="page" w:x="1033" w:y="6254"/>
        <w:jc w:val="center"/>
        <w:rPr>
          <w:rFonts w:asciiTheme="majorBidi" w:eastAsia="KudrashovC" w:hAnsiTheme="majorBidi" w:cstheme="majorBidi"/>
          <w:color w:val="7030A0"/>
          <w:sz w:val="17"/>
          <w:szCs w:val="17"/>
        </w:rPr>
      </w:pPr>
      <w:proofErr w:type="spellStart"/>
      <w:r w:rsidRPr="00EF5F6C">
        <w:rPr>
          <w:rFonts w:asciiTheme="majorBidi" w:eastAsia="Arial" w:hAnsiTheme="majorBidi" w:cstheme="majorBidi"/>
          <w:i/>
          <w:iCs/>
          <w:color w:val="7030A0"/>
          <w:sz w:val="17"/>
          <w:szCs w:val="17"/>
        </w:rPr>
        <w:t>А.В.Владимиров</w:t>
      </w:r>
      <w:proofErr w:type="spellEnd"/>
    </w:p>
    <w:p w14:paraId="613B1060" w14:textId="77777777" w:rsidR="00EF5F6C" w:rsidRPr="00EF5F6C" w:rsidRDefault="00EF5F6C" w:rsidP="006E0ABA">
      <w:pPr>
        <w:framePr w:w="6605" w:h="4630" w:hRule="exact" w:wrap="none" w:vAnchor="page" w:hAnchor="page" w:x="1033" w:y="6254"/>
        <w:spacing w:line="216" w:lineRule="auto"/>
        <w:jc w:val="center"/>
        <w:rPr>
          <w:rFonts w:asciiTheme="majorBidi" w:eastAsia="KudrashovC" w:hAnsiTheme="majorBidi" w:cstheme="majorBidi"/>
          <w:sz w:val="18"/>
          <w:szCs w:val="18"/>
        </w:rPr>
      </w:pPr>
      <w:r w:rsidRPr="00EF5F6C">
        <w:rPr>
          <w:rFonts w:asciiTheme="majorBidi" w:eastAsia="Arial" w:hAnsiTheme="majorBidi" w:cstheme="majorBidi"/>
          <w:i/>
          <w:iCs/>
          <w:color w:val="7030A0"/>
          <w:sz w:val="17"/>
          <w:szCs w:val="17"/>
          <w:lang w:eastAsia="el-GR" w:bidi="el-GR"/>
        </w:rPr>
        <w:t>е</w:t>
      </w:r>
      <w:r w:rsidRPr="00EF5F6C">
        <w:rPr>
          <w:rFonts w:asciiTheme="majorBidi" w:eastAsia="Arial" w:hAnsiTheme="majorBidi" w:cstheme="majorBidi"/>
          <w:i/>
          <w:iCs/>
          <w:color w:val="7030A0"/>
          <w:sz w:val="17"/>
          <w:szCs w:val="17"/>
          <w:lang w:val="en-US" w:eastAsia="el-GR" w:bidi="el-GR"/>
        </w:rPr>
        <w:t>mail</w:t>
      </w:r>
      <w:r w:rsidRPr="00EF5F6C">
        <w:rPr>
          <w:rFonts w:asciiTheme="majorBidi" w:eastAsia="KudrashovC" w:hAnsiTheme="majorBidi" w:cstheme="majorBidi"/>
          <w:color w:val="7030A0"/>
          <w:sz w:val="18"/>
          <w:szCs w:val="18"/>
          <w:lang w:eastAsia="el-GR" w:bidi="el-GR"/>
        </w:rPr>
        <w:t>:</w:t>
      </w:r>
      <w:r w:rsidRPr="00EF5F6C">
        <w:rPr>
          <w:rFonts w:asciiTheme="majorBidi" w:eastAsia="KudrashovC" w:hAnsiTheme="majorBidi" w:cstheme="majorBidi"/>
          <w:sz w:val="18"/>
          <w:szCs w:val="18"/>
          <w:lang w:eastAsia="el-GR" w:bidi="el-GR"/>
        </w:rPr>
        <w:t xml:space="preserve"> </w:t>
      </w:r>
      <w:hyperlink r:id="rId44" w:history="1">
        <w:r w:rsidRPr="00EF5F6C">
          <w:rPr>
            <w:rFonts w:asciiTheme="majorBidi" w:eastAsia="KudrashovC" w:hAnsiTheme="majorBidi" w:cstheme="majorBidi"/>
            <w:color w:val="0066CC"/>
            <w:sz w:val="18"/>
            <w:szCs w:val="18"/>
            <w:u w:val="single"/>
            <w:lang w:val="en-US" w:eastAsia="en-US" w:bidi="en-US"/>
          </w:rPr>
          <w:t>vav</w:t>
        </w:r>
        <w:r w:rsidRPr="00EF5F6C">
          <w:rPr>
            <w:rFonts w:asciiTheme="majorBidi" w:eastAsia="KudrashovC" w:hAnsiTheme="majorBidi" w:cstheme="majorBidi"/>
            <w:color w:val="0066CC"/>
            <w:sz w:val="18"/>
            <w:szCs w:val="18"/>
            <w:u w:val="single"/>
            <w:lang w:eastAsia="en-US" w:bidi="en-US"/>
          </w:rPr>
          <w:t>1</w:t>
        </w:r>
        <w:r w:rsidRPr="00EF5F6C">
          <w:rPr>
            <w:rFonts w:asciiTheme="majorBidi" w:eastAsia="KudrashovC" w:hAnsiTheme="majorBidi" w:cstheme="majorBidi"/>
            <w:color w:val="0066CC"/>
            <w:sz w:val="18"/>
            <w:szCs w:val="18"/>
            <w:u w:val="single"/>
            <w:lang w:val="en-US" w:eastAsia="en-US" w:bidi="en-US"/>
          </w:rPr>
          <w:t>vav</w:t>
        </w:r>
        <w:r w:rsidRPr="00EF5F6C">
          <w:rPr>
            <w:rFonts w:asciiTheme="majorBidi" w:eastAsia="KudrashovC" w:hAnsiTheme="majorBidi" w:cstheme="majorBidi"/>
            <w:color w:val="0066CC"/>
            <w:sz w:val="18"/>
            <w:szCs w:val="18"/>
            <w:u w:val="single"/>
            <w:lang w:eastAsia="en-US" w:bidi="en-US"/>
          </w:rPr>
          <w:t>@</w:t>
        </w:r>
        <w:r w:rsidRPr="00EF5F6C">
          <w:rPr>
            <w:rFonts w:asciiTheme="majorBidi" w:eastAsia="KudrashovC" w:hAnsiTheme="majorBidi" w:cstheme="majorBidi"/>
            <w:color w:val="0066CC"/>
            <w:sz w:val="18"/>
            <w:szCs w:val="18"/>
            <w:u w:val="single"/>
            <w:lang w:val="en-US" w:eastAsia="en-US" w:bidi="en-US"/>
          </w:rPr>
          <w:t>mail</w:t>
        </w:r>
        <w:r w:rsidRPr="00EF5F6C">
          <w:rPr>
            <w:rFonts w:asciiTheme="majorBidi" w:eastAsia="KudrashovC" w:hAnsiTheme="majorBidi" w:cstheme="majorBidi"/>
            <w:color w:val="0066CC"/>
            <w:sz w:val="18"/>
            <w:szCs w:val="18"/>
            <w:u w:val="single"/>
            <w:lang w:eastAsia="en-US" w:bidi="en-US"/>
          </w:rPr>
          <w:t>.</w:t>
        </w:r>
        <w:proofErr w:type="spellStart"/>
        <w:r w:rsidRPr="00EF5F6C">
          <w:rPr>
            <w:rFonts w:asciiTheme="majorBidi" w:eastAsia="KudrashovC" w:hAnsiTheme="majorBidi" w:cstheme="majorBidi"/>
            <w:color w:val="0066CC"/>
            <w:sz w:val="18"/>
            <w:szCs w:val="18"/>
            <w:u w:val="single"/>
            <w:lang w:val="en-US" w:eastAsia="en-US" w:bidi="en-US"/>
          </w:rPr>
          <w:t>ru</w:t>
        </w:r>
        <w:proofErr w:type="spellEnd"/>
      </w:hyperlink>
    </w:p>
    <w:p w14:paraId="31F0300B" w14:textId="77777777" w:rsidR="00EF5F6C" w:rsidRPr="00EF5F6C" w:rsidRDefault="00EF5F6C" w:rsidP="006E0ABA">
      <w:pPr>
        <w:framePr w:w="6605" w:h="4630" w:hRule="exact" w:wrap="none" w:vAnchor="page" w:hAnchor="page" w:x="1033" w:y="6254"/>
        <w:spacing w:after="240" w:line="216" w:lineRule="auto"/>
        <w:jc w:val="center"/>
        <w:rPr>
          <w:rFonts w:asciiTheme="majorBidi" w:eastAsia="KudrashovC" w:hAnsiTheme="majorBidi" w:cstheme="majorBidi"/>
          <w:sz w:val="18"/>
          <w:szCs w:val="18"/>
        </w:rPr>
      </w:pPr>
      <w:r w:rsidRPr="00EF5F6C">
        <w:rPr>
          <w:rFonts w:asciiTheme="majorBidi" w:eastAsia="Arial" w:hAnsiTheme="majorBidi" w:cstheme="majorBidi"/>
          <w:i/>
          <w:iCs/>
          <w:color w:val="7030A0"/>
          <w:sz w:val="17"/>
          <w:szCs w:val="17"/>
        </w:rPr>
        <w:t>Авторский сайт</w:t>
      </w:r>
      <w:r w:rsidRPr="00EF5F6C">
        <w:rPr>
          <w:rFonts w:asciiTheme="majorBidi" w:eastAsia="Arial" w:hAnsiTheme="majorBidi" w:cstheme="majorBidi"/>
          <w:color w:val="7030A0"/>
          <w:sz w:val="17"/>
          <w:szCs w:val="17"/>
        </w:rPr>
        <w:t>:</w:t>
      </w:r>
      <w:r w:rsidRPr="00EF5F6C">
        <w:rPr>
          <w:rFonts w:asciiTheme="majorBidi" w:eastAsia="KudrashovC" w:hAnsiTheme="majorBidi" w:cstheme="majorBidi"/>
          <w:color w:val="7030A0"/>
          <w:sz w:val="18"/>
          <w:szCs w:val="18"/>
        </w:rPr>
        <w:t xml:space="preserve"> </w:t>
      </w:r>
      <w:hyperlink r:id="rId45" w:history="1">
        <w:r w:rsidRPr="00EF5F6C">
          <w:rPr>
            <w:rStyle w:val="afe"/>
            <w:rFonts w:asciiTheme="majorBidi" w:eastAsia="KudrashovC" w:hAnsiTheme="majorBidi" w:cstheme="majorBidi"/>
            <w:sz w:val="18"/>
            <w:szCs w:val="18"/>
            <w:lang w:val="en-US" w:eastAsia="en-US" w:bidi="en-US"/>
          </w:rPr>
          <w:t>https</w:t>
        </w:r>
        <w:r w:rsidRPr="00EF5F6C">
          <w:rPr>
            <w:rStyle w:val="afe"/>
            <w:rFonts w:asciiTheme="majorBidi" w:eastAsia="KudrashovC" w:hAnsiTheme="majorBidi" w:cstheme="majorBidi"/>
            <w:sz w:val="18"/>
            <w:szCs w:val="18"/>
            <w:lang w:eastAsia="en-US" w:bidi="en-US"/>
          </w:rPr>
          <w:t>://</w:t>
        </w:r>
        <w:r w:rsidRPr="00EF5F6C">
          <w:rPr>
            <w:rStyle w:val="afe"/>
            <w:rFonts w:asciiTheme="majorBidi" w:eastAsia="KudrashovC" w:hAnsiTheme="majorBidi" w:cstheme="majorBidi"/>
            <w:sz w:val="18"/>
            <w:szCs w:val="18"/>
            <w:lang w:val="en-US" w:eastAsia="en-US" w:bidi="en-US"/>
          </w:rPr>
          <w:t>vav</w:t>
        </w:r>
        <w:r w:rsidRPr="00EF5F6C">
          <w:rPr>
            <w:rStyle w:val="afe"/>
            <w:rFonts w:asciiTheme="majorBidi" w:eastAsia="KudrashovC" w:hAnsiTheme="majorBidi" w:cstheme="majorBidi"/>
            <w:sz w:val="18"/>
            <w:szCs w:val="18"/>
            <w:lang w:eastAsia="en-US" w:bidi="en-US"/>
          </w:rPr>
          <w:t>.</w:t>
        </w:r>
        <w:proofErr w:type="spellStart"/>
        <w:r w:rsidRPr="00EF5F6C">
          <w:rPr>
            <w:rStyle w:val="afe"/>
            <w:rFonts w:asciiTheme="majorBidi" w:eastAsia="KudrashovC" w:hAnsiTheme="majorBidi" w:cstheme="majorBidi"/>
            <w:sz w:val="18"/>
            <w:szCs w:val="18"/>
            <w:lang w:val="en-US" w:eastAsia="en-US" w:bidi="en-US"/>
          </w:rPr>
          <w:t>ru</w:t>
        </w:r>
        <w:proofErr w:type="spellEnd"/>
        <w:r w:rsidRPr="00EF5F6C">
          <w:rPr>
            <w:rStyle w:val="afe"/>
            <w:rFonts w:asciiTheme="majorBidi" w:eastAsia="KudrashovC" w:hAnsiTheme="majorBidi" w:cstheme="majorBidi"/>
            <w:sz w:val="18"/>
            <w:szCs w:val="18"/>
            <w:lang w:eastAsia="en-US" w:bidi="en-US"/>
          </w:rPr>
          <w:t>/</w:t>
        </w:r>
        <w:r w:rsidRPr="00EF5F6C">
          <w:rPr>
            <w:rStyle w:val="afe"/>
            <w:rFonts w:asciiTheme="majorBidi" w:eastAsia="KudrashovC" w:hAnsiTheme="majorBidi" w:cstheme="majorBidi"/>
            <w:sz w:val="18"/>
            <w:szCs w:val="18"/>
            <w:lang w:val="en-US" w:eastAsia="en-US" w:bidi="en-US"/>
          </w:rPr>
          <w:t>vav</w:t>
        </w:r>
        <w:r w:rsidRPr="00EF5F6C">
          <w:rPr>
            <w:rStyle w:val="afe"/>
            <w:rFonts w:asciiTheme="majorBidi" w:eastAsia="KudrashovC" w:hAnsiTheme="majorBidi" w:cstheme="majorBidi"/>
            <w:sz w:val="18"/>
            <w:szCs w:val="18"/>
            <w:lang w:eastAsia="en-US" w:bidi="en-US"/>
          </w:rPr>
          <w:t>/</w:t>
        </w:r>
      </w:hyperlink>
    </w:p>
    <w:p w14:paraId="666FED36" w14:textId="77777777" w:rsidR="00EF5F6C" w:rsidRPr="00EF5F6C" w:rsidRDefault="00EF5F6C" w:rsidP="006E0ABA">
      <w:pPr>
        <w:framePr w:w="6605" w:h="4630" w:hRule="exact" w:wrap="none" w:vAnchor="page" w:hAnchor="page" w:x="1033" w:y="6254"/>
        <w:spacing w:line="216" w:lineRule="auto"/>
        <w:jc w:val="center"/>
        <w:rPr>
          <w:rFonts w:asciiTheme="majorBidi" w:eastAsia="KudrashovC" w:hAnsiTheme="majorBidi" w:cstheme="majorBidi"/>
          <w:color w:val="7030A0"/>
          <w:sz w:val="18"/>
          <w:szCs w:val="18"/>
        </w:rPr>
      </w:pPr>
      <w:r w:rsidRPr="00EF5F6C">
        <w:rPr>
          <w:rFonts w:asciiTheme="majorBidi" w:eastAsia="KudrashovC" w:hAnsiTheme="majorBidi" w:cstheme="majorBidi"/>
          <w:color w:val="7030A0"/>
          <w:sz w:val="18"/>
          <w:szCs w:val="18"/>
        </w:rPr>
        <w:t>Архив работ А.В.Владимирова:</w:t>
      </w:r>
    </w:p>
    <w:p w14:paraId="6EEC1AF0" w14:textId="77777777" w:rsidR="00EF5F6C" w:rsidRPr="00EF5F6C" w:rsidRDefault="001D3D0B" w:rsidP="006E0ABA">
      <w:pPr>
        <w:framePr w:w="6605" w:h="4630" w:hRule="exact" w:wrap="none" w:vAnchor="page" w:hAnchor="page" w:x="1033" w:y="6254"/>
        <w:spacing w:after="140" w:line="216" w:lineRule="auto"/>
        <w:jc w:val="center"/>
        <w:rPr>
          <w:rFonts w:asciiTheme="majorBidi" w:hAnsiTheme="majorBidi" w:cstheme="majorBidi"/>
        </w:rPr>
      </w:pPr>
      <w:hyperlink r:id="rId46" w:history="1">
        <w:r w:rsidR="00EF5F6C" w:rsidRPr="00EF5F6C">
          <w:rPr>
            <w:rFonts w:asciiTheme="majorBidi" w:eastAsia="KudrashovC" w:hAnsiTheme="majorBidi" w:cstheme="majorBidi"/>
            <w:color w:val="0066CC"/>
            <w:sz w:val="18"/>
            <w:szCs w:val="18"/>
            <w:u w:val="single"/>
            <w:lang w:val="en-US" w:eastAsia="en-US" w:bidi="en-US"/>
          </w:rPr>
          <w:t>https</w:t>
        </w:r>
        <w:r w:rsidR="00EF5F6C" w:rsidRPr="00EF5F6C">
          <w:rPr>
            <w:rFonts w:asciiTheme="majorBidi" w:eastAsia="KudrashovC" w:hAnsiTheme="majorBidi" w:cstheme="majorBidi"/>
            <w:color w:val="0066CC"/>
            <w:sz w:val="18"/>
            <w:szCs w:val="18"/>
            <w:u w:val="single"/>
            <w:lang w:eastAsia="en-US" w:bidi="en-US"/>
          </w:rPr>
          <w:t>://</w:t>
        </w:r>
        <w:r w:rsidR="00EF5F6C" w:rsidRPr="00EF5F6C">
          <w:rPr>
            <w:rFonts w:asciiTheme="majorBidi" w:eastAsia="KudrashovC" w:hAnsiTheme="majorBidi" w:cstheme="majorBidi"/>
            <w:color w:val="0066CC"/>
            <w:sz w:val="18"/>
            <w:szCs w:val="18"/>
            <w:u w:val="single"/>
            <w:lang w:val="en-US" w:eastAsia="en-US" w:bidi="en-US"/>
          </w:rPr>
          <w:t>disk</w:t>
        </w:r>
        <w:r w:rsidR="00EF5F6C" w:rsidRPr="00EF5F6C">
          <w:rPr>
            <w:rFonts w:asciiTheme="majorBidi" w:eastAsia="KudrashovC" w:hAnsiTheme="majorBidi" w:cstheme="majorBidi"/>
            <w:color w:val="0066CC"/>
            <w:sz w:val="18"/>
            <w:szCs w:val="18"/>
            <w:u w:val="single"/>
            <w:lang w:eastAsia="en-US" w:bidi="en-US"/>
          </w:rPr>
          <w:t>.</w:t>
        </w:r>
        <w:proofErr w:type="spellStart"/>
        <w:r w:rsidR="00EF5F6C" w:rsidRPr="00EF5F6C">
          <w:rPr>
            <w:rFonts w:asciiTheme="majorBidi" w:eastAsia="KudrashovC" w:hAnsiTheme="majorBidi" w:cstheme="majorBidi"/>
            <w:color w:val="0066CC"/>
            <w:sz w:val="18"/>
            <w:szCs w:val="18"/>
            <w:u w:val="single"/>
            <w:lang w:val="en-US" w:eastAsia="en-US" w:bidi="en-US"/>
          </w:rPr>
          <w:t>yandex</w:t>
        </w:r>
        <w:proofErr w:type="spellEnd"/>
        <w:r w:rsidR="00EF5F6C" w:rsidRPr="00EF5F6C">
          <w:rPr>
            <w:rFonts w:asciiTheme="majorBidi" w:eastAsia="KudrashovC" w:hAnsiTheme="majorBidi" w:cstheme="majorBidi"/>
            <w:color w:val="0066CC"/>
            <w:sz w:val="18"/>
            <w:szCs w:val="18"/>
            <w:u w:val="single"/>
            <w:lang w:eastAsia="en-US" w:bidi="en-US"/>
          </w:rPr>
          <w:t>.</w:t>
        </w:r>
        <w:proofErr w:type="spellStart"/>
        <w:r w:rsidR="00EF5F6C" w:rsidRPr="00EF5F6C">
          <w:rPr>
            <w:rFonts w:asciiTheme="majorBidi" w:eastAsia="KudrashovC" w:hAnsiTheme="majorBidi" w:cstheme="majorBidi"/>
            <w:color w:val="0066CC"/>
            <w:sz w:val="18"/>
            <w:szCs w:val="18"/>
            <w:u w:val="single"/>
            <w:lang w:val="en-US" w:eastAsia="en-US" w:bidi="en-US"/>
          </w:rPr>
          <w:t>ru</w:t>
        </w:r>
        <w:proofErr w:type="spellEnd"/>
        <w:r w:rsidR="00EF5F6C" w:rsidRPr="00EF5F6C">
          <w:rPr>
            <w:rFonts w:asciiTheme="majorBidi" w:eastAsia="KudrashovC" w:hAnsiTheme="majorBidi" w:cstheme="majorBidi"/>
            <w:color w:val="0066CC"/>
            <w:sz w:val="18"/>
            <w:szCs w:val="18"/>
            <w:u w:val="single"/>
            <w:lang w:eastAsia="en-US" w:bidi="en-US"/>
          </w:rPr>
          <w:t>/</w:t>
        </w:r>
        <w:r w:rsidR="00EF5F6C" w:rsidRPr="00EF5F6C">
          <w:rPr>
            <w:rFonts w:asciiTheme="majorBidi" w:eastAsia="KudrashovC" w:hAnsiTheme="majorBidi" w:cstheme="majorBidi"/>
            <w:color w:val="0066CC"/>
            <w:sz w:val="18"/>
            <w:szCs w:val="18"/>
            <w:u w:val="single"/>
            <w:lang w:val="en-US" w:eastAsia="en-US" w:bidi="en-US"/>
          </w:rPr>
          <w:t>d</w:t>
        </w:r>
        <w:r w:rsidR="00EF5F6C" w:rsidRPr="00EF5F6C">
          <w:rPr>
            <w:rFonts w:asciiTheme="majorBidi" w:eastAsia="KudrashovC" w:hAnsiTheme="majorBidi" w:cstheme="majorBidi"/>
            <w:color w:val="0066CC"/>
            <w:sz w:val="18"/>
            <w:szCs w:val="18"/>
            <w:u w:val="single"/>
            <w:lang w:eastAsia="en-US" w:bidi="en-US"/>
          </w:rPr>
          <w:t>/</w:t>
        </w:r>
        <w:r w:rsidR="00EF5F6C" w:rsidRPr="00EF5F6C">
          <w:rPr>
            <w:rFonts w:asciiTheme="majorBidi" w:eastAsia="KudrashovC" w:hAnsiTheme="majorBidi" w:cstheme="majorBidi"/>
            <w:color w:val="0066CC"/>
            <w:sz w:val="18"/>
            <w:szCs w:val="18"/>
            <w:u w:val="single"/>
            <w:lang w:val="en-US" w:eastAsia="en-US" w:bidi="en-US"/>
          </w:rPr>
          <w:t>AB</w:t>
        </w:r>
        <w:r w:rsidR="00EF5F6C" w:rsidRPr="00EF5F6C">
          <w:rPr>
            <w:rFonts w:asciiTheme="majorBidi" w:eastAsia="KudrashovC" w:hAnsiTheme="majorBidi" w:cstheme="majorBidi"/>
            <w:color w:val="0066CC"/>
            <w:sz w:val="18"/>
            <w:szCs w:val="18"/>
            <w:u w:val="single"/>
            <w:lang w:eastAsia="en-US" w:bidi="en-US"/>
          </w:rPr>
          <w:t>0</w:t>
        </w:r>
        <w:proofErr w:type="spellStart"/>
        <w:r w:rsidR="00EF5F6C" w:rsidRPr="00EF5F6C">
          <w:rPr>
            <w:rFonts w:asciiTheme="majorBidi" w:eastAsia="KudrashovC" w:hAnsiTheme="majorBidi" w:cstheme="majorBidi"/>
            <w:color w:val="0066CC"/>
            <w:sz w:val="18"/>
            <w:szCs w:val="18"/>
            <w:u w:val="single"/>
            <w:lang w:val="en-US" w:eastAsia="en-US" w:bidi="en-US"/>
          </w:rPr>
          <w:t>WMpaotkCzKg</w:t>
        </w:r>
        <w:proofErr w:type="spellEnd"/>
      </w:hyperlink>
    </w:p>
    <w:p w14:paraId="2E5108EA" w14:textId="77777777" w:rsidR="00D420AB" w:rsidRPr="007230F3" w:rsidRDefault="00D420AB" w:rsidP="006E0ABA">
      <w:pPr>
        <w:framePr w:w="6605" w:h="4630" w:hRule="exact" w:wrap="none" w:vAnchor="page" w:hAnchor="page" w:x="1033" w:y="6254"/>
        <w:widowControl w:val="0"/>
        <w:spacing w:after="440"/>
        <w:ind w:firstLine="0"/>
        <w:jc w:val="center"/>
        <w:rPr>
          <w:rFonts w:cs="Times New Roman"/>
          <w:sz w:val="17"/>
          <w:szCs w:val="17"/>
          <w:lang w:bidi="ru-RU"/>
        </w:rPr>
      </w:pPr>
    </w:p>
    <w:p w14:paraId="38AD5E71" w14:textId="77777777" w:rsidR="007230F3" w:rsidRPr="007230F3" w:rsidRDefault="007230F3" w:rsidP="006E0ABA">
      <w:pPr>
        <w:framePr w:w="6605" w:h="4630" w:hRule="exact" w:wrap="none" w:vAnchor="page" w:hAnchor="page" w:x="1033" w:y="6254"/>
        <w:widowControl w:val="0"/>
        <w:ind w:firstLine="0"/>
        <w:jc w:val="center"/>
        <w:rPr>
          <w:rFonts w:cs="Times New Roman"/>
          <w:sz w:val="17"/>
          <w:szCs w:val="17"/>
          <w:lang w:bidi="ru-RU"/>
        </w:rPr>
      </w:pPr>
      <w:r w:rsidRPr="007230F3">
        <w:rPr>
          <w:rFonts w:cs="Times New Roman"/>
          <w:color w:val="000000"/>
          <w:sz w:val="17"/>
          <w:szCs w:val="17"/>
          <w:lang w:bidi="ru-RU"/>
        </w:rPr>
        <w:t>Отпечатано в полном соответствии с качеством</w:t>
      </w:r>
      <w:r w:rsidRPr="007230F3">
        <w:rPr>
          <w:rFonts w:cs="Times New Roman"/>
          <w:color w:val="000000"/>
          <w:sz w:val="17"/>
          <w:szCs w:val="17"/>
          <w:lang w:bidi="ru-RU"/>
        </w:rPr>
        <w:br/>
        <w:t>предоставленных материалов в ППП «Типография “Наука”»</w:t>
      </w:r>
      <w:r w:rsidRPr="007230F3">
        <w:rPr>
          <w:rFonts w:cs="Times New Roman"/>
          <w:color w:val="000000"/>
          <w:sz w:val="17"/>
          <w:szCs w:val="17"/>
          <w:lang w:bidi="ru-RU"/>
        </w:rPr>
        <w:br/>
        <w:t>121099, Москва, Шубинский пер., д. 6</w:t>
      </w:r>
    </w:p>
    <w:p w14:paraId="6E0CEBBE" w14:textId="77777777" w:rsidR="007230F3" w:rsidRPr="007230F3" w:rsidRDefault="007230F3" w:rsidP="007230F3">
      <w:pPr>
        <w:widowControl w:val="0"/>
        <w:spacing w:line="1" w:lineRule="exact"/>
        <w:ind w:firstLine="0"/>
        <w:rPr>
          <w:rFonts w:ascii="DejaVu Sans Condensed" w:eastAsia="DejaVu Sans Condensed" w:hAnsi="DejaVu Sans Condensed" w:cs="DejaVu Sans Condensed"/>
          <w:color w:val="000000"/>
          <w:szCs w:val="24"/>
          <w:lang w:bidi="ru-RU"/>
        </w:rPr>
      </w:pPr>
    </w:p>
    <w:p w14:paraId="7FC7BD70" w14:textId="00BCB7F0" w:rsidR="008C6D26" w:rsidRDefault="008C6D26" w:rsidP="008C6D26">
      <w:pPr>
        <w:rPr>
          <w:noProof/>
          <w:sz w:val="23"/>
          <w:szCs w:val="23"/>
        </w:rPr>
      </w:pPr>
    </w:p>
    <w:p w14:paraId="687E760E" w14:textId="77777777" w:rsidR="00A10342" w:rsidRPr="00A10342" w:rsidRDefault="00A10342" w:rsidP="008C6D26">
      <w:pPr>
        <w:spacing w:line="480" w:lineRule="atLeast"/>
        <w:jc w:val="both"/>
        <w:rPr>
          <w:rFonts w:cs="Courier New"/>
        </w:rPr>
      </w:pPr>
    </w:p>
    <w:p w14:paraId="2C5DDCFA" w14:textId="77777777" w:rsidR="00322244" w:rsidRDefault="00322244" w:rsidP="008C6D26">
      <w:pPr>
        <w:pStyle w:val="10"/>
        <w:spacing w:before="360"/>
        <w:ind w:firstLine="709"/>
        <w:jc w:val="left"/>
        <w:rPr>
          <w:noProof/>
        </w:rPr>
      </w:pPr>
    </w:p>
    <w:sectPr w:rsidR="00322244">
      <w:headerReference w:type="default" r:id="rId47"/>
      <w:footerReference w:type="default" r:id="rId48"/>
      <w:endnotePr>
        <w:numFmt w:val="decimal"/>
      </w:endnotePr>
      <w:pgSz w:w="12240" w:h="15840"/>
      <w:pgMar w:top="1134" w:right="1797" w:bottom="1134"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32D01C" w14:textId="77777777" w:rsidR="007019DF" w:rsidRDefault="007019DF">
      <w:pPr>
        <w:rPr>
          <w:sz w:val="23"/>
          <w:szCs w:val="23"/>
        </w:rPr>
      </w:pPr>
      <w:r>
        <w:rPr>
          <w:sz w:val="23"/>
          <w:szCs w:val="23"/>
        </w:rPr>
        <w:separator/>
      </w:r>
    </w:p>
  </w:endnote>
  <w:endnote w:type="continuationSeparator" w:id="0">
    <w:p w14:paraId="38D05212" w14:textId="77777777" w:rsidR="007019DF" w:rsidRDefault="007019DF">
      <w:pPr>
        <w:rPr>
          <w:sz w:val="23"/>
          <w:szCs w:val="23"/>
        </w:rPr>
      </w:pPr>
      <w:r>
        <w:rPr>
          <w:sz w:val="23"/>
          <w:szCs w:val="23"/>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embedRegular r:id="rId1" w:fontKey="{8BB31B9C-97AF-42BA-B703-9F83C7A08C25}"/>
    <w:embedBold r:id="rId2" w:fontKey="{7B4A4195-EF87-410C-B6A9-0F356D224C4C}"/>
    <w:embedItalic r:id="rId3" w:fontKey="{738CE338-E180-4CC3-A0E9-5149561658B9}"/>
    <w:embedBoldItalic r:id="rId4" w:fontKey="{0F38BA99-B31F-4815-A17D-EA230BFB625F}"/>
  </w:font>
  <w:font w:name="Courier New">
    <w:panose1 w:val="02070309020205020404"/>
    <w:charset w:val="CC"/>
    <w:family w:val="modern"/>
    <w:pitch w:val="fixed"/>
    <w:sig w:usb0="E0002EFF" w:usb1="C0007843" w:usb2="00000009" w:usb3="00000000" w:csb0="000001FF" w:csb1="00000000"/>
    <w:embedRegular r:id="rId5" w:fontKey="{670743C0-F1AD-46A5-A62D-91776CB23B4F}"/>
    <w:embedBold r:id="rId6" w:fontKey="{990D0276-6FD1-4E40-BAE8-A5468155E24E}"/>
  </w:font>
  <w:font w:name="Wingdings">
    <w:panose1 w:val="05000000000000000000"/>
    <w:charset w:val="02"/>
    <w:family w:val="auto"/>
    <w:pitch w:val="variable"/>
    <w:sig w:usb0="00000000" w:usb1="10000000" w:usb2="00000000" w:usb3="00000000" w:csb0="80000000" w:csb1="00000000"/>
    <w:embedRegular r:id="rId7" w:fontKey="{314378CF-39A9-4A8F-9046-19B5C2FA0BC5}"/>
  </w:font>
  <w:font w:name="Symbol">
    <w:panose1 w:val="05050102010706020507"/>
    <w:charset w:val="02"/>
    <w:family w:val="roman"/>
    <w:pitch w:val="variable"/>
    <w:sig w:usb0="00000000" w:usb1="10000000" w:usb2="00000000" w:usb3="00000000" w:csb0="80000000" w:csb1="00000000"/>
    <w:embedRegular r:id="rId8" w:fontKey="{84249C5C-DC86-4F4B-BF21-55043D1AC0F8}"/>
  </w:font>
  <w:font w:name="CG Times (W1)">
    <w:altName w:val="Times New Roman"/>
    <w:panose1 w:val="00000000000000000000"/>
    <w:charset w:val="00"/>
    <w:family w:val="roman"/>
    <w:notTrueType/>
    <w:pitch w:val="variable"/>
    <w:sig w:usb0="00000003" w:usb1="00000000" w:usb2="00000000" w:usb3="00000000" w:csb0="00000001" w:csb1="00000000"/>
  </w:font>
  <w:font w:name="SchoolBook">
    <w:panose1 w:val="00000000000000000000"/>
    <w:charset w:val="00"/>
    <w:family w:val="auto"/>
    <w:pitch w:val="variable"/>
    <w:sig w:usb0="00000287" w:usb1="00000000" w:usb2="00000000" w:usb3="00000000" w:csb0="0000001F" w:csb1="00000000"/>
    <w:embedRegular r:id="rId9" w:fontKey="{18633454-3085-4C96-AFAE-A087E4782011}"/>
    <w:embedBold r:id="rId10" w:fontKey="{9600CD37-94C4-4D8D-9E33-C5AA4CDB6860}"/>
    <w:embedItalic r:id="rId11" w:fontKey="{FC1EA19A-6020-4B81-B947-CD499ADBBA87}"/>
  </w:font>
  <w:font w:name="Arial">
    <w:panose1 w:val="020B0604020202020204"/>
    <w:charset w:val="CC"/>
    <w:family w:val="swiss"/>
    <w:pitch w:val="variable"/>
    <w:sig w:usb0="E0002EFF" w:usb1="C000785B" w:usb2="00000009" w:usb3="00000000" w:csb0="000001FF" w:csb1="00000000"/>
    <w:embedRegular r:id="rId12" w:fontKey="{6E9CC11C-0E26-497E-8E06-9D4A1B9CBE04}"/>
    <w:embedBold r:id="rId13" w:fontKey="{54A7D12D-CCD9-48E3-9348-D873DC01351E}"/>
    <w:embedItalic r:id="rId14" w:fontKey="{3EA0CD61-61C5-42AC-869F-39D9B4FDE4F8}"/>
    <w:embedBoldItalic r:id="rId15" w:fontKey="{9318700A-E434-48DE-8341-581E8C228B58}"/>
  </w:font>
  <w:font w:name="Tahoma">
    <w:panose1 w:val="020B0604030504040204"/>
    <w:charset w:val="CC"/>
    <w:family w:val="swiss"/>
    <w:pitch w:val="variable"/>
    <w:sig w:usb0="E1002EFF" w:usb1="C000605B" w:usb2="00000029" w:usb3="00000000" w:csb0="000101FF" w:csb1="00000000"/>
    <w:embedRegular r:id="rId16" w:fontKey="{31039060-06DB-4361-8DCE-B0EF952E46CC}"/>
  </w:font>
  <w:font w:name="Sanskrit 2003">
    <w:panose1 w:val="00000000000000000000"/>
    <w:charset w:val="00"/>
    <w:family w:val="auto"/>
    <w:pitch w:val="variable"/>
    <w:sig w:usb0="A000A007" w:usb1="00000000" w:usb2="00000000" w:usb3="00000000" w:csb0="00000041" w:csb1="00000000"/>
    <w:embedRegular r:id="rId17" w:fontKey="{FCE34200-88CE-40A5-AE00-D95527BBD6A9}"/>
    <w:embedItalic r:id="rId18" w:fontKey="{17675EAD-7405-4703-8FCA-D737348289AB}"/>
  </w:font>
  <w:font w:name="DejaVu Sans Condensed">
    <w:panose1 w:val="020B0606030804020204"/>
    <w:charset w:val="CC"/>
    <w:family w:val="swiss"/>
    <w:pitch w:val="variable"/>
    <w:sig w:usb0="E7002EFF" w:usb1="D200FDFF" w:usb2="0A246029" w:usb3="00000000" w:csb0="000001FF" w:csb1="00000000"/>
    <w:embedRegular r:id="rId19" w:fontKey="{035A26B1-B7E0-4BCC-B1B6-350B7DD25209}"/>
  </w:font>
  <w:font w:name="KudrashovC">
    <w:panose1 w:val="00000000000000000000"/>
    <w:charset w:val="CC"/>
    <w:family w:val="auto"/>
    <w:pitch w:val="variable"/>
    <w:sig w:usb0="8000028B" w:usb1="0000204A" w:usb2="00000000" w:usb3="00000000" w:csb0="00000005" w:csb1="00000000"/>
    <w:embedRegular r:id="rId20" w:fontKey="{A37F74F4-C90E-4A63-9BC9-CBA8BA3E548D}"/>
    <w:embedBold r:id="rId21" w:fontKey="{9FCFACE4-AA9C-4C90-9AEA-8D4E80E8D01B}"/>
  </w:font>
  <w:font w:name="Aptos">
    <w:panose1 w:val="020B0004020202020204"/>
    <w:charset w:val="CC"/>
    <w:family w:val="swiss"/>
    <w:pitch w:val="variable"/>
    <w:sig w:usb0="20000287" w:usb1="00000003" w:usb2="00000000" w:usb3="00000000" w:csb0="0000019F" w:csb1="00000000"/>
    <w:embedRegular r:id="rId22" w:fontKey="{8CE74466-43E7-462A-B3EB-CE20CC13F326}"/>
  </w:font>
  <w:font w:name="Cambria Math">
    <w:panose1 w:val="02040503050406030204"/>
    <w:charset w:val="CC"/>
    <w:family w:val="roman"/>
    <w:pitch w:val="variable"/>
    <w:sig w:usb0="E00006FF" w:usb1="420024FF" w:usb2="02000000" w:usb3="00000000" w:csb0="0000019F" w:csb1="00000000"/>
    <w:embedRegular r:id="rId23" w:fontKey="{55320478-6483-48DC-A97D-EAD498A9637A}"/>
  </w:font>
  <w:font w:name="Segoe UI Emoji">
    <w:panose1 w:val="020B0502040204020203"/>
    <w:charset w:val="00"/>
    <w:family w:val="swiss"/>
    <w:pitch w:val="variable"/>
    <w:sig w:usb0="00000003" w:usb1="02000000" w:usb2="00000000" w:usb3="00000000" w:csb0="00000001" w:csb1="00000000"/>
    <w:embedBold r:id="rId24" w:fontKey="{78920296-70EC-4305-9055-5948501B639B}"/>
  </w:font>
  <w:font w:name="DejaVu Sans">
    <w:panose1 w:val="020B0603030804020204"/>
    <w:charset w:val="CC"/>
    <w:family w:val="swiss"/>
    <w:pitch w:val="variable"/>
    <w:sig w:usb0="E7002EFF" w:usb1="D200FDFF" w:usb2="0A246029" w:usb3="00000000" w:csb0="000001FF" w:csb1="00000000"/>
    <w:embedRegular r:id="rId25" w:fontKey="{40498D20-F7D3-4EEA-8C57-04F463CD5C96}"/>
  </w:font>
  <w:font w:name="MS Mincho">
    <w:altName w:val="ＭＳ 明朝"/>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embedRegular r:id="rId26" w:fontKey="{7DB2C165-E62C-4D57-8DF2-D2CBEE3966AF}"/>
  </w:font>
  <w:font w:name="Microsoft JhengHei">
    <w:panose1 w:val="020B0604030504040204"/>
    <w:charset w:val="88"/>
    <w:family w:val="swiss"/>
    <w:pitch w:val="variable"/>
    <w:sig w:usb0="000002A7" w:usb1="28CF4400" w:usb2="00000016" w:usb3="00000000" w:csb0="00100009" w:csb1="00000000"/>
    <w:embedBold r:id="rId27" w:subsetted="1" w:fontKey="{C4A2DBDC-5A2D-4E8A-A86C-914AFB81B62B}"/>
  </w:font>
  <w:font w:name="Arial CYR">
    <w:panose1 w:val="020B0604020202020204"/>
    <w:charset w:val="CC"/>
    <w:family w:val="swiss"/>
    <w:pitch w:val="variable"/>
    <w:sig w:usb0="E0007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embedRegular r:id="rId28" w:fontKey="{C8CE33B2-94BF-44E0-9A2C-63E4A96C0B24}"/>
    <w:embedBold r:id="rId29" w:fontKey="{A4D4A109-246E-43FE-A4AC-14EA4986E324}"/>
  </w:font>
  <w:font w:name="Aptos Display">
    <w:panose1 w:val="020B0004020202020204"/>
    <w:charset w:val="CC"/>
    <w:family w:val="swiss"/>
    <w:pitch w:val="variable"/>
    <w:sig w:usb0="20000287" w:usb1="00000003" w:usb2="00000000" w:usb3="00000000" w:csb0="0000019F" w:csb1="00000000"/>
    <w:embedRegular r:id="rId30" w:fontKey="{7BBD3767-9119-4837-9FC9-1DBC6EE59E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B4A17" w14:textId="77777777" w:rsidR="008B6BAE" w:rsidRDefault="008B6BAE">
    <w:pPr>
      <w:pStyle w:val="afb"/>
      <w:framePr w:wrap="around" w:vAnchor="text" w:hAnchor="margin" w:xAlign="right" w:y="1"/>
      <w:rPr>
        <w:rStyle w:val="aff0"/>
        <w:sz w:val="23"/>
        <w:szCs w:val="23"/>
      </w:rPr>
    </w:pPr>
    <w:r>
      <w:rPr>
        <w:rStyle w:val="aff0"/>
        <w:sz w:val="23"/>
        <w:szCs w:val="23"/>
      </w:rPr>
      <w:fldChar w:fldCharType="begin"/>
    </w:r>
    <w:r>
      <w:rPr>
        <w:rStyle w:val="aff0"/>
        <w:sz w:val="23"/>
        <w:szCs w:val="23"/>
      </w:rPr>
      <w:instrText xml:space="preserve">PAGE  </w:instrText>
    </w:r>
    <w:r>
      <w:rPr>
        <w:rStyle w:val="aff0"/>
        <w:sz w:val="23"/>
        <w:szCs w:val="23"/>
      </w:rPr>
      <w:fldChar w:fldCharType="end"/>
    </w:r>
  </w:p>
  <w:p w14:paraId="0C26347E" w14:textId="77777777" w:rsidR="008B6BAE" w:rsidRDefault="008B6BAE">
    <w:pPr>
      <w:pStyle w:val="afb"/>
      <w:ind w:right="360"/>
      <w:rPr>
        <w:sz w:val="23"/>
        <w:szCs w:val="23"/>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27AF3" w14:textId="77777777" w:rsidR="008B6BAE" w:rsidRDefault="008B6BAE">
    <w:pPr>
      <w:pStyle w:val="afb"/>
      <w:framePr w:wrap="around" w:vAnchor="text" w:hAnchor="margin" w:xAlign="right" w:y="1"/>
      <w:rPr>
        <w:rStyle w:val="aff0"/>
        <w:sz w:val="23"/>
        <w:szCs w:val="23"/>
      </w:rPr>
    </w:pPr>
    <w:r>
      <w:rPr>
        <w:rStyle w:val="aff0"/>
        <w:sz w:val="23"/>
        <w:szCs w:val="23"/>
      </w:rPr>
      <w:fldChar w:fldCharType="begin"/>
    </w:r>
    <w:r>
      <w:rPr>
        <w:rStyle w:val="aff0"/>
        <w:sz w:val="23"/>
        <w:szCs w:val="23"/>
      </w:rPr>
      <w:instrText xml:space="preserve">PAGE  </w:instrText>
    </w:r>
    <w:r>
      <w:rPr>
        <w:rStyle w:val="aff0"/>
        <w:sz w:val="23"/>
        <w:szCs w:val="23"/>
      </w:rPr>
      <w:fldChar w:fldCharType="separate"/>
    </w:r>
    <w:r w:rsidR="00F93A81">
      <w:rPr>
        <w:rStyle w:val="aff0"/>
        <w:noProof/>
        <w:sz w:val="23"/>
        <w:szCs w:val="23"/>
      </w:rPr>
      <w:t>1</w:t>
    </w:r>
    <w:r>
      <w:rPr>
        <w:rStyle w:val="aff0"/>
        <w:sz w:val="23"/>
        <w:szCs w:val="23"/>
      </w:rPr>
      <w:fldChar w:fldCharType="end"/>
    </w:r>
  </w:p>
  <w:p w14:paraId="6743839B" w14:textId="77777777" w:rsidR="008B6BAE" w:rsidRDefault="008B6BAE">
    <w:pPr>
      <w:pStyle w:val="afb"/>
      <w:ind w:right="360"/>
      <w:rPr>
        <w:sz w:val="23"/>
        <w:szCs w:val="23"/>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B6570" w14:textId="0316D6C6" w:rsidR="008B6BAE" w:rsidRDefault="008B6BAE">
    <w:pPr>
      <w:pStyle w:val="afb"/>
      <w:framePr w:wrap="around" w:vAnchor="text" w:hAnchor="margin" w:xAlign="right" w:y="1"/>
      <w:rPr>
        <w:rStyle w:val="aff0"/>
        <w:sz w:val="23"/>
        <w:szCs w:val="23"/>
      </w:rPr>
    </w:pPr>
    <w:r>
      <w:rPr>
        <w:rStyle w:val="aff0"/>
        <w:sz w:val="23"/>
        <w:szCs w:val="23"/>
      </w:rPr>
      <w:fldChar w:fldCharType="begin"/>
    </w:r>
    <w:r>
      <w:rPr>
        <w:rStyle w:val="aff0"/>
        <w:sz w:val="23"/>
        <w:szCs w:val="23"/>
      </w:rPr>
      <w:instrText xml:space="preserve">PAGE  </w:instrText>
    </w:r>
    <w:r>
      <w:rPr>
        <w:rStyle w:val="aff0"/>
        <w:sz w:val="23"/>
        <w:szCs w:val="23"/>
      </w:rPr>
      <w:fldChar w:fldCharType="end"/>
    </w:r>
  </w:p>
  <w:p w14:paraId="1BDF381B" w14:textId="77777777" w:rsidR="008B6BAE" w:rsidRDefault="008B6BAE">
    <w:pPr>
      <w:pStyle w:val="afb"/>
      <w:ind w:right="360"/>
      <w:rPr>
        <w:sz w:val="23"/>
        <w:szCs w:val="23"/>
      </w:rPr>
    </w:pPr>
  </w:p>
  <w:p w14:paraId="70C18ED2" w14:textId="77777777" w:rsidR="008B6BAE" w:rsidRDefault="008B6BAE">
    <w:pPr>
      <w:rPr>
        <w:sz w:val="23"/>
        <w:szCs w:val="23"/>
      </w:rPr>
    </w:pPr>
  </w:p>
  <w:p w14:paraId="18D05AAE" w14:textId="77777777" w:rsidR="008B6BAE" w:rsidRDefault="008B6BAE">
    <w:pPr>
      <w:rPr>
        <w:sz w:val="23"/>
        <w:szCs w:val="23"/>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E57746" w14:textId="6B893122" w:rsidR="008B6BAE" w:rsidRDefault="008B6BAE">
    <w:pPr>
      <w:pStyle w:val="afb"/>
      <w:framePr w:wrap="around" w:vAnchor="text" w:hAnchor="margin" w:xAlign="right" w:y="1"/>
      <w:rPr>
        <w:rStyle w:val="aff0"/>
        <w:sz w:val="23"/>
        <w:szCs w:val="23"/>
      </w:rPr>
    </w:pPr>
    <w:r>
      <w:rPr>
        <w:rStyle w:val="aff0"/>
        <w:sz w:val="23"/>
        <w:szCs w:val="23"/>
      </w:rPr>
      <w:fldChar w:fldCharType="begin"/>
    </w:r>
    <w:r>
      <w:rPr>
        <w:rStyle w:val="aff0"/>
        <w:sz w:val="23"/>
        <w:szCs w:val="23"/>
      </w:rPr>
      <w:instrText xml:space="preserve">PAGE  </w:instrText>
    </w:r>
    <w:r>
      <w:rPr>
        <w:rStyle w:val="aff0"/>
        <w:sz w:val="23"/>
        <w:szCs w:val="23"/>
      </w:rPr>
      <w:fldChar w:fldCharType="separate"/>
    </w:r>
    <w:r w:rsidR="00F93A81">
      <w:rPr>
        <w:rStyle w:val="aff0"/>
        <w:noProof/>
        <w:sz w:val="23"/>
        <w:szCs w:val="23"/>
      </w:rPr>
      <w:t>270</w:t>
    </w:r>
    <w:r>
      <w:rPr>
        <w:rStyle w:val="aff0"/>
        <w:sz w:val="23"/>
        <w:szCs w:val="23"/>
      </w:rPr>
      <w:fldChar w:fldCharType="end"/>
    </w:r>
  </w:p>
  <w:p w14:paraId="521D9231" w14:textId="77777777" w:rsidR="008B6BAE" w:rsidRDefault="008B6BAE">
    <w:pPr>
      <w:pStyle w:val="afb"/>
      <w:ind w:right="360"/>
      <w:rPr>
        <w:sz w:val="23"/>
        <w:szCs w:val="23"/>
      </w:rPr>
    </w:pPr>
  </w:p>
  <w:p w14:paraId="374F498E" w14:textId="77777777" w:rsidR="008B6BAE" w:rsidRDefault="008B6BAE">
    <w:pPr>
      <w:rPr>
        <w:sz w:val="23"/>
        <w:szCs w:val="23"/>
      </w:rPr>
    </w:pPr>
  </w:p>
  <w:p w14:paraId="73B405A8" w14:textId="77777777" w:rsidR="008B6BAE" w:rsidRDefault="008B6BAE">
    <w:pPr>
      <w:rPr>
        <w:sz w:val="23"/>
        <w:szCs w:val="23"/>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D1A4A9" w14:textId="77777777" w:rsidR="008B6BAE" w:rsidRDefault="008B6BAE">
    <w:pPr>
      <w:pStyle w:val="afb"/>
      <w:framePr w:wrap="around" w:vAnchor="text" w:hAnchor="margin" w:xAlign="right" w:y="1"/>
      <w:rPr>
        <w:rStyle w:val="aff0"/>
      </w:rPr>
    </w:pPr>
    <w:r>
      <w:rPr>
        <w:rStyle w:val="aff0"/>
      </w:rPr>
      <w:fldChar w:fldCharType="begin"/>
    </w:r>
    <w:r>
      <w:rPr>
        <w:rStyle w:val="aff0"/>
      </w:rPr>
      <w:instrText xml:space="preserve">PAGE  </w:instrText>
    </w:r>
    <w:r>
      <w:rPr>
        <w:rStyle w:val="aff0"/>
      </w:rPr>
      <w:fldChar w:fldCharType="separate"/>
    </w:r>
    <w:r w:rsidR="0098552F">
      <w:rPr>
        <w:rStyle w:val="aff0"/>
        <w:noProof/>
      </w:rPr>
      <w:t>394</w:t>
    </w:r>
    <w:r>
      <w:rPr>
        <w:rStyle w:val="aff0"/>
      </w:rPr>
      <w:fldChar w:fldCharType="end"/>
    </w:r>
  </w:p>
  <w:p w14:paraId="41A6C7FA" w14:textId="77777777" w:rsidR="008B6BAE" w:rsidRDefault="008B6BAE">
    <w:pPr>
      <w:pStyle w:val="afb"/>
      <w:ind w:right="360"/>
      <w:rPr>
        <w:sz w:val="23"/>
        <w:szCs w:val="23"/>
      </w:rPr>
    </w:pPr>
  </w:p>
  <w:p w14:paraId="042F0993" w14:textId="77777777" w:rsidR="006B599B" w:rsidRDefault="006B599B"/>
  <w:p w14:paraId="0C825D60" w14:textId="77777777" w:rsidR="006B599B" w:rsidRDefault="006B599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21EB5A" w14:textId="77777777" w:rsidR="007019DF" w:rsidRDefault="007019DF">
      <w:pPr>
        <w:rPr>
          <w:sz w:val="23"/>
          <w:szCs w:val="23"/>
        </w:rPr>
      </w:pPr>
      <w:r>
        <w:rPr>
          <w:sz w:val="23"/>
          <w:szCs w:val="23"/>
        </w:rPr>
        <w:separator/>
      </w:r>
    </w:p>
  </w:footnote>
  <w:footnote w:type="continuationSeparator" w:id="0">
    <w:p w14:paraId="0785AFB6" w14:textId="77777777" w:rsidR="007019DF" w:rsidRDefault="007019DF">
      <w:pPr>
        <w:rPr>
          <w:sz w:val="23"/>
          <w:szCs w:val="23"/>
        </w:rPr>
      </w:pPr>
      <w:r>
        <w:rPr>
          <w:sz w:val="23"/>
          <w:szCs w:val="23"/>
        </w:rPr>
        <w:continuationSeparator/>
      </w:r>
    </w:p>
  </w:footnote>
  <w:footnote w:id="1">
    <w:p w14:paraId="2ABA9F75" w14:textId="62534C6E" w:rsidR="0036186B" w:rsidRDefault="0036186B">
      <w:pPr>
        <w:pStyle w:val="af1"/>
      </w:pPr>
      <w:r w:rsidRPr="0036186B">
        <w:rPr>
          <w:rStyle w:val="af7"/>
          <w:color w:val="002164"/>
        </w:rPr>
        <w:footnoteRef/>
      </w:r>
      <w:r>
        <w:t xml:space="preserve"> Второй том см.: Тайная Доктрина Е.П.Блаватской. Происхождение человека // Комментарий А.Владимирова. М., НПЦТ «Беловодье», 2007.</w:t>
      </w:r>
    </w:p>
  </w:footnote>
  <w:footnote w:id="2">
    <w:p w14:paraId="08CEB0B0" w14:textId="21B1C042" w:rsidR="0036186B" w:rsidRDefault="0036186B">
      <w:pPr>
        <w:pStyle w:val="af1"/>
      </w:pPr>
      <w:r w:rsidRPr="0036186B">
        <w:rPr>
          <w:rStyle w:val="af7"/>
          <w:color w:val="002164"/>
        </w:rPr>
        <w:footnoteRef/>
      </w:r>
      <w:r>
        <w:t xml:space="preserve"> Письмо Е.И.Рерих от 29.01.38.</w:t>
      </w:r>
    </w:p>
  </w:footnote>
  <w:footnote w:id="3">
    <w:p w14:paraId="7124AE9E" w14:textId="2DEF6ED7" w:rsidR="0036186B" w:rsidRDefault="0036186B">
      <w:pPr>
        <w:pStyle w:val="af1"/>
      </w:pPr>
      <w:r w:rsidRPr="0036186B">
        <w:rPr>
          <w:rStyle w:val="af7"/>
          <w:color w:val="002164"/>
        </w:rPr>
        <w:footnoteRef/>
      </w:r>
      <w:r>
        <w:t xml:space="preserve"> Тексты из «Писем Махатм», «Учения Храма», писем Е.И.Рерих и других записей Е.И.Рерих, о которых идёт речь, включены в книгу: Владимиров А. Ковчег эволюции.</w:t>
      </w:r>
    </w:p>
  </w:footnote>
  <w:footnote w:id="4">
    <w:p w14:paraId="7B8082E2" w14:textId="55B464B0" w:rsidR="0036186B" w:rsidRDefault="0036186B">
      <w:pPr>
        <w:pStyle w:val="af1"/>
      </w:pPr>
      <w:r w:rsidRPr="0036186B">
        <w:rPr>
          <w:rStyle w:val="af7"/>
          <w:color w:val="002164"/>
        </w:rPr>
        <w:footnoteRef/>
      </w:r>
      <w:r>
        <w:t xml:space="preserve"> См.: письмо Е.П.Блаватской А.П.Синнету от 06.01.1886 (Письмо № 159 // Письма Махатм. Самара, 1993, с.660).</w:t>
      </w:r>
    </w:p>
  </w:footnote>
  <w:footnote w:id="5">
    <w:p w14:paraId="6F6C72AB" w14:textId="6E7B25F1" w:rsidR="0036186B" w:rsidRDefault="0036186B">
      <w:pPr>
        <w:pStyle w:val="af1"/>
      </w:pPr>
      <w:r w:rsidRPr="0036186B">
        <w:rPr>
          <w:rStyle w:val="af7"/>
          <w:color w:val="002164"/>
        </w:rPr>
        <w:footnoteRef/>
      </w:r>
      <w:r>
        <w:t xml:space="preserve"> Из книги: Е.П.Блаватская. Тайная Доктрина. Минск: «Лотаць», 1997.</w:t>
      </w:r>
    </w:p>
  </w:footnote>
  <w:footnote w:id="6">
    <w:p w14:paraId="456ECA44" w14:textId="3FF9AA3F" w:rsidR="0036186B" w:rsidRDefault="0036186B">
      <w:pPr>
        <w:pStyle w:val="af1"/>
        <w:rPr>
          <w:lang w:val="en-US"/>
        </w:rPr>
      </w:pPr>
      <w:r w:rsidRPr="0036186B">
        <w:rPr>
          <w:rStyle w:val="af7"/>
          <w:color w:val="002164"/>
        </w:rPr>
        <w:footnoteRef/>
      </w:r>
      <w:r>
        <w:rPr>
          <w:lang w:val="en-US"/>
        </w:rPr>
        <w:t xml:space="preserve"> </w:t>
      </w:r>
      <w:r>
        <w:rPr>
          <w:i/>
          <w:lang w:val="en-US"/>
        </w:rPr>
        <w:t>«Ain i Akbari»,</w:t>
      </w:r>
      <w:r>
        <w:rPr>
          <w:lang w:val="en-US"/>
        </w:rPr>
        <w:t xml:space="preserve"> </w:t>
      </w:r>
      <w:r>
        <w:t>переведенное</w:t>
      </w:r>
      <w:r>
        <w:rPr>
          <w:lang w:val="en-US"/>
        </w:rPr>
        <w:t xml:space="preserve"> </w:t>
      </w:r>
      <w:r>
        <w:t>д</w:t>
      </w:r>
      <w:r>
        <w:rPr>
          <w:lang w:val="en-US"/>
        </w:rPr>
        <w:t>-</w:t>
      </w:r>
      <w:r>
        <w:t>ром</w:t>
      </w:r>
      <w:r>
        <w:rPr>
          <w:lang w:val="en-US"/>
        </w:rPr>
        <w:t xml:space="preserve"> </w:t>
      </w:r>
      <w:r>
        <w:t>Блохманн</w:t>
      </w:r>
      <w:r>
        <w:rPr>
          <w:lang w:val="en-US"/>
        </w:rPr>
        <w:t xml:space="preserve">, </w:t>
      </w:r>
      <w:r>
        <w:t>приводится</w:t>
      </w:r>
      <w:r>
        <w:rPr>
          <w:lang w:val="en-US"/>
        </w:rPr>
        <w:t xml:space="preserve"> </w:t>
      </w:r>
      <w:r>
        <w:t>Максом</w:t>
      </w:r>
      <w:r>
        <w:rPr>
          <w:lang w:val="en-US"/>
        </w:rPr>
        <w:t xml:space="preserve"> </w:t>
      </w:r>
      <w:r>
        <w:t>Мюллером</w:t>
      </w:r>
      <w:r>
        <w:rPr>
          <w:lang w:val="en-US"/>
        </w:rPr>
        <w:t xml:space="preserve"> </w:t>
      </w:r>
      <w:r>
        <w:t>в</w:t>
      </w:r>
      <w:r>
        <w:rPr>
          <w:lang w:val="en-US"/>
        </w:rPr>
        <w:t xml:space="preserve"> </w:t>
      </w:r>
      <w:r>
        <w:rPr>
          <w:i/>
          <w:lang w:val="en-US"/>
        </w:rPr>
        <w:t>Introduction to the Science of Religion.</w:t>
      </w:r>
    </w:p>
  </w:footnote>
  <w:footnote w:id="7">
    <w:p w14:paraId="70ADBC04" w14:textId="29CD3D77" w:rsidR="0036186B" w:rsidRDefault="0036186B">
      <w:pPr>
        <w:pStyle w:val="af1"/>
        <w:rPr>
          <w:lang w:val="en-US"/>
        </w:rPr>
      </w:pPr>
      <w:r w:rsidRPr="0036186B">
        <w:rPr>
          <w:rStyle w:val="af7"/>
          <w:color w:val="002164"/>
        </w:rPr>
        <w:footnoteRef/>
      </w:r>
      <w:r>
        <w:rPr>
          <w:lang w:val="en-US"/>
        </w:rPr>
        <w:t xml:space="preserve"> «</w:t>
      </w:r>
      <w:r>
        <w:rPr>
          <w:i/>
          <w:lang w:val="en-US"/>
        </w:rPr>
        <w:t>Tao-te-King</w:t>
      </w:r>
      <w:r>
        <w:rPr>
          <w:lang w:val="en-US"/>
        </w:rPr>
        <w:t xml:space="preserve">» – </w:t>
      </w:r>
      <w:r>
        <w:t>стр</w:t>
      </w:r>
      <w:r>
        <w:rPr>
          <w:lang w:val="en-US"/>
        </w:rPr>
        <w:t>. XXVII.</w:t>
      </w:r>
    </w:p>
  </w:footnote>
  <w:footnote w:id="8">
    <w:p w14:paraId="61B91B1A" w14:textId="51F40CD1" w:rsidR="0036186B" w:rsidRDefault="0036186B">
      <w:pPr>
        <w:pStyle w:val="af1"/>
        <w:rPr>
          <w:lang w:val="en-US"/>
        </w:rPr>
      </w:pPr>
      <w:r w:rsidRPr="0036186B">
        <w:rPr>
          <w:rStyle w:val="af7"/>
          <w:color w:val="002164"/>
        </w:rPr>
        <w:footnoteRef/>
      </w:r>
      <w:r>
        <w:rPr>
          <w:lang w:val="en-US"/>
        </w:rPr>
        <w:t xml:space="preserve"> </w:t>
      </w:r>
      <w:r>
        <w:t>Макс</w:t>
      </w:r>
      <w:r>
        <w:rPr>
          <w:lang w:val="en-US"/>
        </w:rPr>
        <w:t xml:space="preserve"> </w:t>
      </w:r>
      <w:r>
        <w:t>Мюллер</w:t>
      </w:r>
      <w:r>
        <w:rPr>
          <w:lang w:val="en-US"/>
        </w:rPr>
        <w:t xml:space="preserve">. Introduction to the Science of Religion, </w:t>
      </w:r>
      <w:r>
        <w:t>стр</w:t>
      </w:r>
      <w:r>
        <w:rPr>
          <w:lang w:val="en-US"/>
        </w:rPr>
        <w:t>. 114.</w:t>
      </w:r>
    </w:p>
  </w:footnote>
  <w:footnote w:id="9">
    <w:p w14:paraId="5DB72080" w14:textId="0A3516BA" w:rsidR="0036186B" w:rsidRDefault="0036186B">
      <w:pPr>
        <w:pStyle w:val="af1"/>
        <w:rPr>
          <w:lang w:val="en-US"/>
        </w:rPr>
      </w:pPr>
      <w:r w:rsidRPr="0036186B">
        <w:rPr>
          <w:rStyle w:val="af7"/>
          <w:color w:val="002164"/>
        </w:rPr>
        <w:footnoteRef/>
      </w:r>
      <w:r>
        <w:rPr>
          <w:lang w:val="en-US"/>
        </w:rPr>
        <w:t xml:space="preserve"> </w:t>
      </w:r>
      <w:smartTag w:uri="urn:schemas-microsoft-com:office:smarttags" w:element="country-region">
        <w:r>
          <w:rPr>
            <w:lang w:val="en-US"/>
          </w:rPr>
          <w:t>Egypt</w:t>
        </w:r>
      </w:smartTag>
      <w:r>
        <w:rPr>
          <w:lang w:val="en-US"/>
        </w:rPr>
        <w:t xml:space="preserve">'s Place in </w:t>
      </w:r>
      <w:smartTag w:uri="urn:schemas-microsoft-com:office:smarttags" w:element="place">
        <w:smartTag w:uri="urn:schemas:contacts" w:element="Sn">
          <w:r>
            <w:rPr>
              <w:lang w:val="en-US"/>
            </w:rPr>
            <w:t>History</w:t>
          </w:r>
        </w:smartTag>
        <w:r>
          <w:rPr>
            <w:lang w:val="en-US"/>
          </w:rPr>
          <w:t xml:space="preserve"> </w:t>
        </w:r>
        <w:smartTag w:uri="urn:schemas:contacts" w:element="Sn">
          <w:r>
            <w:rPr>
              <w:lang w:val="en-US"/>
            </w:rPr>
            <w:t>I.</w:t>
          </w:r>
        </w:smartTag>
      </w:smartTag>
      <w:r>
        <w:rPr>
          <w:lang w:val="en-US"/>
        </w:rPr>
        <w:t xml:space="preserve"> – 200.</w:t>
      </w:r>
    </w:p>
  </w:footnote>
  <w:footnote w:id="10">
    <w:p w14:paraId="65D68BBD" w14:textId="18A2B5B9" w:rsidR="0036186B" w:rsidRDefault="0036186B">
      <w:pPr>
        <w:pStyle w:val="af1"/>
        <w:rPr>
          <w:lang w:val="en-US"/>
        </w:rPr>
      </w:pPr>
      <w:r w:rsidRPr="0036186B">
        <w:rPr>
          <w:rStyle w:val="af7"/>
          <w:color w:val="002164"/>
        </w:rPr>
        <w:footnoteRef/>
      </w:r>
      <w:r>
        <w:rPr>
          <w:lang w:val="en-US"/>
        </w:rPr>
        <w:t xml:space="preserve"> Spence Hardy. «The Legends and Theories of the Buddhists», p. 66.</w:t>
      </w:r>
    </w:p>
  </w:footnote>
  <w:footnote w:id="11">
    <w:p w14:paraId="2CCD3D84" w14:textId="1AE65A79" w:rsidR="0036186B" w:rsidRPr="00042449" w:rsidRDefault="0036186B">
      <w:pPr>
        <w:pStyle w:val="af1"/>
        <w:rPr>
          <w:lang w:val="de-DE"/>
        </w:rPr>
      </w:pPr>
      <w:r w:rsidRPr="0036186B">
        <w:rPr>
          <w:rStyle w:val="af7"/>
          <w:color w:val="002164"/>
        </w:rPr>
        <w:footnoteRef/>
      </w:r>
      <w:r w:rsidRPr="00042449">
        <w:rPr>
          <w:lang w:val="de-DE"/>
        </w:rPr>
        <w:t xml:space="preserve"> </w:t>
      </w:r>
      <w:r>
        <w:t>Е</w:t>
      </w:r>
      <w:r w:rsidRPr="00042449">
        <w:rPr>
          <w:lang w:val="de-DE"/>
        </w:rPr>
        <w:t xml:space="preserve">. Schlagintweit. «Buddhismus in Tibet», </w:t>
      </w:r>
      <w:r>
        <w:t>р</w:t>
      </w:r>
      <w:r w:rsidRPr="00042449">
        <w:rPr>
          <w:lang w:val="de-DE"/>
        </w:rPr>
        <w:t>. 77.</w:t>
      </w:r>
    </w:p>
  </w:footnote>
  <w:footnote w:id="12">
    <w:p w14:paraId="32A97638" w14:textId="5235B5F7" w:rsidR="0036186B" w:rsidRDefault="0036186B">
      <w:pPr>
        <w:pStyle w:val="af1"/>
      </w:pPr>
      <w:r w:rsidRPr="0036186B">
        <w:rPr>
          <w:rStyle w:val="af7"/>
          <w:color w:val="002164"/>
        </w:rPr>
        <w:footnoteRef/>
      </w:r>
      <w:r w:rsidRPr="004A065F">
        <w:t xml:space="preserve"> </w:t>
      </w:r>
      <w:r>
        <w:t>Лассен</w:t>
      </w:r>
      <w:r w:rsidRPr="004A065F">
        <w:t xml:space="preserve"> (</w:t>
      </w:r>
      <w:r>
        <w:rPr>
          <w:i/>
          <w:lang w:val="en-US"/>
        </w:rPr>
        <w:t>Ind</w:t>
      </w:r>
      <w:r w:rsidRPr="004A065F">
        <w:rPr>
          <w:i/>
        </w:rPr>
        <w:t xml:space="preserve"> </w:t>
      </w:r>
      <w:r>
        <w:rPr>
          <w:i/>
          <w:lang w:val="en-US"/>
        </w:rPr>
        <w:t>Althertum</w:t>
      </w:r>
      <w:r w:rsidRPr="004A065F">
        <w:rPr>
          <w:i/>
        </w:rPr>
        <w:t>,</w:t>
      </w:r>
      <w:r>
        <w:rPr>
          <w:i/>
          <w:lang w:val="en-US"/>
        </w:rPr>
        <w:t>kunde</w:t>
      </w:r>
      <w:r w:rsidRPr="004A065F">
        <w:t xml:space="preserve">, </w:t>
      </w:r>
      <w:r>
        <w:rPr>
          <w:lang w:val="en-US"/>
        </w:rPr>
        <w:t>II</w:t>
      </w:r>
      <w:r w:rsidRPr="004A065F">
        <w:t xml:space="preserve">. 1072) </w:t>
      </w:r>
      <w:r>
        <w:t>указывает</w:t>
      </w:r>
      <w:r w:rsidRPr="004A065F">
        <w:t xml:space="preserve"> </w:t>
      </w:r>
      <w:r>
        <w:t>на</w:t>
      </w:r>
      <w:r w:rsidRPr="004A065F">
        <w:t xml:space="preserve"> </w:t>
      </w:r>
      <w:r>
        <w:t>буддийский</w:t>
      </w:r>
      <w:r w:rsidRPr="004A065F">
        <w:t xml:space="preserve"> </w:t>
      </w:r>
      <w:r>
        <w:t>монастырь</w:t>
      </w:r>
      <w:r w:rsidRPr="004A065F">
        <w:t xml:space="preserve">, </w:t>
      </w:r>
      <w:r>
        <w:t>сооруженный</w:t>
      </w:r>
      <w:r w:rsidRPr="004A065F">
        <w:t xml:space="preserve"> </w:t>
      </w:r>
      <w:r>
        <w:t>в</w:t>
      </w:r>
      <w:r w:rsidRPr="004A065F">
        <w:t xml:space="preserve"> </w:t>
      </w:r>
      <w:r>
        <w:t>Горной</w:t>
      </w:r>
      <w:r w:rsidRPr="004A065F">
        <w:t xml:space="preserve"> </w:t>
      </w:r>
      <w:r>
        <w:t>Цепи</w:t>
      </w:r>
      <w:r w:rsidRPr="004A065F">
        <w:t xml:space="preserve"> </w:t>
      </w:r>
      <w:r>
        <w:t>Кайласа</w:t>
      </w:r>
      <w:r w:rsidRPr="004A065F">
        <w:t xml:space="preserve"> </w:t>
      </w:r>
      <w:r>
        <w:t>в</w:t>
      </w:r>
      <w:r w:rsidRPr="004A065F">
        <w:t xml:space="preserve"> </w:t>
      </w:r>
      <w:smartTag w:uri="urn:schemas-microsoft-com:office:smarttags" w:element="metricconverter">
        <w:smartTagPr>
          <w:attr w:name="ProductID" w:val="137 г"/>
        </w:smartTagPr>
        <w:r w:rsidRPr="004A065F">
          <w:t xml:space="preserve">137 </w:t>
        </w:r>
        <w:r>
          <w:t>г</w:t>
        </w:r>
      </w:smartTag>
      <w:r w:rsidRPr="004A065F">
        <w:t xml:space="preserve">. </w:t>
      </w:r>
      <w:r>
        <w:t>до</w:t>
      </w:r>
      <w:r w:rsidRPr="004A065F">
        <w:t xml:space="preserve"> </w:t>
      </w:r>
      <w:r>
        <w:t>Р</w:t>
      </w:r>
      <w:r w:rsidRPr="004A065F">
        <w:t xml:space="preserve">. </w:t>
      </w:r>
      <w:r>
        <w:t>Хр., а генерал Куннингам упоминает ещё один более древний, чем этот.</w:t>
      </w:r>
    </w:p>
  </w:footnote>
  <w:footnote w:id="13">
    <w:p w14:paraId="041862DD" w14:textId="5F7A8F2E" w:rsidR="0036186B" w:rsidRDefault="0036186B">
      <w:pPr>
        <w:pStyle w:val="af1"/>
        <w:rPr>
          <w:lang w:val="en-US"/>
        </w:rPr>
      </w:pPr>
      <w:r w:rsidRPr="0036186B">
        <w:rPr>
          <w:rStyle w:val="af7"/>
          <w:color w:val="002164"/>
        </w:rPr>
        <w:footnoteRef/>
      </w:r>
      <w:r>
        <w:rPr>
          <w:lang w:val="en-US"/>
        </w:rPr>
        <w:t xml:space="preserve"> Rev. J. Edkins. «Chinese Buddhism», </w:t>
      </w:r>
      <w:r>
        <w:t>р</w:t>
      </w:r>
      <w:r>
        <w:rPr>
          <w:lang w:val="en-US"/>
        </w:rPr>
        <w:t>. 87.</w:t>
      </w:r>
    </w:p>
  </w:footnote>
  <w:footnote w:id="14">
    <w:p w14:paraId="7546AA03" w14:textId="4EADF6E5" w:rsidR="0036186B" w:rsidRDefault="0036186B">
      <w:pPr>
        <w:pStyle w:val="af1"/>
      </w:pPr>
      <w:r w:rsidRPr="0036186B">
        <w:rPr>
          <w:rStyle w:val="af7"/>
          <w:color w:val="002164"/>
        </w:rPr>
        <w:footnoteRef/>
      </w:r>
      <w:r>
        <w:t xml:space="preserve"> См. «</w:t>
      </w:r>
      <w:r>
        <w:rPr>
          <w:i/>
        </w:rPr>
        <w:t>Лекции</w:t>
      </w:r>
      <w:r>
        <w:t>» Макса Мюллера</w:t>
      </w:r>
      <w:r>
        <w:rPr>
          <w:i/>
        </w:rPr>
        <w:t>,</w:t>
      </w:r>
      <w:r>
        <w:t xml:space="preserve"> стр. 118.</w:t>
      </w:r>
    </w:p>
  </w:footnote>
  <w:footnote w:id="15">
    <w:p w14:paraId="5BD08CCA" w14:textId="32C3A9EB" w:rsidR="0036186B" w:rsidRDefault="0036186B">
      <w:pPr>
        <w:pStyle w:val="af1"/>
      </w:pPr>
      <w:r w:rsidRPr="0036186B">
        <w:rPr>
          <w:rStyle w:val="af7"/>
          <w:color w:val="002164"/>
        </w:rPr>
        <w:footnoteRef/>
      </w:r>
      <w:r>
        <w:t xml:space="preserve"> Из лекции Н. М. Пржевальского.</w:t>
      </w:r>
    </w:p>
  </w:footnote>
  <w:footnote w:id="16">
    <w:p w14:paraId="4A524D02" w14:textId="7DD64C6C" w:rsidR="0036186B" w:rsidRDefault="0036186B">
      <w:pPr>
        <w:pStyle w:val="af1"/>
      </w:pPr>
      <w:r w:rsidRPr="0036186B">
        <w:rPr>
          <w:rStyle w:val="af7"/>
          <w:color w:val="002164"/>
        </w:rPr>
        <w:footnoteRef/>
      </w:r>
      <w:r>
        <w:t xml:space="preserve"> </w:t>
      </w:r>
      <w:r>
        <w:rPr>
          <w:i/>
        </w:rPr>
        <w:t>Адитум</w:t>
      </w:r>
      <w:r>
        <w:t xml:space="preserve"> – Святая Святых (Sanctum Sanctorum). – </w:t>
      </w:r>
      <w:r>
        <w:rPr>
          <w:i/>
        </w:rPr>
        <w:t>А.В.</w:t>
      </w:r>
    </w:p>
  </w:footnote>
  <w:footnote w:id="17">
    <w:p w14:paraId="5B8672A7" w14:textId="7BF76FB6" w:rsidR="0036186B" w:rsidRDefault="0036186B">
      <w:pPr>
        <w:pStyle w:val="af1"/>
      </w:pPr>
      <w:r w:rsidRPr="0036186B">
        <w:rPr>
          <w:rStyle w:val="af7"/>
          <w:color w:val="002164"/>
        </w:rPr>
        <w:footnoteRef/>
      </w:r>
      <w:r>
        <w:rPr>
          <w:lang w:val="en-US"/>
        </w:rPr>
        <w:t xml:space="preserve"> Lűn Yű (§ I a); Schott. </w:t>
      </w:r>
      <w:r w:rsidRPr="000A4276">
        <w:t>«</w:t>
      </w:r>
      <w:r>
        <w:rPr>
          <w:lang w:val="en-US"/>
        </w:rPr>
        <w:t>Chinesische</w:t>
      </w:r>
      <w:r w:rsidRPr="000A4276">
        <w:t xml:space="preserve"> </w:t>
      </w:r>
      <w:r>
        <w:rPr>
          <w:lang w:val="en-US"/>
        </w:rPr>
        <w:t>Literatur</w:t>
      </w:r>
      <w:r w:rsidRPr="000A4276">
        <w:t xml:space="preserve">», </w:t>
      </w:r>
      <w:r>
        <w:t>р</w:t>
      </w:r>
      <w:r w:rsidRPr="000A4276">
        <w:t xml:space="preserve">. </w:t>
      </w:r>
      <w:r>
        <w:t>7, упоминается Максом Мюллером.</w:t>
      </w:r>
    </w:p>
  </w:footnote>
  <w:footnote w:id="18">
    <w:p w14:paraId="1AA7D4FC" w14:textId="1BE2836E" w:rsidR="0036186B" w:rsidRDefault="0036186B">
      <w:pPr>
        <w:pStyle w:val="af1"/>
      </w:pPr>
      <w:r w:rsidRPr="0036186B">
        <w:rPr>
          <w:rStyle w:val="af7"/>
          <w:color w:val="002164"/>
        </w:rPr>
        <w:footnoteRef/>
      </w:r>
      <w:r>
        <w:t xml:space="preserve"> «Жизнь и Учение Конфуция», стр. 96.</w:t>
      </w:r>
    </w:p>
  </w:footnote>
  <w:footnote w:id="19">
    <w:p w14:paraId="25353781" w14:textId="5A355254" w:rsidR="0036186B" w:rsidRDefault="0036186B">
      <w:pPr>
        <w:pStyle w:val="af1"/>
      </w:pPr>
      <w:r w:rsidRPr="0036186B">
        <w:rPr>
          <w:rStyle w:val="af7"/>
          <w:color w:val="002164"/>
        </w:rPr>
        <w:footnoteRef/>
      </w:r>
      <w:r>
        <w:t xml:space="preserve"> О столетних периодах и их ускорении в нынешнее время в Агни Йоге сказано: «Обычно лишь через сто лет начинается пробуждение сознания. Но Мы живем в напряжении быстро сменяющихся волн, потому десять лет равняются ста» (Беседа с Учителем от 12.05.34). «...Циклы эволюции следуют в ускоряющей прогрессии, потому если в предыдущей расе и в начале нашей пятой промежутки времени между воплощениями были велики, то сейчас они сильно сократились, и можно уже говорить не о сотнях, но о десятках и даже годах. Также за последние столетия среди учеников Великих Учителей можно наблюдать очень скорые воплощения, вследствие особых причин; ведь сознание человечества нуждается в спешных сдвигах» (Письмо Е.И.Рерих от 17.03.36). – </w:t>
      </w:r>
      <w:r>
        <w:rPr>
          <w:i/>
        </w:rPr>
        <w:t>А.В.</w:t>
      </w:r>
    </w:p>
  </w:footnote>
  <w:footnote w:id="20">
    <w:p w14:paraId="1A6CBF98" w14:textId="4AA454F4" w:rsidR="0036186B" w:rsidRDefault="0036186B">
      <w:pPr>
        <w:pStyle w:val="af1"/>
      </w:pPr>
      <w:r w:rsidRPr="0036186B">
        <w:rPr>
          <w:rStyle w:val="af7"/>
          <w:color w:val="002164"/>
        </w:rPr>
        <w:footnoteRef/>
      </w:r>
      <w:r>
        <w:t xml:space="preserve"> Третий том «Тайной Доктрины», который Е.П.Блаватская не успела завершить. Теософское общество соединило разнообразные материалы, включая устные лекции Е.П.Блаватской, и издало их в виде третьего тома. На русский язык переведён А.П.Хейдоком. Поскольку эти материалы не были утверждены Е.П.Блаватской к печати, то Е.И.Рерих указывала на необходимость осторожного обращения с этим томом (Письма Е.И.Рерих от 12 и 30.04.35). – </w:t>
      </w:r>
      <w:r>
        <w:rPr>
          <w:i/>
        </w:rPr>
        <w:t>А.В.</w:t>
      </w:r>
    </w:p>
  </w:footnote>
  <w:footnote w:id="21">
    <w:p w14:paraId="62A0BD8C" w14:textId="212F66AE" w:rsidR="0036186B" w:rsidRDefault="0036186B">
      <w:pPr>
        <w:pStyle w:val="af1"/>
      </w:pPr>
      <w:r w:rsidRPr="0036186B">
        <w:rPr>
          <w:rStyle w:val="af7"/>
          <w:color w:val="002164"/>
        </w:rPr>
        <w:footnoteRef/>
      </w:r>
      <w:r>
        <w:t xml:space="preserve"> «</w:t>
      </w:r>
      <w:r>
        <w:rPr>
          <w:i/>
        </w:rPr>
        <w:t>Лекции</w:t>
      </w:r>
      <w:r>
        <w:t>» Макса Мюллера</w:t>
      </w:r>
      <w:r>
        <w:rPr>
          <w:i/>
        </w:rPr>
        <w:t>,</w:t>
      </w:r>
      <w:r>
        <w:t xml:space="preserve"> стр. 257.</w:t>
      </w:r>
    </w:p>
  </w:footnote>
  <w:footnote w:id="22">
    <w:p w14:paraId="3BF665CA" w14:textId="243B5B01" w:rsidR="0036186B" w:rsidRDefault="0036186B">
      <w:pPr>
        <w:pStyle w:val="af1"/>
      </w:pPr>
      <w:r w:rsidRPr="0036186B">
        <w:rPr>
          <w:rStyle w:val="af7"/>
          <w:color w:val="002164"/>
        </w:rPr>
        <w:footnoteRef/>
      </w:r>
      <w:r>
        <w:t xml:space="preserve"> Наименование, употребленное в смысле греческого слова άνθρωπος (антропос).</w:t>
      </w:r>
    </w:p>
  </w:footnote>
  <w:footnote w:id="23">
    <w:p w14:paraId="2383E04D" w14:textId="1D5BF8D2" w:rsidR="0036186B" w:rsidRDefault="0036186B">
      <w:pPr>
        <w:pStyle w:val="af1"/>
      </w:pPr>
      <w:r w:rsidRPr="0036186B">
        <w:rPr>
          <w:rStyle w:val="af7"/>
          <w:color w:val="002164"/>
        </w:rPr>
        <w:footnoteRef/>
      </w:r>
      <w:r>
        <w:t xml:space="preserve"> </w:t>
      </w:r>
      <w:r>
        <w:rPr>
          <w:i/>
        </w:rPr>
        <w:t>Киу-те</w:t>
      </w:r>
      <w:r>
        <w:t xml:space="preserve">. </w:t>
      </w:r>
      <w:r>
        <w:rPr>
          <w:noProof/>
        </w:rPr>
        <w:t xml:space="preserve">В настоящее время он известен как «Гью-де», один из основных разделов Канджура, главной части тибетского буддийского канона. (См.: </w:t>
      </w:r>
      <w:r>
        <w:rPr>
          <w:i/>
          <w:iCs/>
          <w:noProof/>
        </w:rPr>
        <w:t xml:space="preserve">Крэнстон С. </w:t>
      </w:r>
      <w:r>
        <w:rPr>
          <w:noProof/>
        </w:rPr>
        <w:t>Е.П.Блаватская. Жизнь и творчество основательницы современного теософского движения, Рига, «Лигатма», 1996, с.465</w:t>
      </w:r>
      <w:r>
        <w:rPr>
          <w:noProof/>
          <w:sz w:val="23"/>
          <w:szCs w:val="23"/>
        </w:rPr>
        <w:t>–</w:t>
      </w:r>
      <w:r>
        <w:rPr>
          <w:noProof/>
        </w:rPr>
        <w:t xml:space="preserve">466). ««Книга Дзиан» – от санскритского слова «Дхиан» (мистическая медитация, </w:t>
      </w:r>
      <w:r>
        <w:rPr>
          <w:i/>
          <w:noProof/>
        </w:rPr>
        <w:t>внутреннее созерцание</w:t>
      </w:r>
      <w:r>
        <w:rPr>
          <w:noProof/>
        </w:rPr>
        <w:t xml:space="preserve">) – является первым томом </w:t>
      </w:r>
      <w:r>
        <w:rPr>
          <w:i/>
          <w:noProof/>
        </w:rPr>
        <w:t>Комментариев</w:t>
      </w:r>
      <w:r>
        <w:rPr>
          <w:noProof/>
        </w:rPr>
        <w:t xml:space="preserve"> на семь сокровенных фолиантов </w:t>
      </w:r>
      <w:r>
        <w:rPr>
          <w:i/>
          <w:noProof/>
        </w:rPr>
        <w:t>Киу-те</w:t>
      </w:r>
      <w:r>
        <w:rPr>
          <w:noProof/>
        </w:rPr>
        <w:t xml:space="preserve"> и Словарь по общедоступным трудам того же названия. [Другие общедоступные] тридцать пять томов </w:t>
      </w:r>
      <w:r>
        <w:rPr>
          <w:i/>
          <w:iCs/>
          <w:noProof/>
        </w:rPr>
        <w:t>Киу-те</w:t>
      </w:r>
      <w:r>
        <w:rPr>
          <w:noProof/>
        </w:rPr>
        <w:t xml:space="preserve"> для экзотерических целей и пользования мирян могут быть найдены во владении тибетских лам Гелугпа в библиотеке любого монастыря, как и четырнадцать книг Комментариев и Аннотаций по тому же предмету, составленные посвященными Учителями. Строго говоря, эти [общедоступные] тридцать пять книг следовало бы называть «Популяризированной Версией» Тайной Доктрины, полной мифов, маскировок и заблуждений; с другой стороны, четырнадцать томов «Комментариев» – с их переводами, аннотациями и богатым словарем оккультных терминов, взятых из маленького древнего фолианта «Книги Сокровенной Мудрости Мира» – представляют собою сборник всех Оккультных Наук. Кажется, они хранятся отдельно и скрытно на попечении Таши-Ламы в Шигатзе. [Общедоступные] книги </w:t>
      </w:r>
      <w:r>
        <w:rPr>
          <w:i/>
          <w:noProof/>
        </w:rPr>
        <w:t>Киу-те</w:t>
      </w:r>
      <w:r>
        <w:rPr>
          <w:noProof/>
        </w:rPr>
        <w:t xml:space="preserve"> сравнительно современны, так как изданы в последнем тысячелетии, тогда как ранние тома «Комментариев» – невероятной древности, так как сохранились некоторые части первоначальных цилиндров» (</w:t>
      </w:r>
      <w:r>
        <w:t>Е.П.Б.Т.Д. т.3/5, с.378</w:t>
      </w:r>
      <w:r>
        <w:rPr>
          <w:noProof/>
          <w:sz w:val="23"/>
          <w:szCs w:val="23"/>
        </w:rPr>
        <w:t>–</w:t>
      </w:r>
      <w:r>
        <w:t>379)</w:t>
      </w:r>
      <w:r>
        <w:rPr>
          <w:noProof/>
        </w:rPr>
        <w:t xml:space="preserve">. – </w:t>
      </w:r>
      <w:r>
        <w:rPr>
          <w:i/>
          <w:noProof/>
        </w:rPr>
        <w:t>А.В.</w:t>
      </w:r>
    </w:p>
  </w:footnote>
  <w:footnote w:id="24">
    <w:p w14:paraId="10394A3F" w14:textId="6C656482" w:rsidR="0036186B" w:rsidRDefault="0036186B">
      <w:pPr>
        <w:pStyle w:val="af1"/>
      </w:pPr>
      <w:r w:rsidRPr="0036186B">
        <w:rPr>
          <w:rStyle w:val="af7"/>
          <w:color w:val="002164"/>
        </w:rPr>
        <w:footnoteRef/>
      </w:r>
      <w:r>
        <w:t xml:space="preserve"> 1888 – год публикации книги «Тайная Доктрина». – </w:t>
      </w:r>
      <w:r>
        <w:rPr>
          <w:i/>
        </w:rPr>
        <w:t>А.В.</w:t>
      </w:r>
    </w:p>
  </w:footnote>
  <w:footnote w:id="25">
    <w:p w14:paraId="6B456CDC" w14:textId="7B85A70A" w:rsidR="0036186B" w:rsidRDefault="0036186B">
      <w:pPr>
        <w:pStyle w:val="af1"/>
      </w:pPr>
      <w:r w:rsidRPr="0036186B">
        <w:rPr>
          <w:rStyle w:val="af7"/>
          <w:color w:val="002164"/>
        </w:rPr>
        <w:footnoteRef/>
      </w:r>
      <w:r>
        <w:t xml:space="preserve"> Едва ли нужно напоминать читателю, что термин Божественная Мысль, так же как и термин Мировой Разум, не должен быть рассматриваем, даже хотя бы отчасти, как отражающий процесс, сходный с процессом, выявляемым человеком. «Бессознательное», согласно фон Гартману, достигло обширного творческого или, вернее, эволюционного плана, «посредством ясновидящей мудрости, превышающей всякое сознание», что на языке Веданты означало бы Абсолютную Мудрость. Только те, кто осознают, насколько полет интуиции выше и быстрее медлительных процессов рациональной мысли, могут составить себе бледное представление этой Абсолютной Мудрости, превышающей все понятия Времени и Пространства. Ум, как мы его понимаем, может быть разложен на состояния сознания различной продолжительности, напряженности, сложности и т. д.; и, в заключение, все они будут опираться на чувствование, являющееся опять-таки Майей. Кроме того, чувствование неизбежно предполагает ограничение. Личный Бог ортодоксального Теизма думает и чувствует; он раскаивается и испытывает «яростный гнев». Но представление подобных умственных состояний ясно вовлекает в немыслимое предположение о привхождении возбудительных стимулов извне, не говоря уже о невозможности приписывать неизменяемость существу, чувства которого колеблются с событиями в мирах, над которыми он главенствует. Таким образом, представление Личного Бога как неизменного и бесконечного, является антипсихологичным и, что ещё хуже, антифилософским.</w:t>
      </w:r>
    </w:p>
  </w:footnote>
  <w:footnote w:id="26">
    <w:p w14:paraId="2A830D43" w14:textId="00CF36C3" w:rsidR="0036186B" w:rsidRDefault="0036186B">
      <w:pPr>
        <w:pStyle w:val="af1"/>
      </w:pPr>
      <w:r w:rsidRPr="0036186B">
        <w:rPr>
          <w:rStyle w:val="af7"/>
          <w:color w:val="002164"/>
        </w:rPr>
        <w:footnoteRef/>
      </w:r>
      <w:r>
        <w:t xml:space="preserve"> Платон выказывает себя, истинно, Посвященным, говоря в «Кратиле», что «θεός» (</w:t>
      </w:r>
      <w:r>
        <w:rPr>
          <w:i/>
        </w:rPr>
        <w:t>Теос</w:t>
      </w:r>
      <w:r>
        <w:t xml:space="preserve"> – греч. Бог) производится от «θέειν» двигаться, бегать, ибо первые астрономы, наблюдавшие движения небесных тел, называли планеты «θεοί» – богами. Позднее это слово произвело другой термин «άλήθεια» (алетея) – Дыхание Бога.</w:t>
      </w:r>
    </w:p>
  </w:footnote>
  <w:footnote w:id="27">
    <w:p w14:paraId="2F03262F" w14:textId="08CDAF5D" w:rsidR="0036186B" w:rsidRDefault="0036186B">
      <w:pPr>
        <w:pStyle w:val="af1"/>
      </w:pPr>
      <w:r w:rsidRPr="0036186B">
        <w:rPr>
          <w:rStyle w:val="af7"/>
          <w:color w:val="002164"/>
        </w:rPr>
        <w:footnoteRef/>
      </w:r>
      <w:r>
        <w:t xml:space="preserve"> Термином </w:t>
      </w:r>
      <w:r>
        <w:rPr>
          <w:i/>
        </w:rPr>
        <w:t>интра-космическое</w:t>
      </w:r>
      <w:r>
        <w:t xml:space="preserve"> в Письмах Махатм и в «Тайной Доктрине» назван непроявленный план, как противоположный </w:t>
      </w:r>
      <w:r>
        <w:rPr>
          <w:i/>
        </w:rPr>
        <w:t>космическому</w:t>
      </w:r>
      <w:r>
        <w:t xml:space="preserve"> – проявленному плану. В каком-то смысле это то, что в этих источниках иногда называется </w:t>
      </w:r>
      <w:r>
        <w:rPr>
          <w:i/>
        </w:rPr>
        <w:t>субъективным</w:t>
      </w:r>
      <w:r>
        <w:t xml:space="preserve"> и </w:t>
      </w:r>
      <w:r>
        <w:rPr>
          <w:i/>
        </w:rPr>
        <w:t>объективным</w:t>
      </w:r>
      <w:r>
        <w:t xml:space="preserve"> или даже </w:t>
      </w:r>
      <w:r>
        <w:rPr>
          <w:i/>
        </w:rPr>
        <w:t>духовным</w:t>
      </w:r>
      <w:r>
        <w:t xml:space="preserve"> и </w:t>
      </w:r>
      <w:r>
        <w:rPr>
          <w:i/>
        </w:rPr>
        <w:t>материальным</w:t>
      </w:r>
      <w:r>
        <w:t xml:space="preserve">, </w:t>
      </w:r>
      <w:r>
        <w:rPr>
          <w:i/>
        </w:rPr>
        <w:t>нуменальным</w:t>
      </w:r>
      <w:r>
        <w:t xml:space="preserve"> и </w:t>
      </w:r>
      <w:r>
        <w:rPr>
          <w:i/>
        </w:rPr>
        <w:t>феноменальным</w:t>
      </w:r>
      <w:r>
        <w:t xml:space="preserve">. – </w:t>
      </w:r>
      <w:r>
        <w:rPr>
          <w:i/>
        </w:rPr>
        <w:t>А.В.</w:t>
      </w:r>
    </w:p>
  </w:footnote>
  <w:footnote w:id="28">
    <w:p w14:paraId="1351F965" w14:textId="00BB0E60" w:rsidR="0036186B" w:rsidRDefault="0036186B">
      <w:pPr>
        <w:pStyle w:val="af1"/>
      </w:pPr>
      <w:r w:rsidRPr="0036186B">
        <w:rPr>
          <w:rStyle w:val="af7"/>
          <w:color w:val="002164"/>
        </w:rPr>
        <w:footnoteRef/>
      </w:r>
      <w:r>
        <w:t xml:space="preserve"> «Разоблаченная Изида». II. 264–5.</w:t>
      </w:r>
    </w:p>
  </w:footnote>
  <w:footnote w:id="29">
    <w:p w14:paraId="15595F73" w14:textId="7BC40045" w:rsidR="0036186B" w:rsidRDefault="0036186B">
      <w:pPr>
        <w:pStyle w:val="af1"/>
      </w:pPr>
      <w:r w:rsidRPr="0036186B">
        <w:rPr>
          <w:rStyle w:val="af7"/>
          <w:color w:val="002164"/>
        </w:rPr>
        <w:footnoteRef/>
      </w:r>
      <w:r>
        <w:t xml:space="preserve"> «Айтарейя Упанишада».</w:t>
      </w:r>
    </w:p>
  </w:footnote>
  <w:footnote w:id="30">
    <w:p w14:paraId="7E76F0B3" w14:textId="55CD380F" w:rsidR="0036186B" w:rsidRDefault="0036186B">
      <w:pPr>
        <w:pStyle w:val="af1"/>
      </w:pPr>
      <w:r w:rsidRPr="0036186B">
        <w:rPr>
          <w:rStyle w:val="af7"/>
          <w:color w:val="002164"/>
        </w:rPr>
        <w:footnoteRef/>
      </w:r>
      <w:r>
        <w:t xml:space="preserve"> </w:t>
      </w:r>
      <w:r>
        <w:rPr>
          <w:i/>
        </w:rPr>
        <w:t>Мукта</w:t>
      </w:r>
      <w:r>
        <w:t xml:space="preserve"> (санскр.) – свободный от чувственной жизни. – </w:t>
      </w:r>
      <w:r>
        <w:rPr>
          <w:i/>
        </w:rPr>
        <w:t>А.В.</w:t>
      </w:r>
    </w:p>
  </w:footnote>
  <w:footnote w:id="31">
    <w:p w14:paraId="0AD1FC8D" w14:textId="3CEC76E9" w:rsidR="0036186B" w:rsidRDefault="0036186B">
      <w:pPr>
        <w:pStyle w:val="af1"/>
      </w:pPr>
      <w:r w:rsidRPr="0036186B">
        <w:rPr>
          <w:rStyle w:val="af7"/>
          <w:color w:val="002164"/>
        </w:rPr>
        <w:footnoteRef/>
      </w:r>
      <w:r>
        <w:t xml:space="preserve"> </w:t>
      </w:r>
      <w:r>
        <w:rPr>
          <w:i/>
        </w:rPr>
        <w:t>Майя</w:t>
      </w:r>
      <w:r>
        <w:t xml:space="preserve"> – Иллюзия, </w:t>
      </w:r>
      <w:r>
        <w:rPr>
          <w:i/>
        </w:rPr>
        <w:t>Авидья</w:t>
      </w:r>
      <w:r>
        <w:t xml:space="preserve"> – Неведение. – </w:t>
      </w:r>
      <w:r>
        <w:rPr>
          <w:i/>
        </w:rPr>
        <w:t>А.В.</w:t>
      </w:r>
    </w:p>
  </w:footnote>
  <w:footnote w:id="32">
    <w:p w14:paraId="44C0FD9A" w14:textId="08491D66" w:rsidR="0036186B" w:rsidRDefault="0036186B">
      <w:pPr>
        <w:pStyle w:val="af1"/>
      </w:pPr>
      <w:r w:rsidRPr="0036186B">
        <w:rPr>
          <w:rStyle w:val="af7"/>
          <w:color w:val="002164"/>
        </w:rPr>
        <w:footnoteRef/>
      </w:r>
      <w:r>
        <w:t xml:space="preserve"> См. изложение Законов Ману о Браме, разделившем своё тело на мужское и женское; последнее и есть женское начало – Вак, в котором он создаёт Вирадж, и сравните это с эзотеризмом второй, третьей и четвертой главы в </w:t>
      </w:r>
      <w:r>
        <w:rPr>
          <w:i/>
        </w:rPr>
        <w:t>книге Бытия.</w:t>
      </w:r>
    </w:p>
  </w:footnote>
  <w:footnote w:id="33">
    <w:p w14:paraId="0E4CF196" w14:textId="4977D2AF" w:rsidR="0036186B" w:rsidRDefault="0036186B">
      <w:pPr>
        <w:pStyle w:val="af1"/>
      </w:pPr>
      <w:r w:rsidRPr="0036186B">
        <w:rPr>
          <w:rStyle w:val="af7"/>
          <w:color w:val="002164"/>
        </w:rPr>
        <w:footnoteRef/>
      </w:r>
      <w:r>
        <w:t xml:space="preserve"> Эзотерическая Философия, рассматривая каждую конечную вещь, как Майю (или иллюзию неведения), неизбежно должна рассматривать в том же свете и каждую интра-космическую планету и тело, ибо они являются организованными, следовательно, конечными. Потому выражение – «Оно исходит извне вовнутрь» и т. д. относится, во-первых, к заре Манвантары или к великой новой эволюции, после одного из полных периодических разложений всякой составной формы в Природе, от планеты до молекулы, в её ультимативную (корневую) сущность или элемент; и, во-вторых, к частичной или местной Манвантаре, которая может быть солнечной, или даже планетной.</w:t>
      </w:r>
    </w:p>
  </w:footnote>
  <w:footnote w:id="34">
    <w:p w14:paraId="5D9481E8" w14:textId="3C80DD16" w:rsidR="0036186B" w:rsidRDefault="0036186B">
      <w:pPr>
        <w:pStyle w:val="af1"/>
      </w:pPr>
      <w:r w:rsidRPr="0036186B">
        <w:rPr>
          <w:rStyle w:val="af7"/>
          <w:color w:val="002164"/>
        </w:rPr>
        <w:footnoteRef/>
      </w:r>
      <w:r>
        <w:t xml:space="preserve"> Под Центром подразумевается здесь центр энергии, или же космический фокус. Когда, так называемое, «творение» или образование планеты закончено тою силою, которая определяется оккультистами Жизнью, а Наукою энергией, то процесс происходит изнутри наружу, ибо каждый атом, как сказано, заключает в себе творческую энергию Божественного Дыхания. И тогда, как после абсолютной Пралайи, когда предшествующий материал заключается лишь в Едином Элементе, а Дыхание находится «везде», последнее действует извне вовнутрь. После малой пралайи, когда все остаётся </w:t>
      </w:r>
      <w:r>
        <w:rPr>
          <w:i/>
        </w:rPr>
        <w:t>in status quo</w:t>
      </w:r>
      <w:r>
        <w:t xml:space="preserve"> – в охлажденном состоянии, так сказать, подобно луне – тогда при первом трепете [малой] манвантары ([</w:t>
      </w:r>
      <w:r>
        <w:rPr>
          <w:lang w:val="en-US"/>
        </w:rPr>
        <w:t>minor</w:t>
      </w:r>
      <w:r>
        <w:t xml:space="preserve">] </w:t>
      </w:r>
      <w:r>
        <w:rPr>
          <w:lang w:val="en-US"/>
        </w:rPr>
        <w:t>manvantara</w:t>
      </w:r>
      <w:r>
        <w:t>) планета или планеты начинают воскресать к жизни изнутри наружу.</w:t>
      </w:r>
    </w:p>
  </w:footnote>
  <w:footnote w:id="35">
    <w:p w14:paraId="69CF3A27" w14:textId="569A8BDB" w:rsidR="0036186B" w:rsidRDefault="0036186B">
      <w:pPr>
        <w:pStyle w:val="af1"/>
      </w:pPr>
      <w:r w:rsidRPr="0036186B">
        <w:rPr>
          <w:rStyle w:val="af7"/>
          <w:color w:val="002164"/>
        </w:rPr>
        <w:footnoteRef/>
      </w:r>
      <w:r>
        <w:t xml:space="preserve"> Один Большой Круг – период воплощения планеты. – </w:t>
      </w:r>
      <w:r>
        <w:rPr>
          <w:i/>
        </w:rPr>
        <w:t>А.В.</w:t>
      </w:r>
    </w:p>
  </w:footnote>
  <w:footnote w:id="36">
    <w:p w14:paraId="4EBB66B3" w14:textId="2BA9B743" w:rsidR="0036186B" w:rsidRDefault="0036186B">
      <w:pPr>
        <w:pStyle w:val="af1"/>
      </w:pPr>
      <w:r w:rsidRPr="0036186B">
        <w:rPr>
          <w:rStyle w:val="af7"/>
          <w:color w:val="002164"/>
        </w:rPr>
        <w:footnoteRef/>
      </w:r>
      <w:r>
        <w:t xml:space="preserve"> Каковы бы ни были воззрения физической науки на эту тему, но Оккультная Наука учила на протяжении веков, что Акаша (грубейшим аспектом которой является Эфир), Пятый Всемирный Космический Принцип – которому соответствует и от которого происходит человеческий Манас – космически есть светящаяся, холодная, прозрачная пластическая материя, творческая в своей физической природе, соотносительная в её грубейших аспектах и частях и неизменная в своих высших принципах. В творческих условиях она называется Суб-Корнем; в соединении с лученосным теплом она вызывает «мертвые миры к жизни». В её высших аспектах она есть Всемирная Душа, в своих низших – она является Разрушителем.</w:t>
      </w:r>
    </w:p>
  </w:footnote>
  <w:footnote w:id="37">
    <w:p w14:paraId="592C1FED" w14:textId="7B819B00" w:rsidR="0036186B" w:rsidRDefault="0036186B">
      <w:pPr>
        <w:pStyle w:val="af1"/>
      </w:pPr>
      <w:r w:rsidRPr="0036186B">
        <w:rPr>
          <w:rStyle w:val="af7"/>
          <w:color w:val="002164"/>
        </w:rPr>
        <w:footnoteRef/>
      </w:r>
      <w:r>
        <w:t xml:space="preserve"> </w:t>
      </w:r>
      <w:r>
        <w:rPr>
          <w:i/>
        </w:rPr>
        <w:t>Hypoth</w:t>
      </w:r>
      <w:r>
        <w:t>., 1675.</w:t>
      </w:r>
    </w:p>
  </w:footnote>
  <w:footnote w:id="38">
    <w:p w14:paraId="51D76AF2" w14:textId="01F427C7" w:rsidR="0036186B" w:rsidRDefault="0036186B">
      <w:pPr>
        <w:pStyle w:val="af1"/>
      </w:pPr>
      <w:r w:rsidRPr="0036186B">
        <w:rPr>
          <w:rStyle w:val="af7"/>
          <w:color w:val="002164"/>
        </w:rPr>
        <w:footnoteRef/>
      </w:r>
      <w:r>
        <w:t xml:space="preserve"> Наша Галактика. – </w:t>
      </w:r>
      <w:r>
        <w:rPr>
          <w:i/>
        </w:rPr>
        <w:t>А.В.</w:t>
      </w:r>
    </w:p>
  </w:footnote>
  <w:footnote w:id="39">
    <w:p w14:paraId="3D41C252" w14:textId="0EA6C142" w:rsidR="0036186B" w:rsidRDefault="0036186B">
      <w:pPr>
        <w:pStyle w:val="af1"/>
      </w:pPr>
      <w:r w:rsidRPr="0036186B">
        <w:rPr>
          <w:rStyle w:val="af7"/>
          <w:color w:val="002164"/>
        </w:rPr>
        <w:footnoteRef/>
      </w:r>
      <w:r>
        <w:t xml:space="preserve"> Мандукья-упанишада, 7. – </w:t>
      </w:r>
      <w:r>
        <w:rPr>
          <w:i/>
        </w:rPr>
        <w:t>А.В.</w:t>
      </w:r>
    </w:p>
  </w:footnote>
  <w:footnote w:id="40">
    <w:p w14:paraId="5C551474" w14:textId="148A46D1" w:rsidR="0036186B" w:rsidRDefault="0036186B">
      <w:pPr>
        <w:pStyle w:val="af1"/>
      </w:pPr>
      <w:r w:rsidRPr="0036186B">
        <w:rPr>
          <w:rStyle w:val="af7"/>
          <w:color w:val="002164"/>
        </w:rPr>
        <w:footnoteRef/>
      </w:r>
      <w:r>
        <w:t xml:space="preserve"> «Первое» неизбежно предполагает нечто, что есть «перво-выявленное», «первое во времени, пространстве и по степени», и потому конечное и условное. «Первое»</w:t>
      </w:r>
      <w:r>
        <w:rPr>
          <w:i/>
        </w:rPr>
        <w:t xml:space="preserve"> не может быть Абсолютом</w:t>
      </w:r>
      <w:r>
        <w:t>, ибо оно есть проявление. Потому Восточный Оккультизм называет Абсолютное ВСЁ – Единой Беспричинной Причиной, Бескорним Корнем и ограничивает «Перво-Причину» Логосом, в смысле, данном этому термину Великим Платоном.</w:t>
      </w:r>
    </w:p>
  </w:footnote>
  <w:footnote w:id="41">
    <w:p w14:paraId="04D98476" w14:textId="2E50AACA" w:rsidR="0036186B" w:rsidRDefault="0036186B">
      <w:pPr>
        <w:pStyle w:val="af1"/>
      </w:pPr>
      <w:r w:rsidRPr="0036186B">
        <w:rPr>
          <w:rStyle w:val="af7"/>
          <w:color w:val="002164"/>
        </w:rPr>
        <w:footnoteRef/>
      </w:r>
      <w:r>
        <w:t xml:space="preserve"> </w:t>
      </w:r>
      <w:r>
        <w:rPr>
          <w:i/>
        </w:rPr>
        <w:t>Мулапракрити</w:t>
      </w:r>
      <w:r>
        <w:t xml:space="preserve"> (санскр.) – от </w:t>
      </w:r>
      <w:r>
        <w:rPr>
          <w:i/>
        </w:rPr>
        <w:t>мула</w:t>
      </w:r>
      <w:r>
        <w:t xml:space="preserve"> – корень и </w:t>
      </w:r>
      <w:r>
        <w:rPr>
          <w:i/>
        </w:rPr>
        <w:t>пракрити</w:t>
      </w:r>
      <w:r>
        <w:t xml:space="preserve"> – первичная материя. – </w:t>
      </w:r>
      <w:r>
        <w:rPr>
          <w:i/>
        </w:rPr>
        <w:t>А.В.</w:t>
      </w:r>
    </w:p>
  </w:footnote>
  <w:footnote w:id="42">
    <w:p w14:paraId="0D8D243C" w14:textId="0D0037B0" w:rsidR="0036186B" w:rsidRDefault="0036186B">
      <w:pPr>
        <w:pStyle w:val="af1"/>
      </w:pPr>
      <w:r w:rsidRPr="0036186B">
        <w:rPr>
          <w:rStyle w:val="af7"/>
          <w:color w:val="002164"/>
        </w:rPr>
        <w:footnoteRef/>
      </w:r>
      <w:r>
        <w:t xml:space="preserve"> В христианской теологии называемые Архангелами, Серафимами и т. д.</w:t>
      </w:r>
    </w:p>
  </w:footnote>
  <w:footnote w:id="43">
    <w:p w14:paraId="26D9E359" w14:textId="08528457" w:rsidR="0036186B" w:rsidRDefault="0036186B">
      <w:pPr>
        <w:pStyle w:val="af1"/>
      </w:pPr>
      <w:r w:rsidRPr="0036186B">
        <w:rPr>
          <w:rStyle w:val="af7"/>
          <w:color w:val="002164"/>
        </w:rPr>
        <w:footnoteRef/>
      </w:r>
      <w:r>
        <w:t xml:space="preserve"> «Странник» есть наименование, данное нашей Монаде (Двое в одном) на протяжении её цикла воплощений. Она есть единственный вечный Принцип в нас, неделимая часть всего целого – Всемирного Духа, от которого она исходит и которым поглощается при конце цикла. Когда говорится, что она исходит от Единого Духа, то приходится употреблять это неуклюжее и неточное выражение из за недостатка надлежащих слов в английском языке. Ведантисты называют её Сутратма (Душа-Нить), но их объяснение слегка отличается от объяснений оккультистов. Но объяснение этой разницы предоставляется самим ведантистам.</w:t>
      </w:r>
    </w:p>
  </w:footnote>
  <w:footnote w:id="44">
    <w:p w14:paraId="01F5E58D" w14:textId="2B5F2FA6" w:rsidR="0036186B" w:rsidRDefault="0036186B">
      <w:pPr>
        <w:pStyle w:val="af1"/>
      </w:pPr>
      <w:r w:rsidRPr="0036186B">
        <w:rPr>
          <w:rStyle w:val="af7"/>
          <w:color w:val="002164"/>
        </w:rPr>
        <w:footnoteRef/>
      </w:r>
      <w:r>
        <w:t xml:space="preserve"> Не физические организмы, ещё менее их психические принципы, остаются </w:t>
      </w:r>
      <w:r>
        <w:rPr>
          <w:i/>
        </w:rPr>
        <w:t>в status quo</w:t>
      </w:r>
      <w:r>
        <w:t xml:space="preserve"> на протяжении великой Космической или даже Солнечной Пралайи, но только их «акашные или астральные «фотографии». Но на протяжении малых Пралай, захваченные «Ночью», планеты остаются не тронутыми, хотя и мертвыми, именно, подобно огромному животному, захваченному и врезанному в полярных льдах и в силу этого оставшемуся без изменений в течение веков.</w:t>
      </w:r>
    </w:p>
  </w:footnote>
  <w:footnote w:id="45">
    <w:p w14:paraId="32153972" w14:textId="5AB322A1" w:rsidR="0036186B" w:rsidRDefault="0036186B">
      <w:pPr>
        <w:pStyle w:val="af1"/>
      </w:pPr>
      <w:r w:rsidRPr="0036186B">
        <w:rPr>
          <w:rStyle w:val="af7"/>
          <w:color w:val="002164"/>
        </w:rPr>
        <w:footnoteRef/>
      </w:r>
      <w:r>
        <w:t xml:space="preserve"> Пространство.</w:t>
      </w:r>
    </w:p>
  </w:footnote>
  <w:footnote w:id="46">
    <w:p w14:paraId="74C028FE" w14:textId="10D63AD9" w:rsidR="0036186B" w:rsidRDefault="0036186B">
      <w:pPr>
        <w:pStyle w:val="af1"/>
      </w:pPr>
      <w:r w:rsidRPr="0036186B">
        <w:rPr>
          <w:rStyle w:val="af7"/>
          <w:color w:val="002164"/>
        </w:rPr>
        <w:footnoteRef/>
      </w:r>
      <w:r>
        <w:t xml:space="preserve"> </w:t>
      </w:r>
      <w:r>
        <w:rPr>
          <w:noProof/>
        </w:rPr>
        <w:t xml:space="preserve">Корень-Материя. – </w:t>
      </w:r>
      <w:r>
        <w:rPr>
          <w:i/>
          <w:noProof/>
        </w:rPr>
        <w:t>Е.И.Р.</w:t>
      </w:r>
    </w:p>
  </w:footnote>
  <w:footnote w:id="47">
    <w:p w14:paraId="07F90CF5" w14:textId="67B4DF7F" w:rsidR="0036186B" w:rsidRDefault="0036186B">
      <w:pPr>
        <w:pStyle w:val="af1"/>
      </w:pPr>
      <w:r w:rsidRPr="0036186B">
        <w:rPr>
          <w:rStyle w:val="af7"/>
          <w:color w:val="002164"/>
        </w:rPr>
        <w:footnoteRef/>
      </w:r>
      <w:r>
        <w:t xml:space="preserve"> При одновременном принятии церковной формулы «во веки веков», говорящей о бесконечной жизни (в аду или в раю), и концепции «быть однажды рожденным», таким образом, устанавливает у бесконечности границу с одной стороны, что философски и даже математически непоследовательно. – </w:t>
      </w:r>
      <w:r>
        <w:rPr>
          <w:i/>
        </w:rPr>
        <w:t>А.В.</w:t>
      </w:r>
    </w:p>
  </w:footnote>
  <w:footnote w:id="48">
    <w:p w14:paraId="585C3B8E" w14:textId="42FCBA95" w:rsidR="0036186B" w:rsidRDefault="0036186B">
      <w:pPr>
        <w:pStyle w:val="af1"/>
      </w:pPr>
      <w:r w:rsidRPr="0036186B">
        <w:rPr>
          <w:rStyle w:val="af7"/>
          <w:color w:val="002164"/>
        </w:rPr>
        <w:footnoteRef/>
      </w:r>
      <w:r>
        <w:t xml:space="preserve"> Во Второй Книге </w:t>
      </w:r>
      <w:r>
        <w:rPr>
          <w:i/>
        </w:rPr>
        <w:t>Вишну Пураны</w:t>
      </w:r>
      <w:r>
        <w:t xml:space="preserve">, в гл. VIII, сказано: «Под Бессмертием понимается существование до конца Кальпы»; переводчик г. Уильсон указывает в примечании: «Согласно </w:t>
      </w:r>
      <w:r>
        <w:rPr>
          <w:i/>
        </w:rPr>
        <w:t>Ведам</w:t>
      </w:r>
      <w:r>
        <w:t xml:space="preserve">, это все, что следует понимать под бессмертием (или вечностью) богов; они погибают в конце всемирного разложения (или Пралайи)». Но Эзотерическая философия говорит: «Они не погибают, но </w:t>
      </w:r>
      <w:r>
        <w:rPr>
          <w:i/>
        </w:rPr>
        <w:t>вновь поглощаются</w:t>
      </w:r>
      <w:r>
        <w:t>».</w:t>
      </w:r>
    </w:p>
  </w:footnote>
  <w:footnote w:id="49">
    <w:p w14:paraId="45DA0BD2" w14:textId="20EEFC5B" w:rsidR="0036186B" w:rsidRDefault="0036186B">
      <w:pPr>
        <w:pStyle w:val="af1"/>
      </w:pPr>
      <w:r w:rsidRPr="0036186B">
        <w:rPr>
          <w:rStyle w:val="af7"/>
          <w:color w:val="002164"/>
        </w:rPr>
        <w:footnoteRef/>
      </w:r>
      <w:r>
        <w:t xml:space="preserve"> </w:t>
      </w:r>
      <w:r>
        <w:rPr>
          <w:i/>
        </w:rPr>
        <w:t>Дополнительные комментарии</w:t>
      </w:r>
      <w:r>
        <w:t xml:space="preserve"> к «Тайной Доктрине» представляют стенографические отчеты обсуждения одноименной книги во время заседаний Теософского общества Ложи Блаватской в период с 10 января по 20 июля 1889 года в Лондоне, которые были изданы отдельной книгой (Блаватская Е.П. Комментарии к «Тайной Доктрине» / Пер. с англ. М., «Новый Центр», 1998). В круглых скобках наши пояснения, в прямых скобках – наши вставки. – </w:t>
      </w:r>
      <w:r>
        <w:rPr>
          <w:i/>
        </w:rPr>
        <w:t>А.В.</w:t>
      </w:r>
    </w:p>
  </w:footnote>
  <w:footnote w:id="50">
    <w:p w14:paraId="2061AB1B" w14:textId="3A0E462E" w:rsidR="0036186B" w:rsidRDefault="0036186B">
      <w:pPr>
        <w:pStyle w:val="af1"/>
      </w:pPr>
      <w:r w:rsidRPr="0036186B">
        <w:rPr>
          <w:rStyle w:val="af7"/>
          <w:color w:val="002164"/>
        </w:rPr>
        <w:footnoteRef/>
      </w:r>
      <w:r>
        <w:t xml:space="preserve"> Нирвана. На китайском языке Не-пань. Неиббан </w:t>
      </w:r>
      <w:r>
        <w:rPr>
          <w:noProof/>
          <w:sz w:val="23"/>
          <w:szCs w:val="23"/>
        </w:rPr>
        <w:t>–</w:t>
      </w:r>
      <w:r>
        <w:t xml:space="preserve"> на бурмийском. Мокша </w:t>
      </w:r>
      <w:r>
        <w:rPr>
          <w:noProof/>
          <w:sz w:val="23"/>
          <w:szCs w:val="23"/>
        </w:rPr>
        <w:t>–</w:t>
      </w:r>
      <w:r>
        <w:t xml:space="preserve"> в Индии.</w:t>
      </w:r>
    </w:p>
  </w:footnote>
  <w:footnote w:id="51">
    <w:p w14:paraId="19A17CF0" w14:textId="5735D28A" w:rsidR="0036186B" w:rsidRDefault="0036186B">
      <w:pPr>
        <w:pStyle w:val="af1"/>
      </w:pPr>
      <w:r w:rsidRPr="0036186B">
        <w:rPr>
          <w:rStyle w:val="af7"/>
          <w:color w:val="002164"/>
        </w:rPr>
        <w:footnoteRef/>
      </w:r>
      <w:r>
        <w:t xml:space="preserve"> Нидана и Майя. Двенадцать Нидан (по-тибетски Тен-дель-чуг-ньи) суть главные причины существования, [это] следствия, порожденные сцеплением заложенных причин.</w:t>
      </w:r>
    </w:p>
  </w:footnote>
  <w:footnote w:id="52">
    <w:p w14:paraId="616991D0" w14:textId="0B53F425" w:rsidR="0036186B" w:rsidRDefault="0036186B">
      <w:pPr>
        <w:pStyle w:val="af1"/>
      </w:pPr>
      <w:r w:rsidRPr="0036186B">
        <w:rPr>
          <w:rStyle w:val="af7"/>
          <w:color w:val="002164"/>
        </w:rPr>
        <w:footnoteRef/>
      </w:r>
      <w:r>
        <w:t xml:space="preserve"> Термин «Колесо» есть символическое выражение мира или шара (globe). «Великое Колесо» есть законченный период нашего Цикла Бытия или Махакальпа, то есть полный оборот нашей особой цепи семи Глобусов (planet</w:t>
      </w:r>
      <w:r>
        <w:rPr>
          <w:lang w:val="en-US"/>
        </w:rPr>
        <w:t>s</w:t>
      </w:r>
      <w:r>
        <w:t>) или Сфер (</w:t>
      </w:r>
      <w:r>
        <w:rPr>
          <w:lang w:val="en-US"/>
        </w:rPr>
        <w:t>S</w:t>
      </w:r>
      <w:r>
        <w:t>phere</w:t>
      </w:r>
      <w:r>
        <w:rPr>
          <w:lang w:val="en-US"/>
        </w:rPr>
        <w:t>s</w:t>
      </w:r>
      <w:r>
        <w:t xml:space="preserve">) от начала до конца (интервал в Семь Больших Кругов планеты. – </w:t>
      </w:r>
      <w:r>
        <w:rPr>
          <w:i/>
        </w:rPr>
        <w:t>А.В.</w:t>
      </w:r>
      <w:r>
        <w:t>). «Малые колеса» [названные так в сравнении с «Великим Колесом»] означают [Большие] Круги (</w:t>
      </w:r>
      <w:r>
        <w:rPr>
          <w:lang w:val="en-US"/>
        </w:rPr>
        <w:t>R</w:t>
      </w:r>
      <w:r>
        <w:t>ound</w:t>
      </w:r>
      <w:r>
        <w:rPr>
          <w:lang w:val="en-US"/>
        </w:rPr>
        <w:t>s</w:t>
      </w:r>
      <w:r>
        <w:t>), которых также Семь.</w:t>
      </w:r>
    </w:p>
  </w:footnote>
  <w:footnote w:id="53">
    <w:p w14:paraId="382B931C" w14:textId="2EC9F50D" w:rsidR="0036186B" w:rsidRDefault="0036186B">
      <w:pPr>
        <w:pStyle w:val="af1"/>
      </w:pPr>
      <w:r w:rsidRPr="0036186B">
        <w:rPr>
          <w:rStyle w:val="af7"/>
          <w:color w:val="002164"/>
        </w:rPr>
        <w:footnoteRef/>
      </w:r>
      <w:r>
        <w:t xml:space="preserve"> В отличие от </w:t>
      </w:r>
      <w:r>
        <w:rPr>
          <w:i/>
        </w:rPr>
        <w:t>объективистов</w:t>
      </w:r>
      <w:r>
        <w:t xml:space="preserve">, рассматривающих мир как совокупность предметов (вещей), который существует безотносительно воспринимающего (оперирующего этими предметами) сознания, </w:t>
      </w:r>
      <w:r>
        <w:rPr>
          <w:i/>
        </w:rPr>
        <w:t>идеалист</w:t>
      </w:r>
      <w:r>
        <w:t xml:space="preserve"> полагает в корень наличие того, для кого будет явлен мир, и только потом появление предметного мира. В этом смысле СОЗНАНИЕ (с большой буквы) первично, что бы мы под ним ни понимали. В таком случае переход в состояние нирваны (локальное состояние Паранирваны) и Паранирвана не выглядят как катастрофическое исчезновение кого-то из объективного мира, ибо, строго говоря, ничего никуда исчезнуть из СОЗНАНИЯ не может, а есть лишь смена позиционирования отдельных сознаний в СОЗНАНИИ. – </w:t>
      </w:r>
      <w:r>
        <w:rPr>
          <w:i/>
        </w:rPr>
        <w:t>А.В.</w:t>
      </w:r>
    </w:p>
  </w:footnote>
  <w:footnote w:id="54">
    <w:p w14:paraId="63F565AF" w14:textId="14CAC3C0" w:rsidR="0036186B" w:rsidRDefault="0036186B">
      <w:pPr>
        <w:pStyle w:val="af1"/>
      </w:pPr>
      <w:r w:rsidRPr="0036186B">
        <w:rPr>
          <w:rStyle w:val="af7"/>
          <w:color w:val="002164"/>
        </w:rPr>
        <w:footnoteRef/>
      </w:r>
      <w:r>
        <w:t xml:space="preserve"> Письмо Махатм № 12. – </w:t>
      </w:r>
      <w:r>
        <w:rPr>
          <w:i/>
        </w:rPr>
        <w:t>А.В.</w:t>
      </w:r>
    </w:p>
  </w:footnote>
  <w:footnote w:id="55">
    <w:p w14:paraId="0DC429F4" w14:textId="41C44FED" w:rsidR="0036186B" w:rsidRDefault="0036186B">
      <w:pPr>
        <w:pStyle w:val="af1"/>
      </w:pPr>
      <w:r w:rsidRPr="0036186B">
        <w:rPr>
          <w:rStyle w:val="af7"/>
          <w:color w:val="002164"/>
        </w:rPr>
        <w:footnoteRef/>
      </w:r>
      <w:r>
        <w:t xml:space="preserve"> </w:t>
      </w:r>
      <w:r>
        <w:rPr>
          <w:i/>
        </w:rPr>
        <w:t>Ниданы</w:t>
      </w:r>
      <w:r>
        <w:t xml:space="preserve"> – причинная связь. Гаутама Будда явил двенадцать нидан (Цепь Причинности), двигаясь по которой можно найти и искоренить источник зла. – </w:t>
      </w:r>
      <w:r>
        <w:rPr>
          <w:i/>
        </w:rPr>
        <w:t>А.В.</w:t>
      </w:r>
    </w:p>
  </w:footnote>
  <w:footnote w:id="56">
    <w:p w14:paraId="62795AEB" w14:textId="233B1343" w:rsidR="0036186B" w:rsidRDefault="0036186B">
      <w:pPr>
        <w:pStyle w:val="af1"/>
      </w:pPr>
      <w:r w:rsidRPr="0036186B">
        <w:rPr>
          <w:rStyle w:val="af7"/>
          <w:color w:val="002164"/>
        </w:rPr>
        <w:footnoteRef/>
      </w:r>
      <w:r>
        <w:t xml:space="preserve"> </w:t>
      </w:r>
      <w:r>
        <w:rPr>
          <w:i/>
        </w:rPr>
        <w:t>Четыре Благородные Истины</w:t>
      </w:r>
      <w:r>
        <w:t xml:space="preserve"> – заповеданы Буддой, как позволяющие рассеять тьму невежества, являющуюся одной из главных причин страданий и бед человечества. – </w:t>
      </w:r>
      <w:r>
        <w:rPr>
          <w:i/>
        </w:rPr>
        <w:t>А.В.</w:t>
      </w:r>
    </w:p>
  </w:footnote>
  <w:footnote w:id="57">
    <w:p w14:paraId="0349E864" w14:textId="2C5EB4DA" w:rsidR="0036186B" w:rsidRDefault="0036186B">
      <w:pPr>
        <w:pStyle w:val="af1"/>
      </w:pPr>
      <w:r w:rsidRPr="0036186B">
        <w:rPr>
          <w:rStyle w:val="af7"/>
          <w:color w:val="002164"/>
        </w:rPr>
        <w:footnoteRef/>
      </w:r>
      <w:r>
        <w:t xml:space="preserve"> Путь к изначальной Истине был разделен Буддой на восемь ступеней: правильное мышление, правильная жизнь и др.; знание подробностей этого правильного принадлежит архатам. – </w:t>
      </w:r>
      <w:r>
        <w:rPr>
          <w:i/>
        </w:rPr>
        <w:t>А.В.</w:t>
      </w:r>
    </w:p>
  </w:footnote>
  <w:footnote w:id="58">
    <w:p w14:paraId="587775BB" w14:textId="30AAFABE" w:rsidR="0036186B" w:rsidRDefault="0036186B">
      <w:pPr>
        <w:pStyle w:val="af1"/>
      </w:pPr>
      <w:r w:rsidRPr="0036186B">
        <w:rPr>
          <w:rStyle w:val="af7"/>
          <w:color w:val="002164"/>
        </w:rPr>
        <w:footnoteRef/>
      </w:r>
      <w:r>
        <w:t xml:space="preserve"> В Индии это называется «Глазом Шивы», но за пределами великой горной цепи, в эзотерической фразеологии, оно известно как «Открытый Глаз Дангмы». Дангма означает очищенная душа, тот, кто стал Дживанмукту, высочайшим Адептом, или, вернее, Махатмою. Его «Открытый Глаз» есть внутренний духовный глаз ясновидца; и способность, которая проявляется через него, не есть ясновидение, как оно обычно понимается, то есть сила видения на расстоянии, но скорее способность духовной интуиции, через которую получается непосредственное и достоверное знание. Эта способность тесно связана с «Третьим Глазом», которым мифологические традиции наделяют некоторые человеческие расы.</w:t>
      </w:r>
    </w:p>
  </w:footnote>
  <w:footnote w:id="59">
    <w:p w14:paraId="0A61F500" w14:textId="28D57D23" w:rsidR="0036186B" w:rsidRDefault="0036186B">
      <w:pPr>
        <w:pStyle w:val="af1"/>
      </w:pPr>
      <w:r w:rsidRPr="0036186B">
        <w:rPr>
          <w:rStyle w:val="af7"/>
          <w:color w:val="002164"/>
        </w:rPr>
        <w:footnoteRef/>
      </w:r>
      <w:r>
        <w:t xml:space="preserve"> Вишну Пурана, I, 21.</w:t>
      </w:r>
    </w:p>
  </w:footnote>
  <w:footnote w:id="60">
    <w:p w14:paraId="0EA9C141" w14:textId="484CDBEC" w:rsidR="0036186B" w:rsidRDefault="0036186B">
      <w:pPr>
        <w:pStyle w:val="af1"/>
      </w:pPr>
      <w:r w:rsidRPr="0036186B">
        <w:rPr>
          <w:rStyle w:val="af7"/>
          <w:color w:val="002164"/>
        </w:rPr>
        <w:footnoteRef/>
      </w:r>
      <w:r>
        <w:t xml:space="preserve"> [Мировая] Душа как основа всего, </w:t>
      </w:r>
      <w:r>
        <w:rPr>
          <w:i/>
        </w:rPr>
        <w:t>Anima Mundi.</w:t>
      </w:r>
      <w:r>
        <w:t xml:space="preserve"> (Субъективно – Матерь Мира. – </w:t>
      </w:r>
      <w:r>
        <w:rPr>
          <w:i/>
        </w:rPr>
        <w:t>А.В.</w:t>
      </w:r>
      <w:r>
        <w:t>).</w:t>
      </w:r>
    </w:p>
  </w:footnote>
  <w:footnote w:id="61">
    <w:p w14:paraId="6CA8DDE9" w14:textId="3913801E" w:rsidR="0036186B" w:rsidRDefault="0036186B">
      <w:pPr>
        <w:pStyle w:val="af1"/>
      </w:pPr>
      <w:r w:rsidRPr="0036186B">
        <w:rPr>
          <w:rStyle w:val="af7"/>
          <w:color w:val="002164"/>
        </w:rPr>
        <w:footnoteRef/>
      </w:r>
      <w:r>
        <w:t xml:space="preserve"> Абсолютное Бытие и Сознание, которое есть Абсолютное He-Бытие и Бессознание.</w:t>
      </w:r>
    </w:p>
  </w:footnote>
  <w:footnote w:id="62">
    <w:p w14:paraId="74FABD5A" w14:textId="479DC693" w:rsidR="0036186B" w:rsidRDefault="0036186B">
      <w:pPr>
        <w:pStyle w:val="af1"/>
      </w:pPr>
      <w:r w:rsidRPr="0036186B">
        <w:rPr>
          <w:rStyle w:val="af7"/>
          <w:color w:val="002164"/>
        </w:rPr>
        <w:footnoteRef/>
      </w:r>
      <w:r>
        <w:t xml:space="preserve"> </w:t>
      </w:r>
      <w:r>
        <w:rPr>
          <w:i/>
          <w:noProof/>
        </w:rPr>
        <w:t>Сваямбху</w:t>
      </w:r>
      <w:r>
        <w:rPr>
          <w:noProof/>
        </w:rPr>
        <w:t xml:space="preserve"> – (санскр.) «Самосущ», «Саморожден». – </w:t>
      </w:r>
      <w:r>
        <w:rPr>
          <w:i/>
          <w:noProof/>
        </w:rPr>
        <w:t>А.В.</w:t>
      </w:r>
    </w:p>
  </w:footnote>
  <w:footnote w:id="63">
    <w:p w14:paraId="5098D20F" w14:textId="0AD7C714" w:rsidR="0036186B" w:rsidRDefault="0036186B">
      <w:pPr>
        <w:pStyle w:val="af1"/>
      </w:pPr>
      <w:r w:rsidRPr="0036186B">
        <w:rPr>
          <w:rStyle w:val="af7"/>
          <w:color w:val="002164"/>
        </w:rPr>
        <w:footnoteRef/>
      </w:r>
      <w:r>
        <w:t xml:space="preserve"> Уран. – </w:t>
      </w:r>
      <w:r>
        <w:rPr>
          <w:i/>
        </w:rPr>
        <w:t>А.В.</w:t>
      </w:r>
    </w:p>
  </w:footnote>
  <w:footnote w:id="64">
    <w:p w14:paraId="72DE98DC" w14:textId="12FCFD4B" w:rsidR="0036186B" w:rsidRDefault="0036186B">
      <w:pPr>
        <w:pStyle w:val="af1"/>
      </w:pPr>
      <w:r w:rsidRPr="0036186B">
        <w:rPr>
          <w:rStyle w:val="af7"/>
          <w:color w:val="002164"/>
        </w:rPr>
        <w:footnoteRef/>
      </w:r>
      <w:r>
        <w:t xml:space="preserve"> Атма-Буддхи-Манас. – </w:t>
      </w:r>
      <w:r>
        <w:rPr>
          <w:i/>
        </w:rPr>
        <w:t>А.В.</w:t>
      </w:r>
    </w:p>
  </w:footnote>
  <w:footnote w:id="65">
    <w:p w14:paraId="5E8F16F2" w14:textId="690E6ED2" w:rsidR="0036186B" w:rsidRDefault="0036186B">
      <w:pPr>
        <w:pStyle w:val="af1"/>
      </w:pPr>
      <w:r w:rsidRPr="0036186B">
        <w:rPr>
          <w:rStyle w:val="af7"/>
          <w:color w:val="002164"/>
        </w:rPr>
        <w:footnoteRef/>
      </w:r>
      <w:r>
        <w:t xml:space="preserve"> Рупа.</w:t>
      </w:r>
    </w:p>
  </w:footnote>
  <w:footnote w:id="66">
    <w:p w14:paraId="6328878B" w14:textId="1413636B" w:rsidR="0036186B" w:rsidRDefault="0036186B">
      <w:pPr>
        <w:pStyle w:val="af1"/>
      </w:pPr>
      <w:r w:rsidRPr="0036186B">
        <w:rPr>
          <w:rStyle w:val="af7"/>
          <w:color w:val="002164"/>
        </w:rPr>
        <w:footnoteRef/>
      </w:r>
      <w:r>
        <w:t xml:space="preserve"> Арупа.</w:t>
      </w:r>
    </w:p>
  </w:footnote>
  <w:footnote w:id="67">
    <w:p w14:paraId="34FA6102" w14:textId="0E8DF479" w:rsidR="0036186B" w:rsidRDefault="0036186B">
      <w:pPr>
        <w:pStyle w:val="af1"/>
      </w:pPr>
      <w:r w:rsidRPr="0036186B">
        <w:rPr>
          <w:rStyle w:val="af7"/>
          <w:color w:val="002164"/>
        </w:rPr>
        <w:footnoteRef/>
      </w:r>
      <w:r>
        <w:t xml:space="preserve"> «Матерь Богов», [Матерь Мира], «Адити» или Космическое Пространство (Акаша. – </w:t>
      </w:r>
      <w:r>
        <w:rPr>
          <w:i/>
        </w:rPr>
        <w:t>А.В.</w:t>
      </w:r>
      <w:r>
        <w:t xml:space="preserve">). В </w:t>
      </w:r>
      <w:r>
        <w:rPr>
          <w:i/>
        </w:rPr>
        <w:t>Зохаре</w:t>
      </w:r>
      <w:r>
        <w:t xml:space="preserve"> она именуется Сефира, Матерь Сефиротов, и Шекина в её предвечной форме, </w:t>
      </w:r>
      <w:r>
        <w:rPr>
          <w:i/>
        </w:rPr>
        <w:t>in abscondito</w:t>
      </w:r>
      <w:r>
        <w:t xml:space="preserve"> (в невидимости, в сокрытости)</w:t>
      </w:r>
      <w:r>
        <w:rPr>
          <w:i/>
        </w:rPr>
        <w:t>.</w:t>
      </w:r>
    </w:p>
  </w:footnote>
  <w:footnote w:id="68">
    <w:p w14:paraId="57E8B924" w14:textId="76E891B5" w:rsidR="0036186B" w:rsidRDefault="0036186B">
      <w:pPr>
        <w:pStyle w:val="af1"/>
        <w:rPr>
          <w:lang w:val="en-US"/>
        </w:rPr>
      </w:pPr>
      <w:r w:rsidRPr="0036186B">
        <w:rPr>
          <w:rStyle w:val="af7"/>
          <w:color w:val="002164"/>
        </w:rPr>
        <w:footnoteRef/>
      </w:r>
      <w:r>
        <w:rPr>
          <w:lang w:val="en-US"/>
        </w:rPr>
        <w:t xml:space="preserve"> 3 + 4 = 7. – </w:t>
      </w:r>
      <w:r>
        <w:rPr>
          <w:i/>
        </w:rPr>
        <w:t>А</w:t>
      </w:r>
      <w:r>
        <w:rPr>
          <w:i/>
          <w:lang w:val="en-US"/>
        </w:rPr>
        <w:t>.</w:t>
      </w:r>
      <w:r>
        <w:rPr>
          <w:i/>
        </w:rPr>
        <w:t>В</w:t>
      </w:r>
      <w:r>
        <w:rPr>
          <w:i/>
          <w:lang w:val="en-US"/>
        </w:rPr>
        <w:t>.</w:t>
      </w:r>
    </w:p>
  </w:footnote>
  <w:footnote w:id="69">
    <w:p w14:paraId="796917F6" w14:textId="6115B195" w:rsidR="0036186B" w:rsidRPr="00042449" w:rsidRDefault="0036186B">
      <w:pPr>
        <w:pStyle w:val="af1"/>
        <w:rPr>
          <w:lang w:val="en-US"/>
        </w:rPr>
      </w:pPr>
      <w:r w:rsidRPr="0036186B">
        <w:rPr>
          <w:rStyle w:val="af7"/>
          <w:color w:val="002164"/>
        </w:rPr>
        <w:footnoteRef/>
      </w:r>
      <w:r w:rsidRPr="00042449">
        <w:rPr>
          <w:lang w:val="en-US"/>
        </w:rPr>
        <w:t xml:space="preserve"> «</w:t>
      </w:r>
      <w:r>
        <w:rPr>
          <w:lang w:val="en-US"/>
        </w:rPr>
        <w:t>Precepts</w:t>
      </w:r>
      <w:r w:rsidRPr="00042449">
        <w:rPr>
          <w:lang w:val="en-US"/>
        </w:rPr>
        <w:t xml:space="preserve"> </w:t>
      </w:r>
      <w:r>
        <w:rPr>
          <w:lang w:val="en-US"/>
        </w:rPr>
        <w:t>for</w:t>
      </w:r>
      <w:r w:rsidRPr="00042449">
        <w:rPr>
          <w:lang w:val="en-US"/>
        </w:rPr>
        <w:t xml:space="preserve"> </w:t>
      </w:r>
      <w:r>
        <w:rPr>
          <w:lang w:val="en-US"/>
        </w:rPr>
        <w:t>Yoga</w:t>
      </w:r>
      <w:r w:rsidRPr="00042449">
        <w:rPr>
          <w:lang w:val="en-US"/>
        </w:rPr>
        <w:t>».</w:t>
      </w:r>
    </w:p>
  </w:footnote>
  <w:footnote w:id="70">
    <w:p w14:paraId="0662CF25" w14:textId="532ABF18" w:rsidR="0036186B" w:rsidRDefault="0036186B">
      <w:pPr>
        <w:pStyle w:val="af1"/>
      </w:pPr>
      <w:r w:rsidRPr="0036186B">
        <w:rPr>
          <w:rStyle w:val="af7"/>
          <w:color w:val="002164"/>
        </w:rPr>
        <w:footnoteRef/>
      </w:r>
      <w:r>
        <w:t xml:space="preserve"> </w:t>
      </w:r>
      <w:r>
        <w:rPr>
          <w:i/>
        </w:rPr>
        <w:t>Мистериум Магнум</w:t>
      </w:r>
      <w:r>
        <w:t xml:space="preserve"> (лат.) – «Великая Тайна», термин, употребляемый в Алхимии в связи с изготовлением «Философского Камня» и «Эликсира Жизни» (Теософский словарь). – </w:t>
      </w:r>
      <w:r>
        <w:rPr>
          <w:i/>
        </w:rPr>
        <w:t>А.В.</w:t>
      </w:r>
    </w:p>
  </w:footnote>
  <w:footnote w:id="71">
    <w:p w14:paraId="1F0198D7" w14:textId="29F1DCC1" w:rsidR="0036186B" w:rsidRDefault="0036186B">
      <w:pPr>
        <w:pStyle w:val="af1"/>
      </w:pPr>
      <w:r w:rsidRPr="0036186B">
        <w:rPr>
          <w:rStyle w:val="af7"/>
          <w:color w:val="002164"/>
        </w:rPr>
        <w:footnoteRef/>
      </w:r>
      <w:r>
        <w:t xml:space="preserve"> </w:t>
      </w:r>
      <w:r>
        <w:rPr>
          <w:i/>
        </w:rPr>
        <w:t>Хаос</w:t>
      </w:r>
      <w:r>
        <w:t xml:space="preserve"> – здесь низший эфир, пятый по счету, если считать от духовного начала; завершающий результат развертывания предыдущих первоэлементов. Каждый последующий первоэлемент становится преемником и выразителем предшествующих элементов, то есть низший эфир выявляет, или «состоит» из акаши (духовной воды) + воздуха + огня + низшего эфира (воды) + земли. Будучи последним, то есть многократным отражением первоначального импульса, идеи, такой Хаос (низший эфир) есть отброс, шлаки мировой деятельности. Противоположностью ему выступает Акаша – пятый элемент, если считать от физического, низшего плана. Будучи истоком всего последующего, Акаша есть их синтез, Всемирная Утроба. Насколько Акаша как начало – чиста сияюща, настолько низший эфир (Хаос) – загрязнена и темна. – </w:t>
      </w:r>
      <w:r>
        <w:rPr>
          <w:i/>
        </w:rPr>
        <w:t>А.В.</w:t>
      </w:r>
    </w:p>
  </w:footnote>
  <w:footnote w:id="72">
    <w:p w14:paraId="0C0E9307" w14:textId="3EAE9435" w:rsidR="0036186B" w:rsidRDefault="0036186B">
      <w:pPr>
        <w:pStyle w:val="af1"/>
      </w:pPr>
      <w:r w:rsidRPr="0036186B">
        <w:rPr>
          <w:rStyle w:val="af7"/>
          <w:color w:val="002164"/>
        </w:rPr>
        <w:footnoteRef/>
      </w:r>
      <w:r>
        <w:t xml:space="preserve"> Санскритский термин </w:t>
      </w:r>
      <w:r>
        <w:rPr>
          <w:i/>
        </w:rPr>
        <w:t>Акаша</w:t>
      </w:r>
      <w:r>
        <w:t xml:space="preserve"> принято переводить на европейские языки как «пространство». Вместе с тем это иное, ментальное пространство, которое в сравнении с известным пространством физического плана было бы пятимерным. – </w:t>
      </w:r>
      <w:r>
        <w:rPr>
          <w:i/>
        </w:rPr>
        <w:t>А.В.</w:t>
      </w:r>
    </w:p>
  </w:footnote>
  <w:footnote w:id="73">
    <w:p w14:paraId="7A199781" w14:textId="4A7882A8" w:rsidR="0036186B" w:rsidRDefault="0036186B">
      <w:pPr>
        <w:pStyle w:val="af1"/>
      </w:pPr>
      <w:r w:rsidRPr="0036186B">
        <w:rPr>
          <w:rStyle w:val="af7"/>
          <w:color w:val="002164"/>
        </w:rPr>
        <w:footnoteRef/>
      </w:r>
      <w:r>
        <w:t xml:space="preserve"> </w:t>
      </w:r>
      <w:r>
        <w:rPr>
          <w:i/>
        </w:rPr>
        <w:t>Лока</w:t>
      </w:r>
      <w:r>
        <w:t xml:space="preserve"> означает «место», «обиталище», тогда как </w:t>
      </w:r>
      <w:r>
        <w:rPr>
          <w:i/>
        </w:rPr>
        <w:t>а-лока</w:t>
      </w:r>
      <w:r>
        <w:t xml:space="preserve"> – «не место», а значит это – «состояние». – </w:t>
      </w:r>
      <w:r>
        <w:rPr>
          <w:i/>
        </w:rPr>
        <w:t>А.В.</w:t>
      </w:r>
    </w:p>
  </w:footnote>
  <w:footnote w:id="74">
    <w:p w14:paraId="00AB2061" w14:textId="0C3932DD" w:rsidR="0036186B" w:rsidRDefault="0036186B">
      <w:pPr>
        <w:pStyle w:val="af1"/>
      </w:pPr>
      <w:r w:rsidRPr="0036186B">
        <w:rPr>
          <w:rStyle w:val="af7"/>
          <w:color w:val="002164"/>
        </w:rPr>
        <w:footnoteRef/>
      </w:r>
      <w:r>
        <w:t xml:space="preserve"> В Письмах Махатм и в «Тайной Доктрине» непроявленный план ещё называется </w:t>
      </w:r>
      <w:r>
        <w:rPr>
          <w:i/>
        </w:rPr>
        <w:t>субъективным планом</w:t>
      </w:r>
      <w:r>
        <w:t xml:space="preserve">. В Восточных Учениях, подразумевающих первичность Сознания, или, правильнее сказать, наличие скорее того, что называют </w:t>
      </w:r>
      <w:r>
        <w:rPr>
          <w:i/>
        </w:rPr>
        <w:t>Идеальным</w:t>
      </w:r>
      <w:r>
        <w:t xml:space="preserve">, и что </w:t>
      </w:r>
      <w:r>
        <w:rPr>
          <w:i/>
        </w:rPr>
        <w:t>Материальное</w:t>
      </w:r>
      <w:r>
        <w:t xml:space="preserve"> есть лишь развертывание и проекция (Майя) Идеального; здесь противопоставление «объективности» и «субъективности», «проявленности» и «непроявленности», значение этих понятий имеют совсем иной смысл, нежели в материализме. – </w:t>
      </w:r>
      <w:r>
        <w:rPr>
          <w:i/>
        </w:rPr>
        <w:t>А.В.</w:t>
      </w:r>
    </w:p>
  </w:footnote>
  <w:footnote w:id="75">
    <w:p w14:paraId="5B79827D" w14:textId="33468084" w:rsidR="0036186B" w:rsidRDefault="0036186B">
      <w:pPr>
        <w:pStyle w:val="af1"/>
      </w:pPr>
      <w:r w:rsidRPr="0036186B">
        <w:rPr>
          <w:rStyle w:val="af7"/>
          <w:color w:val="002164"/>
        </w:rPr>
        <w:footnoteRef/>
      </w:r>
      <w:r>
        <w:t xml:space="preserve"> Треугольник.</w:t>
      </w:r>
    </w:p>
  </w:footnote>
  <w:footnote w:id="76">
    <w:p w14:paraId="48A12793" w14:textId="7536B478" w:rsidR="0036186B" w:rsidRDefault="0036186B">
      <w:pPr>
        <w:pStyle w:val="af1"/>
      </w:pPr>
      <w:r w:rsidRPr="0036186B">
        <w:rPr>
          <w:rStyle w:val="af7"/>
          <w:color w:val="002164"/>
        </w:rPr>
        <w:footnoteRef/>
      </w:r>
      <w:r>
        <w:t xml:space="preserve"> Четверица.</w:t>
      </w:r>
    </w:p>
  </w:footnote>
  <w:footnote w:id="77">
    <w:p w14:paraId="4EDC508A" w14:textId="1551C3D8" w:rsidR="0036186B" w:rsidRDefault="0036186B">
      <w:pPr>
        <w:pStyle w:val="af1"/>
      </w:pPr>
      <w:r w:rsidRPr="0036186B">
        <w:rPr>
          <w:rStyle w:val="af7"/>
          <w:color w:val="002164"/>
        </w:rPr>
        <w:footnoteRef/>
      </w:r>
      <w:r>
        <w:t xml:space="preserve"> В Письмах Махатм и в «Тайной Доктрине» под </w:t>
      </w:r>
      <w:r>
        <w:rPr>
          <w:i/>
        </w:rPr>
        <w:t>Вселенной</w:t>
      </w:r>
      <w:r>
        <w:t xml:space="preserve">, как правило, понимается наша Галактика – весь видимый невооруженным глазом Космос (звезды), среди которых выделяется </w:t>
      </w:r>
      <w:r>
        <w:rPr>
          <w:i/>
        </w:rPr>
        <w:t>Млечный Путь</w:t>
      </w:r>
      <w:r>
        <w:t xml:space="preserve"> – центральная часть нашей Галактики. Другие Галактики можно разглядеть лишь с помощью увеличительной аппаратуры. В литературе иногда по имени этой центральной части Галактики всю Галактику называют «Млечный Путь». Наша Галактика, по вычислениям ученых, представляет спиралевидный диск из четырёх рукавов, с центром на краю созвездия Стрельца. В силу того, что наша Солнечная система находится на краю этого диска (в рукаве Ориона и Сириуса) и мы можем видеть лишь край «блюдца» с торца, центральная часть Галактики воспринимается нами как густонасыщенная полоса из звезд, протянувшаяся через всё небо и получившая название «Млечный Путь». – </w:t>
      </w:r>
      <w:r>
        <w:rPr>
          <w:i/>
        </w:rPr>
        <w:t>А.В.</w:t>
      </w:r>
    </w:p>
  </w:footnote>
  <w:footnote w:id="78">
    <w:p w14:paraId="632E9F70" w14:textId="0960F4DF" w:rsidR="0036186B" w:rsidRDefault="0036186B">
      <w:pPr>
        <w:pStyle w:val="af1"/>
      </w:pPr>
      <w:r w:rsidRPr="0036186B">
        <w:rPr>
          <w:rStyle w:val="af7"/>
          <w:color w:val="002164"/>
        </w:rPr>
        <w:footnoteRef/>
      </w:r>
      <w:r>
        <w:t xml:space="preserve"> Планета подобно человеку выражена через семь принципов, или семь Глобусов: </w:t>
      </w:r>
      <w:r>
        <w:rPr>
          <w:i/>
          <w:lang w:val="en-US"/>
        </w:rPr>
        <w:t>A</w:t>
      </w:r>
      <w:r>
        <w:t xml:space="preserve">, </w:t>
      </w:r>
      <w:r>
        <w:rPr>
          <w:i/>
          <w:lang w:val="en-US"/>
        </w:rPr>
        <w:t>B</w:t>
      </w:r>
      <w:r>
        <w:t xml:space="preserve">, </w:t>
      </w:r>
      <w:r>
        <w:rPr>
          <w:i/>
          <w:lang w:val="en-US"/>
        </w:rPr>
        <w:t>C</w:t>
      </w:r>
      <w:r>
        <w:t xml:space="preserve">, </w:t>
      </w:r>
      <w:r>
        <w:rPr>
          <w:i/>
          <w:lang w:val="en-US"/>
        </w:rPr>
        <w:t>D</w:t>
      </w:r>
      <w:r>
        <w:t xml:space="preserve">, </w:t>
      </w:r>
      <w:r>
        <w:rPr>
          <w:i/>
          <w:lang w:val="en-US"/>
        </w:rPr>
        <w:t>E</w:t>
      </w:r>
      <w:r>
        <w:t xml:space="preserve">, </w:t>
      </w:r>
      <w:r>
        <w:rPr>
          <w:i/>
          <w:lang w:val="en-US"/>
        </w:rPr>
        <w:t>F</w:t>
      </w:r>
      <w:r>
        <w:t xml:space="preserve">, </w:t>
      </w:r>
      <w:r>
        <w:rPr>
          <w:i/>
          <w:lang w:val="en-US"/>
        </w:rPr>
        <w:t>G</w:t>
      </w:r>
      <w:r>
        <w:t xml:space="preserve"> (</w:t>
      </w:r>
      <w:r>
        <w:rPr>
          <w:i/>
          <w:lang w:val="en-US"/>
        </w:rPr>
        <w:t>Z</w:t>
      </w:r>
      <w:r>
        <w:t>). Четвертый из них (</w:t>
      </w:r>
      <w:r>
        <w:rPr>
          <w:i/>
          <w:lang w:val="en-US"/>
        </w:rPr>
        <w:t>D</w:t>
      </w:r>
      <w:r>
        <w:t xml:space="preserve">) соответствует физическому плану и известен нам как планета Земля. Эти семь Глобусов образуют семеричную земную цепь. Физические Глобусы: Марс, Венера и прочие, – принадлежат семеричным цепям Марса, Венеры и т.д. – </w:t>
      </w:r>
      <w:r>
        <w:rPr>
          <w:i/>
        </w:rPr>
        <w:t>А.В.</w:t>
      </w:r>
    </w:p>
  </w:footnote>
  <w:footnote w:id="79">
    <w:p w14:paraId="0641C27D" w14:textId="48F95852" w:rsidR="0036186B" w:rsidRDefault="0036186B">
      <w:pPr>
        <w:pStyle w:val="af1"/>
      </w:pPr>
      <w:r w:rsidRPr="0036186B">
        <w:rPr>
          <w:rStyle w:val="af7"/>
          <w:color w:val="002164"/>
        </w:rPr>
        <w:footnoteRef/>
      </w:r>
      <w:r>
        <w:t xml:space="preserve"> Лану – ученик. Чела, изучающий практический Эзотеризм.</w:t>
      </w:r>
    </w:p>
  </w:footnote>
  <w:footnote w:id="80">
    <w:p w14:paraId="0C1B55D9" w14:textId="53D8A60A" w:rsidR="0036186B" w:rsidRDefault="0036186B">
      <w:pPr>
        <w:pStyle w:val="af1"/>
      </w:pPr>
      <w:r w:rsidRPr="0036186B">
        <w:rPr>
          <w:rStyle w:val="af7"/>
          <w:color w:val="002164"/>
        </w:rPr>
        <w:footnoteRef/>
      </w:r>
      <w:r>
        <w:t xml:space="preserve"> [Санскритские числительные] Эка – Один; Чатур – Четыре; Три – Три и Сапта – Семь.</w:t>
      </w:r>
    </w:p>
  </w:footnote>
  <w:footnote w:id="81">
    <w:p w14:paraId="1C88981E" w14:textId="293B7589" w:rsidR="0036186B" w:rsidRDefault="0036186B">
      <w:pPr>
        <w:pStyle w:val="af1"/>
      </w:pPr>
      <w:r w:rsidRPr="0036186B">
        <w:rPr>
          <w:rStyle w:val="af7"/>
          <w:color w:val="002164"/>
        </w:rPr>
        <w:footnoteRef/>
      </w:r>
      <w:r>
        <w:t xml:space="preserve"> «Тридаша» или Тридцать; три, помноженное на десять, намек на численность Ведических Божеств, в круглых числах, или более точно 33 – сокровенное число. Они суть Двенадцать Адитьев, восемь Васу, Одиннадцать Рудр и Два Ашвина (сыны-близнецы Солнца и Неба). Это коренное число индусского Пантеона, который насчитывает 33 </w:t>
      </w:r>
      <w:r>
        <w:rPr>
          <w:i/>
        </w:rPr>
        <w:t>crores</w:t>
      </w:r>
      <w:r>
        <w:t xml:space="preserve"> или триста тридцать миллионов богов и богинь.</w:t>
      </w:r>
    </w:p>
  </w:footnote>
  <w:footnote w:id="82">
    <w:p w14:paraId="5F6A7B96" w14:textId="085622A5" w:rsidR="0036186B" w:rsidRDefault="0036186B">
      <w:pPr>
        <w:pStyle w:val="af1"/>
      </w:pPr>
      <w:r w:rsidRPr="0036186B">
        <w:rPr>
          <w:rStyle w:val="af7"/>
          <w:color w:val="002164"/>
        </w:rPr>
        <w:footnoteRef/>
      </w:r>
      <w:r>
        <w:t xml:space="preserve"> Верхнее Пространство.</w:t>
      </w:r>
    </w:p>
  </w:footnote>
  <w:footnote w:id="83">
    <w:p w14:paraId="4D20D124" w14:textId="679EC568" w:rsidR="0036186B" w:rsidRDefault="0036186B">
      <w:pPr>
        <w:pStyle w:val="af1"/>
      </w:pPr>
      <w:r w:rsidRPr="0036186B">
        <w:rPr>
          <w:rStyle w:val="af7"/>
          <w:color w:val="002164"/>
        </w:rPr>
        <w:footnoteRef/>
      </w:r>
      <w:r>
        <w:t xml:space="preserve"> Если </w:t>
      </w:r>
      <w:r>
        <w:rPr>
          <w:i/>
          <w:noProof/>
        </w:rPr>
        <w:t>Oeaohoo</w:t>
      </w:r>
      <w:r>
        <w:rPr>
          <w:noProof/>
        </w:rPr>
        <w:t xml:space="preserve"> – Отец-Мать, то </w:t>
      </w:r>
      <w:r>
        <w:rPr>
          <w:i/>
          <w:noProof/>
        </w:rPr>
        <w:t>Oeaohoo</w:t>
      </w:r>
      <w:r>
        <w:rPr>
          <w:noProof/>
        </w:rPr>
        <w:t xml:space="preserve"> младший – Сын и Дочь. – </w:t>
      </w:r>
      <w:r>
        <w:rPr>
          <w:i/>
          <w:noProof/>
        </w:rPr>
        <w:t>А.В.</w:t>
      </w:r>
    </w:p>
  </w:footnote>
  <w:footnote w:id="84">
    <w:p w14:paraId="52E8B4F6" w14:textId="5108220A" w:rsidR="0036186B" w:rsidRDefault="0036186B">
      <w:pPr>
        <w:pStyle w:val="af1"/>
      </w:pPr>
      <w:r w:rsidRPr="0036186B">
        <w:rPr>
          <w:rStyle w:val="af7"/>
          <w:color w:val="002164"/>
        </w:rPr>
        <w:footnoteRef/>
      </w:r>
      <w:r>
        <w:t xml:space="preserve"> В дальнейшем </w:t>
      </w:r>
      <w:r>
        <w:rPr>
          <w:i/>
        </w:rPr>
        <w:t>Жизне-Циклом</w:t>
      </w:r>
      <w:r>
        <w:t xml:space="preserve"> называется Один Большой Круг планеты, в частности, нынешний Четвертый Большой Круг, в течение которого вызревают Семь Рас человечества. Именно этому Кругу и его Расам в основном посвящена «Тайная Доктрина». «Oeaohoo Младший» появляется как Ману перед началом каждой Расы, давая ей новую ключевую ноту вибрации. – </w:t>
      </w:r>
      <w:r>
        <w:rPr>
          <w:i/>
        </w:rPr>
        <w:t>А.В.</w:t>
      </w:r>
    </w:p>
  </w:footnote>
  <w:footnote w:id="85">
    <w:p w14:paraId="6CAF98AE" w14:textId="400EABC1" w:rsidR="0036186B" w:rsidRDefault="0036186B">
      <w:pPr>
        <w:pStyle w:val="af1"/>
      </w:pPr>
      <w:r w:rsidRPr="0036186B">
        <w:rPr>
          <w:rStyle w:val="af7"/>
          <w:color w:val="002164"/>
        </w:rPr>
        <w:footnoteRef/>
      </w:r>
      <w:r>
        <w:t xml:space="preserve"> В отличие от </w:t>
      </w:r>
      <w:r>
        <w:rPr>
          <w:i/>
        </w:rPr>
        <w:t>Первичного Проявления</w:t>
      </w:r>
      <w:r>
        <w:t xml:space="preserve">, которое невозможно выразить или представить, </w:t>
      </w:r>
      <w:r>
        <w:rPr>
          <w:i/>
        </w:rPr>
        <w:t>Вторичным Проявлением</w:t>
      </w:r>
      <w:r>
        <w:t xml:space="preserve"> является проявленный мир форм. – </w:t>
      </w:r>
      <w:r>
        <w:rPr>
          <w:i/>
        </w:rPr>
        <w:t>А.В.</w:t>
      </w:r>
    </w:p>
  </w:footnote>
  <w:footnote w:id="86">
    <w:p w14:paraId="4F9190C9" w14:textId="0B5F41AE" w:rsidR="0036186B" w:rsidRDefault="0036186B">
      <w:pPr>
        <w:pStyle w:val="af1"/>
      </w:pPr>
      <w:r w:rsidRPr="0036186B">
        <w:rPr>
          <w:rStyle w:val="af7"/>
          <w:color w:val="002164"/>
        </w:rPr>
        <w:footnoteRef/>
      </w:r>
      <w:r>
        <w:t xml:space="preserve"> androgynous (андрогинное).</w:t>
      </w:r>
    </w:p>
  </w:footnote>
  <w:footnote w:id="87">
    <w:p w14:paraId="69588725" w14:textId="1303C0D4" w:rsidR="0036186B" w:rsidRDefault="0036186B">
      <w:pPr>
        <w:pStyle w:val="af1"/>
      </w:pPr>
      <w:r w:rsidRPr="0036186B">
        <w:rPr>
          <w:rStyle w:val="af7"/>
          <w:color w:val="002164"/>
        </w:rPr>
        <w:footnoteRef/>
      </w:r>
      <w:r>
        <w:t xml:space="preserve"> София – «Мудрость» гностиков, «Матерь» Огдоада (в некотором смысле Адити с её восемью сынами) в древних системах является Святым Духом и Творцом всего сущего. [Деятельный и ревнивый] «Отец» гораздо позднейшее измышление. Самый ранний проявленный Логос всюду был Женского Начала – Матерью семи планетных сил (Матерь Мира. – </w:t>
      </w:r>
      <w:r>
        <w:rPr>
          <w:i/>
        </w:rPr>
        <w:t>А.В.</w:t>
      </w:r>
      <w:r>
        <w:t>).</w:t>
      </w:r>
    </w:p>
  </w:footnote>
  <w:footnote w:id="88">
    <w:p w14:paraId="1961DB4D" w14:textId="0F3C2196" w:rsidR="0036186B" w:rsidRDefault="0036186B">
      <w:pPr>
        <w:pStyle w:val="af1"/>
      </w:pPr>
      <w:r w:rsidRPr="0036186B">
        <w:rPr>
          <w:rStyle w:val="af7"/>
          <w:color w:val="002164"/>
        </w:rPr>
        <w:footnoteRef/>
      </w:r>
      <w:r>
        <w:t xml:space="preserve"> См. </w:t>
      </w:r>
      <w:r>
        <w:rPr>
          <w:i/>
        </w:rPr>
        <w:t>«Chinese Buddhism»,</w:t>
      </w:r>
      <w:r>
        <w:t xml:space="preserve"> Иосифа Эдкинса, дающего всегда точные факты, хотя заключения его очень часто ошибочны.</w:t>
      </w:r>
    </w:p>
  </w:footnote>
  <w:footnote w:id="89">
    <w:p w14:paraId="30D74587" w14:textId="7CF17881" w:rsidR="0036186B" w:rsidRDefault="0036186B">
      <w:pPr>
        <w:pStyle w:val="af1"/>
      </w:pPr>
      <w:r w:rsidRPr="0036186B">
        <w:rPr>
          <w:rStyle w:val="af7"/>
          <w:color w:val="002164"/>
        </w:rPr>
        <w:footnoteRef/>
      </w:r>
      <w:r>
        <w:t xml:space="preserve"> Беседа с Учителем от 08.01.33.</w:t>
      </w:r>
    </w:p>
  </w:footnote>
  <w:footnote w:id="90">
    <w:p w14:paraId="575106FC" w14:textId="6B37F64C" w:rsidR="0036186B" w:rsidRDefault="0036186B">
      <w:pPr>
        <w:pStyle w:val="af1"/>
      </w:pPr>
      <w:r w:rsidRPr="0036186B">
        <w:rPr>
          <w:rStyle w:val="af7"/>
          <w:color w:val="002164"/>
        </w:rPr>
        <w:footnoteRef/>
      </w:r>
      <w:r>
        <w:t xml:space="preserve"> Письмо Е.И.Рерих от 05.05.34.</w:t>
      </w:r>
    </w:p>
  </w:footnote>
  <w:footnote w:id="91">
    <w:p w14:paraId="304408B6" w14:textId="73B7A0F4" w:rsidR="0036186B" w:rsidRDefault="0036186B">
      <w:pPr>
        <w:pStyle w:val="af1"/>
      </w:pPr>
      <w:r w:rsidRPr="0036186B">
        <w:rPr>
          <w:rStyle w:val="af7"/>
          <w:color w:val="002164"/>
        </w:rPr>
        <w:footnoteRef/>
      </w:r>
      <w:r>
        <w:t xml:space="preserve"> Письмо Е.И.Рерих от 10.10.34.</w:t>
      </w:r>
    </w:p>
  </w:footnote>
  <w:footnote w:id="92">
    <w:p w14:paraId="695B22AB" w14:textId="38E20414" w:rsidR="0036186B" w:rsidRDefault="0036186B">
      <w:pPr>
        <w:pStyle w:val="af1"/>
      </w:pPr>
      <w:r w:rsidRPr="0036186B">
        <w:rPr>
          <w:rStyle w:val="af7"/>
          <w:color w:val="002164"/>
        </w:rPr>
        <w:footnoteRef/>
      </w:r>
      <w:r>
        <w:t xml:space="preserve"> Письмо Е.И.Рерих от 26.11.35.</w:t>
      </w:r>
    </w:p>
  </w:footnote>
  <w:footnote w:id="93">
    <w:p w14:paraId="0A591EE9" w14:textId="62788682" w:rsidR="0036186B" w:rsidRDefault="0036186B">
      <w:pPr>
        <w:pStyle w:val="af1"/>
      </w:pPr>
      <w:r w:rsidRPr="0036186B">
        <w:rPr>
          <w:rStyle w:val="af7"/>
          <w:color w:val="002164"/>
        </w:rPr>
        <w:footnoteRef/>
      </w:r>
      <w:r>
        <w:t xml:space="preserve"> Книга «</w:t>
      </w:r>
      <w:r>
        <w:rPr>
          <w:i/>
          <w:lang w:val="en-US"/>
        </w:rPr>
        <w:t>Sarparajni</w:t>
      </w:r>
      <w:r>
        <w:t>».</w:t>
      </w:r>
    </w:p>
  </w:footnote>
  <w:footnote w:id="94">
    <w:p w14:paraId="1AECC331" w14:textId="6E01D63B" w:rsidR="0036186B" w:rsidRDefault="0036186B">
      <w:pPr>
        <w:pStyle w:val="af1"/>
      </w:pPr>
      <w:r w:rsidRPr="0036186B">
        <w:rPr>
          <w:rStyle w:val="af7"/>
          <w:color w:val="002164"/>
        </w:rPr>
        <w:footnoteRef/>
      </w:r>
      <w:r>
        <w:t xml:space="preserve"> Зов. 2 декабря 1921.</w:t>
      </w:r>
    </w:p>
  </w:footnote>
  <w:footnote w:id="95">
    <w:p w14:paraId="43C53D00" w14:textId="32B19259" w:rsidR="0036186B" w:rsidRDefault="0036186B">
      <w:pPr>
        <w:pStyle w:val="af1"/>
      </w:pPr>
      <w:r w:rsidRPr="0036186B">
        <w:rPr>
          <w:rStyle w:val="af7"/>
          <w:color w:val="002164"/>
        </w:rPr>
        <w:footnoteRef/>
      </w:r>
      <w:r>
        <w:t xml:space="preserve"> «Ахамкара здесь предполагает высокое состояние самоосознания при раскрытии и объединении высших центров в отличие от низшего состояния самости, тоже называемого иногда ахамкара» (Письмо Е.И.Рерих от 05.03.35).</w:t>
      </w:r>
    </w:p>
  </w:footnote>
  <w:footnote w:id="96">
    <w:p w14:paraId="6994C32B" w14:textId="06F01515" w:rsidR="0036186B" w:rsidRDefault="0036186B">
      <w:pPr>
        <w:pStyle w:val="af1"/>
      </w:pPr>
      <w:r w:rsidRPr="0036186B">
        <w:rPr>
          <w:rStyle w:val="af7"/>
          <w:color w:val="002164"/>
        </w:rPr>
        <w:footnoteRef/>
      </w:r>
      <w:r>
        <w:t xml:space="preserve"> Мир Огненный, 1.602.</w:t>
      </w:r>
    </w:p>
  </w:footnote>
  <w:footnote w:id="97">
    <w:p w14:paraId="246B84FE" w14:textId="467C5DC7" w:rsidR="0036186B" w:rsidRDefault="0036186B">
      <w:pPr>
        <w:pStyle w:val="af1"/>
        <w:ind w:right="843"/>
      </w:pPr>
      <w:r w:rsidRPr="0036186B">
        <w:rPr>
          <w:rStyle w:val="af7"/>
          <w:color w:val="002164"/>
        </w:rPr>
        <w:footnoteRef/>
      </w:r>
      <w:r>
        <w:t xml:space="preserve"> Издание Фитцэдуарда Холла в «</w:t>
      </w:r>
      <w:r>
        <w:rPr>
          <w:i/>
        </w:rPr>
        <w:t>Bibliotheca Indica</w:t>
      </w:r>
      <w:r>
        <w:t>», стр. 16.</w:t>
      </w:r>
    </w:p>
  </w:footnote>
  <w:footnote w:id="98">
    <w:p w14:paraId="649B4FCA" w14:textId="39421AED" w:rsidR="0036186B" w:rsidRDefault="0036186B">
      <w:pPr>
        <w:pStyle w:val="af1"/>
        <w:ind w:right="843"/>
      </w:pPr>
      <w:r w:rsidRPr="0036186B">
        <w:rPr>
          <w:rStyle w:val="af7"/>
          <w:color w:val="002164"/>
        </w:rPr>
        <w:footnoteRef/>
      </w:r>
      <w:r>
        <w:t xml:space="preserve"> «</w:t>
      </w:r>
      <w:r>
        <w:rPr>
          <w:i/>
        </w:rPr>
        <w:t>Анугита</w:t>
      </w:r>
      <w:r>
        <w:t>», гл. XXVI, перевод К. Т. Теланга, стр. 333.</w:t>
      </w:r>
    </w:p>
  </w:footnote>
  <w:footnote w:id="99">
    <w:p w14:paraId="0037E3F1" w14:textId="696A2451" w:rsidR="0036186B" w:rsidRDefault="0036186B">
      <w:pPr>
        <w:pStyle w:val="af1"/>
      </w:pPr>
      <w:r w:rsidRPr="0036186B">
        <w:rPr>
          <w:rStyle w:val="af7"/>
          <w:color w:val="002164"/>
        </w:rPr>
        <w:footnoteRef/>
      </w:r>
      <w:r>
        <w:t xml:space="preserve"> Книга Дзиан, III.</w:t>
      </w:r>
    </w:p>
  </w:footnote>
  <w:footnote w:id="100">
    <w:p w14:paraId="1E4BF3B5" w14:textId="1CF8E102" w:rsidR="0036186B" w:rsidRDefault="0036186B">
      <w:pPr>
        <w:pStyle w:val="af1"/>
      </w:pPr>
      <w:r w:rsidRPr="0036186B">
        <w:rPr>
          <w:rStyle w:val="af7"/>
          <w:color w:val="002164"/>
        </w:rPr>
        <w:footnoteRef/>
      </w:r>
      <w:r>
        <w:t xml:space="preserve"> Од есть чистый Свет, дающий жизнь или магнетический флюид. Об, посланник смерти, которым пользуются колдуны, есть губительный, вредоносный флюид. Аур – синтез обоих, Астральный Свет. Могут ли объяснить филологи, почему </w:t>
      </w:r>
      <w:r>
        <w:rPr>
          <w:i/>
        </w:rPr>
        <w:t>Од</w:t>
      </w:r>
      <w:r>
        <w:t>, термин, употребляемый Рейхенбахом для определения жизненного флюида, есть также тибетское слово, означающее свет, ясность, лучезарность? Так же оно означает «небо» в оккультном значении. Откуда корень этого слова? Но Акаша, точно говоря, не есть эфир, но гораздо выше его, как это будет пояснено.</w:t>
      </w:r>
    </w:p>
  </w:footnote>
  <w:footnote w:id="101">
    <w:p w14:paraId="43AB04EF" w14:textId="0DDFE7F4" w:rsidR="0036186B" w:rsidRDefault="0036186B">
      <w:pPr>
        <w:pStyle w:val="af1"/>
      </w:pPr>
      <w:r w:rsidRPr="0036186B">
        <w:rPr>
          <w:rStyle w:val="af7"/>
          <w:color w:val="002164"/>
        </w:rPr>
        <w:footnoteRef/>
      </w:r>
      <w:r>
        <w:t xml:space="preserve"> Среди пяти первоэлементов «огонь» перечисляется как эволюционно третий и чаще называется  даже не </w:t>
      </w:r>
      <w:r>
        <w:rPr>
          <w:i/>
        </w:rPr>
        <w:t>агни</w:t>
      </w:r>
      <w:r>
        <w:t xml:space="preserve">, а </w:t>
      </w:r>
      <w:r>
        <w:rPr>
          <w:i/>
        </w:rPr>
        <w:t>теджас</w:t>
      </w:r>
      <w:r>
        <w:t xml:space="preserve"> (жар). Но Божественный Огонь предшествует всем пяти первоэлементам, а в теджасе имеет лишь один из своих родственных проявлений. Божественный Огонь эзотерически соответствует синему цвету невидимого спектра, тогда как теджас – красному. В человеке Божественный Огонь есть его духовная аура, тогда как теджас – в высшем значении – рубиновые искры заградительной сети (высшее солнечное сплетение), а телесно – жар обычного солнечного сплетения. – </w:t>
      </w:r>
      <w:r>
        <w:rPr>
          <w:i/>
        </w:rPr>
        <w:t>А.В.</w:t>
      </w:r>
    </w:p>
  </w:footnote>
  <w:footnote w:id="102">
    <w:p w14:paraId="07327DE8" w14:textId="61D23123" w:rsidR="0036186B" w:rsidRDefault="0036186B">
      <w:pPr>
        <w:pStyle w:val="af1"/>
      </w:pPr>
      <w:r w:rsidRPr="0036186B">
        <w:rPr>
          <w:rStyle w:val="af7"/>
          <w:color w:val="002164"/>
        </w:rPr>
        <w:footnoteRef/>
      </w:r>
      <w:r>
        <w:t xml:space="preserve"> Хаос. (</w:t>
      </w:r>
      <w:r>
        <w:rPr>
          <w:i/>
        </w:rPr>
        <w:t>Хаос</w:t>
      </w:r>
      <w:r>
        <w:t xml:space="preserve"> – в смысле Материнского Начала проявленности и Жизни. Этот термин, используемый философами-орфиками, необходимо отличать от одноименного </w:t>
      </w:r>
      <w:r>
        <w:rPr>
          <w:i/>
        </w:rPr>
        <w:t>хаоса</w:t>
      </w:r>
      <w:r>
        <w:t xml:space="preserve">, выражающего низший аспект проявленности; последний предшествует не Жизни, а аннигиляции, смерти. – </w:t>
      </w:r>
      <w:r>
        <w:rPr>
          <w:i/>
        </w:rPr>
        <w:t>А.В.</w:t>
      </w:r>
      <w:r>
        <w:t>)</w:t>
      </w:r>
    </w:p>
  </w:footnote>
  <w:footnote w:id="103">
    <w:p w14:paraId="1DBF148F" w14:textId="4677258C" w:rsidR="0036186B" w:rsidRDefault="0036186B">
      <w:pPr>
        <w:pStyle w:val="af1"/>
      </w:pPr>
      <w:r w:rsidRPr="0036186B">
        <w:rPr>
          <w:rStyle w:val="af7"/>
          <w:color w:val="002164"/>
        </w:rPr>
        <w:footnoteRef/>
      </w:r>
      <w:r>
        <w:t xml:space="preserve"> Не средневековые алхимики, но Маги и Огне-поклонники, от которых розенкрейцеры или философы огня, наследники теургистов, заимствовали все их идеи об Огне, как о мистическом божественном элементе.</w:t>
      </w:r>
    </w:p>
  </w:footnote>
  <w:footnote w:id="104">
    <w:p w14:paraId="03259950" w14:textId="32F69971" w:rsidR="0036186B" w:rsidRDefault="0036186B">
      <w:pPr>
        <w:pStyle w:val="af1"/>
      </w:pPr>
      <w:r w:rsidRPr="0036186B">
        <w:rPr>
          <w:rStyle w:val="af7"/>
          <w:color w:val="002164"/>
        </w:rPr>
        <w:footnoteRef/>
      </w:r>
      <w:r>
        <w:t xml:space="preserve"> «Разоблаченная Изида», I, 146.</w:t>
      </w:r>
    </w:p>
  </w:footnote>
  <w:footnote w:id="105">
    <w:p w14:paraId="5C50946E" w14:textId="64A7917A" w:rsidR="0036186B" w:rsidRDefault="0036186B">
      <w:pPr>
        <w:pStyle w:val="af1"/>
      </w:pPr>
      <w:r w:rsidRPr="0036186B">
        <w:rPr>
          <w:rStyle w:val="af7"/>
          <w:color w:val="002164"/>
        </w:rPr>
        <w:footnoteRef/>
      </w:r>
      <w:r>
        <w:t xml:space="preserve"> 1, 1. 7.</w:t>
      </w:r>
    </w:p>
  </w:footnote>
  <w:footnote w:id="106">
    <w:p w14:paraId="4EB2A3FB" w14:textId="4983F3E2" w:rsidR="0036186B" w:rsidRDefault="0036186B">
      <w:pPr>
        <w:pStyle w:val="af1"/>
      </w:pPr>
      <w:r w:rsidRPr="0036186B">
        <w:rPr>
          <w:rStyle w:val="af7"/>
          <w:color w:val="002164"/>
        </w:rPr>
        <w:footnoteRef/>
      </w:r>
      <w:r>
        <w:t xml:space="preserve"> Восемь Кумар Солнечной системы, четыре мужских и четыре женских появляются от единого Зерна Духа.</w:t>
      </w:r>
    </w:p>
  </w:footnote>
  <w:footnote w:id="107">
    <w:p w14:paraId="6823BB81" w14:textId="7EF63A40" w:rsidR="0036186B" w:rsidRDefault="0036186B">
      <w:pPr>
        <w:pStyle w:val="af1"/>
      </w:pPr>
      <w:r w:rsidRPr="0036186B">
        <w:rPr>
          <w:rStyle w:val="af7"/>
          <w:color w:val="002164"/>
        </w:rPr>
        <w:footnoteRef/>
      </w:r>
      <w:r>
        <w:t xml:space="preserve"> Наставление 109 // Учение Храма. В 2-х частях. Ч.1 / </w:t>
      </w:r>
      <w:r>
        <w:rPr>
          <w:szCs w:val="24"/>
        </w:rPr>
        <w:t>Пер. с англ. М., Международный Центр Рерихов, 2001.</w:t>
      </w:r>
    </w:p>
  </w:footnote>
  <w:footnote w:id="108">
    <w:p w14:paraId="06794ECC" w14:textId="2E195D9B" w:rsidR="0036186B" w:rsidRDefault="0036186B">
      <w:pPr>
        <w:pStyle w:val="af1"/>
      </w:pPr>
      <w:r w:rsidRPr="0036186B">
        <w:rPr>
          <w:rStyle w:val="af7"/>
          <w:color w:val="002164"/>
        </w:rPr>
        <w:footnoteRef/>
      </w:r>
      <w:r>
        <w:t xml:space="preserve"> План Дэвачана // Учение Храма / Пер. с англ. Львов, ИП «Лотаць», 1997. С.180</w:t>
      </w:r>
      <w:r>
        <w:rPr>
          <w:noProof/>
        </w:rPr>
        <w:t>–</w:t>
      </w:r>
      <w:r>
        <w:t>181.</w:t>
      </w:r>
    </w:p>
  </w:footnote>
  <w:footnote w:id="109">
    <w:p w14:paraId="36039200" w14:textId="57BEE4FE" w:rsidR="0036186B" w:rsidRDefault="0036186B">
      <w:pPr>
        <w:pStyle w:val="af1"/>
      </w:pPr>
      <w:r w:rsidRPr="0036186B">
        <w:rPr>
          <w:rStyle w:val="af7"/>
          <w:color w:val="002164"/>
        </w:rPr>
        <w:footnoteRef/>
      </w:r>
      <w:r>
        <w:t xml:space="preserve"> Рерих Е.И. Космологические записи // Сб.: Елена </w:t>
      </w:r>
      <w:r>
        <w:rPr>
          <w:color w:val="000000"/>
        </w:rPr>
        <w:t xml:space="preserve">Рерих. </w:t>
      </w:r>
      <w:r>
        <w:t>У порога Нового Мира. М., 2000.</w:t>
      </w:r>
    </w:p>
  </w:footnote>
  <w:footnote w:id="110">
    <w:p w14:paraId="1968ACF9" w14:textId="3F599FFA" w:rsidR="0036186B" w:rsidRDefault="0036186B">
      <w:pPr>
        <w:pStyle w:val="af1"/>
      </w:pPr>
      <w:r w:rsidRPr="0036186B">
        <w:rPr>
          <w:rStyle w:val="af7"/>
          <w:color w:val="002164"/>
        </w:rPr>
        <w:footnoteRef/>
      </w:r>
      <w:r>
        <w:t xml:space="preserve"> Письмо Е.И.Рерих от 10.12.54.</w:t>
      </w:r>
    </w:p>
  </w:footnote>
  <w:footnote w:id="111">
    <w:p w14:paraId="187136DB" w14:textId="1B6ED465" w:rsidR="0036186B" w:rsidRDefault="0036186B">
      <w:pPr>
        <w:pStyle w:val="af1"/>
      </w:pPr>
      <w:r w:rsidRPr="0036186B">
        <w:rPr>
          <w:rStyle w:val="af7"/>
          <w:color w:val="002164"/>
        </w:rPr>
        <w:footnoteRef/>
      </w:r>
      <w:r>
        <w:t xml:space="preserve"> Рерих Е.И. Космический магнит // Беседы с Учителем (1940–1950-е гг.) / Мир Огненный, № 1 (20), 1999.</w:t>
      </w:r>
    </w:p>
  </w:footnote>
  <w:footnote w:id="112">
    <w:p w14:paraId="79CE1911" w14:textId="2BE6973C" w:rsidR="0036186B" w:rsidRDefault="0036186B">
      <w:pPr>
        <w:pStyle w:val="af1"/>
      </w:pPr>
      <w:r w:rsidRPr="0036186B">
        <w:rPr>
          <w:rStyle w:val="af7"/>
          <w:color w:val="002164"/>
        </w:rPr>
        <w:footnoteRef/>
      </w:r>
      <w:r>
        <w:t xml:space="preserve"> Знаки Агни Йоги, 75.</w:t>
      </w:r>
    </w:p>
  </w:footnote>
  <w:footnote w:id="113">
    <w:p w14:paraId="599CCDA8" w14:textId="57B40014" w:rsidR="0036186B" w:rsidRDefault="0036186B">
      <w:pPr>
        <w:pStyle w:val="af1"/>
      </w:pPr>
      <w:r w:rsidRPr="0036186B">
        <w:rPr>
          <w:rStyle w:val="af7"/>
          <w:color w:val="002164"/>
        </w:rPr>
        <w:footnoteRef/>
      </w:r>
      <w:r>
        <w:t xml:space="preserve"> Ключ к дифференциации людей по светилам. Такое знание в эпоху раздоров и войн, во времена национальных конфликтов могло бы совершенно расстроить человеческое сотрудничество. – </w:t>
      </w:r>
      <w:r>
        <w:rPr>
          <w:i/>
        </w:rPr>
        <w:t>А.В.</w:t>
      </w:r>
    </w:p>
  </w:footnote>
  <w:footnote w:id="114">
    <w:p w14:paraId="43092BC7" w14:textId="2F73DC7A" w:rsidR="0036186B" w:rsidRDefault="0036186B">
      <w:pPr>
        <w:pStyle w:val="af1"/>
      </w:pPr>
      <w:r w:rsidRPr="0036186B">
        <w:rPr>
          <w:rStyle w:val="af7"/>
          <w:color w:val="002164"/>
        </w:rPr>
        <w:footnoteRef/>
      </w:r>
      <w:r>
        <w:t xml:space="preserve"> Принадлежность двух духовных половин друг другу, безотносительно от того, на одинаковых или разных планетах или мирах пребывают эти духовные половины; в зерне духа они едины, не могут быть разделены ни временем, ни расстояниями. – </w:t>
      </w:r>
      <w:r>
        <w:rPr>
          <w:i/>
        </w:rPr>
        <w:t>А.В.</w:t>
      </w:r>
    </w:p>
  </w:footnote>
  <w:footnote w:id="115">
    <w:p w14:paraId="7F103BD3" w14:textId="3EA212A3" w:rsidR="0036186B" w:rsidRDefault="0036186B">
      <w:pPr>
        <w:pStyle w:val="af1"/>
      </w:pPr>
      <w:r w:rsidRPr="0036186B">
        <w:rPr>
          <w:rStyle w:val="af7"/>
          <w:color w:val="002164"/>
        </w:rPr>
        <w:footnoteRef/>
      </w:r>
      <w:r>
        <w:t xml:space="preserve"> Письмо Е.И.Рерих от 17.08.34.</w:t>
      </w:r>
    </w:p>
  </w:footnote>
  <w:footnote w:id="116">
    <w:p w14:paraId="093E4CCA" w14:textId="79A3C352" w:rsidR="0036186B" w:rsidRDefault="0036186B">
      <w:pPr>
        <w:pStyle w:val="af1"/>
      </w:pPr>
      <w:r w:rsidRPr="0036186B">
        <w:rPr>
          <w:rStyle w:val="af7"/>
          <w:color w:val="002164"/>
        </w:rPr>
        <w:footnoteRef/>
      </w:r>
      <w:r>
        <w:t xml:space="preserve"> Письмо Е.И.Рерих от 22.03.35.</w:t>
      </w:r>
    </w:p>
  </w:footnote>
  <w:footnote w:id="117">
    <w:p w14:paraId="7841CD9A" w14:textId="4A28F156" w:rsidR="0036186B" w:rsidRDefault="0036186B">
      <w:pPr>
        <w:pStyle w:val="af1"/>
      </w:pPr>
      <w:r w:rsidRPr="0036186B">
        <w:rPr>
          <w:rStyle w:val="af7"/>
          <w:color w:val="002164"/>
        </w:rPr>
        <w:footnoteRef/>
      </w:r>
      <w:r>
        <w:t xml:space="preserve"> Элементы с их соответствующими Силами или Разумами.</w:t>
      </w:r>
    </w:p>
  </w:footnote>
  <w:footnote w:id="118">
    <w:p w14:paraId="4C07796B" w14:textId="69495C8D" w:rsidR="0036186B" w:rsidRDefault="0036186B">
      <w:pPr>
        <w:pStyle w:val="af1"/>
      </w:pPr>
      <w:r w:rsidRPr="0036186B">
        <w:rPr>
          <w:rStyle w:val="af7"/>
          <w:color w:val="002164"/>
        </w:rPr>
        <w:footnoteRef/>
      </w:r>
      <w:r>
        <w:t xml:space="preserve"> heavenly bodies.</w:t>
      </w:r>
    </w:p>
  </w:footnote>
  <w:footnote w:id="119">
    <w:p w14:paraId="6A24CE41" w14:textId="0ADE0CAA" w:rsidR="0036186B" w:rsidRDefault="0036186B">
      <w:pPr>
        <w:pStyle w:val="af1"/>
      </w:pPr>
      <w:r w:rsidRPr="0036186B">
        <w:rPr>
          <w:rStyle w:val="af7"/>
          <w:color w:val="002164"/>
        </w:rPr>
        <w:footnoteRef/>
      </w:r>
      <w:r>
        <w:t xml:space="preserve"> Сокращается смысловым образом, в пространстве смыслов. С точки зрения ограниченного человеческого разума такой процесс мог бы рассматриваться как ограничение безграничного, или рождение границы и ограниченности в «пустоте». – </w:t>
      </w:r>
      <w:r>
        <w:rPr>
          <w:i/>
        </w:rPr>
        <w:t>А.В.</w:t>
      </w:r>
    </w:p>
  </w:footnote>
  <w:footnote w:id="120">
    <w:p w14:paraId="48C908B8" w14:textId="03988F28" w:rsidR="0036186B" w:rsidRDefault="0036186B">
      <w:pPr>
        <w:pStyle w:val="af1"/>
      </w:pPr>
      <w:r w:rsidRPr="0036186B">
        <w:rPr>
          <w:rStyle w:val="af7"/>
          <w:color w:val="002164"/>
        </w:rPr>
        <w:footnoteRef/>
      </w:r>
      <w:r>
        <w:t xml:space="preserve"> </w:t>
      </w:r>
      <w:r>
        <w:rPr>
          <w:i/>
        </w:rPr>
        <w:t>Гиле</w:t>
      </w:r>
      <w:r>
        <w:t xml:space="preserve">, </w:t>
      </w:r>
      <w:r>
        <w:rPr>
          <w:i/>
        </w:rPr>
        <w:t>Илус</w:t>
      </w:r>
      <w:r>
        <w:t xml:space="preserve"> – первичная пластическая субстанция (гель), показываемая в мифах как ил, из которого лепятся первые существа. – </w:t>
      </w:r>
      <w:r>
        <w:rPr>
          <w:i/>
        </w:rPr>
        <w:t>А.В.</w:t>
      </w:r>
    </w:p>
  </w:footnote>
  <w:footnote w:id="121">
    <w:p w14:paraId="7163F4AC" w14:textId="0EB8AA41" w:rsidR="0036186B" w:rsidRDefault="0036186B">
      <w:pPr>
        <w:pStyle w:val="af1"/>
      </w:pPr>
      <w:r w:rsidRPr="0036186B">
        <w:rPr>
          <w:rStyle w:val="af7"/>
          <w:color w:val="002164"/>
        </w:rPr>
        <w:footnoteRef/>
      </w:r>
      <w:r>
        <w:t xml:space="preserve"> Дифференцируя Всеобщее на Парабрамана и Мулапракрити (Пурушу и Пракрити), то есть вводя двойственность, необходимо последующие степени рассматривать в двойственности субъективного и объективного, что претворяется в индивидуальном и всеобщем. Философски Мулапракрити принято рассматривать с точки зрения противоположения её Духу (Отцу). Однако Отец есть только один аспект, половина. Другим аспектом является духовность, Духовная Душа, Буддхи, Великое Женское Начало, то есть Матерь Мира. Бесполезно говорить о Всём Мироздании. Речь идёт о нашей Галактике и её Иерархии. – </w:t>
      </w:r>
      <w:r>
        <w:rPr>
          <w:i/>
        </w:rPr>
        <w:t>А.В.</w:t>
      </w:r>
    </w:p>
  </w:footnote>
  <w:footnote w:id="122">
    <w:p w14:paraId="3529EBF1" w14:textId="04FEBCD3" w:rsidR="0036186B" w:rsidRDefault="0036186B">
      <w:pPr>
        <w:pStyle w:val="af1"/>
      </w:pPr>
      <w:r w:rsidRPr="0036186B">
        <w:rPr>
          <w:rStyle w:val="af7"/>
          <w:color w:val="002164"/>
        </w:rPr>
        <w:footnoteRef/>
      </w:r>
      <w:r>
        <w:t xml:space="preserve"> «(Второй Логос) есть потенциальность “Отца-Матери”, но когда появляется Третий, или Проявленный, Логос, Он (Отец-Мать) [следуя дифференциации, в своей женской половине] становится Непорочной Матерью» (Блаватская Е.П. Комментарии к «Тайной Доктрине». М., «Новый Центр», 1998, с.86).</w:t>
      </w:r>
    </w:p>
  </w:footnote>
  <w:footnote w:id="123">
    <w:p w14:paraId="2948FCD3" w14:textId="1E367F80" w:rsidR="0036186B" w:rsidRDefault="0036186B">
      <w:pPr>
        <w:pStyle w:val="af1"/>
      </w:pPr>
      <w:r w:rsidRPr="0036186B">
        <w:rPr>
          <w:rStyle w:val="af7"/>
          <w:color w:val="002164"/>
        </w:rPr>
        <w:footnoteRef/>
      </w:r>
      <w:r>
        <w:t xml:space="preserve"> Знаки Агни Йоги, 326</w:t>
      </w:r>
      <w:r>
        <w:rPr>
          <w:noProof/>
        </w:rPr>
        <w:t>–</w:t>
      </w:r>
      <w:r>
        <w:t>327.</w:t>
      </w:r>
    </w:p>
  </w:footnote>
  <w:footnote w:id="124">
    <w:p w14:paraId="7975CEA0" w14:textId="5D684658" w:rsidR="0036186B" w:rsidRDefault="0036186B">
      <w:pPr>
        <w:pStyle w:val="af1"/>
      </w:pPr>
      <w:r w:rsidRPr="0036186B">
        <w:rPr>
          <w:rStyle w:val="af7"/>
          <w:color w:val="002164"/>
        </w:rPr>
        <w:footnoteRef/>
      </w:r>
      <w:r>
        <w:t xml:space="preserve"> Явление Логоса (Сына), в объективном аспекте – Фохат, субъективно воплощавшийся как Учитель Учителей, о котором в Агни Йоге говорится: «Великий Аум есть психическая энергия [всех трёх миров], питаемая праною. Можно рассматривать её как физический орган, ибо она поддается изменениям... Конечно, творчество разлито в каждом труде, но некоторые искры великого Аума направляют течение жизни. То явление творчества образует узлы эволюции, им закреплена пряжа Матери Мира, закреплена в труде вечного действия»; «АУМ в своем созвучии напоминает о той же энергии, которая в сокровенности, в огне мысли претворяет самые великие возможности... Символ сочетания высших энергий есть АУМ» (Община, 221; 224; АУМ, 347; 600). В тройном явлении лучей известен как озаренные Христос, Будда и Майтрейя. Из Единого рождаются три Луча: Красный, Желтый и Синий, которыми образуется всё многоцветие мира. Это Вишну, завоевывающий мир своими тремя шагами: мир огненный, астральный и физический. – </w:t>
      </w:r>
      <w:r>
        <w:rPr>
          <w:i/>
        </w:rPr>
        <w:t>А.В.</w:t>
      </w:r>
    </w:p>
  </w:footnote>
  <w:footnote w:id="125">
    <w:p w14:paraId="4C568459" w14:textId="5A65E382" w:rsidR="0036186B" w:rsidRDefault="0036186B">
      <w:pPr>
        <w:pStyle w:val="af1"/>
      </w:pPr>
      <w:r w:rsidRPr="0036186B">
        <w:rPr>
          <w:rStyle w:val="af7"/>
          <w:color w:val="002164"/>
        </w:rPr>
        <w:footnoteRef/>
      </w:r>
      <w:r>
        <w:t xml:space="preserve"> </w:t>
      </w:r>
      <w:r>
        <w:rPr>
          <w:i/>
        </w:rPr>
        <w:t>Иегова</w:t>
      </w:r>
      <w:r>
        <w:t xml:space="preserve"> – здесь Матерь Мира, Женское Начало; см. далее.</w:t>
      </w:r>
    </w:p>
  </w:footnote>
  <w:footnote w:id="126">
    <w:p w14:paraId="2CA81DAE" w14:textId="4130502C" w:rsidR="0036186B" w:rsidRDefault="0036186B">
      <w:pPr>
        <w:pStyle w:val="af1"/>
      </w:pPr>
      <w:r w:rsidRPr="0036186B">
        <w:rPr>
          <w:rStyle w:val="af7"/>
          <w:color w:val="002164"/>
        </w:rPr>
        <w:footnoteRef/>
      </w:r>
      <w:r>
        <w:t xml:space="preserve"> Зов, 24 апреля </w:t>
      </w:r>
      <w:smartTag w:uri="urn:schemas-microsoft-com:office:smarttags" w:element="metricconverter">
        <w:smartTagPr>
          <w:attr w:name="ProductID" w:val="1922 г"/>
        </w:smartTagPr>
        <w:r>
          <w:t>1922 г</w:t>
        </w:r>
      </w:smartTag>
      <w:r>
        <w:t>.</w:t>
      </w:r>
    </w:p>
  </w:footnote>
  <w:footnote w:id="127">
    <w:p w14:paraId="3D50E96F" w14:textId="2AB27072" w:rsidR="0036186B" w:rsidRDefault="0036186B">
      <w:pPr>
        <w:pStyle w:val="af1"/>
      </w:pPr>
      <w:r w:rsidRPr="0036186B">
        <w:rPr>
          <w:rStyle w:val="af7"/>
          <w:color w:val="002164"/>
        </w:rPr>
        <w:footnoteRef/>
      </w:r>
      <w:r>
        <w:t xml:space="preserve"> Беспредельность, 9</w:t>
      </w:r>
      <w:r>
        <w:rPr>
          <w:noProof/>
        </w:rPr>
        <w:t>–</w:t>
      </w:r>
      <w:r>
        <w:t>10.</w:t>
      </w:r>
    </w:p>
  </w:footnote>
  <w:footnote w:id="128">
    <w:p w14:paraId="3EFD0650" w14:textId="349B0929" w:rsidR="0036186B" w:rsidRDefault="0036186B">
      <w:pPr>
        <w:pStyle w:val="af1"/>
      </w:pPr>
      <w:r w:rsidRPr="0036186B">
        <w:rPr>
          <w:rStyle w:val="af7"/>
          <w:color w:val="002164"/>
        </w:rPr>
        <w:footnoteRef/>
      </w:r>
      <w:r>
        <w:t xml:space="preserve"> Беседа с Учителем от 23.08.24.</w:t>
      </w:r>
    </w:p>
  </w:footnote>
  <w:footnote w:id="129">
    <w:p w14:paraId="4459D1A9" w14:textId="045F89CB" w:rsidR="0036186B" w:rsidRDefault="0036186B">
      <w:pPr>
        <w:pStyle w:val="af1"/>
      </w:pPr>
      <w:r w:rsidRPr="0036186B">
        <w:rPr>
          <w:rStyle w:val="af7"/>
          <w:color w:val="002164"/>
        </w:rPr>
        <w:footnoteRef/>
      </w:r>
      <w:r>
        <w:t xml:space="preserve"> Мать Логоса (Мать Учителя Учителей), Мать Луча Света, нисходящего с Небес. – </w:t>
      </w:r>
      <w:r>
        <w:rPr>
          <w:i/>
        </w:rPr>
        <w:t>А.В.</w:t>
      </w:r>
    </w:p>
  </w:footnote>
  <w:footnote w:id="130">
    <w:p w14:paraId="71BAD2FF" w14:textId="08820737" w:rsidR="0036186B" w:rsidRDefault="0036186B">
      <w:pPr>
        <w:pStyle w:val="af1"/>
      </w:pPr>
      <w:r w:rsidRPr="0036186B">
        <w:rPr>
          <w:rStyle w:val="af7"/>
          <w:color w:val="002164"/>
        </w:rPr>
        <w:footnoteRef/>
      </w:r>
      <w:r>
        <w:t xml:space="preserve"> Озарение, 2.8.11.</w:t>
      </w:r>
    </w:p>
  </w:footnote>
  <w:footnote w:id="131">
    <w:p w14:paraId="5C32B47E" w14:textId="38FF9761" w:rsidR="0036186B" w:rsidRDefault="0036186B">
      <w:pPr>
        <w:pStyle w:val="af1"/>
      </w:pPr>
      <w:r w:rsidRPr="0036186B">
        <w:rPr>
          <w:rStyle w:val="af7"/>
          <w:color w:val="002164"/>
        </w:rPr>
        <w:footnoteRef/>
      </w:r>
      <w:r>
        <w:t xml:space="preserve"> Беседа с Учителем от 24.08.24.</w:t>
      </w:r>
    </w:p>
  </w:footnote>
  <w:footnote w:id="132">
    <w:p w14:paraId="4B89FA23" w14:textId="6035F2D5" w:rsidR="0036186B" w:rsidRDefault="0036186B">
      <w:pPr>
        <w:pStyle w:val="af1"/>
      </w:pPr>
      <w:r w:rsidRPr="0036186B">
        <w:rPr>
          <w:rStyle w:val="af7"/>
          <w:color w:val="002164"/>
        </w:rPr>
        <w:footnoteRef/>
      </w:r>
      <w:r>
        <w:t xml:space="preserve"> </w:t>
      </w:r>
      <w:r>
        <w:rPr>
          <w:i/>
        </w:rPr>
        <w:t>Земные сны</w:t>
      </w:r>
      <w:r>
        <w:t xml:space="preserve"> – майя подлунного существования. – </w:t>
      </w:r>
      <w:r>
        <w:rPr>
          <w:i/>
        </w:rPr>
        <w:t>А.В.</w:t>
      </w:r>
    </w:p>
  </w:footnote>
  <w:footnote w:id="133">
    <w:p w14:paraId="5B75DDE0" w14:textId="29D392E5" w:rsidR="0036186B" w:rsidRDefault="0036186B">
      <w:pPr>
        <w:pStyle w:val="af1"/>
      </w:pPr>
      <w:r w:rsidRPr="0036186B">
        <w:rPr>
          <w:rStyle w:val="af7"/>
          <w:color w:val="002164"/>
        </w:rPr>
        <w:footnoteRef/>
      </w:r>
      <w:r>
        <w:t xml:space="preserve"> Беседа с Учителем от 03.12.24.</w:t>
      </w:r>
    </w:p>
  </w:footnote>
  <w:footnote w:id="134">
    <w:p w14:paraId="6DC8FB3B" w14:textId="7DDC8BFF" w:rsidR="0036186B" w:rsidRDefault="0036186B">
      <w:pPr>
        <w:pStyle w:val="af1"/>
      </w:pPr>
      <w:r w:rsidRPr="0036186B">
        <w:rPr>
          <w:rStyle w:val="af7"/>
          <w:color w:val="002164"/>
        </w:rPr>
        <w:footnoteRef/>
      </w:r>
      <w:r>
        <w:t xml:space="preserve"> Беседа с Учителем от 01.07.29 // Сб: Елена Рерих. У порога Нового Мира. М., Международный Центр Рерихов, 2000, с.149).</w:t>
      </w:r>
    </w:p>
  </w:footnote>
  <w:footnote w:id="135">
    <w:p w14:paraId="69400347" w14:textId="6F930D72" w:rsidR="0036186B" w:rsidRDefault="0036186B">
      <w:pPr>
        <w:pStyle w:val="af1"/>
      </w:pPr>
      <w:r w:rsidRPr="0036186B">
        <w:rPr>
          <w:rStyle w:val="af7"/>
          <w:color w:val="002164"/>
        </w:rPr>
        <w:footnoteRef/>
      </w:r>
      <w:r>
        <w:t xml:space="preserve"> Только один раз в год в праздник Йом Кипур Первосвященник в кругу одних евреев (иным на территорию Храма вход был воспрещен) тихо произносил Священное Имя. Правда, сегодня никто не знает, как оно конкретно звучало. В текстах на месте Священного Имени либо был пропуск, либо стояло слово </w:t>
      </w:r>
      <w:r>
        <w:rPr>
          <w:i/>
        </w:rPr>
        <w:t>Адонай</w:t>
      </w:r>
      <w:r>
        <w:t>, которое полагалось читать как Священное Имя.</w:t>
      </w:r>
    </w:p>
  </w:footnote>
  <w:footnote w:id="136">
    <w:p w14:paraId="719BA16D" w14:textId="5E2E45BF" w:rsidR="0036186B" w:rsidRDefault="0036186B">
      <w:pPr>
        <w:pStyle w:val="af1"/>
      </w:pPr>
      <w:r w:rsidRPr="0036186B">
        <w:rPr>
          <w:rStyle w:val="af7"/>
          <w:color w:val="002164"/>
        </w:rPr>
        <w:footnoteRef/>
      </w:r>
      <w:r>
        <w:t xml:space="preserve"> Письмо Е.И.Рерих от 15.04.37.</w:t>
      </w:r>
    </w:p>
  </w:footnote>
  <w:footnote w:id="137">
    <w:p w14:paraId="5C7B79D2" w14:textId="0E3636AA" w:rsidR="0036186B" w:rsidRDefault="0036186B">
      <w:pPr>
        <w:pStyle w:val="af1"/>
      </w:pPr>
      <w:r w:rsidRPr="0036186B">
        <w:rPr>
          <w:rStyle w:val="af7"/>
          <w:color w:val="002164"/>
        </w:rPr>
        <w:footnoteRef/>
      </w:r>
      <w:r>
        <w:t xml:space="preserve"> Беседа с Учителем от 19.02.33.</w:t>
      </w:r>
    </w:p>
  </w:footnote>
  <w:footnote w:id="138">
    <w:p w14:paraId="41613AC7" w14:textId="234B1F18" w:rsidR="0036186B" w:rsidRDefault="0036186B">
      <w:pPr>
        <w:pStyle w:val="af1"/>
      </w:pPr>
      <w:r w:rsidRPr="0036186B">
        <w:rPr>
          <w:rStyle w:val="af7"/>
          <w:color w:val="002164"/>
        </w:rPr>
        <w:footnoteRef/>
      </w:r>
      <w:r>
        <w:t xml:space="preserve"> Письмо Е.И.Рерих от 17.03.36.</w:t>
      </w:r>
    </w:p>
  </w:footnote>
  <w:footnote w:id="139">
    <w:p w14:paraId="22B3BEA8" w14:textId="28091794" w:rsidR="0036186B" w:rsidRDefault="0036186B">
      <w:pPr>
        <w:pStyle w:val="af1"/>
      </w:pPr>
      <w:r w:rsidRPr="0036186B">
        <w:rPr>
          <w:rStyle w:val="af7"/>
          <w:color w:val="002164"/>
        </w:rPr>
        <w:footnoteRef/>
      </w:r>
      <w:r>
        <w:t xml:space="preserve"> </w:t>
      </w:r>
      <w:r w:rsidRPr="001633AF">
        <w:rPr>
          <w:rtl/>
          <w:lang w:bidi="he-IL"/>
        </w:rPr>
        <w:t>שבעה</w:t>
      </w:r>
      <w:r>
        <w:t xml:space="preserve"> – семикратно.</w:t>
      </w:r>
    </w:p>
  </w:footnote>
  <w:footnote w:id="140">
    <w:p w14:paraId="39E07FA4" w14:textId="10361A54" w:rsidR="0036186B" w:rsidRDefault="0036186B">
      <w:pPr>
        <w:pStyle w:val="af1"/>
      </w:pPr>
      <w:r w:rsidRPr="0036186B">
        <w:rPr>
          <w:rStyle w:val="af7"/>
          <w:color w:val="002164"/>
        </w:rPr>
        <w:footnoteRef/>
      </w:r>
      <w:r>
        <w:t xml:space="preserve"> </w:t>
      </w:r>
      <w:r w:rsidRPr="001633AF">
        <w:rPr>
          <w:b/>
          <w:rtl/>
          <w:lang w:bidi="he-IL"/>
        </w:rPr>
        <w:t>אש</w:t>
      </w:r>
      <w:r>
        <w:rPr>
          <w:b/>
          <w:rtl/>
          <w:lang w:bidi="he-IL"/>
        </w:rPr>
        <w:t>ל</w:t>
      </w:r>
      <w:r>
        <w:t xml:space="preserve"> – большое дерево, дуб, тамариск.</w:t>
      </w:r>
    </w:p>
  </w:footnote>
  <w:footnote w:id="141">
    <w:p w14:paraId="5CF5D996" w14:textId="53B278C2" w:rsidR="0036186B" w:rsidRDefault="0036186B">
      <w:pPr>
        <w:pStyle w:val="af1"/>
      </w:pPr>
      <w:r w:rsidRPr="0036186B">
        <w:rPr>
          <w:rStyle w:val="af7"/>
          <w:color w:val="002164"/>
        </w:rPr>
        <w:footnoteRef/>
      </w:r>
      <w:r>
        <w:t xml:space="preserve"> </w:t>
      </w:r>
      <w:r w:rsidRPr="006D1AEA">
        <w:t>םלוצ לא הוהי</w:t>
      </w:r>
      <w:r>
        <w:rPr>
          <w:b/>
          <w:bCs/>
        </w:rPr>
        <w:t xml:space="preserve"> </w:t>
      </w:r>
      <w:r>
        <w:rPr>
          <w:bCs/>
        </w:rPr>
        <w:t xml:space="preserve">– Иегова </w:t>
      </w:r>
      <w:r>
        <w:t>Бог Вселенной.</w:t>
      </w:r>
    </w:p>
  </w:footnote>
  <w:footnote w:id="142">
    <w:p w14:paraId="145B06F0" w14:textId="10B1B72A" w:rsidR="0036186B" w:rsidRDefault="0036186B">
      <w:pPr>
        <w:pStyle w:val="af1"/>
      </w:pPr>
      <w:r w:rsidRPr="0036186B">
        <w:rPr>
          <w:rStyle w:val="af7"/>
          <w:color w:val="002164"/>
        </w:rPr>
        <w:footnoteRef/>
      </w:r>
      <w:r>
        <w:t xml:space="preserve"> Восемь Всевышних Кумар (Пресвятая Четверица, Четверо Логосов) – четыре мужских, возглавляемых Санаткумарой, и четыре их духовные половины, женские (см. далее). – </w:t>
      </w:r>
      <w:r>
        <w:rPr>
          <w:i/>
        </w:rPr>
        <w:t>А.В.</w:t>
      </w:r>
    </w:p>
  </w:footnote>
  <w:footnote w:id="143">
    <w:p w14:paraId="2117AFDF" w14:textId="0CCC7B4F" w:rsidR="0036186B" w:rsidRDefault="0036186B">
      <w:pPr>
        <w:pStyle w:val="af1"/>
      </w:pPr>
      <w:r w:rsidRPr="0036186B">
        <w:rPr>
          <w:rStyle w:val="af7"/>
          <w:color w:val="002164"/>
        </w:rPr>
        <w:footnoteRef/>
      </w:r>
      <w:r>
        <w:t xml:space="preserve"> </w:t>
      </w:r>
      <w:r>
        <w:rPr>
          <w:i/>
        </w:rPr>
        <w:t>Вак</w:t>
      </w:r>
      <w:r>
        <w:t xml:space="preserve"> – санскр. «Глас». Это Матерь Мира. – </w:t>
      </w:r>
      <w:r>
        <w:rPr>
          <w:i/>
        </w:rPr>
        <w:t>А.В.</w:t>
      </w:r>
    </w:p>
  </w:footnote>
  <w:footnote w:id="144">
    <w:p w14:paraId="0D09F720" w14:textId="5CBF94A9" w:rsidR="0036186B" w:rsidRDefault="0036186B">
      <w:pPr>
        <w:pStyle w:val="af1"/>
      </w:pPr>
      <w:r w:rsidRPr="0036186B">
        <w:rPr>
          <w:rStyle w:val="af7"/>
          <w:color w:val="002164"/>
        </w:rPr>
        <w:footnoteRef/>
      </w:r>
      <w:r>
        <w:t xml:space="preserve"> Буквальное значение этого слова, среди восточных оккультистов Севера, есть спиральный ветер, вихрь, но в данном случае этот термин взят для определения беспрестанного и вечного космического движения или, вернее, Силы, которая движет им; Сила, которая молчаливо принимается как Божество, но никогда не произносится. Это вечная Карана (вечно-действующая Причина).</w:t>
      </w:r>
    </w:p>
  </w:footnote>
  <w:footnote w:id="145">
    <w:p w14:paraId="44331FC0" w14:textId="6EE9A150" w:rsidR="0036186B" w:rsidRDefault="0036186B">
      <w:pPr>
        <w:pStyle w:val="af1"/>
      </w:pPr>
      <w:r w:rsidRPr="0036186B">
        <w:rPr>
          <w:rStyle w:val="af7"/>
          <w:color w:val="002164"/>
        </w:rPr>
        <w:footnoteRef/>
      </w:r>
      <w:r>
        <w:t xml:space="preserve"> Эти древние Комментарии присоединены к Станцам, вместе с современными толкованиями, ибо Комментарии на своем языке символов обычно так же мало доступны пониманию, как и самые Станцы.</w:t>
      </w:r>
    </w:p>
  </w:footnote>
  <w:footnote w:id="146">
    <w:p w14:paraId="55BC4683" w14:textId="2639ECD7" w:rsidR="0036186B" w:rsidRDefault="0036186B">
      <w:pPr>
        <w:pStyle w:val="af1"/>
      </w:pPr>
      <w:r w:rsidRPr="0036186B">
        <w:rPr>
          <w:rStyle w:val="af7"/>
          <w:color w:val="002164"/>
        </w:rPr>
        <w:footnoteRef/>
      </w:r>
      <w:r>
        <w:t xml:space="preserve"> В полемическом научном труде «Современный Генезис» (стр. 48) священник </w:t>
      </w:r>
      <w:r>
        <w:rPr>
          <w:i/>
        </w:rPr>
        <w:t>W. В. Slaughter</w:t>
      </w:r>
      <w:r>
        <w:t>, критикуя астрономов, говорит: «Плачевно, что сторонники этой теории (небулы) не расширили свои рассуждения о начале вращения. Никто не удостоил дать нам разумную причину этого. Каким образом процесс охлаждения и сокращения массы сообщает ей вращательное движение?» (Приведено Уинчеллем в «</w:t>
      </w:r>
      <w:r>
        <w:rPr>
          <w:i/>
        </w:rPr>
        <w:t>World-Life</w:t>
      </w:r>
      <w:r>
        <w:t>», стр. 94). Конечно, не материалистическая наука сможет когда-либо разрешить эту задачу. «</w:t>
      </w:r>
      <w:r>
        <w:rPr>
          <w:i/>
        </w:rPr>
        <w:t>Движение вечно в непроявленном и периодично в проявленном</w:t>
      </w:r>
      <w:r>
        <w:t>», говорит Оккультное Учение. «</w:t>
      </w:r>
      <w:r>
        <w:rPr>
          <w:i/>
        </w:rPr>
        <w:t>Когда тепло, вызванное сошествием Пламени в Предвечную Материю, заставляет двигаться её частицы, то движение это становится вихрем».</w:t>
      </w:r>
      <w:r>
        <w:t xml:space="preserve"> Капля жидкости принимает сферическую форму благодаря тому, что атомы её вращаются вокруг себя, в их ультимативной, нерастворимой и нуменальной сущности; нерастворимой, во всяком случае, для физической науки. Этот вопрос обсужден полнее в дальнейшем.</w:t>
      </w:r>
    </w:p>
  </w:footnote>
  <w:footnote w:id="147">
    <w:p w14:paraId="03F04148" w14:textId="1BA35041" w:rsidR="0036186B" w:rsidRDefault="0036186B">
      <w:pPr>
        <w:pStyle w:val="af1"/>
      </w:pPr>
      <w:r w:rsidRPr="0036186B">
        <w:rPr>
          <w:rStyle w:val="af7"/>
          <w:color w:val="002164"/>
        </w:rPr>
        <w:footnoteRef/>
      </w:r>
      <w:r>
        <w:t xml:space="preserve"> Вселенная и человек. – </w:t>
      </w:r>
      <w:r>
        <w:rPr>
          <w:i/>
        </w:rPr>
        <w:t>А.В.</w:t>
      </w:r>
    </w:p>
  </w:footnote>
  <w:footnote w:id="148">
    <w:p w14:paraId="440EB1BE" w14:textId="634A9D2F" w:rsidR="0036186B" w:rsidRDefault="0036186B">
      <w:pPr>
        <w:pStyle w:val="af1"/>
      </w:pPr>
      <w:r w:rsidRPr="0036186B">
        <w:rPr>
          <w:rStyle w:val="af7"/>
          <w:color w:val="002164"/>
        </w:rPr>
        <w:footnoteRef/>
      </w:r>
      <w:r>
        <w:t xml:space="preserve"> </w:t>
      </w:r>
      <w:r>
        <w:rPr>
          <w:i/>
        </w:rPr>
        <w:t>Разъединенные атомы</w:t>
      </w:r>
      <w:r>
        <w:t xml:space="preserve"> – духовные половины, несущие проявление мужского и женского начал. – </w:t>
      </w:r>
      <w:r>
        <w:rPr>
          <w:i/>
        </w:rPr>
        <w:t>А.В.</w:t>
      </w:r>
    </w:p>
  </w:footnote>
  <w:footnote w:id="149">
    <w:p w14:paraId="6E1B4355" w14:textId="407D1088" w:rsidR="0036186B" w:rsidRDefault="0036186B">
      <w:pPr>
        <w:pStyle w:val="af1"/>
      </w:pPr>
      <w:r w:rsidRPr="0036186B">
        <w:rPr>
          <w:rStyle w:val="af7"/>
          <w:color w:val="002164"/>
        </w:rPr>
        <w:footnoteRef/>
      </w:r>
      <w:r>
        <w:t xml:space="preserve"> </w:t>
      </w:r>
      <w:r>
        <w:rPr>
          <w:i/>
        </w:rPr>
        <w:t>Строитель Космос</w:t>
      </w:r>
      <w:r>
        <w:t xml:space="preserve"> – Вселенский Логос (Сын). – </w:t>
      </w:r>
      <w:r>
        <w:rPr>
          <w:i/>
        </w:rPr>
        <w:t>А.В.</w:t>
      </w:r>
    </w:p>
  </w:footnote>
  <w:footnote w:id="150">
    <w:p w14:paraId="762099C7" w14:textId="18EFFFEF" w:rsidR="0036186B" w:rsidRDefault="0036186B">
      <w:pPr>
        <w:pStyle w:val="af1"/>
      </w:pPr>
      <w:r w:rsidRPr="0036186B">
        <w:rPr>
          <w:rStyle w:val="af7"/>
          <w:color w:val="002164"/>
        </w:rPr>
        <w:footnoteRef/>
      </w:r>
      <w:r>
        <w:t xml:space="preserve"> </w:t>
      </w:r>
      <w:r>
        <w:rPr>
          <w:i/>
        </w:rPr>
        <w:t>Микрокосм</w:t>
      </w:r>
      <w:r>
        <w:t xml:space="preserve"> – человек. – </w:t>
      </w:r>
      <w:r>
        <w:rPr>
          <w:i/>
        </w:rPr>
        <w:t>А.В.</w:t>
      </w:r>
    </w:p>
  </w:footnote>
  <w:footnote w:id="151">
    <w:p w14:paraId="0943B04F" w14:textId="4A3A3516" w:rsidR="0036186B" w:rsidRDefault="0036186B">
      <w:pPr>
        <w:pStyle w:val="af1"/>
      </w:pPr>
      <w:r w:rsidRPr="0036186B">
        <w:rPr>
          <w:rStyle w:val="af7"/>
          <w:color w:val="002164"/>
        </w:rPr>
        <w:footnoteRef/>
      </w:r>
      <w:r>
        <w:t xml:space="preserve"> Согласно «Тайной Доктрине» </w:t>
      </w:r>
      <w:r>
        <w:rPr>
          <w:i/>
        </w:rPr>
        <w:t>атом</w:t>
      </w:r>
      <w:r>
        <w:t xml:space="preserve"> (атма-буддхи) является «центром сил», источником проявления индивидуализированной воли. – </w:t>
      </w:r>
      <w:r>
        <w:rPr>
          <w:i/>
        </w:rPr>
        <w:t>А.В.</w:t>
      </w:r>
    </w:p>
  </w:footnote>
  <w:footnote w:id="152">
    <w:p w14:paraId="19437EF1" w14:textId="36136ED9" w:rsidR="0036186B" w:rsidRDefault="0036186B">
      <w:pPr>
        <w:pStyle w:val="af1"/>
      </w:pPr>
      <w:r w:rsidRPr="0036186B">
        <w:rPr>
          <w:rStyle w:val="af7"/>
          <w:color w:val="002164"/>
        </w:rPr>
        <w:footnoteRef/>
      </w:r>
      <w:r>
        <w:t xml:space="preserve"> Диаграма отображает только самые общие закономерности. Семь лучей звезды представляют соединение нескольких волн эволюции, и такие лучи, как, например, </w:t>
      </w:r>
      <w:r>
        <w:rPr>
          <w:i/>
        </w:rPr>
        <w:t>прана</w:t>
      </w:r>
      <w:r>
        <w:t xml:space="preserve"> и </w:t>
      </w:r>
      <w:r>
        <w:rPr>
          <w:i/>
        </w:rPr>
        <w:t>буддхи</w:t>
      </w:r>
      <w:r>
        <w:t xml:space="preserve"> в их высшем статусе имеют иной цвет. – </w:t>
      </w:r>
      <w:r>
        <w:rPr>
          <w:i/>
        </w:rPr>
        <w:t>А.В.</w:t>
      </w:r>
    </w:p>
  </w:footnote>
  <w:footnote w:id="153">
    <w:p w14:paraId="0C4C0081" w14:textId="22905D37" w:rsidR="0036186B" w:rsidRDefault="0036186B">
      <w:pPr>
        <w:pStyle w:val="af1"/>
      </w:pPr>
      <w:r w:rsidRPr="0036186B">
        <w:rPr>
          <w:rStyle w:val="af7"/>
          <w:color w:val="002164"/>
        </w:rPr>
        <w:footnoteRef/>
      </w:r>
      <w:r>
        <w:t xml:space="preserve"> Входя в круг земной Кармы даже высокий дух при его земной жизни утрачивает память о своём могуществе и способностях, и становится учеником земных Мудрецов, Архатов. Данный парадоксальный факт истории плохо вписывается в классический миф о рождении богов или высоких духов. – </w:t>
      </w:r>
      <w:r>
        <w:rPr>
          <w:i/>
        </w:rPr>
        <w:t>А.В.</w:t>
      </w:r>
    </w:p>
  </w:footnote>
  <w:footnote w:id="154">
    <w:p w14:paraId="1EAB422D" w14:textId="38437F3A" w:rsidR="0036186B" w:rsidRDefault="0036186B">
      <w:pPr>
        <w:pStyle w:val="af1"/>
      </w:pPr>
      <w:r w:rsidRPr="0036186B">
        <w:rPr>
          <w:rStyle w:val="af7"/>
          <w:color w:val="002164"/>
        </w:rPr>
        <w:footnoteRef/>
      </w:r>
      <w:r>
        <w:t xml:space="preserve"> Наставление 45 // Учение Храма. В 2-х частях. Ч.1 / </w:t>
      </w:r>
      <w:r>
        <w:rPr>
          <w:szCs w:val="24"/>
        </w:rPr>
        <w:t>пер. с англ. М., Международный Центр Рерихов, 2001.</w:t>
      </w:r>
    </w:p>
  </w:footnote>
  <w:footnote w:id="155">
    <w:p w14:paraId="248D097C" w14:textId="1754CD6A" w:rsidR="0036186B" w:rsidRDefault="0036186B">
      <w:pPr>
        <w:pStyle w:val="af1"/>
      </w:pPr>
      <w:r w:rsidRPr="0036186B">
        <w:rPr>
          <w:rStyle w:val="af7"/>
          <w:color w:val="002164"/>
        </w:rPr>
        <w:footnoteRef/>
      </w:r>
      <w:r>
        <w:t xml:space="preserve"> </w:t>
      </w:r>
      <w:r>
        <w:rPr>
          <w:i/>
        </w:rPr>
        <w:t>Икс</w:t>
      </w:r>
      <w:r>
        <w:t xml:space="preserve">, неизвестное количество (в Агни Йоге – </w:t>
      </w:r>
      <w:r>
        <w:rPr>
          <w:i/>
        </w:rPr>
        <w:t>Беспредельность</w:t>
      </w:r>
      <w:r>
        <w:t xml:space="preserve">. – </w:t>
      </w:r>
      <w:r>
        <w:rPr>
          <w:i/>
        </w:rPr>
        <w:t>А.В.</w:t>
      </w:r>
      <w:r>
        <w:t>).</w:t>
      </w:r>
    </w:p>
  </w:footnote>
  <w:footnote w:id="156">
    <w:p w14:paraId="7D4CFB67" w14:textId="29B00FF4" w:rsidR="0036186B" w:rsidRDefault="0036186B">
      <w:pPr>
        <w:pStyle w:val="af1"/>
      </w:pPr>
      <w:r w:rsidRPr="0036186B">
        <w:rPr>
          <w:rStyle w:val="af7"/>
          <w:color w:val="002164"/>
        </w:rPr>
        <w:footnoteRef/>
      </w:r>
      <w:r>
        <w:t xml:space="preserve"> Бхаскара.</w:t>
      </w:r>
    </w:p>
  </w:footnote>
  <w:footnote w:id="157">
    <w:p w14:paraId="7513031A" w14:textId="65F93248" w:rsidR="0036186B" w:rsidRDefault="0036186B">
      <w:pPr>
        <w:pStyle w:val="af1"/>
      </w:pPr>
      <w:r w:rsidRPr="0036186B">
        <w:rPr>
          <w:rStyle w:val="af7"/>
          <w:color w:val="002164"/>
        </w:rPr>
        <w:footnoteRef/>
      </w:r>
      <w:r>
        <w:t xml:space="preserve"> Письмо Е.И.Рерих от 04.07.36.</w:t>
      </w:r>
    </w:p>
  </w:footnote>
  <w:footnote w:id="158">
    <w:p w14:paraId="42DFEFEF" w14:textId="2B592B75" w:rsidR="0036186B" w:rsidRDefault="0036186B">
      <w:pPr>
        <w:pStyle w:val="af1"/>
      </w:pPr>
      <w:r w:rsidRPr="0036186B">
        <w:rPr>
          <w:rStyle w:val="af7"/>
          <w:color w:val="002164"/>
        </w:rPr>
        <w:footnoteRef/>
      </w:r>
      <w:r>
        <w:t xml:space="preserve"> В</w:t>
      </w:r>
      <w:r>
        <w:rPr>
          <w:noProof/>
        </w:rPr>
        <w:t xml:space="preserve"> западных космогонических мифах – плодоносный ил (Матерь </w:t>
      </w:r>
      <w:r>
        <w:rPr>
          <w:i/>
          <w:noProof/>
        </w:rPr>
        <w:t>Ilus</w:t>
      </w:r>
      <w:r>
        <w:rPr>
          <w:noProof/>
        </w:rPr>
        <w:t xml:space="preserve"> или </w:t>
      </w:r>
      <w:r>
        <w:rPr>
          <w:i/>
          <w:noProof/>
        </w:rPr>
        <w:t>Hyle</w:t>
      </w:r>
      <w:r>
        <w:rPr>
          <w:noProof/>
        </w:rPr>
        <w:t>)</w:t>
      </w:r>
      <w:r>
        <w:t xml:space="preserve">. – </w:t>
      </w:r>
      <w:r>
        <w:rPr>
          <w:i/>
        </w:rPr>
        <w:t>А.В.</w:t>
      </w:r>
    </w:p>
  </w:footnote>
  <w:footnote w:id="159">
    <w:p w14:paraId="23C1E259" w14:textId="16E4FA14" w:rsidR="0036186B" w:rsidRDefault="0036186B">
      <w:pPr>
        <w:pStyle w:val="af1"/>
      </w:pPr>
      <w:r w:rsidRPr="0036186B">
        <w:rPr>
          <w:rStyle w:val="af7"/>
          <w:color w:val="002164"/>
        </w:rPr>
        <w:footnoteRef/>
      </w:r>
      <w:r>
        <w:t xml:space="preserve"> См. далее диаграмму </w:t>
      </w:r>
      <w:r>
        <w:rPr>
          <w:lang w:val="en-US"/>
        </w:rPr>
        <w:t>III</w:t>
      </w:r>
      <w:r>
        <w:t xml:space="preserve">. – </w:t>
      </w:r>
      <w:r>
        <w:rPr>
          <w:i/>
        </w:rPr>
        <w:t>А.В.</w:t>
      </w:r>
    </w:p>
  </w:footnote>
  <w:footnote w:id="160">
    <w:p w14:paraId="122F0213" w14:textId="0853E76E" w:rsidR="0036186B" w:rsidRDefault="0036186B">
      <w:pPr>
        <w:pStyle w:val="af1"/>
      </w:pPr>
      <w:r w:rsidRPr="0036186B">
        <w:rPr>
          <w:rStyle w:val="af7"/>
          <w:color w:val="002164"/>
        </w:rPr>
        <w:footnoteRef/>
      </w:r>
      <w:r>
        <w:t xml:space="preserve"> Это относится к Абстрактной Мысли и конкретному Гласу, или к их проявлению, следствию Причины. Адам Кадмон или Тетраграмматон есть Логос в </w:t>
      </w:r>
      <w:r>
        <w:rPr>
          <w:i/>
        </w:rPr>
        <w:t>Каббале</w:t>
      </w:r>
      <w:r>
        <w:t>. Потому эта Триада соответствует в последней высочайшему Треугольнику – Кэтер, Хокма и Бина, последняя является мощью Женского Начала, и в то же время Иеговою Мужского начала, как разделяющая природу Хокма или же Мужской Мудрости.</w:t>
      </w:r>
    </w:p>
  </w:footnote>
  <w:footnote w:id="161">
    <w:p w14:paraId="32EB8573" w14:textId="404B1C2D" w:rsidR="0036186B" w:rsidRDefault="0036186B">
      <w:pPr>
        <w:pStyle w:val="af1"/>
      </w:pPr>
      <w:r w:rsidRPr="0036186B">
        <w:rPr>
          <w:rStyle w:val="af7"/>
          <w:color w:val="002164"/>
        </w:rPr>
        <w:footnoteRef/>
      </w:r>
      <w:r>
        <w:t xml:space="preserve"> heavenly bodies.</w:t>
      </w:r>
    </w:p>
  </w:footnote>
  <w:footnote w:id="162">
    <w:p w14:paraId="17959314" w14:textId="695A8B2F" w:rsidR="0036186B" w:rsidRDefault="0036186B">
      <w:pPr>
        <w:pStyle w:val="af1"/>
      </w:pPr>
      <w:r w:rsidRPr="0036186B">
        <w:rPr>
          <w:rStyle w:val="af7"/>
          <w:color w:val="002164"/>
        </w:rPr>
        <w:footnoteRef/>
      </w:r>
      <w:r>
        <w:t xml:space="preserve"> Тайная Доктрина учит, что Солнце есть центральная звезда, но не планета. И, тем не менее, древние знали и почитали семь великих богов, исключая Солнце и Землю. Кто был этот «Таинственный Бог», которого они выделяли так? Конечно, не Уран, только что открытый Гершелем в 1781-м году; но не мог ли он (Уран. – </w:t>
      </w:r>
      <w:r>
        <w:rPr>
          <w:i/>
        </w:rPr>
        <w:t>А.В.</w:t>
      </w:r>
      <w:r>
        <w:t>) быть известен под другим именем? – спрашивает Рагон. «Оккультные Науки открыли при помощи астрономических вычислений, что число планет должно быть семь и древние должны были ввести Солнце в скалу небесных гармоний и предоставить ему занимать незанятое место. Таким образом, каждый раз, что они замечали воздействие, несвойственное ни одной из шести планет, они приписывали его Солнцу... Ошибка кажется важной, но она не была таковой в практических следствиях, если астрологи заменяли Урана Солнцем, которое... есть Центральная Звезда относительной неподвижности и вращающаяся лишь вокруг своей оси, и регулирующая время и измерение, и которая не может быть отстранена от её истинных функций («</w:t>
      </w:r>
      <w:r>
        <w:rPr>
          <w:i/>
          <w:lang w:val="en-US"/>
        </w:rPr>
        <w:t>Maconnerie</w:t>
      </w:r>
      <w:r>
        <w:rPr>
          <w:i/>
        </w:rPr>
        <w:t xml:space="preserve"> </w:t>
      </w:r>
      <w:r>
        <w:rPr>
          <w:i/>
          <w:lang w:val="en-US"/>
        </w:rPr>
        <w:t>Occulte</w:t>
      </w:r>
      <w:r>
        <w:t>», стр. 447). Наименование дней недели также неверно – «Воскресенье (</w:t>
      </w:r>
      <w:r>
        <w:rPr>
          <w:i/>
        </w:rPr>
        <w:t>Sun – day</w:t>
      </w:r>
      <w:r>
        <w:t>) должно было бы быть Днем Урана (</w:t>
      </w:r>
      <w:r>
        <w:rPr>
          <w:i/>
        </w:rPr>
        <w:t>Urani dies</w:t>
      </w:r>
      <w:r>
        <w:t>)», добавляет ученый писатель.</w:t>
      </w:r>
    </w:p>
  </w:footnote>
  <w:footnote w:id="163">
    <w:p w14:paraId="680FD620" w14:textId="519A7393" w:rsidR="0036186B" w:rsidRDefault="0036186B">
      <w:pPr>
        <w:pStyle w:val="af1"/>
      </w:pPr>
      <w:r w:rsidRPr="0036186B">
        <w:rPr>
          <w:rStyle w:val="af7"/>
          <w:color w:val="002164"/>
        </w:rPr>
        <w:footnoteRef/>
      </w:r>
      <w:r>
        <w:t xml:space="preserve"> Сириус состоит из более чем одной звезды, одна из которых, надо думать, Материнская, а другая – Дочерняя. – </w:t>
      </w:r>
      <w:r>
        <w:rPr>
          <w:i/>
        </w:rPr>
        <w:t>А.В.</w:t>
      </w:r>
    </w:p>
  </w:footnote>
  <w:footnote w:id="164">
    <w:p w14:paraId="2D54115F" w14:textId="15682AC2" w:rsidR="0036186B" w:rsidRDefault="0036186B">
      <w:pPr>
        <w:pStyle w:val="af1"/>
      </w:pPr>
      <w:r w:rsidRPr="0036186B">
        <w:rPr>
          <w:rStyle w:val="af7"/>
          <w:color w:val="002164"/>
        </w:rPr>
        <w:footnoteRef/>
      </w:r>
      <w:r>
        <w:t xml:space="preserve"> Рерих Е.И. Космологические записи // Сб.: Елена </w:t>
      </w:r>
      <w:r>
        <w:rPr>
          <w:color w:val="000000"/>
        </w:rPr>
        <w:t xml:space="preserve">Рерих. </w:t>
      </w:r>
      <w:r>
        <w:t>У порога нового мира. М., 2000. С.261</w:t>
      </w:r>
      <w:r>
        <w:rPr>
          <w:noProof/>
        </w:rPr>
        <w:t>–</w:t>
      </w:r>
      <w:r>
        <w:t>262; 270</w:t>
      </w:r>
      <w:r>
        <w:rPr>
          <w:noProof/>
        </w:rPr>
        <w:t>–</w:t>
      </w:r>
      <w:r>
        <w:t>271.</w:t>
      </w:r>
    </w:p>
  </w:footnote>
  <w:footnote w:id="165">
    <w:p w14:paraId="53041833" w14:textId="2D509EA7" w:rsidR="0036186B" w:rsidRDefault="0036186B">
      <w:pPr>
        <w:pStyle w:val="af1"/>
      </w:pPr>
      <w:r w:rsidRPr="0036186B">
        <w:rPr>
          <w:rStyle w:val="af7"/>
          <w:color w:val="002164"/>
        </w:rPr>
        <w:footnoteRef/>
      </w:r>
      <w:r>
        <w:t xml:space="preserve"> Речь идет о гигантских уродливых созданиях, которые были созданы Хозяином планеты и уничтожены впоследствии катаклизмами. – </w:t>
      </w:r>
      <w:r>
        <w:rPr>
          <w:i/>
        </w:rPr>
        <w:t>А.В.</w:t>
      </w:r>
    </w:p>
  </w:footnote>
  <w:footnote w:id="166">
    <w:p w14:paraId="787BDB03" w14:textId="08E334C1" w:rsidR="0036186B" w:rsidRDefault="0036186B">
      <w:pPr>
        <w:pStyle w:val="af1"/>
      </w:pPr>
      <w:r w:rsidRPr="0036186B">
        <w:rPr>
          <w:rStyle w:val="af7"/>
          <w:color w:val="002164"/>
        </w:rPr>
        <w:footnoteRef/>
      </w:r>
      <w:r>
        <w:t xml:space="preserve"> Речь идет о планете </w:t>
      </w:r>
      <w:r>
        <w:rPr>
          <w:i/>
        </w:rPr>
        <w:t>Урусвати</w:t>
      </w:r>
      <w:r>
        <w:t xml:space="preserve">, куда должен был перейти Старший Руководитель, находившийся ещё на Земле во время записей Бесед. – </w:t>
      </w:r>
      <w:r>
        <w:rPr>
          <w:i/>
        </w:rPr>
        <w:t>А.В.</w:t>
      </w:r>
    </w:p>
  </w:footnote>
  <w:footnote w:id="167">
    <w:p w14:paraId="2E70D540" w14:textId="0F6B798D" w:rsidR="0036186B" w:rsidRDefault="0036186B">
      <w:pPr>
        <w:pStyle w:val="af1"/>
      </w:pPr>
      <w:r w:rsidRPr="0036186B">
        <w:rPr>
          <w:rStyle w:val="af7"/>
          <w:color w:val="002164"/>
        </w:rPr>
        <w:footnoteRef/>
      </w:r>
      <w:r>
        <w:t xml:space="preserve"> Образ Гаруды индийской мифологии. – </w:t>
      </w:r>
      <w:r>
        <w:rPr>
          <w:i/>
        </w:rPr>
        <w:t>А.В.</w:t>
      </w:r>
    </w:p>
  </w:footnote>
  <w:footnote w:id="168">
    <w:p w14:paraId="2227E4BB" w14:textId="2922DADC" w:rsidR="0036186B" w:rsidRDefault="0036186B">
      <w:pPr>
        <w:pStyle w:val="af1"/>
      </w:pPr>
      <w:r w:rsidRPr="0036186B">
        <w:rPr>
          <w:rStyle w:val="af7"/>
          <w:color w:val="002164"/>
        </w:rPr>
        <w:footnoteRef/>
      </w:r>
      <w:r>
        <w:t xml:space="preserve"> Матерью Земли является наша Луна («Луна – наша мать…», Рерих Е.И. Луна // Беседы с Учителем (1940–1950-е гг.) / Мир Огненный. № 1 (20), 1999, с.53). Из этого сообщения следует, что наша Луна до того, как принять на себя человечество с погибшей планеты, была луной (спутником, а не матерью) Урана. Индийский миф изобразительно описывает это событие, как Мастья-Аватара (Вишну, воплотившийся в Рыбу), влечет за собой аргху-ковчег (Луну), и тем самым спасает человечество от Всемирного Потопа (от последствий разрушения планеты). О том же событии «Всемирного Потопа» рассказывает шумерский и библейский миф. – </w:t>
      </w:r>
      <w:r>
        <w:rPr>
          <w:i/>
        </w:rPr>
        <w:t>А.В.</w:t>
      </w:r>
    </w:p>
  </w:footnote>
  <w:footnote w:id="169">
    <w:p w14:paraId="2C346678" w14:textId="300FAC09" w:rsidR="0036186B" w:rsidRDefault="0036186B">
      <w:pPr>
        <w:pStyle w:val="af1"/>
      </w:pPr>
      <w:r w:rsidRPr="0036186B">
        <w:rPr>
          <w:rStyle w:val="af7"/>
          <w:color w:val="002164"/>
        </w:rPr>
        <w:footnoteRef/>
      </w:r>
      <w:r>
        <w:t xml:space="preserve"> Письмо Рерих Е.И. от 17.11.53.</w:t>
      </w:r>
    </w:p>
  </w:footnote>
  <w:footnote w:id="170">
    <w:p w14:paraId="5523CFA3" w14:textId="326BCB34" w:rsidR="0036186B" w:rsidRDefault="0036186B">
      <w:pPr>
        <w:pStyle w:val="af1"/>
      </w:pPr>
      <w:r w:rsidRPr="0036186B">
        <w:rPr>
          <w:rStyle w:val="af7"/>
          <w:color w:val="002164"/>
        </w:rPr>
        <w:footnoteRef/>
      </w:r>
      <w:r>
        <w:t xml:space="preserve"> Планетарная Система.</w:t>
      </w:r>
    </w:p>
  </w:footnote>
  <w:footnote w:id="171">
    <w:p w14:paraId="69664809" w14:textId="3932EC16" w:rsidR="0036186B" w:rsidRDefault="0036186B">
      <w:pPr>
        <w:pStyle w:val="af1"/>
      </w:pPr>
      <w:r w:rsidRPr="0036186B">
        <w:rPr>
          <w:rStyle w:val="af7"/>
          <w:color w:val="002164"/>
        </w:rPr>
        <w:footnoteRef/>
      </w:r>
      <w:r>
        <w:t xml:space="preserve"> </w:t>
      </w:r>
      <w:r>
        <w:rPr>
          <w:i/>
        </w:rPr>
        <w:t>Мартанда</w:t>
      </w:r>
      <w:r>
        <w:t xml:space="preserve"> – имя солнца (Дух Сатурна), предшествовавшего нынешнему Солнцу. – </w:t>
      </w:r>
      <w:r>
        <w:rPr>
          <w:i/>
        </w:rPr>
        <w:t>А.В.</w:t>
      </w:r>
    </w:p>
  </w:footnote>
  <w:footnote w:id="172">
    <w:p w14:paraId="1EB74E72" w14:textId="1078568F" w:rsidR="0036186B" w:rsidRPr="003F6511" w:rsidRDefault="0036186B">
      <w:pPr>
        <w:pStyle w:val="af1"/>
        <w:rPr>
          <w:lang w:val="en-US"/>
        </w:rPr>
      </w:pPr>
      <w:r w:rsidRPr="0036186B">
        <w:rPr>
          <w:rStyle w:val="af7"/>
          <w:color w:val="002164"/>
        </w:rPr>
        <w:footnoteRef/>
      </w:r>
      <w:r w:rsidRPr="003F6511">
        <w:rPr>
          <w:lang w:val="en-US"/>
        </w:rPr>
        <w:t xml:space="preserve"> </w:t>
      </w:r>
      <w:r>
        <w:rPr>
          <w:lang w:val="en-US"/>
        </w:rPr>
        <w:t>heavenly</w:t>
      </w:r>
      <w:r w:rsidRPr="003F6511">
        <w:rPr>
          <w:lang w:val="en-US"/>
        </w:rPr>
        <w:t xml:space="preserve"> </w:t>
      </w:r>
      <w:r>
        <w:rPr>
          <w:lang w:val="en-US"/>
        </w:rPr>
        <w:t>bodies</w:t>
      </w:r>
      <w:r w:rsidRPr="003F6511">
        <w:rPr>
          <w:lang w:val="en-US"/>
        </w:rPr>
        <w:t>.</w:t>
      </w:r>
    </w:p>
  </w:footnote>
  <w:footnote w:id="173">
    <w:p w14:paraId="039A2F2A" w14:textId="2F29FE69" w:rsidR="0036186B" w:rsidRDefault="0036186B">
      <w:pPr>
        <w:pStyle w:val="af1"/>
      </w:pPr>
      <w:r w:rsidRPr="0036186B">
        <w:rPr>
          <w:rStyle w:val="af7"/>
          <w:color w:val="002164"/>
        </w:rPr>
        <w:footnoteRef/>
      </w:r>
      <w:r w:rsidRPr="003F6511">
        <w:rPr>
          <w:lang w:val="en-US"/>
        </w:rPr>
        <w:t xml:space="preserve"> </w:t>
      </w:r>
      <w:r>
        <w:t>См</w:t>
      </w:r>
      <w:r w:rsidRPr="003F6511">
        <w:rPr>
          <w:lang w:val="en-US"/>
        </w:rPr>
        <w:t>. «</w:t>
      </w:r>
      <w:r>
        <w:rPr>
          <w:i/>
        </w:rPr>
        <w:t>Анугита</w:t>
      </w:r>
      <w:r w:rsidRPr="003F6511">
        <w:rPr>
          <w:lang w:val="en-US"/>
        </w:rPr>
        <w:t xml:space="preserve">», </w:t>
      </w:r>
      <w:r>
        <w:t>пер</w:t>
      </w:r>
      <w:r w:rsidRPr="003F6511">
        <w:rPr>
          <w:lang w:val="en-US"/>
        </w:rPr>
        <w:t xml:space="preserve">. </w:t>
      </w:r>
      <w:r>
        <w:t>Теланга, X, 9; и «</w:t>
      </w:r>
      <w:r>
        <w:rPr>
          <w:i/>
        </w:rPr>
        <w:t>Айтарейя Брахмана</w:t>
      </w:r>
      <w:r>
        <w:t>», Гауг, стр. 1.</w:t>
      </w:r>
    </w:p>
  </w:footnote>
  <w:footnote w:id="174">
    <w:p w14:paraId="48AB5DD5" w14:textId="25CE16ED" w:rsidR="0036186B" w:rsidRDefault="0036186B">
      <w:pPr>
        <w:pStyle w:val="af1"/>
      </w:pPr>
      <w:r w:rsidRPr="0036186B">
        <w:rPr>
          <w:rStyle w:val="af7"/>
          <w:color w:val="002164"/>
        </w:rPr>
        <w:footnoteRef/>
      </w:r>
      <w:r>
        <w:t xml:space="preserve"> Когда мы говорим о Нептуне, то не как оккультисты, но как европейцы. Истинный восточный оккультист будет утверждать, что хотя есть ещё много неоткрытых планет в нашей [солнечной] системе, но Нептун в действительности не принадлежит к ней, несмотря на его видимую связь с нашим Солнцем и воздействие последнего на него. Эта связь иллюзорна, воображаема, говорят они.</w:t>
      </w:r>
    </w:p>
  </w:footnote>
  <w:footnote w:id="175">
    <w:p w14:paraId="28BEF2F4" w14:textId="045C7ACB" w:rsidR="0036186B" w:rsidRDefault="0036186B">
      <w:pPr>
        <w:pStyle w:val="af1"/>
      </w:pPr>
      <w:r w:rsidRPr="0036186B">
        <w:rPr>
          <w:rStyle w:val="af7"/>
          <w:color w:val="002164"/>
        </w:rPr>
        <w:footnoteRef/>
      </w:r>
      <w:r>
        <w:t xml:space="preserve"> Слово, Глас и Дух.</w:t>
      </w:r>
    </w:p>
  </w:footnote>
  <w:footnote w:id="176">
    <w:p w14:paraId="09C8E9B8" w14:textId="0AD752D3" w:rsidR="0036186B" w:rsidRDefault="0036186B">
      <w:pPr>
        <w:pStyle w:val="af1"/>
        <w:rPr>
          <w:lang w:val="en-US"/>
        </w:rPr>
      </w:pPr>
      <w:r w:rsidRPr="0036186B">
        <w:rPr>
          <w:rStyle w:val="af7"/>
          <w:color w:val="002164"/>
        </w:rPr>
        <w:footnoteRef/>
      </w:r>
      <w:r>
        <w:t xml:space="preserve"> Четверо «Бессмертных», упомянутые в </w:t>
      </w:r>
      <w:r>
        <w:rPr>
          <w:i/>
        </w:rPr>
        <w:t>Атхарва Веде</w:t>
      </w:r>
      <w:r>
        <w:t xml:space="preserve">, как «Блюстители» или Охранители Четырех сторон Неба. </w:t>
      </w:r>
      <w:r>
        <w:rPr>
          <w:lang w:val="en-US"/>
        </w:rPr>
        <w:t>(</w:t>
      </w:r>
      <w:r>
        <w:t>См</w:t>
      </w:r>
      <w:r>
        <w:rPr>
          <w:lang w:val="en-US"/>
        </w:rPr>
        <w:t xml:space="preserve">. </w:t>
      </w:r>
      <w:r>
        <w:t>Указ</w:t>
      </w:r>
      <w:r>
        <w:rPr>
          <w:lang w:val="en-US"/>
        </w:rPr>
        <w:t xml:space="preserve">. </w:t>
      </w:r>
      <w:r>
        <w:t>соч</w:t>
      </w:r>
      <w:r>
        <w:rPr>
          <w:lang w:val="en-US"/>
        </w:rPr>
        <w:t xml:space="preserve">. </w:t>
      </w:r>
      <w:r>
        <w:t>Гл</w:t>
      </w:r>
      <w:r>
        <w:rPr>
          <w:lang w:val="en-US"/>
        </w:rPr>
        <w:t xml:space="preserve">. 1, XXVI – 1–4, </w:t>
      </w:r>
      <w:r>
        <w:rPr>
          <w:i/>
          <w:lang w:val="en-US"/>
        </w:rPr>
        <w:t>et seq</w:t>
      </w:r>
      <w:r>
        <w:rPr>
          <w:lang w:val="en-US"/>
        </w:rPr>
        <w:t>.)</w:t>
      </w:r>
    </w:p>
  </w:footnote>
  <w:footnote w:id="177">
    <w:p w14:paraId="367E1193" w14:textId="57A02229" w:rsidR="0036186B" w:rsidRDefault="0036186B">
      <w:pPr>
        <w:pStyle w:val="af1"/>
        <w:rPr>
          <w:lang w:val="en-US"/>
        </w:rPr>
      </w:pPr>
      <w:r w:rsidRPr="0036186B">
        <w:rPr>
          <w:rStyle w:val="af7"/>
          <w:color w:val="002164"/>
        </w:rPr>
        <w:footnoteRef/>
      </w:r>
      <w:r>
        <w:rPr>
          <w:lang w:val="en-US"/>
        </w:rPr>
        <w:t xml:space="preserve"> «Conflict between Religion and Science» – </w:t>
      </w:r>
      <w:r>
        <w:t>стр</w:t>
      </w:r>
      <w:r>
        <w:rPr>
          <w:lang w:val="en-US"/>
        </w:rPr>
        <w:t>. 132–133.</w:t>
      </w:r>
    </w:p>
  </w:footnote>
  <w:footnote w:id="178">
    <w:p w14:paraId="3EA80341" w14:textId="206F4643" w:rsidR="0036186B" w:rsidRDefault="0036186B">
      <w:pPr>
        <w:pStyle w:val="af1"/>
        <w:rPr>
          <w:lang w:val="en-US"/>
        </w:rPr>
      </w:pPr>
      <w:r w:rsidRPr="0036186B">
        <w:rPr>
          <w:rStyle w:val="af7"/>
          <w:color w:val="002164"/>
        </w:rPr>
        <w:footnoteRef/>
      </w:r>
      <w:r>
        <w:rPr>
          <w:lang w:val="en-US"/>
        </w:rPr>
        <w:t xml:space="preserve"> «Principles of Science» – II. 455.</w:t>
      </w:r>
    </w:p>
  </w:footnote>
  <w:footnote w:id="179">
    <w:p w14:paraId="71E5BCA8" w14:textId="7C321835" w:rsidR="0036186B" w:rsidRDefault="0036186B">
      <w:pPr>
        <w:pStyle w:val="af1"/>
        <w:rPr>
          <w:lang w:val="en-US"/>
        </w:rPr>
      </w:pPr>
      <w:r w:rsidRPr="0036186B">
        <w:rPr>
          <w:rStyle w:val="af7"/>
          <w:color w:val="002164"/>
        </w:rPr>
        <w:footnoteRef/>
      </w:r>
      <w:r>
        <w:rPr>
          <w:lang w:val="en-US"/>
        </w:rPr>
        <w:t xml:space="preserve"> </w:t>
      </w:r>
      <w:r>
        <w:t>Псалтырь</w:t>
      </w:r>
      <w:r>
        <w:rPr>
          <w:lang w:val="en-US"/>
        </w:rPr>
        <w:t xml:space="preserve"> – </w:t>
      </w:r>
      <w:r>
        <w:t>с</w:t>
      </w:r>
      <w:r>
        <w:rPr>
          <w:lang w:val="en-US"/>
        </w:rPr>
        <w:t>. IV, 4.</w:t>
      </w:r>
    </w:p>
  </w:footnote>
  <w:footnote w:id="180">
    <w:p w14:paraId="782AE8D5" w14:textId="3C59D7DE" w:rsidR="0036186B" w:rsidRDefault="0036186B">
      <w:pPr>
        <w:pStyle w:val="af1"/>
      </w:pPr>
      <w:r w:rsidRPr="0036186B">
        <w:rPr>
          <w:rStyle w:val="af7"/>
          <w:color w:val="002164"/>
        </w:rPr>
        <w:footnoteRef/>
      </w:r>
      <w:r>
        <w:t xml:space="preserve"> Нельзя терять из виду разницу между Строителями, Планетными Духами и Липиками. (См. 5 и 6-й стих этих Комментариев).</w:t>
      </w:r>
    </w:p>
  </w:footnote>
  <w:footnote w:id="181">
    <w:p w14:paraId="50B29979" w14:textId="06D27885" w:rsidR="0036186B" w:rsidRDefault="0036186B">
      <w:pPr>
        <w:pStyle w:val="af1"/>
      </w:pPr>
      <w:r w:rsidRPr="0036186B">
        <w:rPr>
          <w:rStyle w:val="af7"/>
          <w:color w:val="002164"/>
        </w:rPr>
        <w:footnoteRef/>
      </w:r>
      <w:r>
        <w:t xml:space="preserve"> То есть, он находится под влиянием их направляющей мысли.</w:t>
      </w:r>
    </w:p>
  </w:footnote>
  <w:footnote w:id="182">
    <w:p w14:paraId="19CA5744" w14:textId="7F30B494" w:rsidR="0036186B" w:rsidRDefault="0036186B">
      <w:pPr>
        <w:pStyle w:val="af1"/>
      </w:pPr>
      <w:r w:rsidRPr="0036186B">
        <w:rPr>
          <w:rStyle w:val="af7"/>
          <w:color w:val="002164"/>
        </w:rPr>
        <w:footnoteRef/>
      </w:r>
      <w:r>
        <w:t xml:space="preserve"> Всем известно, что песок, рассыпанный на вибрирующей металлической пластинке, принимает очертания определенных фигур различного вида.</w:t>
      </w:r>
    </w:p>
  </w:footnote>
  <w:footnote w:id="183">
    <w:p w14:paraId="77CD806C" w14:textId="2C0BC0C4" w:rsidR="0036186B" w:rsidRPr="00B91145" w:rsidRDefault="0036186B">
      <w:pPr>
        <w:pStyle w:val="af1"/>
        <w:rPr>
          <w:lang w:val="fr-FR"/>
        </w:rPr>
      </w:pPr>
      <w:r w:rsidRPr="0036186B">
        <w:rPr>
          <w:rStyle w:val="af7"/>
          <w:color w:val="002164"/>
        </w:rPr>
        <w:footnoteRef/>
      </w:r>
      <w:r w:rsidRPr="00B91145">
        <w:rPr>
          <w:lang w:val="fr-FR"/>
        </w:rPr>
        <w:t xml:space="preserve"> globes.</w:t>
      </w:r>
    </w:p>
  </w:footnote>
  <w:footnote w:id="184">
    <w:p w14:paraId="3B9CBF3A" w14:textId="6F9DE710" w:rsidR="0036186B" w:rsidRPr="00B91145" w:rsidRDefault="0036186B">
      <w:pPr>
        <w:pStyle w:val="af1"/>
        <w:rPr>
          <w:lang w:val="fr-FR"/>
        </w:rPr>
      </w:pPr>
      <w:r w:rsidRPr="0036186B">
        <w:rPr>
          <w:rStyle w:val="af7"/>
          <w:color w:val="002164"/>
        </w:rPr>
        <w:footnoteRef/>
      </w:r>
      <w:r w:rsidRPr="00B91145">
        <w:rPr>
          <w:lang w:val="fr-FR"/>
        </w:rPr>
        <w:t xml:space="preserve"> spheres.</w:t>
      </w:r>
    </w:p>
  </w:footnote>
  <w:footnote w:id="185">
    <w:p w14:paraId="777B5271" w14:textId="051E3714" w:rsidR="0036186B" w:rsidRPr="00B91145" w:rsidRDefault="0036186B">
      <w:pPr>
        <w:pStyle w:val="af1"/>
        <w:rPr>
          <w:lang w:val="fr-FR"/>
        </w:rPr>
      </w:pPr>
      <w:r w:rsidRPr="0036186B">
        <w:rPr>
          <w:rStyle w:val="af7"/>
          <w:color w:val="002164"/>
        </w:rPr>
        <w:footnoteRef/>
      </w:r>
      <w:r w:rsidRPr="00B91145">
        <w:rPr>
          <w:lang w:val="fr-FR"/>
        </w:rPr>
        <w:t xml:space="preserve"> </w:t>
      </w:r>
      <w:r>
        <w:t>См</w:t>
      </w:r>
      <w:r w:rsidRPr="00B91145">
        <w:rPr>
          <w:lang w:val="fr-FR"/>
        </w:rPr>
        <w:t xml:space="preserve">. Kabbalah Denudata, «De Anima» – </w:t>
      </w:r>
      <w:r>
        <w:t>стр</w:t>
      </w:r>
      <w:r w:rsidRPr="00B91145">
        <w:rPr>
          <w:lang w:val="fr-FR"/>
        </w:rPr>
        <w:t>. 113.</w:t>
      </w:r>
    </w:p>
  </w:footnote>
  <w:footnote w:id="186">
    <w:p w14:paraId="6D887E99" w14:textId="7197CA60" w:rsidR="0036186B" w:rsidRPr="003F38ED" w:rsidRDefault="0036186B">
      <w:pPr>
        <w:pStyle w:val="af1"/>
      </w:pPr>
      <w:r w:rsidRPr="0036186B">
        <w:rPr>
          <w:rStyle w:val="af7"/>
          <w:color w:val="002164"/>
        </w:rPr>
        <w:footnoteRef/>
      </w:r>
      <w:r>
        <w:t xml:space="preserve"> Шесть вершин этого двойного треугольника выражают принципы, а планетарные центры становятся реализаторами этих принципов. </w:t>
      </w:r>
      <w:r w:rsidRPr="003F38ED">
        <w:t xml:space="preserve">– </w:t>
      </w:r>
      <w:r>
        <w:rPr>
          <w:i/>
        </w:rPr>
        <w:t>А</w:t>
      </w:r>
      <w:r w:rsidRPr="003F38ED">
        <w:rPr>
          <w:i/>
        </w:rPr>
        <w:t>.</w:t>
      </w:r>
      <w:r>
        <w:rPr>
          <w:i/>
        </w:rPr>
        <w:t>В</w:t>
      </w:r>
      <w:r w:rsidRPr="003F38ED">
        <w:rPr>
          <w:i/>
        </w:rPr>
        <w:t>.</w:t>
      </w:r>
    </w:p>
  </w:footnote>
  <w:footnote w:id="187">
    <w:p w14:paraId="0652C7BD" w14:textId="16C8C9AB" w:rsidR="0036186B" w:rsidRDefault="0036186B">
      <w:pPr>
        <w:pStyle w:val="af1"/>
        <w:rPr>
          <w:lang w:val="en-US"/>
        </w:rPr>
      </w:pPr>
      <w:r w:rsidRPr="0036186B">
        <w:rPr>
          <w:rStyle w:val="af7"/>
          <w:color w:val="002164"/>
        </w:rPr>
        <w:footnoteRef/>
      </w:r>
      <w:r>
        <w:rPr>
          <w:lang w:val="en-US"/>
        </w:rPr>
        <w:t xml:space="preserve"> The central point standing for seventh, and the circle, the </w:t>
      </w:r>
      <w:r>
        <w:rPr>
          <w:rStyle w:val="aff2"/>
          <w:lang w:val="en-US"/>
        </w:rPr>
        <w:t>Mahakasha</w:t>
      </w:r>
      <w:r>
        <w:rPr>
          <w:lang w:val="en-US"/>
        </w:rPr>
        <w:t xml:space="preserve"> – endless space – for the seventh </w:t>
      </w:r>
      <w:r>
        <w:rPr>
          <w:rStyle w:val="aff2"/>
          <w:lang w:val="en-US"/>
        </w:rPr>
        <w:t xml:space="preserve">Universal </w:t>
      </w:r>
      <w:r>
        <w:rPr>
          <w:lang w:val="en-US"/>
        </w:rPr>
        <w:t>Principle.</w:t>
      </w:r>
    </w:p>
  </w:footnote>
  <w:footnote w:id="188">
    <w:p w14:paraId="2E46A657" w14:textId="0F0BE7FE" w:rsidR="0036186B" w:rsidRDefault="0036186B">
      <w:pPr>
        <w:pStyle w:val="af1"/>
      </w:pPr>
      <w:r w:rsidRPr="0036186B">
        <w:rPr>
          <w:rStyle w:val="af7"/>
          <w:color w:val="002164"/>
        </w:rPr>
        <w:footnoteRef/>
      </w:r>
      <w:r>
        <w:t xml:space="preserve"> </w:t>
      </w:r>
      <w:r>
        <w:rPr>
          <w:noProof/>
        </w:rPr>
        <w:t xml:space="preserve">В англ. оригинале – </w:t>
      </w:r>
      <w:r>
        <w:rPr>
          <w:rStyle w:val="aff2"/>
          <w:lang w:val="en-US"/>
        </w:rPr>
        <w:t>Kwan</w:t>
      </w:r>
      <w:r>
        <w:rPr>
          <w:rStyle w:val="aff2"/>
        </w:rPr>
        <w:t>-</w:t>
      </w:r>
      <w:r>
        <w:rPr>
          <w:rStyle w:val="aff2"/>
          <w:lang w:val="en-US"/>
        </w:rPr>
        <w:t>Shai</w:t>
      </w:r>
      <w:r>
        <w:rPr>
          <w:rStyle w:val="aff2"/>
        </w:rPr>
        <w:t>-</w:t>
      </w:r>
      <w:r>
        <w:rPr>
          <w:rStyle w:val="aff2"/>
          <w:lang w:val="en-US"/>
        </w:rPr>
        <w:t>yin</w:t>
      </w:r>
      <w:r>
        <w:rPr>
          <w:rStyle w:val="aff2"/>
        </w:rPr>
        <w:t>.</w:t>
      </w:r>
    </w:p>
  </w:footnote>
  <w:footnote w:id="189">
    <w:p w14:paraId="716E2196" w14:textId="673BC287" w:rsidR="0036186B" w:rsidRDefault="0036186B">
      <w:pPr>
        <w:pStyle w:val="af1"/>
      </w:pPr>
      <w:r w:rsidRPr="0036186B">
        <w:rPr>
          <w:rStyle w:val="af7"/>
          <w:color w:val="002164"/>
        </w:rPr>
        <w:footnoteRef/>
      </w:r>
      <w:r>
        <w:t xml:space="preserve"> </w:t>
      </w:r>
      <w:r>
        <w:rPr>
          <w:i/>
        </w:rPr>
        <w:t>Дхармакайя</w:t>
      </w:r>
      <w:r>
        <w:t xml:space="preserve"> – идеальное, лишенное формы Бытие, реальность духа в состоянии высшей нирваны; космогонически – абсолютная реальность, возвышающаяся над иллюзорностью проявленного мира. – </w:t>
      </w:r>
      <w:r>
        <w:rPr>
          <w:i/>
        </w:rPr>
        <w:t>А.В.</w:t>
      </w:r>
    </w:p>
  </w:footnote>
  <w:footnote w:id="190">
    <w:p w14:paraId="1F41F591" w14:textId="7AA2A668" w:rsidR="0036186B" w:rsidRDefault="0036186B">
      <w:pPr>
        <w:pStyle w:val="af1"/>
      </w:pPr>
      <w:r w:rsidRPr="0036186B">
        <w:rPr>
          <w:rStyle w:val="af7"/>
          <w:color w:val="002164"/>
        </w:rPr>
        <w:footnoteRef/>
      </w:r>
      <w:r>
        <w:t xml:space="preserve"> Ибо АУМ. – </w:t>
      </w:r>
      <w:r>
        <w:rPr>
          <w:i/>
        </w:rPr>
        <w:t>А.В.</w:t>
      </w:r>
    </w:p>
  </w:footnote>
  <w:footnote w:id="191">
    <w:p w14:paraId="149E2A26" w14:textId="4CD6DD2A" w:rsidR="0036186B" w:rsidRPr="003F38ED" w:rsidRDefault="0036186B">
      <w:pPr>
        <w:pStyle w:val="af1"/>
      </w:pPr>
      <w:r w:rsidRPr="0036186B">
        <w:rPr>
          <w:rStyle w:val="af7"/>
          <w:color w:val="002164"/>
        </w:rPr>
        <w:footnoteRef/>
      </w:r>
      <w:r>
        <w:t xml:space="preserve"> </w:t>
      </w:r>
      <w:r>
        <w:rPr>
          <w:noProof/>
        </w:rPr>
        <w:t xml:space="preserve">Парабраман и Мулапракрити, Атма и Буддхи. </w:t>
      </w:r>
      <w:r w:rsidRPr="003F38ED">
        <w:rPr>
          <w:noProof/>
        </w:rPr>
        <w:t xml:space="preserve">– </w:t>
      </w:r>
      <w:r>
        <w:rPr>
          <w:i/>
          <w:noProof/>
        </w:rPr>
        <w:t>А</w:t>
      </w:r>
      <w:r w:rsidRPr="003F38ED">
        <w:rPr>
          <w:i/>
          <w:noProof/>
        </w:rPr>
        <w:t>.</w:t>
      </w:r>
      <w:r>
        <w:rPr>
          <w:i/>
          <w:noProof/>
        </w:rPr>
        <w:t>В</w:t>
      </w:r>
      <w:r w:rsidRPr="003F38ED">
        <w:rPr>
          <w:i/>
          <w:noProof/>
        </w:rPr>
        <w:t>.</w:t>
      </w:r>
    </w:p>
  </w:footnote>
  <w:footnote w:id="192">
    <w:p w14:paraId="6219E8F1" w14:textId="0FE8097A" w:rsidR="0036186B" w:rsidRDefault="0036186B">
      <w:pPr>
        <w:pStyle w:val="af1"/>
        <w:rPr>
          <w:lang w:val="en-US"/>
        </w:rPr>
      </w:pPr>
      <w:r w:rsidRPr="0036186B">
        <w:rPr>
          <w:rStyle w:val="af7"/>
          <w:color w:val="002164"/>
        </w:rPr>
        <w:footnoteRef/>
      </w:r>
      <w:r>
        <w:rPr>
          <w:lang w:val="en-US"/>
        </w:rPr>
        <w:t xml:space="preserve"> attracting within itself.</w:t>
      </w:r>
    </w:p>
  </w:footnote>
  <w:footnote w:id="193">
    <w:p w14:paraId="49E1F69F" w14:textId="62D0D2AE" w:rsidR="0036186B" w:rsidRPr="003F38ED" w:rsidRDefault="0036186B">
      <w:pPr>
        <w:pStyle w:val="af1"/>
        <w:rPr>
          <w:lang w:val="en-US"/>
        </w:rPr>
      </w:pPr>
      <w:r w:rsidRPr="0036186B">
        <w:rPr>
          <w:rStyle w:val="af7"/>
          <w:color w:val="002164"/>
        </w:rPr>
        <w:footnoteRef/>
      </w:r>
      <w:r w:rsidRPr="003F38ED">
        <w:rPr>
          <w:lang w:val="en-US"/>
        </w:rPr>
        <w:t xml:space="preserve"> </w:t>
      </w:r>
      <w:r>
        <w:t>Письмо</w:t>
      </w:r>
      <w:r w:rsidRPr="003F38ED">
        <w:rPr>
          <w:lang w:val="en-US"/>
        </w:rPr>
        <w:t xml:space="preserve"> </w:t>
      </w:r>
      <w:r>
        <w:t>Махатм</w:t>
      </w:r>
      <w:r w:rsidRPr="003F38ED">
        <w:rPr>
          <w:lang w:val="en-US"/>
        </w:rPr>
        <w:t xml:space="preserve"> № 112.</w:t>
      </w:r>
    </w:p>
  </w:footnote>
  <w:footnote w:id="194">
    <w:p w14:paraId="63C05A8E" w14:textId="0222B927" w:rsidR="0036186B" w:rsidRDefault="0036186B">
      <w:pPr>
        <w:pStyle w:val="af1"/>
      </w:pPr>
      <w:r w:rsidRPr="0036186B">
        <w:rPr>
          <w:rStyle w:val="af7"/>
          <w:color w:val="002164"/>
        </w:rPr>
        <w:footnoteRef/>
      </w:r>
      <w:r>
        <w:t xml:space="preserve"> Сделал уже первые три.</w:t>
      </w:r>
    </w:p>
  </w:footnote>
  <w:footnote w:id="195">
    <w:p w14:paraId="52476D59" w14:textId="170D43F3" w:rsidR="0036186B" w:rsidRPr="00B91145" w:rsidRDefault="0036186B">
      <w:pPr>
        <w:pStyle w:val="af1"/>
      </w:pPr>
      <w:r w:rsidRPr="0036186B">
        <w:rPr>
          <w:rStyle w:val="af7"/>
          <w:color w:val="002164"/>
        </w:rPr>
        <w:footnoteRef/>
      </w:r>
      <w:r w:rsidRPr="00B91145">
        <w:t xml:space="preserve"> </w:t>
      </w:r>
      <w:r>
        <w:t>Воинства</w:t>
      </w:r>
      <w:r w:rsidRPr="00B91145">
        <w:t>.</w:t>
      </w:r>
    </w:p>
  </w:footnote>
  <w:footnote w:id="196">
    <w:p w14:paraId="0413EABA" w14:textId="26399793" w:rsidR="0036186B" w:rsidRDefault="0036186B">
      <w:pPr>
        <w:pStyle w:val="af1"/>
      </w:pPr>
      <w:r w:rsidRPr="0036186B">
        <w:rPr>
          <w:rStyle w:val="af7"/>
          <w:color w:val="002164"/>
        </w:rPr>
        <w:footnoteRef/>
      </w:r>
      <w:r w:rsidRPr="00042449">
        <w:t xml:space="preserve"> «</w:t>
      </w:r>
      <w:r>
        <w:rPr>
          <w:i/>
          <w:lang w:val="en-US"/>
        </w:rPr>
        <w:t>Antiquitates</w:t>
      </w:r>
      <w:r w:rsidRPr="00042449">
        <w:t xml:space="preserve">», </w:t>
      </w:r>
      <w:r>
        <w:rPr>
          <w:lang w:val="en-US"/>
        </w:rPr>
        <w:t>I</w:t>
      </w:r>
      <w:r w:rsidRPr="00042449">
        <w:t xml:space="preserve">, </w:t>
      </w:r>
      <w:r>
        <w:rPr>
          <w:lang w:val="en-US"/>
        </w:rPr>
        <w:t>VIII</w:t>
      </w:r>
      <w:r w:rsidRPr="00042449">
        <w:t xml:space="preserve">, </w:t>
      </w:r>
      <w:r>
        <w:t>гл</w:t>
      </w:r>
      <w:r w:rsidRPr="00042449">
        <w:t xml:space="preserve">. </w:t>
      </w:r>
      <w:r>
        <w:rPr>
          <w:lang w:val="en-US"/>
        </w:rPr>
        <w:t>XXII</w:t>
      </w:r>
      <w:r>
        <w:t>.</w:t>
      </w:r>
    </w:p>
  </w:footnote>
  <w:footnote w:id="197">
    <w:p w14:paraId="086A4FE8" w14:textId="69EF77FC" w:rsidR="0036186B" w:rsidRDefault="0036186B">
      <w:pPr>
        <w:pStyle w:val="af1"/>
      </w:pPr>
      <w:r w:rsidRPr="0036186B">
        <w:rPr>
          <w:rStyle w:val="af7"/>
          <w:color w:val="002164"/>
        </w:rPr>
        <w:footnoteRef/>
      </w:r>
      <w:r>
        <w:t xml:space="preserve"> Речь идёт о Стихийных проявлениях высших Принципов на физическом трехмерном плане. Упоминаемые Махараджи относятся к Высшим Планам. – </w:t>
      </w:r>
      <w:r>
        <w:rPr>
          <w:i/>
        </w:rPr>
        <w:t>А.В.</w:t>
      </w:r>
    </w:p>
  </w:footnote>
  <w:footnote w:id="198">
    <w:p w14:paraId="6F05B323" w14:textId="22DAF5AF" w:rsidR="0036186B" w:rsidRDefault="0036186B">
      <w:pPr>
        <w:pStyle w:val="af1"/>
      </w:pPr>
      <w:r w:rsidRPr="0036186B">
        <w:rPr>
          <w:rStyle w:val="af7"/>
          <w:color w:val="002164"/>
        </w:rPr>
        <w:footnoteRef/>
      </w:r>
      <w:r>
        <w:t xml:space="preserve"> Четверо Махарадж. – </w:t>
      </w:r>
      <w:r>
        <w:rPr>
          <w:i/>
        </w:rPr>
        <w:t>А.В.</w:t>
      </w:r>
    </w:p>
  </w:footnote>
  <w:footnote w:id="199">
    <w:p w14:paraId="06165ED7" w14:textId="1F6B62EB" w:rsidR="0036186B" w:rsidRDefault="0036186B">
      <w:pPr>
        <w:pStyle w:val="af1"/>
      </w:pPr>
      <w:r w:rsidRPr="0036186B">
        <w:rPr>
          <w:rStyle w:val="af7"/>
          <w:color w:val="002164"/>
        </w:rPr>
        <w:footnoteRef/>
      </w:r>
      <w:r>
        <w:t xml:space="preserve"> </w:t>
      </w:r>
      <w:r>
        <w:rPr>
          <w:lang w:val="en-US"/>
        </w:rPr>
        <w:t>G</w:t>
      </w:r>
      <w:r>
        <w:t>lobe</w:t>
      </w:r>
      <w:r>
        <w:rPr>
          <w:lang w:val="en-US"/>
        </w:rPr>
        <w:t>s</w:t>
      </w:r>
      <w:r>
        <w:t>.</w:t>
      </w:r>
    </w:p>
  </w:footnote>
  <w:footnote w:id="200">
    <w:p w14:paraId="587A3A70" w14:textId="71E04F7C" w:rsidR="0036186B" w:rsidRDefault="0036186B">
      <w:pPr>
        <w:pStyle w:val="af1"/>
      </w:pPr>
      <w:r w:rsidRPr="0036186B">
        <w:rPr>
          <w:rStyle w:val="af7"/>
          <w:color w:val="002164"/>
        </w:rPr>
        <w:footnoteRef/>
      </w:r>
      <w:r>
        <w:t xml:space="preserve"> Сравни Духов офитов. Ангелы, признанные Римско-католическою церковью и соответствующие этим «Лицам», у офитов именовались: Дракон – Рафаил; Лев – Михаил; Бык – Уриэль и Орел – Гавриил. Эти Четверо сотрудничают с четырьмя евангелистами и, следовательно, предсуществовали Евангелиям.</w:t>
      </w:r>
    </w:p>
  </w:footnote>
  <w:footnote w:id="201">
    <w:p w14:paraId="7F974A27" w14:textId="09CFE63A" w:rsidR="0036186B" w:rsidRDefault="0036186B">
      <w:pPr>
        <w:pStyle w:val="af1"/>
      </w:pPr>
      <w:r w:rsidRPr="0036186B">
        <w:rPr>
          <w:rStyle w:val="af7"/>
          <w:color w:val="002164"/>
        </w:rPr>
        <w:footnoteRef/>
      </w:r>
      <w:r>
        <w:t xml:space="preserve"> Иезекиил, I.</w:t>
      </w:r>
    </w:p>
  </w:footnote>
  <w:footnote w:id="202">
    <w:p w14:paraId="147AE995" w14:textId="45100D12" w:rsidR="0036186B" w:rsidRDefault="0036186B">
      <w:pPr>
        <w:pStyle w:val="af1"/>
      </w:pPr>
      <w:r w:rsidRPr="0036186B">
        <w:rPr>
          <w:rStyle w:val="af7"/>
          <w:color w:val="002164"/>
        </w:rPr>
        <w:footnoteRef/>
      </w:r>
      <w:r>
        <w:t xml:space="preserve"> Глобус Земля и шесть других земных Глобусов. – </w:t>
      </w:r>
      <w:r>
        <w:rPr>
          <w:i/>
        </w:rPr>
        <w:t>А.В.</w:t>
      </w:r>
    </w:p>
  </w:footnote>
  <w:footnote w:id="203">
    <w:p w14:paraId="2EF63297" w14:textId="13D244DB" w:rsidR="0036186B" w:rsidRDefault="0036186B">
      <w:pPr>
        <w:pStyle w:val="af1"/>
      </w:pPr>
      <w:r w:rsidRPr="0036186B">
        <w:rPr>
          <w:rStyle w:val="af7"/>
          <w:color w:val="002164"/>
        </w:rPr>
        <w:footnoteRef/>
      </w:r>
      <w:r>
        <w:t xml:space="preserve"> Восемь Кумар солнечной системы, четыре мужских и четыре женских, появляются от Единого Зерна Духа. – </w:t>
      </w:r>
      <w:r>
        <w:rPr>
          <w:i/>
        </w:rPr>
        <w:t>А.В.</w:t>
      </w:r>
    </w:p>
  </w:footnote>
  <w:footnote w:id="204">
    <w:p w14:paraId="4D3854EB" w14:textId="4B496F01" w:rsidR="0036186B" w:rsidRDefault="0036186B">
      <w:pPr>
        <w:pStyle w:val="af1"/>
      </w:pPr>
      <w:r w:rsidRPr="0036186B">
        <w:rPr>
          <w:rStyle w:val="af7"/>
          <w:color w:val="002164"/>
        </w:rPr>
        <w:footnoteRef/>
      </w:r>
      <w:r>
        <w:t xml:space="preserve"> Наставление 109 // Учение Храма. В 2-х частях. Ч.1 / </w:t>
      </w:r>
      <w:r>
        <w:rPr>
          <w:szCs w:val="24"/>
        </w:rPr>
        <w:t>Пер. с англ. М., Международный Центр Рерихов, 2001.</w:t>
      </w:r>
    </w:p>
  </w:footnote>
  <w:footnote w:id="205">
    <w:p w14:paraId="08684B3F" w14:textId="7A3FC228" w:rsidR="0036186B" w:rsidRDefault="0036186B">
      <w:pPr>
        <w:pStyle w:val="af1"/>
      </w:pPr>
      <w:r w:rsidRPr="0036186B">
        <w:rPr>
          <w:rStyle w:val="af7"/>
          <w:color w:val="002164"/>
        </w:rPr>
        <w:footnoteRef/>
      </w:r>
      <w:r>
        <w:t xml:space="preserve"> Письмо Е.И.Рерих от 16.07.35.</w:t>
      </w:r>
    </w:p>
  </w:footnote>
  <w:footnote w:id="206">
    <w:p w14:paraId="6F962174" w14:textId="4863A0DB" w:rsidR="0036186B" w:rsidRDefault="0036186B">
      <w:pPr>
        <w:pStyle w:val="af1"/>
      </w:pPr>
      <w:r w:rsidRPr="0036186B">
        <w:rPr>
          <w:rStyle w:val="af7"/>
          <w:color w:val="002164"/>
        </w:rPr>
        <w:footnoteRef/>
      </w:r>
      <w:r>
        <w:t xml:space="preserve"> Беседа с Учителем от 30.05.37.</w:t>
      </w:r>
    </w:p>
  </w:footnote>
  <w:footnote w:id="207">
    <w:p w14:paraId="23943B74" w14:textId="3A646B1E" w:rsidR="0036186B" w:rsidRDefault="0036186B">
      <w:pPr>
        <w:pStyle w:val="af1"/>
      </w:pPr>
      <w:r w:rsidRPr="0036186B">
        <w:rPr>
          <w:rStyle w:val="af7"/>
          <w:color w:val="002164"/>
        </w:rPr>
        <w:footnoteRef/>
      </w:r>
      <w:r>
        <w:t xml:space="preserve"> «</w:t>
      </w:r>
      <w:r>
        <w:rPr>
          <w:i/>
        </w:rPr>
        <w:t>Теософист</w:t>
      </w:r>
      <w:r>
        <w:t xml:space="preserve">». Февр. 1887, стр. 303. Субба Т. Роу. Первая лекция по </w:t>
      </w:r>
      <w:r>
        <w:rPr>
          <w:i/>
          <w:iCs/>
        </w:rPr>
        <w:t>Бхагават Гите</w:t>
      </w:r>
      <w:r>
        <w:t>.</w:t>
      </w:r>
    </w:p>
  </w:footnote>
  <w:footnote w:id="208">
    <w:p w14:paraId="3072DDE8" w14:textId="04A84CD2" w:rsidR="0036186B" w:rsidRDefault="0036186B">
      <w:pPr>
        <w:pStyle w:val="af1"/>
      </w:pPr>
      <w:r w:rsidRPr="0036186B">
        <w:rPr>
          <w:rStyle w:val="af7"/>
          <w:color w:val="002164"/>
        </w:rPr>
        <w:footnoteRef/>
      </w:r>
      <w:r>
        <w:t xml:space="preserve"> Строго говоря, разделение на план «чистого Духа» и план «Материи» – условно и принадлежит особенностям сознания обитателей нашего мира. Для существ плана «чистого Духа» их план не менее «материален», чем наш для нас, и имеет свой духовный порог. – </w:t>
      </w:r>
      <w:r>
        <w:rPr>
          <w:i/>
        </w:rPr>
        <w:t>А.В.</w:t>
      </w:r>
    </w:p>
  </w:footnote>
  <w:footnote w:id="209">
    <w:p w14:paraId="161255D6" w14:textId="4797BDCD" w:rsidR="0036186B" w:rsidRDefault="0036186B">
      <w:pPr>
        <w:pStyle w:val="af1"/>
      </w:pPr>
      <w:r w:rsidRPr="0036186B">
        <w:rPr>
          <w:rStyle w:val="af7"/>
          <w:color w:val="002164"/>
        </w:rPr>
        <w:footnoteRef/>
      </w:r>
      <w:r>
        <w:t xml:space="preserve"> В «Письмах Махатм» и «Тайной Доктрине» этот план понимается скорее как «внутренний» (интракосмический), тогда как наш физический Космос, физический план есть трехмерная уплотняющаяся к внешнему краю «скорлупа», «одетая» на многомерную внутреннюю реальность. – </w:t>
      </w:r>
      <w:r>
        <w:rPr>
          <w:i/>
        </w:rPr>
        <w:t>А.В.</w:t>
      </w:r>
    </w:p>
  </w:footnote>
  <w:footnote w:id="210">
    <w:p w14:paraId="16FC2F64" w14:textId="23592D14" w:rsidR="0036186B" w:rsidRDefault="0036186B">
      <w:pPr>
        <w:pStyle w:val="af1"/>
      </w:pPr>
      <w:r w:rsidRPr="0036186B">
        <w:rPr>
          <w:rStyle w:val="af7"/>
          <w:color w:val="002164"/>
        </w:rPr>
        <w:footnoteRef/>
      </w:r>
      <w:r>
        <w:t xml:space="preserve"> элементалы. – </w:t>
      </w:r>
      <w:r>
        <w:rPr>
          <w:i/>
        </w:rPr>
        <w:t>А.В.</w:t>
      </w:r>
    </w:p>
  </w:footnote>
  <w:footnote w:id="211">
    <w:p w14:paraId="1EA2C2EC" w14:textId="4C22540D" w:rsidR="0036186B" w:rsidRDefault="0036186B">
      <w:pPr>
        <w:pStyle w:val="af1"/>
        <w:ind w:right="843"/>
      </w:pPr>
      <w:r w:rsidRPr="0036186B">
        <w:rPr>
          <w:rStyle w:val="af7"/>
          <w:color w:val="002164"/>
        </w:rPr>
        <w:footnoteRef/>
      </w:r>
      <w:r>
        <w:t xml:space="preserve"> «</w:t>
      </w:r>
      <w:r>
        <w:rPr>
          <w:i/>
        </w:rPr>
        <w:t>Книга Мертвых</w:t>
      </w:r>
      <w:r>
        <w:t>», Поль Пьерре, гл. XVII, стр. 61.</w:t>
      </w:r>
    </w:p>
  </w:footnote>
  <w:footnote w:id="212">
    <w:p w14:paraId="1137016C" w14:textId="7A5C81A3" w:rsidR="0036186B" w:rsidRDefault="0036186B">
      <w:pPr>
        <w:pStyle w:val="af1"/>
      </w:pPr>
      <w:r w:rsidRPr="0036186B">
        <w:rPr>
          <w:rStyle w:val="af7"/>
          <w:color w:val="002164"/>
        </w:rPr>
        <w:footnoteRef/>
      </w:r>
      <w:r>
        <w:t xml:space="preserve"> «</w:t>
      </w:r>
      <w:r>
        <w:rPr>
          <w:i/>
        </w:rPr>
        <w:t>Теософист</w:t>
      </w:r>
      <w:r>
        <w:t>». Февр. 1887, стр. 303. Субба Т. Роу. Первая лекция по Бхагават Гите.</w:t>
      </w:r>
    </w:p>
  </w:footnote>
  <w:footnote w:id="213">
    <w:p w14:paraId="1D18351C" w14:textId="24F376D1" w:rsidR="0036186B" w:rsidRDefault="0036186B">
      <w:pPr>
        <w:pStyle w:val="af1"/>
      </w:pPr>
      <w:r w:rsidRPr="0036186B">
        <w:rPr>
          <w:rStyle w:val="af7"/>
          <w:color w:val="002164"/>
        </w:rPr>
        <w:footnoteRef/>
      </w:r>
      <w:r>
        <w:t xml:space="preserve"> От санскритского Лайя, точка материи, где всякая дифференциация прекратилась.</w:t>
      </w:r>
    </w:p>
  </w:footnote>
  <w:footnote w:id="214">
    <w:p w14:paraId="7946B6A1" w14:textId="2A63BF6F" w:rsidR="0036186B" w:rsidRDefault="0036186B">
      <w:pPr>
        <w:pStyle w:val="af1"/>
      </w:pPr>
      <w:r w:rsidRPr="0036186B">
        <w:rPr>
          <w:rStyle w:val="af7"/>
          <w:color w:val="002164"/>
        </w:rPr>
        <w:footnoteRef/>
      </w:r>
      <w:r>
        <w:t xml:space="preserve"> Элементы (стихии).</w:t>
      </w:r>
    </w:p>
  </w:footnote>
  <w:footnote w:id="215">
    <w:p w14:paraId="313267B2" w14:textId="3CFCDE7B" w:rsidR="0036186B" w:rsidRDefault="0036186B">
      <w:pPr>
        <w:pStyle w:val="af1"/>
      </w:pPr>
      <w:r w:rsidRPr="0036186B">
        <w:rPr>
          <w:rStyle w:val="af7"/>
          <w:color w:val="002164"/>
        </w:rPr>
        <w:footnoteRef/>
      </w:r>
      <w:r>
        <w:t xml:space="preserve"> Дробь.</w:t>
      </w:r>
    </w:p>
  </w:footnote>
  <w:footnote w:id="216">
    <w:p w14:paraId="6F79D96C" w14:textId="2F23164F" w:rsidR="0036186B" w:rsidRDefault="0036186B">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217">
    <w:p w14:paraId="56BC5A49" w14:textId="68D6C08B" w:rsidR="0036186B" w:rsidRDefault="0036186B">
      <w:pPr>
        <w:pStyle w:val="af1"/>
      </w:pPr>
      <w:r w:rsidRPr="0036186B">
        <w:rPr>
          <w:rStyle w:val="af7"/>
          <w:color w:val="002164"/>
        </w:rPr>
        <w:footnoteRef/>
      </w:r>
      <w:r>
        <w:t xml:space="preserve"> Период в 311,040,000,000,000 лет по браманическим исчисленьям.</w:t>
      </w:r>
    </w:p>
  </w:footnote>
  <w:footnote w:id="218">
    <w:p w14:paraId="794DD47F" w14:textId="701B9775" w:rsidR="0036186B" w:rsidRDefault="0036186B">
      <w:pPr>
        <w:pStyle w:val="af1"/>
      </w:pPr>
      <w:r w:rsidRPr="0036186B">
        <w:rPr>
          <w:rStyle w:val="af7"/>
          <w:color w:val="002164"/>
        </w:rPr>
        <w:footnoteRef/>
      </w:r>
      <w:r>
        <w:t xml:space="preserve"> Обращается внимание, что лайя – это состояние, а не лока (не место). Вместе с тем это не отменяет конкретного выявления в пространстве, характеризующемся соответствующими объективными признаками, что составляет предмет практического оккультизма и астрологии. – </w:t>
      </w:r>
      <w:r>
        <w:rPr>
          <w:i/>
        </w:rPr>
        <w:t>А.В.</w:t>
      </w:r>
    </w:p>
  </w:footnote>
  <w:footnote w:id="219">
    <w:p w14:paraId="75B32E34" w14:textId="6D8E5DA2" w:rsidR="0036186B" w:rsidRPr="003F38ED" w:rsidRDefault="0036186B">
      <w:pPr>
        <w:pStyle w:val="af1"/>
      </w:pPr>
      <w:r w:rsidRPr="0036186B">
        <w:rPr>
          <w:rStyle w:val="af7"/>
          <w:color w:val="002164"/>
        </w:rPr>
        <w:footnoteRef/>
      </w:r>
      <w:r>
        <w:t xml:space="preserve"> Разделение миров, как уже говорилось, относительно, как относительны «холодное» и «горячее». Нуменальный мир для его обитателей вполне феноменален (предметен, чем бы эти «предметы» ни являлись) и, чтобы не быть «однородной массой», неизбежно имеет градацию, которую по аналогии можно предполагать подобной нашей. </w:t>
      </w:r>
      <w:r w:rsidRPr="003F38ED">
        <w:t xml:space="preserve">– </w:t>
      </w:r>
      <w:r>
        <w:rPr>
          <w:i/>
        </w:rPr>
        <w:t>А</w:t>
      </w:r>
      <w:r w:rsidRPr="003F38ED">
        <w:rPr>
          <w:i/>
        </w:rPr>
        <w:t>.</w:t>
      </w:r>
      <w:r>
        <w:rPr>
          <w:i/>
        </w:rPr>
        <w:t>В</w:t>
      </w:r>
      <w:r w:rsidRPr="003F38ED">
        <w:rPr>
          <w:i/>
        </w:rPr>
        <w:t>.</w:t>
      </w:r>
    </w:p>
  </w:footnote>
  <w:footnote w:id="220">
    <w:p w14:paraId="357B6D70" w14:textId="3B3BE51C" w:rsidR="0036186B" w:rsidRDefault="0036186B">
      <w:pPr>
        <w:pStyle w:val="af1"/>
        <w:rPr>
          <w:lang w:val="en-US"/>
        </w:rPr>
      </w:pPr>
      <w:r w:rsidRPr="0036186B">
        <w:rPr>
          <w:rStyle w:val="af7"/>
          <w:color w:val="002164"/>
        </w:rPr>
        <w:footnoteRef/>
      </w:r>
      <w:r>
        <w:rPr>
          <w:lang w:val="en-US"/>
        </w:rPr>
        <w:t xml:space="preserve"> globe.</w:t>
      </w:r>
    </w:p>
  </w:footnote>
  <w:footnote w:id="221">
    <w:p w14:paraId="498AE122" w14:textId="0EA799A8" w:rsidR="0036186B" w:rsidRDefault="0036186B">
      <w:pPr>
        <w:pStyle w:val="af1"/>
        <w:rPr>
          <w:lang w:val="en-US"/>
        </w:rPr>
      </w:pPr>
      <w:r w:rsidRPr="0036186B">
        <w:rPr>
          <w:rStyle w:val="af7"/>
          <w:color w:val="002164"/>
        </w:rPr>
        <w:footnoteRef/>
      </w:r>
      <w:r>
        <w:rPr>
          <w:lang w:val="en-US"/>
        </w:rPr>
        <w:t xml:space="preserve"> [</w:t>
      </w:r>
      <w:r>
        <w:t>А</w:t>
      </w:r>
      <w:r>
        <w:rPr>
          <w:lang w:val="en-US"/>
        </w:rPr>
        <w:t>.</w:t>
      </w:r>
      <w:r>
        <w:t>П</w:t>
      </w:r>
      <w:r>
        <w:rPr>
          <w:lang w:val="en-US"/>
        </w:rPr>
        <w:t>.</w:t>
      </w:r>
      <w:r>
        <w:t>Синнет</w:t>
      </w:r>
      <w:r>
        <w:rPr>
          <w:lang w:val="en-US"/>
        </w:rPr>
        <w:t xml:space="preserve">] «Esoteric Buddhism» </w:t>
      </w:r>
      <w:r>
        <w:t>и</w:t>
      </w:r>
      <w:r>
        <w:rPr>
          <w:lang w:val="en-US"/>
        </w:rPr>
        <w:t xml:space="preserve"> «Man: Fragments of Forgotten History».</w:t>
      </w:r>
    </w:p>
  </w:footnote>
  <w:footnote w:id="222">
    <w:p w14:paraId="7937974E" w14:textId="659C8B2D" w:rsidR="0036186B" w:rsidRDefault="0036186B">
      <w:pPr>
        <w:pStyle w:val="af1"/>
      </w:pPr>
      <w:r w:rsidRPr="0036186B">
        <w:rPr>
          <w:rStyle w:val="af7"/>
          <w:color w:val="002164"/>
        </w:rPr>
        <w:footnoteRef/>
      </w:r>
      <w:r>
        <w:t xml:space="preserve"> globe</w:t>
      </w:r>
      <w:r>
        <w:rPr>
          <w:lang w:val="en-US"/>
        </w:rPr>
        <w:t>s</w:t>
      </w:r>
      <w:r>
        <w:t>.</w:t>
      </w:r>
    </w:p>
  </w:footnote>
  <w:footnote w:id="223">
    <w:p w14:paraId="7042036B" w14:textId="09AB130E" w:rsidR="0036186B" w:rsidRDefault="0036186B">
      <w:pPr>
        <w:pStyle w:val="af1"/>
      </w:pPr>
      <w:r w:rsidRPr="0036186B">
        <w:rPr>
          <w:rStyle w:val="af7"/>
          <w:color w:val="002164"/>
        </w:rPr>
        <w:footnoteRef/>
      </w:r>
      <w:r>
        <w:t xml:space="preserve"> Четыре подплана проявленного плана: физический, эфирный, астральный и ментальный. – </w:t>
      </w:r>
      <w:r>
        <w:rPr>
          <w:i/>
        </w:rPr>
        <w:t>А.В.</w:t>
      </w:r>
    </w:p>
  </w:footnote>
  <w:footnote w:id="224">
    <w:p w14:paraId="16756E1D" w14:textId="0306B5AA" w:rsidR="0036186B" w:rsidRDefault="0036186B">
      <w:pPr>
        <w:pStyle w:val="af1"/>
      </w:pPr>
      <w:r w:rsidRPr="0036186B">
        <w:rPr>
          <w:rStyle w:val="af7"/>
          <w:color w:val="002164"/>
        </w:rPr>
        <w:footnoteRef/>
      </w:r>
      <w:r>
        <w:t xml:space="preserve"> Три аспекта непроявленного плана: причинный (Огненный, манасический), буддхический и атмический. – </w:t>
      </w:r>
      <w:r>
        <w:rPr>
          <w:i/>
        </w:rPr>
        <w:t>А.В.</w:t>
      </w:r>
    </w:p>
  </w:footnote>
  <w:footnote w:id="225">
    <w:p w14:paraId="15AB9CDC" w14:textId="68769E19" w:rsidR="0036186B" w:rsidRDefault="0036186B">
      <w:pPr>
        <w:pStyle w:val="af1"/>
      </w:pPr>
      <w:r w:rsidRPr="0036186B">
        <w:rPr>
          <w:rStyle w:val="af7"/>
          <w:color w:val="002164"/>
        </w:rPr>
        <w:footnoteRef/>
      </w:r>
      <w:r>
        <w:t xml:space="preserve"> globe</w:t>
      </w:r>
      <w:r>
        <w:rPr>
          <w:lang w:val="en-US"/>
        </w:rPr>
        <w:t>s</w:t>
      </w:r>
      <w:r>
        <w:t>.</w:t>
      </w:r>
    </w:p>
  </w:footnote>
  <w:footnote w:id="226">
    <w:p w14:paraId="24B61CA5" w14:textId="556197DE" w:rsidR="0036186B" w:rsidRDefault="0036186B">
      <w:pPr>
        <w:pStyle w:val="af1"/>
      </w:pPr>
      <w:r w:rsidRPr="0036186B">
        <w:rPr>
          <w:rStyle w:val="af7"/>
          <w:color w:val="002164"/>
        </w:rPr>
        <w:footnoteRef/>
      </w:r>
      <w:r>
        <w:t xml:space="preserve"> В Сокровенных Книгах перечислено гораздо больше планет, нежели в современных астрономических трудах.</w:t>
      </w:r>
    </w:p>
  </w:footnote>
  <w:footnote w:id="227">
    <w:p w14:paraId="7E732BE0" w14:textId="5C29AC68" w:rsidR="0036186B" w:rsidRDefault="0036186B">
      <w:pPr>
        <w:pStyle w:val="af1"/>
      </w:pPr>
      <w:r w:rsidRPr="0036186B">
        <w:rPr>
          <w:rStyle w:val="af7"/>
          <w:color w:val="002164"/>
        </w:rPr>
        <w:footnoteRef/>
      </w:r>
      <w:r>
        <w:t xml:space="preserve"> </w:t>
      </w:r>
      <w:r>
        <w:rPr>
          <w:lang w:val="en-US"/>
        </w:rPr>
        <w:t>globe</w:t>
      </w:r>
      <w:r>
        <w:t>.</w:t>
      </w:r>
    </w:p>
  </w:footnote>
  <w:footnote w:id="228">
    <w:p w14:paraId="7C6ECE4F" w14:textId="6CE703F8" w:rsidR="0036186B" w:rsidRDefault="0036186B">
      <w:pPr>
        <w:autoSpaceDE w:val="0"/>
        <w:autoSpaceDN w:val="0"/>
        <w:adjustRightInd w:val="0"/>
        <w:ind w:firstLine="0"/>
        <w:rPr>
          <w:sz w:val="20"/>
        </w:rPr>
      </w:pPr>
      <w:r w:rsidRPr="0036186B">
        <w:rPr>
          <w:rStyle w:val="af7"/>
          <w:color w:val="002164"/>
          <w:sz w:val="20"/>
        </w:rPr>
        <w:footnoteRef/>
      </w:r>
      <w:r>
        <w:rPr>
          <w:sz w:val="20"/>
        </w:rPr>
        <w:t xml:space="preserve"> </w:t>
      </w:r>
      <w:r>
        <w:rPr>
          <w:sz w:val="20"/>
          <w:lang w:val="en-US"/>
        </w:rPr>
        <w:t>fellow</w:t>
      </w:r>
      <w:r>
        <w:rPr>
          <w:sz w:val="20"/>
        </w:rPr>
        <w:t>-</w:t>
      </w:r>
      <w:r>
        <w:rPr>
          <w:sz w:val="20"/>
          <w:lang w:val="en-US"/>
        </w:rPr>
        <w:t>globes</w:t>
      </w:r>
      <w:r>
        <w:rPr>
          <w:sz w:val="20"/>
        </w:rPr>
        <w:t>.</w:t>
      </w:r>
    </w:p>
  </w:footnote>
  <w:footnote w:id="229">
    <w:p w14:paraId="3F3E0005" w14:textId="66E56FE6" w:rsidR="0036186B" w:rsidRDefault="0036186B">
      <w:pPr>
        <w:pStyle w:val="af1"/>
      </w:pPr>
      <w:r w:rsidRPr="0036186B">
        <w:rPr>
          <w:rStyle w:val="af7"/>
          <w:color w:val="002164"/>
        </w:rPr>
        <w:footnoteRef/>
      </w:r>
      <w:r>
        <w:t xml:space="preserve"> </w:t>
      </w:r>
      <w:r>
        <w:rPr>
          <w:lang w:val="en-US"/>
        </w:rPr>
        <w:t>planet</w:t>
      </w:r>
      <w:r>
        <w:t>.</w:t>
      </w:r>
    </w:p>
  </w:footnote>
  <w:footnote w:id="230">
    <w:p w14:paraId="020D98CD" w14:textId="3373E95D" w:rsidR="0036186B" w:rsidRDefault="0036186B">
      <w:pPr>
        <w:pStyle w:val="af1"/>
      </w:pPr>
      <w:r w:rsidRPr="0036186B">
        <w:rPr>
          <w:rStyle w:val="af7"/>
          <w:color w:val="002164"/>
        </w:rPr>
        <w:footnoteRef/>
      </w:r>
      <w:r>
        <w:t xml:space="preserve"> </w:t>
      </w:r>
      <w:r>
        <w:rPr>
          <w:i/>
        </w:rPr>
        <w:t>Семеричность</w:t>
      </w:r>
      <w:r>
        <w:t xml:space="preserve"> Глобусов присуща исключительно земной цепи и представляет сочетание двух эволюций (каждая из которых основана на пятеричности): 1) лунной и 2) от погибшей планеты, плюс 3) огненная часть бывшего Солнца-Мартанды (ядро Земли). В непроявленном (духовном) плане проявленным семи Глобусам Земли соответствуют семь субъективных сфер (о семи субъективных сферах см. Письмо Махатм № 65, § 1). – </w:t>
      </w:r>
      <w:r>
        <w:rPr>
          <w:i/>
        </w:rPr>
        <w:t>А.В.</w:t>
      </w:r>
    </w:p>
  </w:footnote>
  <w:footnote w:id="231">
    <w:p w14:paraId="54BE74B0" w14:textId="6DB46AE5" w:rsidR="0036186B" w:rsidRDefault="0036186B">
      <w:pPr>
        <w:pStyle w:val="af1"/>
      </w:pPr>
      <w:r w:rsidRPr="0036186B">
        <w:rPr>
          <w:rStyle w:val="af7"/>
          <w:color w:val="002164"/>
        </w:rPr>
        <w:footnoteRef/>
      </w:r>
      <w:r>
        <w:t xml:space="preserve"> </w:t>
      </w:r>
      <w:r>
        <w:rPr>
          <w:lang w:val="en-US"/>
        </w:rPr>
        <w:t>globe</w:t>
      </w:r>
      <w:r>
        <w:t>.</w:t>
      </w:r>
    </w:p>
  </w:footnote>
  <w:footnote w:id="232">
    <w:p w14:paraId="7FEA10F6" w14:textId="00CC6DE2" w:rsidR="0036186B" w:rsidRDefault="0036186B">
      <w:pPr>
        <w:pStyle w:val="af1"/>
      </w:pPr>
      <w:r w:rsidRPr="0036186B">
        <w:rPr>
          <w:rStyle w:val="af7"/>
          <w:color w:val="002164"/>
        </w:rPr>
        <w:footnoteRef/>
      </w:r>
      <w:r>
        <w:t xml:space="preserve"> </w:t>
      </w:r>
      <w:r>
        <w:rPr>
          <w:lang w:val="en-US"/>
        </w:rPr>
        <w:t>Round</w:t>
      </w:r>
      <w:r>
        <w:t xml:space="preserve">. В «Письмах Махатм» для различения многообразных кругов использовались термины </w:t>
      </w:r>
      <w:r>
        <w:rPr>
          <w:i/>
        </w:rPr>
        <w:t>round</w:t>
      </w:r>
      <w:r>
        <w:t xml:space="preserve"> и </w:t>
      </w:r>
      <w:r>
        <w:rPr>
          <w:i/>
        </w:rPr>
        <w:t>ring</w:t>
      </w:r>
      <w:r>
        <w:t xml:space="preserve">, которые означали «Большой Круг» и «малый круг». В «Тайной Доктрине» для разных кругов используется один и тот же термин – </w:t>
      </w:r>
      <w:r>
        <w:rPr>
          <w:i/>
          <w:lang w:val="en-US"/>
        </w:rPr>
        <w:t>Round</w:t>
      </w:r>
      <w:r>
        <w:t xml:space="preserve">. В тех случаях, когда ясен смысл периода, мы указываем Большой это или малый круг. – </w:t>
      </w:r>
      <w:r>
        <w:rPr>
          <w:i/>
        </w:rPr>
        <w:t>А.В.</w:t>
      </w:r>
    </w:p>
  </w:footnote>
  <w:footnote w:id="233">
    <w:p w14:paraId="00D4BA69" w14:textId="37D72B5B" w:rsidR="0036186B" w:rsidRDefault="0036186B">
      <w:pPr>
        <w:pStyle w:val="af1"/>
      </w:pPr>
      <w:r w:rsidRPr="0036186B">
        <w:rPr>
          <w:rStyle w:val="af7"/>
          <w:color w:val="002164"/>
        </w:rPr>
        <w:footnoteRef/>
      </w:r>
      <w:r>
        <w:t xml:space="preserve"> </w:t>
      </w:r>
      <w:r>
        <w:rPr>
          <w:lang w:val="en-US"/>
        </w:rPr>
        <w:t>Globe</w:t>
      </w:r>
      <w:r>
        <w:t xml:space="preserve"> А.</w:t>
      </w:r>
    </w:p>
  </w:footnote>
  <w:footnote w:id="234">
    <w:p w14:paraId="2CA8BECF" w14:textId="67CF715B" w:rsidR="0036186B" w:rsidRDefault="0036186B">
      <w:pPr>
        <w:pStyle w:val="af1"/>
      </w:pPr>
      <w:r w:rsidRPr="0036186B">
        <w:rPr>
          <w:rStyle w:val="af7"/>
          <w:color w:val="002164"/>
        </w:rPr>
        <w:footnoteRef/>
      </w:r>
      <w:r>
        <w:t xml:space="preserve"> </w:t>
      </w:r>
      <w:r>
        <w:rPr>
          <w:rStyle w:val="aff"/>
        </w:rPr>
        <w:t>Беседа с Учителем от 22.08.37.</w:t>
      </w:r>
    </w:p>
  </w:footnote>
  <w:footnote w:id="235">
    <w:p w14:paraId="74FDC406" w14:textId="3DA01A18" w:rsidR="0036186B" w:rsidRDefault="0036186B">
      <w:pPr>
        <w:pStyle w:val="af1"/>
      </w:pPr>
      <w:r w:rsidRPr="0036186B">
        <w:rPr>
          <w:rStyle w:val="af7"/>
          <w:color w:val="002164"/>
        </w:rPr>
        <w:footnoteRef/>
      </w:r>
      <w:r>
        <w:t xml:space="preserve"> «</w:t>
      </w:r>
      <w:r>
        <w:rPr>
          <w:rStyle w:val="aff"/>
        </w:rPr>
        <w:t xml:space="preserve">О кругах планетных? Круг может быть относителен, ибо от принятого [Четвёртого для Земли] может иметь амплитуду до пятого» (Беседа с Учителем от 22.01.33). Исчисление номера Круга относительно, ибо определяется сознанием обитающего планету человечества. Земное человечество в духовном аспекте превышает Четвертый Круг, однако лунное животное наследие удерживает человечество на более низкой степени. – </w:t>
      </w:r>
      <w:r>
        <w:rPr>
          <w:rStyle w:val="aff"/>
          <w:i/>
        </w:rPr>
        <w:t>А.В.</w:t>
      </w:r>
    </w:p>
  </w:footnote>
  <w:footnote w:id="236">
    <w:p w14:paraId="15276DBA" w14:textId="7615D43E" w:rsidR="0036186B" w:rsidRDefault="0036186B">
      <w:pPr>
        <w:pStyle w:val="af1"/>
      </w:pPr>
      <w:r w:rsidRPr="0036186B">
        <w:rPr>
          <w:rStyle w:val="af7"/>
          <w:color w:val="002164"/>
        </w:rPr>
        <w:footnoteRef/>
      </w:r>
      <w:r>
        <w:t xml:space="preserve"> </w:t>
      </w:r>
      <w:r>
        <w:rPr>
          <w:rStyle w:val="aff"/>
        </w:rPr>
        <w:t>Беседа с Учителем от 15.11.28.</w:t>
      </w:r>
    </w:p>
  </w:footnote>
  <w:footnote w:id="237">
    <w:p w14:paraId="39980352" w14:textId="0E7798BE" w:rsidR="0036186B" w:rsidRDefault="0036186B">
      <w:pPr>
        <w:pStyle w:val="af1"/>
      </w:pPr>
      <w:r w:rsidRPr="0036186B">
        <w:rPr>
          <w:rStyle w:val="af7"/>
          <w:color w:val="002164"/>
        </w:rPr>
        <w:footnoteRef/>
      </w:r>
      <w:r>
        <w:t xml:space="preserve"> См.: Э.Баркер «Письма живого усопшего» (первую часть книги) и Г.Вейл Оуэн «Жизнь высших миров». Об этих книгах упоминалось в беседе с Учителем от 15.01.33.</w:t>
      </w:r>
    </w:p>
  </w:footnote>
  <w:footnote w:id="238">
    <w:p w14:paraId="1F9415E1" w14:textId="047AB88E" w:rsidR="0036186B" w:rsidRDefault="0036186B">
      <w:pPr>
        <w:pStyle w:val="af1"/>
      </w:pPr>
      <w:r w:rsidRPr="0036186B">
        <w:rPr>
          <w:rStyle w:val="af7"/>
          <w:color w:val="002164"/>
        </w:rPr>
        <w:footnoteRef/>
      </w:r>
      <w:r>
        <w:t xml:space="preserve"> Надземное, 391.</w:t>
      </w:r>
    </w:p>
  </w:footnote>
  <w:footnote w:id="239">
    <w:p w14:paraId="2B8AEDE7" w14:textId="776A2FBD" w:rsidR="0036186B" w:rsidRDefault="0036186B">
      <w:pPr>
        <w:pStyle w:val="af1"/>
      </w:pPr>
      <w:r w:rsidRPr="0036186B">
        <w:rPr>
          <w:rStyle w:val="af7"/>
          <w:color w:val="002164"/>
        </w:rPr>
        <w:footnoteRef/>
      </w:r>
      <w:r>
        <w:t xml:space="preserve"> Письмо Е.И.Рерих от 16.01.35; Беседа с Учителем от 15.11.28.</w:t>
      </w:r>
    </w:p>
  </w:footnote>
  <w:footnote w:id="240">
    <w:p w14:paraId="6FA81DC5" w14:textId="7A129D6C" w:rsidR="0036186B" w:rsidRDefault="0036186B">
      <w:pPr>
        <w:pStyle w:val="af1"/>
      </w:pPr>
      <w:r w:rsidRPr="0036186B">
        <w:rPr>
          <w:rStyle w:val="af7"/>
          <w:color w:val="002164"/>
        </w:rPr>
        <w:footnoteRef/>
      </w:r>
      <w:r>
        <w:t xml:space="preserve"> Письмо Е.И.Рерих от 19.03.36.</w:t>
      </w:r>
    </w:p>
  </w:footnote>
  <w:footnote w:id="241">
    <w:p w14:paraId="41AA5122" w14:textId="5BEE4A98" w:rsidR="0036186B" w:rsidRDefault="0036186B">
      <w:pPr>
        <w:pStyle w:val="af1"/>
      </w:pPr>
      <w:r w:rsidRPr="0036186B">
        <w:rPr>
          <w:rStyle w:val="af7"/>
          <w:color w:val="002164"/>
        </w:rPr>
        <w:footnoteRef/>
      </w:r>
      <w:r>
        <w:t xml:space="preserve"> В Агни Йоге о проявленной (индивидуализированной) троичности говорится: «Среди толкований о пирамидах усмотрите одно, которое предуказывает три Мира. Вершина – Мир Огненный, где все едино; середина помещения – Мир Тонкий, где естества уже разделены; и низ – Мир плотный. Это разделение достигает глубин – так разделение ступеней между Мирами обозначено символом пирамиды... Можно делить ребро пирамиды на четыре части, и на пять, и на семь, и на восемь, и на многие другие деления, но три основных Мира останутся основами. Можно представить себе поверх пирамиды видимой (</w:t>
      </w:r>
      <w:r>
        <w:rPr>
          <w:i/>
        </w:rPr>
        <w:t>проявленной</w:t>
      </w:r>
      <w:r>
        <w:t xml:space="preserve">) такую же невидимую в беспредельно расширенном понимании. Но это поверх земного языка» (Мир Огненный, 3. 519). «Физический огонь, астральный и ментальный утверждаются каждый в своей сфере» (Беспредельность, 256). «Каждая одноцветная аура заключает в себе три волны, отвечающие трём главным естествам – телесному, астральному и ментальному» (Озарение, 2.5.16). «...Насколько можно пойти дальше и глубже, зная о разделении и связи между тремя телами. Ибо если физическое тело уже оформлено, то астральное тело почти оформлено, и самое тонкое ментальное тело оформлено лишь у избранных. Но посвященные в высшие огненные энергии и знающие огненную трансмутацию центров могут утверждать о явлениях огненных (огненное тело, преобразованное из ментального. – </w:t>
      </w:r>
      <w:r>
        <w:rPr>
          <w:i/>
        </w:rPr>
        <w:t>А.В.</w:t>
      </w:r>
      <w:r>
        <w:t xml:space="preserve">)» (Мир Огненный, 3.369). – </w:t>
      </w:r>
      <w:r>
        <w:rPr>
          <w:i/>
        </w:rPr>
        <w:t>А.В</w:t>
      </w:r>
      <w:r>
        <w:t>.</w:t>
      </w:r>
    </w:p>
  </w:footnote>
  <w:footnote w:id="242">
    <w:p w14:paraId="3C0BCB97" w14:textId="20329CD5" w:rsidR="0036186B" w:rsidRDefault="0036186B">
      <w:pPr>
        <w:pStyle w:val="af1"/>
      </w:pPr>
      <w:r w:rsidRPr="0036186B">
        <w:rPr>
          <w:rStyle w:val="af7"/>
          <w:color w:val="002164"/>
        </w:rPr>
        <w:footnoteRef/>
      </w:r>
      <w:r>
        <w:t xml:space="preserve"> На принципе пятеричности, например, основаны всевозможные деления в «Классической йоге» Патанджали. Пять Пандавов «Махабхараты», пять первоэлементов и пять чувств и органов чувств санкхьи, пять пран (пять дыханий), пять ветвей процессов в человеческом организме в медицинских системах Аюрведы и Чжуд-ши, пятеричность в системе астрологии тибетского буддизма, пятеричность у даосов и т.д.</w:t>
      </w:r>
    </w:p>
  </w:footnote>
  <w:footnote w:id="243">
    <w:p w14:paraId="4B437403" w14:textId="74E3BF63" w:rsidR="0036186B" w:rsidRDefault="0036186B">
      <w:pPr>
        <w:pStyle w:val="af1"/>
      </w:pPr>
      <w:r w:rsidRPr="0036186B">
        <w:rPr>
          <w:rStyle w:val="af7"/>
          <w:color w:val="002164"/>
        </w:rPr>
        <w:footnoteRef/>
      </w:r>
      <w:r>
        <w:t xml:space="preserve"> См. выше в комментарии к Станце </w:t>
      </w:r>
      <w:r>
        <w:rPr>
          <w:lang w:val="en-US"/>
        </w:rPr>
        <w:t>IV</w:t>
      </w:r>
      <w:r>
        <w:t>.5 раздел «Агни Йога о планетах и Солнечной системе».</w:t>
      </w:r>
    </w:p>
  </w:footnote>
  <w:footnote w:id="244">
    <w:p w14:paraId="1981A188" w14:textId="47E6DD4B" w:rsidR="0036186B" w:rsidRDefault="0036186B">
      <w:pPr>
        <w:pStyle w:val="af1"/>
        <w:rPr>
          <w:lang w:val="en-US"/>
        </w:rPr>
      </w:pPr>
      <w:r w:rsidRPr="0036186B">
        <w:rPr>
          <w:rStyle w:val="af7"/>
          <w:color w:val="002164"/>
        </w:rPr>
        <w:footnoteRef/>
      </w:r>
      <w:r>
        <w:t xml:space="preserve"> О погибшей планете человечества см. письма Е.И.Рерих от 03.09.35; 13.08.38; 12.11.46. Подробнее о множественном составе человека и причинах особой множественности см.: Владимиров А. Кольцо подсознания: тонкие тела человека. М</w:t>
      </w:r>
      <w:r>
        <w:rPr>
          <w:lang w:val="en-US"/>
        </w:rPr>
        <w:t>., 2007.</w:t>
      </w:r>
    </w:p>
  </w:footnote>
  <w:footnote w:id="245">
    <w:p w14:paraId="3486DB91" w14:textId="4781C84E" w:rsidR="0036186B" w:rsidRDefault="0036186B">
      <w:pPr>
        <w:pStyle w:val="af1"/>
        <w:rPr>
          <w:lang w:val="en-US"/>
        </w:rPr>
      </w:pPr>
      <w:r w:rsidRPr="0036186B">
        <w:rPr>
          <w:rStyle w:val="af7"/>
          <w:color w:val="002164"/>
        </w:rPr>
        <w:footnoteRef/>
      </w:r>
      <w:r>
        <w:rPr>
          <w:lang w:val="en-US"/>
        </w:rPr>
        <w:t xml:space="preserve"> planet.</w:t>
      </w:r>
    </w:p>
  </w:footnote>
  <w:footnote w:id="246">
    <w:p w14:paraId="7A94B7A5" w14:textId="69820A46" w:rsidR="0036186B" w:rsidRDefault="0036186B">
      <w:pPr>
        <w:pStyle w:val="af1"/>
        <w:rPr>
          <w:lang w:val="en-US"/>
        </w:rPr>
      </w:pPr>
      <w:r w:rsidRPr="0036186B">
        <w:rPr>
          <w:rStyle w:val="af7"/>
          <w:color w:val="002164"/>
        </w:rPr>
        <w:footnoteRef/>
      </w:r>
      <w:r>
        <w:rPr>
          <w:lang w:val="en-US"/>
        </w:rPr>
        <w:t xml:space="preserve"> is credited with six companion globes.</w:t>
      </w:r>
    </w:p>
  </w:footnote>
  <w:footnote w:id="247">
    <w:p w14:paraId="3EFD5AD6" w14:textId="47B0157D" w:rsidR="0036186B" w:rsidRDefault="0036186B">
      <w:pPr>
        <w:pStyle w:val="af1"/>
        <w:rPr>
          <w:lang w:val="en-US"/>
        </w:rPr>
      </w:pPr>
      <w:r w:rsidRPr="0036186B">
        <w:rPr>
          <w:rStyle w:val="af7"/>
          <w:color w:val="002164"/>
        </w:rPr>
        <w:footnoteRef/>
      </w:r>
      <w:r>
        <w:rPr>
          <w:lang w:val="en-US"/>
        </w:rPr>
        <w:t xml:space="preserve"> globes.</w:t>
      </w:r>
    </w:p>
  </w:footnote>
  <w:footnote w:id="248">
    <w:p w14:paraId="39C7961E" w14:textId="50BB3762" w:rsidR="0036186B" w:rsidRDefault="0036186B">
      <w:pPr>
        <w:pStyle w:val="af1"/>
        <w:rPr>
          <w:lang w:val="en-US"/>
        </w:rPr>
      </w:pPr>
      <w:r w:rsidRPr="0036186B">
        <w:rPr>
          <w:rStyle w:val="af7"/>
          <w:color w:val="002164"/>
        </w:rPr>
        <w:footnoteRef/>
      </w:r>
      <w:r>
        <w:rPr>
          <w:lang w:val="en-US"/>
        </w:rPr>
        <w:t xml:space="preserve"> round.</w:t>
      </w:r>
    </w:p>
  </w:footnote>
  <w:footnote w:id="249">
    <w:p w14:paraId="44A2916D" w14:textId="012A880B" w:rsidR="0036186B" w:rsidRDefault="0036186B">
      <w:pPr>
        <w:pStyle w:val="af1"/>
        <w:rPr>
          <w:lang w:val="en-US"/>
        </w:rPr>
      </w:pPr>
      <w:r w:rsidRPr="0036186B">
        <w:rPr>
          <w:rStyle w:val="af7"/>
          <w:color w:val="002164"/>
        </w:rPr>
        <w:footnoteRef/>
      </w:r>
      <w:r>
        <w:rPr>
          <w:lang w:val="en-US"/>
        </w:rPr>
        <w:t xml:space="preserve"> globe.</w:t>
      </w:r>
    </w:p>
  </w:footnote>
  <w:footnote w:id="250">
    <w:p w14:paraId="1A6027ED" w14:textId="1AEFB85C" w:rsidR="0036186B" w:rsidRDefault="0036186B">
      <w:pPr>
        <w:pStyle w:val="af1"/>
        <w:rPr>
          <w:lang w:val="en-US"/>
        </w:rPr>
      </w:pPr>
      <w:r w:rsidRPr="0036186B">
        <w:rPr>
          <w:rStyle w:val="af7"/>
          <w:color w:val="002164"/>
        </w:rPr>
        <w:footnoteRef/>
      </w:r>
      <w:r>
        <w:rPr>
          <w:lang w:val="en-US"/>
        </w:rPr>
        <w:t xml:space="preserve"> that of a Dhyan Chohanic Host.</w:t>
      </w:r>
    </w:p>
  </w:footnote>
  <w:footnote w:id="251">
    <w:p w14:paraId="150CE06B" w14:textId="378B9394" w:rsidR="0036186B" w:rsidRDefault="0036186B">
      <w:pPr>
        <w:pStyle w:val="af1"/>
      </w:pPr>
      <w:r w:rsidRPr="0036186B">
        <w:rPr>
          <w:rStyle w:val="af7"/>
          <w:color w:val="002164"/>
        </w:rPr>
        <w:footnoteRef/>
      </w:r>
      <w:r>
        <w:t xml:space="preserve"> round.</w:t>
      </w:r>
    </w:p>
  </w:footnote>
  <w:footnote w:id="252">
    <w:p w14:paraId="20EE470D" w14:textId="17601048" w:rsidR="0036186B" w:rsidRDefault="0036186B">
      <w:pPr>
        <w:pStyle w:val="af1"/>
      </w:pPr>
      <w:r w:rsidRPr="0036186B">
        <w:rPr>
          <w:rStyle w:val="af7"/>
          <w:color w:val="002164"/>
        </w:rPr>
        <w:footnoteRef/>
      </w:r>
      <w:r>
        <w:t xml:space="preserve"> globe </w:t>
      </w:r>
      <w:r>
        <w:rPr>
          <w:i/>
        </w:rPr>
        <w:t>А</w:t>
      </w:r>
      <w:r>
        <w:t>.</w:t>
      </w:r>
    </w:p>
  </w:footnote>
  <w:footnote w:id="253">
    <w:p w14:paraId="564E9C9E" w14:textId="5FB09018" w:rsidR="0036186B" w:rsidRDefault="0036186B">
      <w:pPr>
        <w:pStyle w:val="af1"/>
        <w:rPr>
          <w:lang w:val="en-US"/>
        </w:rPr>
      </w:pPr>
      <w:r w:rsidRPr="0036186B">
        <w:rPr>
          <w:rStyle w:val="af7"/>
          <w:color w:val="002164"/>
        </w:rPr>
        <w:footnoteRef/>
      </w:r>
      <w:r>
        <w:t xml:space="preserve"> Выдержки из Писем Учителя на разные темы. </w:t>
      </w:r>
      <w:r>
        <w:rPr>
          <w:lang w:val="en-US"/>
        </w:rPr>
        <w:t>(</w:t>
      </w:r>
      <w:r>
        <w:t>Письмо</w:t>
      </w:r>
      <w:r>
        <w:rPr>
          <w:lang w:val="en-US"/>
        </w:rPr>
        <w:t xml:space="preserve"> </w:t>
      </w:r>
      <w:r>
        <w:t>Махатм</w:t>
      </w:r>
      <w:r>
        <w:rPr>
          <w:lang w:val="en-US"/>
        </w:rPr>
        <w:t xml:space="preserve"> № 92.29. – </w:t>
      </w:r>
      <w:r>
        <w:rPr>
          <w:i/>
        </w:rPr>
        <w:t>А</w:t>
      </w:r>
      <w:r>
        <w:rPr>
          <w:i/>
          <w:lang w:val="en-US"/>
        </w:rPr>
        <w:t>.</w:t>
      </w:r>
      <w:r>
        <w:rPr>
          <w:i/>
        </w:rPr>
        <w:t>В</w:t>
      </w:r>
      <w:r>
        <w:rPr>
          <w:i/>
          <w:lang w:val="en-US"/>
        </w:rPr>
        <w:t>.</w:t>
      </w:r>
      <w:r>
        <w:rPr>
          <w:lang w:val="en-US"/>
        </w:rPr>
        <w:t>).</w:t>
      </w:r>
    </w:p>
  </w:footnote>
  <w:footnote w:id="254">
    <w:p w14:paraId="5A044836" w14:textId="5F6817D9" w:rsidR="0036186B" w:rsidRDefault="0036186B">
      <w:pPr>
        <w:pStyle w:val="af1"/>
        <w:rPr>
          <w:lang w:val="en-US"/>
        </w:rPr>
      </w:pPr>
      <w:r w:rsidRPr="0036186B">
        <w:rPr>
          <w:rStyle w:val="af7"/>
          <w:color w:val="002164"/>
        </w:rPr>
        <w:footnoteRef/>
      </w:r>
      <w:r>
        <w:rPr>
          <w:lang w:val="en-US"/>
        </w:rPr>
        <w:t xml:space="preserve"> matrix of space.</w:t>
      </w:r>
    </w:p>
  </w:footnote>
  <w:footnote w:id="255">
    <w:p w14:paraId="3E2D9399" w14:textId="2D0AB4C1" w:rsidR="0036186B" w:rsidRPr="00042449" w:rsidRDefault="0036186B">
      <w:pPr>
        <w:pStyle w:val="af1"/>
      </w:pPr>
      <w:r w:rsidRPr="0036186B">
        <w:rPr>
          <w:rStyle w:val="af7"/>
          <w:color w:val="002164"/>
        </w:rPr>
        <w:footnoteRef/>
      </w:r>
      <w:r w:rsidRPr="00042449">
        <w:t xml:space="preserve"> </w:t>
      </w:r>
      <w:r>
        <w:rPr>
          <w:lang w:val="en-US"/>
        </w:rPr>
        <w:t>S</w:t>
      </w:r>
      <w:r w:rsidRPr="00042449">
        <w:t>.</w:t>
      </w:r>
      <w:r>
        <w:rPr>
          <w:lang w:val="en-US"/>
        </w:rPr>
        <w:t>D</w:t>
      </w:r>
      <w:r w:rsidRPr="00042449">
        <w:t xml:space="preserve">. </w:t>
      </w:r>
      <w:r>
        <w:rPr>
          <w:lang w:val="en-US"/>
        </w:rPr>
        <w:t>Vol</w:t>
      </w:r>
      <w:r w:rsidRPr="00042449">
        <w:t xml:space="preserve">.2. </w:t>
      </w:r>
      <w:r>
        <w:rPr>
          <w:lang w:val="en-US"/>
        </w:rPr>
        <w:t>P</w:t>
      </w:r>
      <w:r w:rsidRPr="00042449">
        <w:t>.46.</w:t>
      </w:r>
    </w:p>
  </w:footnote>
  <w:footnote w:id="256">
    <w:p w14:paraId="72BD8260" w14:textId="10064C1E" w:rsidR="0036186B" w:rsidRPr="00B91145" w:rsidRDefault="0036186B">
      <w:pPr>
        <w:pStyle w:val="af1"/>
      </w:pPr>
      <w:r w:rsidRPr="0036186B">
        <w:rPr>
          <w:rStyle w:val="af7"/>
          <w:color w:val="002164"/>
        </w:rPr>
        <w:footnoteRef/>
      </w:r>
      <w:r w:rsidRPr="00B91145">
        <w:t xml:space="preserve"> </w:t>
      </w:r>
      <w:r>
        <w:rPr>
          <w:lang w:val="en-US"/>
        </w:rPr>
        <w:t>Globe</w:t>
      </w:r>
      <w:r w:rsidRPr="00B91145">
        <w:t xml:space="preserve"> </w:t>
      </w:r>
      <w:r>
        <w:rPr>
          <w:i/>
          <w:lang w:val="en-US"/>
        </w:rPr>
        <w:t>D</w:t>
      </w:r>
      <w:r w:rsidRPr="00B91145">
        <w:t>.</w:t>
      </w:r>
    </w:p>
  </w:footnote>
  <w:footnote w:id="257">
    <w:p w14:paraId="22C4F86F" w14:textId="6004231B" w:rsidR="0036186B" w:rsidRDefault="0036186B">
      <w:pPr>
        <w:pStyle w:val="af1"/>
      </w:pPr>
      <w:r w:rsidRPr="0036186B">
        <w:rPr>
          <w:rStyle w:val="af7"/>
          <w:color w:val="002164"/>
        </w:rPr>
        <w:footnoteRef/>
      </w:r>
      <w:r>
        <w:t xml:space="preserve"> В этом труде мы лишь мимоходом затрагиваем другие Глобусы (</w:t>
      </w:r>
      <w:r>
        <w:rPr>
          <w:lang w:val="en-US"/>
        </w:rPr>
        <w:t>G</w:t>
      </w:r>
      <w:r>
        <w:t>lobe).</w:t>
      </w:r>
    </w:p>
  </w:footnote>
  <w:footnote w:id="258">
    <w:p w14:paraId="4A10AB2C" w14:textId="5DCF7EF4" w:rsidR="0036186B" w:rsidRDefault="0036186B">
      <w:pPr>
        <w:autoSpaceDE w:val="0"/>
        <w:autoSpaceDN w:val="0"/>
        <w:adjustRightInd w:val="0"/>
        <w:ind w:firstLine="0"/>
        <w:rPr>
          <w:sz w:val="20"/>
          <w:lang w:val="en-US"/>
        </w:rPr>
      </w:pPr>
      <w:r w:rsidRPr="0036186B">
        <w:rPr>
          <w:rStyle w:val="af7"/>
          <w:color w:val="002164"/>
          <w:sz w:val="20"/>
        </w:rPr>
        <w:footnoteRef/>
      </w:r>
      <w:r>
        <w:rPr>
          <w:sz w:val="20"/>
          <w:lang w:val="en-US"/>
        </w:rPr>
        <w:t xml:space="preserve"> terrestrial round.</w:t>
      </w:r>
    </w:p>
  </w:footnote>
  <w:footnote w:id="259">
    <w:p w14:paraId="1BF7654C" w14:textId="0C99C841" w:rsidR="0036186B" w:rsidRDefault="0036186B">
      <w:pPr>
        <w:pStyle w:val="af1"/>
        <w:rPr>
          <w:lang w:val="en-US"/>
        </w:rPr>
      </w:pPr>
      <w:r w:rsidRPr="0036186B">
        <w:rPr>
          <w:rStyle w:val="af7"/>
          <w:color w:val="002164"/>
        </w:rPr>
        <w:footnoteRef/>
      </w:r>
      <w:r>
        <w:rPr>
          <w:lang w:val="en-US"/>
        </w:rPr>
        <w:t xml:space="preserve"> «planetary round».</w:t>
      </w:r>
    </w:p>
  </w:footnote>
  <w:footnote w:id="260">
    <w:p w14:paraId="7BC7697C" w14:textId="620A4816" w:rsidR="0036186B" w:rsidRDefault="0036186B">
      <w:pPr>
        <w:pStyle w:val="af1"/>
        <w:rPr>
          <w:lang w:val="en-US"/>
        </w:rPr>
      </w:pPr>
      <w:r w:rsidRPr="0036186B">
        <w:rPr>
          <w:rStyle w:val="af7"/>
          <w:color w:val="002164"/>
        </w:rPr>
        <w:footnoteRef/>
      </w:r>
      <w:r>
        <w:rPr>
          <w:lang w:val="en-US"/>
        </w:rPr>
        <w:t xml:space="preserve"> «globe round», or the </w:t>
      </w:r>
      <w:r>
        <w:rPr>
          <w:i/>
          <w:iCs/>
          <w:lang w:val="en-US"/>
        </w:rPr>
        <w:t>terrestrial</w:t>
      </w:r>
      <w:r>
        <w:rPr>
          <w:iCs/>
          <w:lang w:val="en-US"/>
        </w:rPr>
        <w:t>.</w:t>
      </w:r>
    </w:p>
  </w:footnote>
  <w:footnote w:id="261">
    <w:p w14:paraId="34BE6873" w14:textId="3633556D" w:rsidR="0036186B" w:rsidRDefault="0036186B">
      <w:pPr>
        <w:pStyle w:val="af1"/>
        <w:rPr>
          <w:lang w:val="en-US"/>
        </w:rPr>
      </w:pPr>
      <w:r w:rsidRPr="0036186B">
        <w:rPr>
          <w:rStyle w:val="af7"/>
          <w:color w:val="002164"/>
        </w:rPr>
        <w:footnoteRef/>
      </w:r>
      <w:r>
        <w:rPr>
          <w:lang w:val="en-US"/>
        </w:rPr>
        <w:t xml:space="preserve"> </w:t>
      </w:r>
      <w:r>
        <w:t>Письмо</w:t>
      </w:r>
      <w:r>
        <w:rPr>
          <w:lang w:val="en-US"/>
        </w:rPr>
        <w:t xml:space="preserve"> </w:t>
      </w:r>
      <w:r>
        <w:t>Махатм</w:t>
      </w:r>
      <w:r>
        <w:rPr>
          <w:lang w:val="en-US"/>
        </w:rPr>
        <w:t xml:space="preserve"> № 92.23.</w:t>
      </w:r>
    </w:p>
  </w:footnote>
  <w:footnote w:id="262">
    <w:p w14:paraId="3324CB84" w14:textId="71A2FCBC" w:rsidR="0036186B" w:rsidRDefault="0036186B">
      <w:pPr>
        <w:autoSpaceDE w:val="0"/>
        <w:autoSpaceDN w:val="0"/>
        <w:adjustRightInd w:val="0"/>
        <w:ind w:firstLine="0"/>
        <w:rPr>
          <w:sz w:val="20"/>
          <w:lang w:val="en-US"/>
        </w:rPr>
      </w:pPr>
      <w:r w:rsidRPr="0036186B">
        <w:rPr>
          <w:rStyle w:val="af7"/>
          <w:color w:val="002164"/>
          <w:sz w:val="20"/>
        </w:rPr>
        <w:footnoteRef/>
      </w:r>
      <w:r>
        <w:rPr>
          <w:sz w:val="20"/>
          <w:lang w:val="en-US"/>
        </w:rPr>
        <w:t xml:space="preserve"> companion planets.</w:t>
      </w:r>
    </w:p>
  </w:footnote>
  <w:footnote w:id="263">
    <w:p w14:paraId="47A4FFF9" w14:textId="64FDFC20" w:rsidR="0036186B" w:rsidRDefault="0036186B">
      <w:pPr>
        <w:pStyle w:val="af1"/>
        <w:rPr>
          <w:lang w:val="en-US"/>
        </w:rPr>
      </w:pPr>
      <w:r w:rsidRPr="0036186B">
        <w:rPr>
          <w:rStyle w:val="af7"/>
          <w:color w:val="002164"/>
        </w:rPr>
        <w:footnoteRef/>
      </w:r>
      <w:r>
        <w:rPr>
          <w:lang w:val="en-US"/>
        </w:rPr>
        <w:t xml:space="preserve"> planet.</w:t>
      </w:r>
    </w:p>
  </w:footnote>
  <w:footnote w:id="264">
    <w:p w14:paraId="027F30A3" w14:textId="6F82DCB1" w:rsidR="0036186B" w:rsidRDefault="0036186B">
      <w:pPr>
        <w:pStyle w:val="af1"/>
      </w:pPr>
      <w:r w:rsidRPr="0036186B">
        <w:rPr>
          <w:rStyle w:val="af7"/>
          <w:color w:val="002164"/>
        </w:rPr>
        <w:footnoteRef/>
      </w:r>
      <w:r>
        <w:t xml:space="preserve"> </w:t>
      </w:r>
      <w:r>
        <w:rPr>
          <w:lang w:val="en-US"/>
        </w:rPr>
        <w:t>heavenly</w:t>
      </w:r>
      <w:r>
        <w:t xml:space="preserve"> </w:t>
      </w:r>
      <w:r>
        <w:rPr>
          <w:lang w:val="en-US"/>
        </w:rPr>
        <w:t>bodies</w:t>
      </w:r>
      <w:r>
        <w:t>.</w:t>
      </w:r>
    </w:p>
  </w:footnote>
  <w:footnote w:id="265">
    <w:p w14:paraId="1366707D" w14:textId="1394D19F" w:rsidR="0036186B" w:rsidRDefault="0036186B">
      <w:pPr>
        <w:pStyle w:val="af1"/>
      </w:pPr>
      <w:r w:rsidRPr="0036186B">
        <w:rPr>
          <w:rStyle w:val="af7"/>
          <w:color w:val="002164"/>
        </w:rPr>
        <w:footnoteRef/>
      </w:r>
      <w:r>
        <w:t xml:space="preserve"> </w:t>
      </w:r>
      <w:r>
        <w:rPr>
          <w:i/>
        </w:rPr>
        <w:t>Манвантарическая Цепь</w:t>
      </w:r>
      <w:r>
        <w:t xml:space="preserve"> – в «Тайной Доктрине» так называются Глобусы планеты в период воплощения планеты, т.е. в период одного Большого Круга, за который происходит поочередная активизация деятельности от Глобуса </w:t>
      </w:r>
      <w:r>
        <w:rPr>
          <w:i/>
        </w:rPr>
        <w:t>А</w:t>
      </w:r>
      <w:r>
        <w:t xml:space="preserve"> до Глобуса </w:t>
      </w:r>
      <w:r>
        <w:rPr>
          <w:i/>
          <w:lang w:val="en-US"/>
        </w:rPr>
        <w:t>Z</w:t>
      </w:r>
      <w:r>
        <w:t xml:space="preserve">. – </w:t>
      </w:r>
      <w:r>
        <w:rPr>
          <w:i/>
        </w:rPr>
        <w:t>А.В.</w:t>
      </w:r>
    </w:p>
  </w:footnote>
  <w:footnote w:id="266">
    <w:p w14:paraId="50D2D525" w14:textId="74A3C123" w:rsidR="0036186B" w:rsidRDefault="0036186B">
      <w:pPr>
        <w:pStyle w:val="af1"/>
      </w:pPr>
      <w:r w:rsidRPr="0036186B">
        <w:rPr>
          <w:rStyle w:val="af7"/>
          <w:color w:val="002164"/>
        </w:rPr>
        <w:footnoteRef/>
      </w:r>
      <w:r>
        <w:t xml:space="preserve"> </w:t>
      </w:r>
      <w:r>
        <w:rPr>
          <w:lang w:val="en-US"/>
        </w:rPr>
        <w:t>globe</w:t>
      </w:r>
      <w:r>
        <w:t>.</w:t>
      </w:r>
    </w:p>
  </w:footnote>
  <w:footnote w:id="267">
    <w:p w14:paraId="2828E52A" w14:textId="1033689B" w:rsidR="0036186B" w:rsidRDefault="0036186B">
      <w:pPr>
        <w:pStyle w:val="af1"/>
      </w:pPr>
      <w:r w:rsidRPr="0036186B">
        <w:rPr>
          <w:rStyle w:val="af7"/>
          <w:color w:val="002164"/>
        </w:rPr>
        <w:footnoteRef/>
      </w:r>
      <w:r>
        <w:t xml:space="preserve"> </w:t>
      </w:r>
      <w:r>
        <w:rPr>
          <w:lang w:val="en-US"/>
        </w:rPr>
        <w:t>Globe</w:t>
      </w:r>
      <w:r>
        <w:t>.</w:t>
      </w:r>
    </w:p>
  </w:footnote>
  <w:footnote w:id="268">
    <w:p w14:paraId="38482EC9" w14:textId="28CA2F4B" w:rsidR="0036186B" w:rsidRDefault="0036186B">
      <w:pPr>
        <w:pStyle w:val="af1"/>
      </w:pPr>
      <w:r w:rsidRPr="0036186B">
        <w:rPr>
          <w:rStyle w:val="af7"/>
          <w:color w:val="002164"/>
        </w:rPr>
        <w:footnoteRef/>
      </w:r>
      <w:r>
        <w:t xml:space="preserve"> </w:t>
      </w:r>
      <w:r>
        <w:rPr>
          <w:lang w:val="en-US"/>
        </w:rPr>
        <w:t>Globes</w:t>
      </w:r>
      <w:r>
        <w:t>.</w:t>
      </w:r>
    </w:p>
  </w:footnote>
  <w:footnote w:id="269">
    <w:p w14:paraId="3D43184C" w14:textId="0BA6934E" w:rsidR="0036186B" w:rsidRDefault="0036186B">
      <w:pPr>
        <w:pStyle w:val="af1"/>
      </w:pPr>
      <w:r w:rsidRPr="0036186B">
        <w:rPr>
          <w:rStyle w:val="af7"/>
          <w:color w:val="002164"/>
        </w:rPr>
        <w:footnoteRef/>
      </w:r>
      <w:r>
        <w:t xml:space="preserve"> </w:t>
      </w:r>
      <w:r>
        <w:rPr>
          <w:lang w:val="en-US"/>
        </w:rPr>
        <w:t>planet</w:t>
      </w:r>
      <w:r>
        <w:t>.</w:t>
      </w:r>
    </w:p>
  </w:footnote>
  <w:footnote w:id="270">
    <w:p w14:paraId="3C1EB087" w14:textId="4F3A7FA0" w:rsidR="0036186B" w:rsidRDefault="0036186B">
      <w:pPr>
        <w:pStyle w:val="af1"/>
      </w:pPr>
      <w:r w:rsidRPr="0036186B">
        <w:rPr>
          <w:rStyle w:val="af7"/>
          <w:color w:val="002164"/>
        </w:rPr>
        <w:footnoteRef/>
      </w:r>
      <w:r>
        <w:t xml:space="preserve"> На иных Глобусах иная мерность материи и материя соответствует иному способу восприятия. – </w:t>
      </w:r>
      <w:r>
        <w:rPr>
          <w:i/>
        </w:rPr>
        <w:t>А.В.</w:t>
      </w:r>
    </w:p>
  </w:footnote>
  <w:footnote w:id="271">
    <w:p w14:paraId="6CE9572E" w14:textId="023EEA52" w:rsidR="0036186B" w:rsidRDefault="0036186B">
      <w:pPr>
        <w:pStyle w:val="af1"/>
      </w:pPr>
      <w:r w:rsidRPr="0036186B">
        <w:rPr>
          <w:rStyle w:val="af7"/>
          <w:color w:val="002164"/>
        </w:rPr>
        <w:footnoteRef/>
      </w:r>
      <w:r>
        <w:t xml:space="preserve"> «</w:t>
      </w:r>
      <w:r>
        <w:rPr>
          <w:i/>
          <w:lang w:val="en-US"/>
        </w:rPr>
        <w:t>Lucifer</w:t>
      </w:r>
      <w:r>
        <w:t>», май, 1888.</w:t>
      </w:r>
    </w:p>
  </w:footnote>
  <w:footnote w:id="272">
    <w:p w14:paraId="0F72B660" w14:textId="3907F098" w:rsidR="0036186B" w:rsidRDefault="0036186B">
      <w:pPr>
        <w:pStyle w:val="af1"/>
      </w:pPr>
      <w:r w:rsidRPr="0036186B">
        <w:rPr>
          <w:rStyle w:val="af7"/>
          <w:color w:val="002164"/>
        </w:rPr>
        <w:footnoteRef/>
      </w:r>
      <w:r>
        <w:t xml:space="preserve"> В отличие от животной души, называемой </w:t>
      </w:r>
      <w:r>
        <w:rPr>
          <w:i/>
        </w:rPr>
        <w:t>нефеш</w:t>
      </w:r>
      <w:r>
        <w:t xml:space="preserve">, духовная душа, или дух называется </w:t>
      </w:r>
      <w:r>
        <w:rPr>
          <w:i/>
        </w:rPr>
        <w:t>руах</w:t>
      </w:r>
      <w:r>
        <w:t>.</w:t>
      </w:r>
    </w:p>
  </w:footnote>
  <w:footnote w:id="273">
    <w:p w14:paraId="71081726" w14:textId="3D3B01CC" w:rsidR="0036186B" w:rsidRDefault="0036186B">
      <w:pPr>
        <w:pStyle w:val="af1"/>
      </w:pPr>
      <w:r w:rsidRPr="0036186B">
        <w:rPr>
          <w:rStyle w:val="af7"/>
          <w:color w:val="002164"/>
        </w:rPr>
        <w:footnoteRef/>
      </w:r>
      <w:r>
        <w:t xml:space="preserve"> Мир Огненный, 1.456.</w:t>
      </w:r>
    </w:p>
  </w:footnote>
  <w:footnote w:id="274">
    <w:p w14:paraId="27138EE6" w14:textId="31D00BAA" w:rsidR="0036186B" w:rsidRDefault="0036186B">
      <w:pPr>
        <w:pStyle w:val="af1"/>
      </w:pPr>
      <w:r w:rsidRPr="0036186B">
        <w:rPr>
          <w:rStyle w:val="af7"/>
          <w:color w:val="002164"/>
        </w:rPr>
        <w:footnoteRef/>
      </w:r>
      <w:r>
        <w:t xml:space="preserve"> Письмо Махатм № 153.</w:t>
      </w:r>
    </w:p>
  </w:footnote>
  <w:footnote w:id="275">
    <w:p w14:paraId="1D21EE32" w14:textId="1B04C02F" w:rsidR="0036186B" w:rsidRDefault="0036186B">
      <w:pPr>
        <w:pStyle w:val="af1"/>
      </w:pPr>
      <w:r w:rsidRPr="0036186B">
        <w:rPr>
          <w:rStyle w:val="af7"/>
          <w:color w:val="002164"/>
        </w:rPr>
        <w:footnoteRef/>
      </w:r>
      <w:r>
        <w:t xml:space="preserve"> Письмо Махатм № 92, вопрос 18.</w:t>
      </w:r>
    </w:p>
  </w:footnote>
  <w:footnote w:id="276">
    <w:p w14:paraId="4639C277" w14:textId="4F60D11C" w:rsidR="0036186B" w:rsidRDefault="0036186B">
      <w:pPr>
        <w:pStyle w:val="af1"/>
      </w:pPr>
      <w:r w:rsidRPr="0036186B">
        <w:rPr>
          <w:rStyle w:val="af7"/>
          <w:color w:val="002164"/>
        </w:rPr>
        <w:footnoteRef/>
      </w:r>
      <w:r>
        <w:t xml:space="preserve"> </w:t>
      </w:r>
      <w:r>
        <w:rPr>
          <w:i/>
        </w:rPr>
        <w:t>Откровение</w:t>
      </w:r>
      <w:r>
        <w:t>, XII – 7–9.</w:t>
      </w:r>
    </w:p>
  </w:footnote>
  <w:footnote w:id="277">
    <w:p w14:paraId="14106A98" w14:textId="55716BD4" w:rsidR="0036186B" w:rsidRDefault="0036186B">
      <w:pPr>
        <w:pStyle w:val="af1"/>
      </w:pPr>
      <w:r w:rsidRPr="0036186B">
        <w:rPr>
          <w:rStyle w:val="af7"/>
          <w:color w:val="002164"/>
        </w:rPr>
        <w:footnoteRef/>
      </w:r>
      <w:r>
        <w:t xml:space="preserve"> </w:t>
      </w:r>
      <w:r>
        <w:rPr>
          <w:noProof/>
        </w:rPr>
        <w:t>Ильда-Баоф – составное имя, составленное из Ильда דלי, ребенок и Баоф; последний от עוהנ, яйца и תוהנ, хаоса, пустоты или опустошения; или Ребенок, рожденный, подобно Браме, в яйце Хаоса.</w:t>
      </w:r>
    </w:p>
  </w:footnote>
  <w:footnote w:id="278">
    <w:p w14:paraId="3DBA82E1" w14:textId="60FB0B59" w:rsidR="0036186B" w:rsidRDefault="0036186B">
      <w:pPr>
        <w:pStyle w:val="af1"/>
      </w:pPr>
      <w:r w:rsidRPr="0036186B">
        <w:rPr>
          <w:rStyle w:val="af7"/>
          <w:color w:val="002164"/>
        </w:rPr>
        <w:footnoteRef/>
      </w:r>
      <w:r>
        <w:t xml:space="preserve"> Связь Иеговы с Луною в </w:t>
      </w:r>
      <w:r>
        <w:rPr>
          <w:i/>
        </w:rPr>
        <w:t>Каббале</w:t>
      </w:r>
      <w:r>
        <w:t xml:space="preserve"> хорошо известна ученикам.</w:t>
      </w:r>
    </w:p>
  </w:footnote>
  <w:footnote w:id="279">
    <w:p w14:paraId="226DF8E5" w14:textId="06F92068" w:rsidR="0036186B" w:rsidRDefault="0036186B">
      <w:pPr>
        <w:pStyle w:val="af1"/>
      </w:pPr>
      <w:r w:rsidRPr="0036186B">
        <w:rPr>
          <w:rStyle w:val="af7"/>
          <w:color w:val="002164"/>
        </w:rPr>
        <w:footnoteRef/>
      </w:r>
      <w:r w:rsidRPr="0036186B">
        <w:rPr>
          <w:rStyle w:val="af7"/>
          <w:color w:val="002164"/>
        </w:rPr>
        <w:footnoteRef/>
      </w:r>
      <w:r>
        <w:t xml:space="preserve"> См. Диаграмму </w:t>
      </w:r>
      <w:r>
        <w:rPr>
          <w:lang w:val="en-US"/>
        </w:rPr>
        <w:t>II</w:t>
      </w:r>
      <w:r>
        <w:t xml:space="preserve"> Лунного Кольца (ring) из семи миров, где, как в нашей, так и в любой другой Цепи, верхние миры духовны, тогда как низшие – Луна, Земля или иная планета затемнены материей.</w:t>
      </w:r>
    </w:p>
  </w:footnote>
  <w:footnote w:id="280">
    <w:p w14:paraId="38319858" w14:textId="6B70D29B" w:rsidR="0036186B" w:rsidRDefault="0036186B">
      <w:pPr>
        <w:pStyle w:val="af1"/>
      </w:pPr>
      <w:r w:rsidRPr="0036186B">
        <w:rPr>
          <w:rStyle w:val="af7"/>
          <w:color w:val="002164"/>
        </w:rPr>
        <w:footnoteRef/>
      </w:r>
      <w:r>
        <w:t xml:space="preserve"> Письмо Е.И.Рерих от 18.01.36.</w:t>
      </w:r>
    </w:p>
  </w:footnote>
  <w:footnote w:id="281">
    <w:p w14:paraId="26ED976D" w14:textId="2EB98D4C" w:rsidR="0036186B" w:rsidRDefault="0036186B">
      <w:pPr>
        <w:pStyle w:val="af1"/>
      </w:pPr>
      <w:r w:rsidRPr="0036186B">
        <w:rPr>
          <w:rStyle w:val="af7"/>
          <w:color w:val="002164"/>
        </w:rPr>
        <w:footnoteRef/>
      </w:r>
      <w:r>
        <w:t xml:space="preserve"> Весь Космос. Напоминаем читателю, что в Станцах под Космосом часто предполагается не Беспредельная Вселенная, но лишь наша Солнечная система.</w:t>
      </w:r>
    </w:p>
  </w:footnote>
  <w:footnote w:id="282">
    <w:p w14:paraId="784F17F9" w14:textId="04E938D8" w:rsidR="0036186B" w:rsidRDefault="0036186B">
      <w:pPr>
        <w:pStyle w:val="af1"/>
      </w:pPr>
      <w:r w:rsidRPr="0036186B">
        <w:rPr>
          <w:rStyle w:val="af7"/>
          <w:color w:val="002164"/>
        </w:rPr>
        <w:footnoteRef/>
      </w:r>
      <w:r>
        <w:t xml:space="preserve"> Это чисто астрономически.</w:t>
      </w:r>
    </w:p>
  </w:footnote>
  <w:footnote w:id="283">
    <w:p w14:paraId="65749E3C" w14:textId="563BE84B" w:rsidR="0036186B" w:rsidRDefault="0036186B">
      <w:pPr>
        <w:pStyle w:val="af1"/>
      </w:pPr>
      <w:r w:rsidRPr="0036186B">
        <w:rPr>
          <w:rStyle w:val="af7"/>
          <w:color w:val="002164"/>
        </w:rPr>
        <w:footnoteRef/>
      </w:r>
      <w:r>
        <w:t xml:space="preserve"> «</w:t>
      </w:r>
      <w:r>
        <w:rPr>
          <w:rStyle w:val="aff"/>
        </w:rPr>
        <w:t>Есть ли разница между зерном духа и элементалом? Зерно духа почти есть элементал. Говорю, почти, ибо и зерно различно, но выражаясь грубо, можно сказать, зерно духа есть элементал. Неужели элементал может исполнять разумно сложные поручения? До известной степени они могут оживляться мыслью. Но элемент, сильно насыщенный мыслью, может значительно развиться. Если бы люди поняли значение мысли, они приблизили бы себя к лучшей эпохе» (</w:t>
      </w:r>
      <w:r>
        <w:t>Беседа с Учителем от 19.02.33).</w:t>
      </w:r>
    </w:p>
  </w:footnote>
  <w:footnote w:id="284">
    <w:p w14:paraId="566DEDB4" w14:textId="6D72394B" w:rsidR="0036186B" w:rsidRDefault="0036186B">
      <w:pPr>
        <w:pStyle w:val="af1"/>
      </w:pPr>
      <w:r w:rsidRPr="0036186B">
        <w:rPr>
          <w:rStyle w:val="af7"/>
          <w:color w:val="002164"/>
        </w:rPr>
        <w:footnoteRef/>
      </w:r>
      <w:r>
        <w:t xml:space="preserve"> Книга Дзиан.</w:t>
      </w:r>
    </w:p>
  </w:footnote>
  <w:footnote w:id="285">
    <w:p w14:paraId="0366CAB7" w14:textId="0FCFEC38" w:rsidR="0036186B" w:rsidRDefault="0036186B">
      <w:pPr>
        <w:pStyle w:val="af1"/>
      </w:pPr>
      <w:r w:rsidRPr="0036186B">
        <w:rPr>
          <w:rStyle w:val="af7"/>
          <w:color w:val="002164"/>
        </w:rPr>
        <w:footnoteRef/>
      </w:r>
      <w:r>
        <w:t xml:space="preserve"> Вишну Пурана.</w:t>
      </w:r>
    </w:p>
  </w:footnote>
  <w:footnote w:id="286">
    <w:p w14:paraId="2B8300E5" w14:textId="1B0DC227" w:rsidR="0036186B" w:rsidRDefault="0036186B">
      <w:pPr>
        <w:pStyle w:val="af1"/>
      </w:pPr>
      <w:r w:rsidRPr="0036186B">
        <w:rPr>
          <w:rStyle w:val="af7"/>
          <w:color w:val="002164"/>
        </w:rPr>
        <w:footnoteRef/>
      </w:r>
      <w:r>
        <w:t xml:space="preserve"> </w:t>
      </w:r>
      <w:r>
        <w:rPr>
          <w:noProof/>
        </w:rPr>
        <w:t xml:space="preserve">Семь основных превращений Глобусов или небесных Сфер, или, вернее, составляющих их частиц материи, описаны следующим образом: 1) </w:t>
      </w:r>
      <w:r>
        <w:t>Однородное</w:t>
      </w:r>
      <w:r>
        <w:rPr>
          <w:noProof/>
        </w:rPr>
        <w:t xml:space="preserve">; 2) </w:t>
      </w:r>
      <w:r>
        <w:rPr>
          <w:i/>
          <w:noProof/>
        </w:rPr>
        <w:t>воздухообразное</w:t>
      </w:r>
      <w:r>
        <w:rPr>
          <w:noProof/>
        </w:rPr>
        <w:t xml:space="preserve"> и </w:t>
      </w:r>
      <w:r>
        <w:rPr>
          <w:i/>
          <w:noProof/>
        </w:rPr>
        <w:t>сияющее</w:t>
      </w:r>
      <w:r>
        <w:rPr>
          <w:noProof/>
        </w:rPr>
        <w:t xml:space="preserve"> – газообразное; 3) </w:t>
      </w:r>
      <w:r>
        <w:rPr>
          <w:i/>
          <w:noProof/>
        </w:rPr>
        <w:t>подобное сгусткам</w:t>
      </w:r>
      <w:r>
        <w:rPr>
          <w:noProof/>
        </w:rPr>
        <w:t xml:space="preserve"> (туманности); 4) </w:t>
      </w:r>
      <w:r>
        <w:rPr>
          <w:i/>
        </w:rPr>
        <w:t>Атомичное</w:t>
      </w:r>
      <w:r>
        <w:rPr>
          <w:i/>
          <w:noProof/>
        </w:rPr>
        <w:t>, эфирное</w:t>
      </w:r>
      <w:r>
        <w:rPr>
          <w:noProof/>
        </w:rPr>
        <w:t xml:space="preserve"> – начало движения, следовательно, дифференциации; 5) </w:t>
      </w:r>
      <w:r>
        <w:rPr>
          <w:i/>
          <w:noProof/>
        </w:rPr>
        <w:t>зародышевое, огненное</w:t>
      </w:r>
      <w:r>
        <w:rPr>
          <w:noProof/>
        </w:rPr>
        <w:t xml:space="preserve"> – дифференцированное, но ещё составленное лишь из зерен элементов в их ранних состояниях и имеющих семь состояний, когда они вполне развиты на нашей Земле; 6) </w:t>
      </w:r>
      <w:r>
        <w:rPr>
          <w:i/>
        </w:rPr>
        <w:t>Четверичное</w:t>
      </w:r>
      <w:r>
        <w:rPr>
          <w:i/>
          <w:noProof/>
        </w:rPr>
        <w:t>, парообразное</w:t>
      </w:r>
      <w:r>
        <w:rPr>
          <w:noProof/>
        </w:rPr>
        <w:t xml:space="preserve"> – будущая Земля; 7) </w:t>
      </w:r>
      <w:r>
        <w:rPr>
          <w:i/>
          <w:noProof/>
        </w:rPr>
        <w:t xml:space="preserve">состояние охлаждения </w:t>
      </w:r>
      <w:r>
        <w:rPr>
          <w:noProof/>
        </w:rPr>
        <w:t xml:space="preserve">– и зависящее от Солнца для </w:t>
      </w:r>
      <w:r>
        <w:t>Жизни</w:t>
      </w:r>
      <w:r>
        <w:rPr>
          <w:noProof/>
        </w:rPr>
        <w:t xml:space="preserve"> и Света.</w:t>
      </w:r>
    </w:p>
  </w:footnote>
  <w:footnote w:id="287">
    <w:p w14:paraId="1CA07408" w14:textId="08F5B733" w:rsidR="0036186B" w:rsidRDefault="0036186B">
      <w:pPr>
        <w:pStyle w:val="af1"/>
      </w:pPr>
      <w:r w:rsidRPr="0036186B">
        <w:rPr>
          <w:rStyle w:val="af7"/>
          <w:color w:val="002164"/>
        </w:rPr>
        <w:footnoteRef/>
      </w:r>
      <w:r>
        <w:t xml:space="preserve"> Дух-Душа (Духовная Душа). Это относится к космическим принципам.</w:t>
      </w:r>
    </w:p>
  </w:footnote>
  <w:footnote w:id="288">
    <w:p w14:paraId="0AE7D0B7" w14:textId="3E0ED014" w:rsidR="0036186B" w:rsidRDefault="0036186B">
      <w:pPr>
        <w:pStyle w:val="af1"/>
      </w:pPr>
      <w:r w:rsidRPr="0036186B">
        <w:rPr>
          <w:rStyle w:val="af7"/>
          <w:color w:val="002164"/>
        </w:rPr>
        <w:footnoteRef/>
      </w:r>
      <w:r>
        <w:t xml:space="preserve"> Авалокитешвара.</w:t>
      </w:r>
    </w:p>
  </w:footnote>
  <w:footnote w:id="289">
    <w:p w14:paraId="2B47FCA2" w14:textId="77DF37C7" w:rsidR="0036186B" w:rsidRDefault="0036186B">
      <w:pPr>
        <w:pStyle w:val="af1"/>
      </w:pPr>
      <w:r w:rsidRPr="0036186B">
        <w:rPr>
          <w:rStyle w:val="af7"/>
          <w:color w:val="002164"/>
        </w:rPr>
        <w:footnoteRef/>
      </w:r>
      <w:r>
        <w:t xml:space="preserve"> Строители. Семь Творящих Риши, связанные теперь с созвездием Большой Медведицы.</w:t>
      </w:r>
    </w:p>
  </w:footnote>
  <w:footnote w:id="290">
    <w:p w14:paraId="09F5129E" w14:textId="123F062D" w:rsidR="0036186B" w:rsidRDefault="0036186B">
      <w:pPr>
        <w:pStyle w:val="af1"/>
      </w:pPr>
      <w:r w:rsidRPr="0036186B">
        <w:rPr>
          <w:rStyle w:val="af7"/>
          <w:color w:val="002164"/>
        </w:rPr>
        <w:footnoteRef/>
      </w:r>
      <w:r>
        <w:t xml:space="preserve"> Зодиакальный </w:t>
      </w:r>
      <w:r>
        <w:rPr>
          <w:i/>
        </w:rPr>
        <w:t>Лев</w:t>
      </w:r>
      <w:r>
        <w:t xml:space="preserve"> соответствует в человеке корневой Муладхара-чакре – источнику воспроизводительной телесной силы. Аналогичным образом должен существовать материальный источник высшего претворения, источник проявленного развертывания. Среди созвездий наиболее известен в астрономии в данной роли «меч» на поясе Ориона, астрономически представляющий гигантский источник зарождения молодых звезд. Именно в галактическом потоке Ориона, источающем звездное вещество и звездные системы, находится, как известно, наша Солнечная система. Экзотерически источником жизни выступает фаллос, соотносимый с Муладхара-чакрой. Эзотерически источником жизни, через что бы он впоследствии ни проявлялся, выступает духовное сердце, внутренняя Анахата-чакра (сердечная чакра), изображаемая точкой в центре шестиконечной звезды на груди Вишну. – </w:t>
      </w:r>
      <w:r>
        <w:rPr>
          <w:i/>
        </w:rPr>
        <w:t>А.В.</w:t>
      </w:r>
    </w:p>
  </w:footnote>
  <w:footnote w:id="291">
    <w:p w14:paraId="45AA004A" w14:textId="16DCB927" w:rsidR="0036186B" w:rsidRDefault="0036186B">
      <w:pPr>
        <w:pStyle w:val="af1"/>
      </w:pPr>
      <w:r w:rsidRPr="0036186B">
        <w:rPr>
          <w:rStyle w:val="af7"/>
          <w:color w:val="002164"/>
        </w:rPr>
        <w:footnoteRef/>
      </w:r>
      <w:r>
        <w:t xml:space="preserve"> </w:t>
      </w:r>
      <w:r>
        <w:rPr>
          <w:noProof/>
        </w:rPr>
        <w:t xml:space="preserve">санскр. </w:t>
      </w:r>
      <w:r>
        <w:rPr>
          <w:i/>
          <w:noProof/>
        </w:rPr>
        <w:t>Кумары</w:t>
      </w:r>
      <w:r>
        <w:rPr>
          <w:noProof/>
        </w:rPr>
        <w:t xml:space="preserve">. – </w:t>
      </w:r>
      <w:r>
        <w:rPr>
          <w:i/>
          <w:noProof/>
        </w:rPr>
        <w:t>А.В.</w:t>
      </w:r>
    </w:p>
  </w:footnote>
  <w:footnote w:id="292">
    <w:p w14:paraId="72B4911F" w14:textId="1DC6EE2C" w:rsidR="0036186B" w:rsidRDefault="0036186B">
      <w:pPr>
        <w:pStyle w:val="af1"/>
      </w:pPr>
      <w:r w:rsidRPr="0036186B">
        <w:rPr>
          <w:rStyle w:val="af7"/>
          <w:color w:val="002164"/>
        </w:rPr>
        <w:footnoteRef/>
      </w:r>
      <w:r>
        <w:t xml:space="preserve"> См. следующую сноску. Эти элементы Огня, Воздуха, и т.д. не наши составные элементы.</w:t>
      </w:r>
    </w:p>
  </w:footnote>
  <w:footnote w:id="293">
    <w:p w14:paraId="40AFE918" w14:textId="239628A8" w:rsidR="0036186B" w:rsidRDefault="0036186B">
      <w:pPr>
        <w:pStyle w:val="af1"/>
      </w:pPr>
      <w:r w:rsidRPr="0036186B">
        <w:rPr>
          <w:rStyle w:val="af7"/>
          <w:color w:val="002164"/>
        </w:rPr>
        <w:footnoteRef/>
      </w:r>
      <w:r>
        <w:t xml:space="preserve"> </w:t>
      </w:r>
      <w:r>
        <w:rPr>
          <w:noProof/>
        </w:rPr>
        <w:t>Это «Сознание» не имеет отношения к нашему сознанию. Сознание «Единого Проявленного» если и не абсолютно, то всё же не ограничено. Махат, Мировой Разум, является первым творением Брамы-Творца, но также и Прадханы, Недифференцированной Материи.</w:t>
      </w:r>
    </w:p>
  </w:footnote>
  <w:footnote w:id="294">
    <w:p w14:paraId="559BB04D" w14:textId="2CB7C79D" w:rsidR="0036186B" w:rsidRDefault="0036186B">
      <w:pPr>
        <w:pStyle w:val="af1"/>
      </w:pPr>
      <w:r w:rsidRPr="0036186B">
        <w:rPr>
          <w:rStyle w:val="af7"/>
          <w:color w:val="002164"/>
        </w:rPr>
        <w:footnoteRef/>
      </w:r>
      <w:r>
        <w:t xml:space="preserve"> Четвертый Большой Круг. – </w:t>
      </w:r>
      <w:r>
        <w:rPr>
          <w:i/>
        </w:rPr>
        <w:t>А.В.</w:t>
      </w:r>
    </w:p>
  </w:footnote>
  <w:footnote w:id="295">
    <w:p w14:paraId="6EBF192A" w14:textId="21719F97" w:rsidR="0036186B" w:rsidRDefault="0036186B">
      <w:pPr>
        <w:pStyle w:val="af1"/>
      </w:pPr>
      <w:r w:rsidRPr="0036186B">
        <w:rPr>
          <w:rStyle w:val="af7"/>
          <w:color w:val="002164"/>
        </w:rPr>
        <w:footnoteRef/>
      </w:r>
      <w:r>
        <w:t xml:space="preserve"> Пятый Большой Круг. – </w:t>
      </w:r>
      <w:r>
        <w:rPr>
          <w:i/>
        </w:rPr>
        <w:t>А.В.</w:t>
      </w:r>
    </w:p>
  </w:footnote>
  <w:footnote w:id="296">
    <w:p w14:paraId="18D27456" w14:textId="1364C444" w:rsidR="0036186B" w:rsidRDefault="0036186B">
      <w:pPr>
        <w:pStyle w:val="af1"/>
      </w:pPr>
      <w:r w:rsidRPr="0036186B">
        <w:rPr>
          <w:rStyle w:val="af7"/>
          <w:color w:val="002164"/>
        </w:rPr>
        <w:footnoteRef/>
      </w:r>
      <w:r>
        <w:t xml:space="preserve"> Формы, Стхула Шарира, Внешнее [физическое] тело.</w:t>
      </w:r>
    </w:p>
  </w:footnote>
  <w:footnote w:id="297">
    <w:p w14:paraId="6E35B195" w14:textId="0DE7372D" w:rsidR="0036186B" w:rsidRDefault="0036186B">
      <w:pPr>
        <w:pStyle w:val="af1"/>
      </w:pPr>
      <w:r w:rsidRPr="0036186B">
        <w:rPr>
          <w:rStyle w:val="af7"/>
          <w:color w:val="002164"/>
        </w:rPr>
        <w:footnoteRef/>
      </w:r>
      <w:r>
        <w:t xml:space="preserve"> Жемчужины.</w:t>
      </w:r>
    </w:p>
  </w:footnote>
  <w:footnote w:id="298">
    <w:p w14:paraId="43F5D488" w14:textId="1AC4ED0D" w:rsidR="0036186B" w:rsidRDefault="0036186B">
      <w:pPr>
        <w:pStyle w:val="af1"/>
      </w:pPr>
      <w:r w:rsidRPr="0036186B">
        <w:rPr>
          <w:rStyle w:val="af7"/>
          <w:color w:val="002164"/>
        </w:rPr>
        <w:footnoteRef/>
      </w:r>
      <w:r>
        <w:t xml:space="preserve"> Слиты во Едино.</w:t>
      </w:r>
    </w:p>
  </w:footnote>
  <w:footnote w:id="299">
    <w:p w14:paraId="22A2CFF2" w14:textId="73BE478F" w:rsidR="0036186B" w:rsidRDefault="0036186B">
      <w:pPr>
        <w:pStyle w:val="af1"/>
        <w:rPr>
          <w:color w:val="000080"/>
        </w:rPr>
      </w:pPr>
      <w:r w:rsidRPr="0036186B">
        <w:rPr>
          <w:rStyle w:val="af7"/>
          <w:color w:val="002164"/>
        </w:rPr>
        <w:footnoteRef/>
      </w:r>
      <w:r>
        <w:t xml:space="preserve"> Наш Земной шар на диаграмме, представляющей Цепь, конечно, седьмой и низший; хотя, так как эволюция на этих Глобусах циклична, он является четвертым на нисходящей дуге материи.</w:t>
      </w:r>
    </w:p>
  </w:footnote>
  <w:footnote w:id="300">
    <w:p w14:paraId="3D6331C4" w14:textId="1F041742" w:rsidR="0036186B" w:rsidRDefault="0036186B">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301">
    <w:p w14:paraId="24E24E3C" w14:textId="7AFD09AD" w:rsidR="0036186B" w:rsidRDefault="0036186B">
      <w:pPr>
        <w:pStyle w:val="af1"/>
      </w:pPr>
      <w:r w:rsidRPr="0036186B">
        <w:rPr>
          <w:rStyle w:val="af7"/>
          <w:color w:val="002164"/>
        </w:rPr>
        <w:footnoteRef/>
      </w:r>
      <w:r>
        <w:t xml:space="preserve"> Один Большой Круг (прохождение по семи Глобусам планетной цепи). – </w:t>
      </w:r>
      <w:r>
        <w:rPr>
          <w:i/>
        </w:rPr>
        <w:t>А.В.</w:t>
      </w:r>
    </w:p>
  </w:footnote>
  <w:footnote w:id="302">
    <w:p w14:paraId="0C801828" w14:textId="586935B8" w:rsidR="0036186B" w:rsidRDefault="0036186B">
      <w:pPr>
        <w:pStyle w:val="af1"/>
      </w:pPr>
      <w:r w:rsidRPr="0036186B">
        <w:rPr>
          <w:rStyle w:val="af7"/>
          <w:color w:val="002164"/>
        </w:rPr>
        <w:footnoteRef/>
      </w:r>
      <w:r>
        <w:t xml:space="preserve"> Подобно тому, как физическое тело человека есть копия его эфирного тела (эфирного двойника). – </w:t>
      </w:r>
      <w:r>
        <w:rPr>
          <w:i/>
        </w:rPr>
        <w:t>А.В.</w:t>
      </w:r>
    </w:p>
  </w:footnote>
  <w:footnote w:id="303">
    <w:p w14:paraId="125A7F77" w14:textId="73B452BD" w:rsidR="0036186B" w:rsidRDefault="0036186B">
      <w:pPr>
        <w:pStyle w:val="af1"/>
      </w:pPr>
      <w:r w:rsidRPr="0036186B">
        <w:rPr>
          <w:rStyle w:val="af7"/>
          <w:color w:val="002164"/>
        </w:rPr>
        <w:footnoteRef/>
      </w:r>
      <w:r>
        <w:t xml:space="preserve"> См. Диаграмму </w:t>
      </w:r>
      <w:r>
        <w:rPr>
          <w:lang w:val="en-US"/>
        </w:rPr>
        <w:t>I</w:t>
      </w:r>
      <w:r>
        <w:t>.</w:t>
      </w:r>
    </w:p>
  </w:footnote>
  <w:footnote w:id="304">
    <w:p w14:paraId="3526B664" w14:textId="099F9683" w:rsidR="0036186B" w:rsidRDefault="0036186B">
      <w:pPr>
        <w:pStyle w:val="af1"/>
      </w:pPr>
      <w:r w:rsidRPr="0036186B">
        <w:rPr>
          <w:rStyle w:val="af7"/>
          <w:color w:val="002164"/>
        </w:rPr>
        <w:footnoteRef/>
      </w:r>
      <w:r>
        <w:t xml:space="preserve"> «Книга Мертвых», I, 7. Сравни также «Мистерии Ростана».</w:t>
      </w:r>
    </w:p>
  </w:footnote>
  <w:footnote w:id="305">
    <w:p w14:paraId="7206C885" w14:textId="00DE2D76" w:rsidR="0036186B" w:rsidRDefault="0036186B">
      <w:pPr>
        <w:pStyle w:val="af1"/>
      </w:pPr>
      <w:r w:rsidRPr="0036186B">
        <w:rPr>
          <w:rStyle w:val="af7"/>
          <w:color w:val="002164"/>
        </w:rPr>
        <w:footnoteRef/>
      </w:r>
      <w:r>
        <w:t xml:space="preserve"> </w:t>
      </w:r>
      <w:r>
        <w:rPr>
          <w:i/>
        </w:rPr>
        <w:t>Ману</w:t>
      </w:r>
      <w:r>
        <w:t xml:space="preserve"> – Книга I.</w:t>
      </w:r>
    </w:p>
  </w:footnote>
  <w:footnote w:id="306">
    <w:p w14:paraId="71A5D56F" w14:textId="40554C17" w:rsidR="0036186B" w:rsidRDefault="0036186B">
      <w:pPr>
        <w:pStyle w:val="af1"/>
      </w:pPr>
      <w:r w:rsidRPr="0036186B">
        <w:rPr>
          <w:rStyle w:val="af7"/>
          <w:color w:val="002164"/>
        </w:rPr>
        <w:footnoteRef/>
      </w:r>
      <w:r>
        <w:t xml:space="preserve"> Слово «Грех» весьма любопытно, но имеет особое оккультное отношение к Луне, помимо того, оно было её эквивалентом у халдеев.</w:t>
      </w:r>
    </w:p>
  </w:footnote>
  <w:footnote w:id="307">
    <w:p w14:paraId="121B317D" w14:textId="5A1530ED" w:rsidR="0036186B" w:rsidRDefault="0036186B">
      <w:pPr>
        <w:pStyle w:val="af1"/>
      </w:pPr>
      <w:r w:rsidRPr="0036186B">
        <w:rPr>
          <w:rStyle w:val="af7"/>
          <w:color w:val="002164"/>
        </w:rPr>
        <w:footnoteRef/>
      </w:r>
      <w:r>
        <w:t xml:space="preserve"> </w:t>
      </w:r>
      <w:r>
        <w:rPr>
          <w:noProof/>
        </w:rPr>
        <w:t>Речь</w:t>
      </w:r>
      <w:r>
        <w:t xml:space="preserve">, судя по всему, идёт об </w:t>
      </w:r>
      <w:r>
        <w:rPr>
          <w:i/>
        </w:rPr>
        <w:t>эфире</w:t>
      </w:r>
      <w:r>
        <w:t xml:space="preserve">, субстанции эфирного плана, в китайской пятеричной системе называемом «металлом». Алхимически соответствует «азоту». В земных условиях лишь электрическая искра молнии способна заставить атмосферный азот выйти из инертного состояния и вступить в соединение с прочими химическими веществами. В этом смысле он представляет крайнюю инертность и сопротивляемость, а это и означает – «землю». Огненные кометы, по напряженности огня аналогичные земной молнии, вспенивают эфирно-азотное пространство (теоретический вакуум науки), и, словно мутовка, или пестик в молоке, взбивают пространство до уплотненных сгустков. Так заряженные частицы, пролетая в камере со взвешенным паром, оставляют после себя капельки сконденсировавшейся воды, фиксируя траекторию полёта частицы. Таким образом, имеются два процесса: один идёт от Духа, и на второй стадии свет обращается в звук (как удар по металлическому камертону); второй идёт в низших слоях уже существующих миров, будоражит и вспенивает низшие уровни бытия, хаос. В случае с нашей планетой эфирная составная пространства оказалась крайне неблагодатного свойства, скопищем неблагодатных элементалов, носящих рудиментарную память о деяниях людей, доведших когда-то планету до разрушения. – </w:t>
      </w:r>
      <w:r>
        <w:rPr>
          <w:i/>
        </w:rPr>
        <w:t>А.В.</w:t>
      </w:r>
    </w:p>
  </w:footnote>
  <w:footnote w:id="308">
    <w:p w14:paraId="591B742B" w14:textId="47747EE4" w:rsidR="0036186B" w:rsidRDefault="0036186B">
      <w:pPr>
        <w:pStyle w:val="af1"/>
      </w:pPr>
      <w:r w:rsidRPr="0036186B">
        <w:rPr>
          <w:rStyle w:val="af7"/>
          <w:color w:val="002164"/>
        </w:rPr>
        <w:footnoteRef/>
      </w:r>
      <w:r>
        <w:t xml:space="preserve"> </w:t>
      </w:r>
      <w:r>
        <w:rPr>
          <w:noProof/>
        </w:rPr>
        <w:t xml:space="preserve">Ведическое Учение утверждает, что «существуют три Земли, соответствующие трём Небам, и наша Земля (четвертая) называется Бхуми». Таково объяснение, данное нашим экзотерикам западными востоковедами. Но эзотерическое значение этой фразы и намек на это в </w:t>
      </w:r>
      <w:r>
        <w:rPr>
          <w:i/>
          <w:noProof/>
        </w:rPr>
        <w:t>Ведах</w:t>
      </w:r>
      <w:r>
        <w:rPr>
          <w:noProof/>
        </w:rPr>
        <w:t xml:space="preserve"> относятся к нашей Планетной Цепи: «Три Земли» на нисходящей дуге и «Трое Небес» показывают, что есть также три Земли или </w:t>
      </w:r>
      <w:r>
        <w:t>Глобуса</w:t>
      </w:r>
      <w:r>
        <w:rPr>
          <w:noProof/>
        </w:rPr>
        <w:t xml:space="preserve">, только гораздо более эфирные, на восходящей или духовной дуге. Тремя первыми мы спускаемся в материю, тремя другими мы восходим к Духу. Низшая Бхуми, наша Земля, образует поворотный пункт, так сказать, и содержит </w:t>
      </w:r>
      <w:r>
        <w:rPr>
          <w:i/>
          <w:noProof/>
        </w:rPr>
        <w:t>потенциально</w:t>
      </w:r>
      <w:r>
        <w:rPr>
          <w:noProof/>
        </w:rPr>
        <w:t xml:space="preserve"> столько же Духа, сколько и Материи. Но это мы обсудим позднее.</w:t>
      </w:r>
    </w:p>
  </w:footnote>
  <w:footnote w:id="309">
    <w:p w14:paraId="68C8516A" w14:textId="77416145" w:rsidR="0036186B" w:rsidRDefault="0036186B">
      <w:pPr>
        <w:pStyle w:val="af1"/>
      </w:pPr>
      <w:r w:rsidRPr="0036186B">
        <w:rPr>
          <w:rStyle w:val="af7"/>
          <w:color w:val="002164"/>
        </w:rPr>
        <w:footnoteRef/>
      </w:r>
      <w:r>
        <w:t xml:space="preserve"> П</w:t>
      </w:r>
      <w:r>
        <w:rPr>
          <w:noProof/>
        </w:rPr>
        <w:t xml:space="preserve">ервоэлемент </w:t>
      </w:r>
      <w:r>
        <w:rPr>
          <w:i/>
          <w:noProof/>
        </w:rPr>
        <w:t>Акаша</w:t>
      </w:r>
      <w:r>
        <w:rPr>
          <w:noProof/>
        </w:rPr>
        <w:t>, огонь манаса (в тексте «</w:t>
      </w:r>
      <w:r>
        <w:rPr>
          <w:i/>
          <w:noProof/>
        </w:rPr>
        <w:t>холодный светящийся огонь</w:t>
      </w:r>
      <w:r>
        <w:rPr>
          <w:noProof/>
        </w:rPr>
        <w:t xml:space="preserve">»), то, что в одномерном плане на этой стадии несёт смысловое значение – «место», занимаемое существом, в отличие от остального, окружающего существо. В физическом плане ему соответствует магнетизм, который можно понимать и как пространство (ибо его «частицы» наука не обнаружила, а нашла лишь «волны»), и как холодный огонь, ибо порождает прочие виды огненности. В Агни Йоге данный план носит название </w:t>
      </w:r>
      <w:r>
        <w:rPr>
          <w:i/>
          <w:noProof/>
        </w:rPr>
        <w:t>Мир Огненный</w:t>
      </w:r>
      <w:r>
        <w:rPr>
          <w:noProof/>
        </w:rPr>
        <w:t xml:space="preserve">. Его одномерность такова только для нашего сознания, ибо для ума то, что превышает его возможности, является непознаваемой точкой. Эта точка символически представляет вершину пирамиды проявленного плана. За пределами мыслительной способности, в состоянии самадхи, Мир Огненный неизмеримо шире и богаче «плоскости» проявленного плана. Несмотря на наименование данного первоэлемента в санкхье </w:t>
      </w:r>
      <w:r>
        <w:rPr>
          <w:i/>
          <w:noProof/>
        </w:rPr>
        <w:t>акашей</w:t>
      </w:r>
      <w:r>
        <w:rPr>
          <w:noProof/>
        </w:rPr>
        <w:t xml:space="preserve"> (пространство), на той стадии проявления это огонь, ибо Огонь является Единым Элементом, из которого происходят все прочие. Главный отличительный признак Огня – </w:t>
      </w:r>
      <w:r>
        <w:rPr>
          <w:i/>
          <w:noProof/>
        </w:rPr>
        <w:t>движение</w:t>
      </w:r>
      <w:r>
        <w:rPr>
          <w:noProof/>
        </w:rPr>
        <w:t xml:space="preserve">. В этом смысле он тождественен Логосу, Свету. – </w:t>
      </w:r>
      <w:r>
        <w:rPr>
          <w:i/>
          <w:noProof/>
        </w:rPr>
        <w:t>А.В.</w:t>
      </w:r>
    </w:p>
  </w:footnote>
  <w:footnote w:id="310">
    <w:p w14:paraId="263EA01A" w14:textId="75EF0B18" w:rsidR="0036186B" w:rsidRDefault="0036186B">
      <w:pPr>
        <w:pStyle w:val="af1"/>
      </w:pPr>
      <w:r w:rsidRPr="0036186B">
        <w:rPr>
          <w:rStyle w:val="af7"/>
          <w:color w:val="002164"/>
        </w:rPr>
        <w:footnoteRef/>
      </w:r>
      <w:r>
        <w:t xml:space="preserve"> </w:t>
      </w:r>
      <w:r>
        <w:rPr>
          <w:noProof/>
        </w:rPr>
        <w:t xml:space="preserve">«Азот» эфирного плана. В эфирном плане есть своя «земля», то есть </w:t>
      </w:r>
      <w:r>
        <w:rPr>
          <w:i/>
          <w:noProof/>
        </w:rPr>
        <w:t>основа</w:t>
      </w:r>
      <w:r>
        <w:rPr>
          <w:noProof/>
        </w:rPr>
        <w:t xml:space="preserve"> (тамас), противоположная </w:t>
      </w:r>
      <w:r>
        <w:rPr>
          <w:i/>
          <w:noProof/>
        </w:rPr>
        <w:t>движению</w:t>
      </w:r>
      <w:r>
        <w:rPr>
          <w:noProof/>
        </w:rPr>
        <w:t xml:space="preserve"> огня (раджасу) (ибо азот не горит); но по санкхье в сравнении с остальными пятью первоэлементами данный первоэлемент носит название </w:t>
      </w:r>
      <w:r>
        <w:rPr>
          <w:i/>
          <w:noProof/>
        </w:rPr>
        <w:t>Воздух</w:t>
      </w:r>
      <w:r>
        <w:rPr>
          <w:noProof/>
        </w:rPr>
        <w:t xml:space="preserve">. Будучи «вторым», «Азот» нумерологически соответствует той самой пифагорейской «двойке», которая у них считалась самым неблагодатным числом, истоком дурной иллюзии (двоичности) и обмана. Эфирный «Азот» есть отражение, Чхая Акаши. – </w:t>
      </w:r>
      <w:r>
        <w:rPr>
          <w:i/>
          <w:noProof/>
        </w:rPr>
        <w:t>А.В.</w:t>
      </w:r>
    </w:p>
  </w:footnote>
  <w:footnote w:id="311">
    <w:p w14:paraId="7C87B575" w14:textId="5C55DD29" w:rsidR="0036186B" w:rsidRDefault="0036186B">
      <w:pPr>
        <w:pStyle w:val="af1"/>
      </w:pPr>
      <w:r w:rsidRPr="0036186B">
        <w:rPr>
          <w:rStyle w:val="af7"/>
          <w:color w:val="002164"/>
        </w:rPr>
        <w:footnoteRef/>
      </w:r>
      <w:r>
        <w:t xml:space="preserve"> Теория проф. Цельнера была более, нежели приветствована многими учеными, являющимися к тому же спиритуалистами, как, например, проф. Бутлеров и Вагнер в Петербурге.</w:t>
      </w:r>
    </w:p>
  </w:footnote>
  <w:footnote w:id="312">
    <w:p w14:paraId="35B0FAFD" w14:textId="170E6A0E" w:rsidR="0036186B" w:rsidRDefault="0036186B">
      <w:pPr>
        <w:pStyle w:val="af1"/>
      </w:pPr>
      <w:r w:rsidRPr="0036186B">
        <w:rPr>
          <w:rStyle w:val="af7"/>
          <w:color w:val="002164"/>
        </w:rPr>
        <w:footnoteRef/>
      </w:r>
      <w:r>
        <w:t xml:space="preserve"> Придавать реальность абстракциям есть заблуждение Реализма. Пространство и время часто рассматриваются как бы отдельно от всех конкретных умственных представлений ума, вместо того, чтобы быть принятыми, как обобщения этих понятий в определенных аспектах. (</w:t>
      </w:r>
      <w:r>
        <w:rPr>
          <w:i/>
          <w:lang w:val="en-US"/>
        </w:rPr>
        <w:t>Bain</w:t>
      </w:r>
      <w:r>
        <w:rPr>
          <w:i/>
        </w:rPr>
        <w:t>, «</w:t>
      </w:r>
      <w:r>
        <w:rPr>
          <w:i/>
          <w:lang w:val="en-US"/>
        </w:rPr>
        <w:t>Logic</w:t>
      </w:r>
      <w:r>
        <w:rPr>
          <w:i/>
        </w:rPr>
        <w:t>»,</w:t>
      </w:r>
      <w:r>
        <w:t xml:space="preserve"> часть </w:t>
      </w:r>
      <w:r>
        <w:rPr>
          <w:lang w:val="en-US"/>
        </w:rPr>
        <w:t>II</w:t>
      </w:r>
      <w:r>
        <w:t>, стр. 389).</w:t>
      </w:r>
    </w:p>
  </w:footnote>
  <w:footnote w:id="313">
    <w:p w14:paraId="4084B1DE" w14:textId="573EC80E" w:rsidR="0036186B" w:rsidRDefault="0036186B">
      <w:pPr>
        <w:pStyle w:val="af1"/>
      </w:pPr>
      <w:r w:rsidRPr="0036186B">
        <w:rPr>
          <w:rStyle w:val="af7"/>
          <w:color w:val="002164"/>
        </w:rPr>
        <w:footnoteRef/>
      </w:r>
      <w:r>
        <w:t xml:space="preserve"> Принято говорить «солнце восходит» или «заходит», хотя известно, что астрономически это не так. – </w:t>
      </w:r>
      <w:r>
        <w:rPr>
          <w:i/>
        </w:rPr>
        <w:t>А.В.</w:t>
      </w:r>
    </w:p>
  </w:footnote>
  <w:footnote w:id="314">
    <w:p w14:paraId="7436F1F3" w14:textId="0BB22F35" w:rsidR="0036186B" w:rsidRDefault="0036186B">
      <w:pPr>
        <w:pStyle w:val="af1"/>
      </w:pPr>
      <w:r w:rsidRPr="0036186B">
        <w:rPr>
          <w:rStyle w:val="af7"/>
          <w:color w:val="002164"/>
        </w:rPr>
        <w:footnoteRef/>
      </w:r>
      <w:r>
        <w:t xml:space="preserve"> Мир Огненный, 1.109.</w:t>
      </w:r>
    </w:p>
  </w:footnote>
  <w:footnote w:id="315">
    <w:p w14:paraId="7226EF8C" w14:textId="0E87802C" w:rsidR="0036186B" w:rsidRDefault="0036186B">
      <w:pPr>
        <w:pStyle w:val="af1"/>
      </w:pPr>
      <w:r w:rsidRPr="0036186B">
        <w:rPr>
          <w:rStyle w:val="af7"/>
          <w:color w:val="002164"/>
        </w:rPr>
        <w:footnoteRef/>
      </w:r>
      <w:r>
        <w:t xml:space="preserve"> Мир Огненный, 1.598.</w:t>
      </w:r>
    </w:p>
  </w:footnote>
  <w:footnote w:id="316">
    <w:p w14:paraId="31617A8F" w14:textId="2025253D" w:rsidR="0036186B" w:rsidRDefault="0036186B">
      <w:pPr>
        <w:pStyle w:val="af1"/>
      </w:pPr>
      <w:r w:rsidRPr="0036186B">
        <w:rPr>
          <w:rStyle w:val="af7"/>
          <w:color w:val="002164"/>
        </w:rPr>
        <w:footnoteRef/>
      </w:r>
      <w:r>
        <w:t xml:space="preserve"> Мир Огненный, 1.30.</w:t>
      </w:r>
    </w:p>
  </w:footnote>
  <w:footnote w:id="317">
    <w:p w14:paraId="010A7A34" w14:textId="7B0EFBAF" w:rsidR="0036186B" w:rsidRDefault="0036186B">
      <w:pPr>
        <w:pStyle w:val="af1"/>
      </w:pPr>
      <w:r w:rsidRPr="0036186B">
        <w:rPr>
          <w:rStyle w:val="af7"/>
          <w:color w:val="002164"/>
        </w:rPr>
        <w:footnoteRef/>
      </w:r>
      <w:r>
        <w:t xml:space="preserve"> Знаки Агни Йоги, 542.</w:t>
      </w:r>
    </w:p>
  </w:footnote>
  <w:footnote w:id="318">
    <w:p w14:paraId="2A7E8B32" w14:textId="2559EC14" w:rsidR="0036186B" w:rsidRDefault="0036186B">
      <w:pPr>
        <w:pStyle w:val="af1"/>
      </w:pPr>
      <w:r w:rsidRPr="0036186B">
        <w:rPr>
          <w:rStyle w:val="af7"/>
          <w:color w:val="002164"/>
        </w:rPr>
        <w:footnoteRef/>
      </w:r>
      <w:r>
        <w:t xml:space="preserve"> Братство, 36</w:t>
      </w:r>
      <w:r>
        <w:rPr>
          <w:noProof/>
        </w:rPr>
        <w:t>–</w:t>
      </w:r>
      <w:r>
        <w:t>37.</w:t>
      </w:r>
    </w:p>
  </w:footnote>
  <w:footnote w:id="319">
    <w:p w14:paraId="320861E5" w14:textId="14526CE4" w:rsidR="0036186B" w:rsidRDefault="0036186B">
      <w:pPr>
        <w:pStyle w:val="af1"/>
      </w:pPr>
      <w:r w:rsidRPr="0036186B">
        <w:rPr>
          <w:rStyle w:val="af7"/>
          <w:color w:val="002164"/>
        </w:rPr>
        <w:footnoteRef/>
      </w:r>
      <w:r>
        <w:t xml:space="preserve"> Надземное, 357.</w:t>
      </w:r>
    </w:p>
  </w:footnote>
  <w:footnote w:id="320">
    <w:p w14:paraId="1E186F34" w14:textId="20AD56D9" w:rsidR="0036186B" w:rsidRDefault="0036186B">
      <w:pPr>
        <w:pStyle w:val="af1"/>
      </w:pPr>
      <w:r w:rsidRPr="0036186B">
        <w:rPr>
          <w:rStyle w:val="af7"/>
          <w:color w:val="002164"/>
        </w:rPr>
        <w:footnoteRef/>
      </w:r>
      <w:r>
        <w:t xml:space="preserve"> Беспредельность, 829.</w:t>
      </w:r>
    </w:p>
  </w:footnote>
  <w:footnote w:id="321">
    <w:p w14:paraId="6BF9E901" w14:textId="5D826FCF" w:rsidR="0036186B" w:rsidRDefault="0036186B">
      <w:pPr>
        <w:pStyle w:val="af1"/>
      </w:pPr>
      <w:r w:rsidRPr="0036186B">
        <w:rPr>
          <w:rStyle w:val="af7"/>
          <w:color w:val="002164"/>
        </w:rPr>
        <w:footnoteRef/>
      </w:r>
      <w:r>
        <w:t xml:space="preserve"> Надземное, 467.</w:t>
      </w:r>
    </w:p>
  </w:footnote>
  <w:footnote w:id="322">
    <w:p w14:paraId="0F6203D9" w14:textId="02B0E3C6" w:rsidR="0036186B" w:rsidRDefault="0036186B">
      <w:pPr>
        <w:pStyle w:val="af1"/>
      </w:pPr>
      <w:r w:rsidRPr="0036186B">
        <w:rPr>
          <w:rStyle w:val="af7"/>
          <w:color w:val="002164"/>
        </w:rPr>
        <w:footnoteRef/>
      </w:r>
      <w:r>
        <w:t xml:space="preserve"> Сердце, 141.</w:t>
      </w:r>
    </w:p>
  </w:footnote>
  <w:footnote w:id="323">
    <w:p w14:paraId="48D681E1" w14:textId="45E3154B" w:rsidR="0036186B" w:rsidRDefault="0036186B">
      <w:pPr>
        <w:pStyle w:val="af1"/>
      </w:pPr>
      <w:r w:rsidRPr="0036186B">
        <w:rPr>
          <w:rStyle w:val="af7"/>
          <w:color w:val="002164"/>
        </w:rPr>
        <w:footnoteRef/>
      </w:r>
      <w:r>
        <w:t xml:space="preserve"> Сердце, 193.</w:t>
      </w:r>
    </w:p>
  </w:footnote>
  <w:footnote w:id="324">
    <w:p w14:paraId="73D9462E" w14:textId="457B0C1A" w:rsidR="0036186B" w:rsidRDefault="0036186B">
      <w:pPr>
        <w:pStyle w:val="af1"/>
      </w:pPr>
      <w:r w:rsidRPr="0036186B">
        <w:rPr>
          <w:rStyle w:val="af7"/>
          <w:color w:val="002164"/>
        </w:rPr>
        <w:footnoteRef/>
      </w:r>
      <w:r>
        <w:t xml:space="preserve"> Мир Огненный, 1.207.</w:t>
      </w:r>
    </w:p>
  </w:footnote>
  <w:footnote w:id="325">
    <w:p w14:paraId="40E9D25E" w14:textId="030C9C43" w:rsidR="0036186B" w:rsidRDefault="0036186B">
      <w:pPr>
        <w:pStyle w:val="af1"/>
      </w:pPr>
      <w:r w:rsidRPr="0036186B">
        <w:rPr>
          <w:rStyle w:val="af7"/>
          <w:color w:val="002164"/>
        </w:rPr>
        <w:footnoteRef/>
      </w:r>
      <w:r>
        <w:t xml:space="preserve"> </w:t>
      </w:r>
      <w:r>
        <w:rPr>
          <w:noProof/>
        </w:rPr>
        <w:t xml:space="preserve">Порядок, в котором эти </w:t>
      </w:r>
      <w:r>
        <w:t>Элементы</w:t>
      </w:r>
      <w:r>
        <w:rPr>
          <w:noProof/>
        </w:rPr>
        <w:t xml:space="preserve"> упомянуты в предыдущей фразе, правилен с точки зрения эзотерических целей и Тайных Учений. Мильтон был прав, когда он говорил о «Силах Огня, Воздуха, Воды и Земли». Земля, такая, как мы знаем её сейчас, не существовала до Четвертого Круга, сотни миллионов лет назад </w:t>
      </w:r>
      <w:r w:rsidRPr="0036186B">
        <w:rPr>
          <w:noProof/>
          <w:color w:val="002164"/>
          <w:vertAlign w:val="superscript"/>
        </w:rPr>
        <w:t>(300 млн)</w:t>
      </w:r>
      <w:r>
        <w:rPr>
          <w:noProof/>
        </w:rPr>
        <w:t xml:space="preserve">, времени начала нашей геологической Земли. </w:t>
      </w:r>
      <w:r>
        <w:t>«</w:t>
      </w:r>
      <w:r>
        <w:rPr>
          <w:i/>
        </w:rPr>
        <w:t>Глобус</w:t>
      </w:r>
      <w:r>
        <w:rPr>
          <w:noProof/>
        </w:rPr>
        <w:t>», говорят Комментарии, был «</w:t>
      </w:r>
      <w:r>
        <w:rPr>
          <w:i/>
          <w:noProof/>
        </w:rPr>
        <w:t>огненен, холоден и лучист» так же, как и его эфирные люди и животные на протяжении Первого Круга</w:t>
      </w:r>
      <w:r>
        <w:rPr>
          <w:noProof/>
        </w:rPr>
        <w:t>», – противоречие или парадокс по мнению нашей современной науки – «</w:t>
      </w:r>
      <w:r>
        <w:rPr>
          <w:i/>
          <w:noProof/>
        </w:rPr>
        <w:t>светящимся, более уплотненным и тяжелым на протяжении Второго Круга; водянистым в течение Третьего</w:t>
      </w:r>
      <w:r>
        <w:rPr>
          <w:noProof/>
        </w:rPr>
        <w:t xml:space="preserve">». Таким образом, мы видим здесь обратный порядок </w:t>
      </w:r>
      <w:r>
        <w:t>Элементов</w:t>
      </w:r>
      <w:r>
        <w:rPr>
          <w:noProof/>
        </w:rPr>
        <w:t>.</w:t>
      </w:r>
    </w:p>
  </w:footnote>
  <w:footnote w:id="326">
    <w:p w14:paraId="68AF92A5" w14:textId="1E8DB6BA" w:rsidR="0036186B" w:rsidRDefault="0036186B">
      <w:pPr>
        <w:pStyle w:val="af1"/>
      </w:pPr>
      <w:r w:rsidRPr="0036186B">
        <w:rPr>
          <w:rStyle w:val="af7"/>
          <w:color w:val="002164"/>
        </w:rPr>
        <w:footnoteRef/>
      </w:r>
      <w:r>
        <w:t xml:space="preserve"> Вода </w:t>
      </w:r>
      <w:r>
        <w:rPr>
          <w:noProof/>
        </w:rPr>
        <w:t xml:space="preserve">и Жар, как гласит Комментарий. Жар на санскр. </w:t>
      </w:r>
      <w:r>
        <w:rPr>
          <w:i/>
          <w:noProof/>
        </w:rPr>
        <w:t>теджас</w:t>
      </w:r>
      <w:r>
        <w:rPr>
          <w:noProof/>
        </w:rPr>
        <w:t xml:space="preserve">, т.е. низший Огонь. Как будет сказано во втором томе, развитие Земли на подобной стадии проходило под управлением Венеры и Марса. – </w:t>
      </w:r>
      <w:r>
        <w:rPr>
          <w:i/>
          <w:noProof/>
        </w:rPr>
        <w:t>А.В.</w:t>
      </w:r>
    </w:p>
  </w:footnote>
  <w:footnote w:id="327">
    <w:p w14:paraId="36F70B1F" w14:textId="3DA7B7CA" w:rsidR="0036186B" w:rsidRDefault="0036186B">
      <w:pPr>
        <w:pStyle w:val="af1"/>
      </w:pPr>
      <w:r w:rsidRPr="0036186B">
        <w:rPr>
          <w:rStyle w:val="af7"/>
          <w:color w:val="002164"/>
        </w:rPr>
        <w:footnoteRef/>
      </w:r>
      <w:r>
        <w:t xml:space="preserve"> В Комментарии говорится о «Воздухе». – </w:t>
      </w:r>
      <w:r>
        <w:rPr>
          <w:i/>
        </w:rPr>
        <w:t>А.В.</w:t>
      </w:r>
    </w:p>
  </w:footnote>
  <w:footnote w:id="328">
    <w:p w14:paraId="61CED9E5" w14:textId="206DAC2A" w:rsidR="0036186B" w:rsidRDefault="0036186B">
      <w:pPr>
        <w:pStyle w:val="af1"/>
      </w:pPr>
      <w:r w:rsidRPr="0036186B">
        <w:rPr>
          <w:rStyle w:val="af7"/>
          <w:color w:val="002164"/>
        </w:rPr>
        <w:footnoteRef/>
      </w:r>
      <w:r>
        <w:t xml:space="preserve"> Так же согласно Гегелю, великому метафизику. Для него Природа была </w:t>
      </w:r>
      <w:r>
        <w:rPr>
          <w:i/>
        </w:rPr>
        <w:t>постоянным развертыванием</w:t>
      </w:r>
      <w:r>
        <w:t xml:space="preserve">. Чистейшее эзотерическое представление. Творение или Начало в христианском смысле совершенно немыслимо. Как выразился вышеуказанный мыслитель: «Бог (Дух Вселенной) проявляет себя, как </w:t>
      </w:r>
      <w:r>
        <w:rPr>
          <w:i/>
        </w:rPr>
        <w:t>объективная Природа</w:t>
      </w:r>
      <w:r>
        <w:t>, и снова подымается из неё».</w:t>
      </w:r>
    </w:p>
  </w:footnote>
  <w:footnote w:id="329">
    <w:p w14:paraId="01DC9AFF" w14:textId="66429F64" w:rsidR="0036186B" w:rsidRDefault="0036186B">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330">
    <w:p w14:paraId="18238B84" w14:textId="24E9A575" w:rsidR="0036186B" w:rsidRDefault="0036186B">
      <w:pPr>
        <w:pStyle w:val="af1"/>
      </w:pPr>
      <w:r w:rsidRPr="0036186B">
        <w:rPr>
          <w:rStyle w:val="af7"/>
          <w:color w:val="002164"/>
        </w:rPr>
        <w:footnoteRef/>
      </w:r>
      <w:r>
        <w:t xml:space="preserve"> </w:t>
      </w:r>
      <w:r>
        <w:rPr>
          <w:i/>
        </w:rPr>
        <w:t>Азоический</w:t>
      </w:r>
      <w:r>
        <w:t xml:space="preserve"> – букв. «не-животный». – </w:t>
      </w:r>
      <w:r>
        <w:rPr>
          <w:i/>
        </w:rPr>
        <w:t>А.В.</w:t>
      </w:r>
    </w:p>
  </w:footnote>
  <w:footnote w:id="331">
    <w:p w14:paraId="65540F5B" w14:textId="5455055B" w:rsidR="0036186B" w:rsidRDefault="0036186B">
      <w:pPr>
        <w:pStyle w:val="af1"/>
      </w:pPr>
      <w:r w:rsidRPr="0036186B">
        <w:rPr>
          <w:rStyle w:val="af7"/>
          <w:color w:val="002164"/>
        </w:rPr>
        <w:footnoteRef/>
      </w:r>
      <w:r>
        <w:t xml:space="preserve"> Книга Дзиан. Комментарий </w:t>
      </w:r>
      <w:r>
        <w:rPr>
          <w:lang w:val="en-US"/>
        </w:rPr>
        <w:t>III</w:t>
      </w:r>
      <w:r>
        <w:t>, параграф 18.</w:t>
      </w:r>
    </w:p>
  </w:footnote>
  <w:footnote w:id="332">
    <w:p w14:paraId="7A95DCBD" w14:textId="327D4316" w:rsidR="0036186B" w:rsidRDefault="0036186B">
      <w:pPr>
        <w:pStyle w:val="af1"/>
      </w:pPr>
      <w:r w:rsidRPr="0036186B">
        <w:rPr>
          <w:rStyle w:val="af7"/>
          <w:color w:val="002164"/>
        </w:rPr>
        <w:footnoteRef/>
      </w:r>
      <w:r>
        <w:t xml:space="preserve"> Шестой принцип (второй снизу) представляет эфирный проводник. Воздух (Озон), о котором говорилось в комментарии выше, есть в действительности </w:t>
      </w:r>
      <w:r>
        <w:rPr>
          <w:i/>
        </w:rPr>
        <w:t>прана</w:t>
      </w:r>
      <w:r>
        <w:t xml:space="preserve">. Оба принципа, эфирный и пранический, выступают парой, ибо в теле человека прана нуждается в проводнике – эктоплазме эфира. Шестой (второй снизу) принцип олицетворяется чувством вкуса (санскр. </w:t>
      </w:r>
      <w:r>
        <w:rPr>
          <w:i/>
        </w:rPr>
        <w:t>раса</w:t>
      </w:r>
      <w:r>
        <w:t xml:space="preserve">), и в человеке есть низшая чувственность. Прана, «живое электричество», проникает в организм только тогда, когда есть эфирный проводник. Без праны нет жизни, но в земных условиях прана не поступит, если нарушен эфирный проводник. Планета Земля, как орган Солнечной системы, для своего существования должна обрести эфирный проводник и научиться насыщаться (дышать) праной Солнца. Как указано, это происходит на Втором Круге. – </w:t>
      </w:r>
      <w:r>
        <w:rPr>
          <w:i/>
        </w:rPr>
        <w:t>А.В.</w:t>
      </w:r>
    </w:p>
  </w:footnote>
  <w:footnote w:id="333">
    <w:p w14:paraId="164CB436" w14:textId="0A8364B5" w:rsidR="0036186B" w:rsidRDefault="0036186B">
      <w:pPr>
        <w:pStyle w:val="af1"/>
      </w:pPr>
      <w:r w:rsidRPr="0036186B">
        <w:rPr>
          <w:rStyle w:val="af7"/>
          <w:color w:val="002164"/>
        </w:rPr>
        <w:footnoteRef/>
      </w:r>
      <w:r>
        <w:t xml:space="preserve"> См. о библейском Иисусе Навине; </w:t>
      </w:r>
      <w:r>
        <w:rPr>
          <w:i/>
        </w:rPr>
        <w:t>Навин</w:t>
      </w:r>
      <w:r>
        <w:t xml:space="preserve"> от евр. «рыба». – </w:t>
      </w:r>
      <w:r>
        <w:rPr>
          <w:i/>
        </w:rPr>
        <w:t>А.В.</w:t>
      </w:r>
    </w:p>
  </w:footnote>
  <w:footnote w:id="334">
    <w:p w14:paraId="232D0E7D" w14:textId="257A35F7" w:rsidR="0036186B" w:rsidRDefault="0036186B">
      <w:pPr>
        <w:pStyle w:val="af1"/>
      </w:pPr>
      <w:r w:rsidRPr="0036186B">
        <w:rPr>
          <w:rStyle w:val="af7"/>
          <w:color w:val="002164"/>
        </w:rPr>
        <w:footnoteRef/>
      </w:r>
      <w:r>
        <w:t xml:space="preserve"> Субба Роу Т. Двенадцать знаков Зодиака. // В сб.: Указ. авт. Оккультная философия. М., «Сфера», 2001. С. 19</w:t>
      </w:r>
      <w:r>
        <w:rPr>
          <w:noProof/>
        </w:rPr>
        <w:t>–</w:t>
      </w:r>
      <w:r>
        <w:t>20.</w:t>
      </w:r>
    </w:p>
  </w:footnote>
  <w:footnote w:id="335">
    <w:p w14:paraId="609CE1E6" w14:textId="6F8FF15A" w:rsidR="0036186B" w:rsidRDefault="0036186B">
      <w:pPr>
        <w:pStyle w:val="af1"/>
      </w:pPr>
      <w:r w:rsidRPr="0036186B">
        <w:rPr>
          <w:rStyle w:val="af7"/>
          <w:color w:val="002164"/>
        </w:rPr>
        <w:footnoteRef/>
      </w:r>
      <w:r>
        <w:t xml:space="preserve"> Беседа с Учителем от 06.05.24. // Рерих Е.И. У порога Нового Мира. М., Международный Центр Рерихов, 1997. С.91.</w:t>
      </w:r>
    </w:p>
  </w:footnote>
  <w:footnote w:id="336">
    <w:p w14:paraId="5B506A43" w14:textId="202EB031" w:rsidR="0036186B" w:rsidRDefault="0036186B">
      <w:pPr>
        <w:pStyle w:val="af1"/>
      </w:pPr>
      <w:r w:rsidRPr="0036186B">
        <w:rPr>
          <w:rStyle w:val="af7"/>
          <w:color w:val="002164"/>
        </w:rPr>
        <w:footnoteRef/>
      </w:r>
      <w:r>
        <w:t xml:space="preserve"> Беседа с Учителем от 18.11.28.</w:t>
      </w:r>
    </w:p>
  </w:footnote>
  <w:footnote w:id="337">
    <w:p w14:paraId="40275B99" w14:textId="6DBB32B1" w:rsidR="0036186B" w:rsidRDefault="0036186B">
      <w:pPr>
        <w:pStyle w:val="af1"/>
      </w:pPr>
      <w:r w:rsidRPr="0036186B">
        <w:rPr>
          <w:rStyle w:val="af7"/>
          <w:color w:val="002164"/>
        </w:rPr>
        <w:footnoteRef/>
      </w:r>
      <w:r>
        <w:t xml:space="preserve"> Зодиакальный круг смещается на один зодиакальный знак за две с немногим тысячи солнечных лет. – </w:t>
      </w:r>
      <w:r>
        <w:rPr>
          <w:i/>
        </w:rPr>
        <w:t>А.В.</w:t>
      </w:r>
    </w:p>
  </w:footnote>
  <w:footnote w:id="338">
    <w:p w14:paraId="1745AA1D" w14:textId="49231960" w:rsidR="0036186B" w:rsidRDefault="0036186B">
      <w:pPr>
        <w:autoSpaceDE w:val="0"/>
        <w:autoSpaceDN w:val="0"/>
        <w:adjustRightInd w:val="0"/>
        <w:ind w:firstLine="0"/>
        <w:rPr>
          <w:sz w:val="20"/>
        </w:rPr>
      </w:pPr>
      <w:r w:rsidRPr="0036186B">
        <w:rPr>
          <w:rStyle w:val="af7"/>
          <w:color w:val="002164"/>
          <w:sz w:val="20"/>
        </w:rPr>
        <w:footnoteRef/>
      </w:r>
      <w:r>
        <w:rPr>
          <w:sz w:val="20"/>
        </w:rPr>
        <w:t xml:space="preserve"> См., например, труд </w:t>
      </w:r>
      <w:r>
        <w:rPr>
          <w:i/>
          <w:sz w:val="20"/>
          <w:lang w:val="en-US"/>
        </w:rPr>
        <w:t>Augustus</w:t>
      </w:r>
      <w:r>
        <w:rPr>
          <w:i/>
          <w:sz w:val="20"/>
        </w:rPr>
        <w:t xml:space="preserve"> </w:t>
      </w:r>
      <w:r>
        <w:rPr>
          <w:i/>
          <w:sz w:val="20"/>
          <w:lang w:val="en-US"/>
        </w:rPr>
        <w:t>le</w:t>
      </w:r>
      <w:r>
        <w:rPr>
          <w:i/>
          <w:sz w:val="20"/>
        </w:rPr>
        <w:t xml:space="preserve"> </w:t>
      </w:r>
      <w:r>
        <w:rPr>
          <w:i/>
          <w:sz w:val="20"/>
          <w:lang w:val="en-US"/>
        </w:rPr>
        <w:t>Plongeon</w:t>
      </w:r>
      <w:r>
        <w:rPr>
          <w:i/>
          <w:sz w:val="20"/>
        </w:rPr>
        <w:t xml:space="preserve"> – «</w:t>
      </w:r>
      <w:r>
        <w:rPr>
          <w:i/>
          <w:sz w:val="20"/>
          <w:lang w:val="en-US"/>
        </w:rPr>
        <w:t>Sacred</w:t>
      </w:r>
      <w:r>
        <w:rPr>
          <w:i/>
          <w:sz w:val="20"/>
        </w:rPr>
        <w:t xml:space="preserve"> </w:t>
      </w:r>
      <w:r>
        <w:rPr>
          <w:i/>
          <w:sz w:val="20"/>
          <w:lang w:val="en-US"/>
        </w:rPr>
        <w:t>Mysteries</w:t>
      </w:r>
      <w:r>
        <w:rPr>
          <w:i/>
          <w:sz w:val="20"/>
        </w:rPr>
        <w:t xml:space="preserve"> </w:t>
      </w:r>
      <w:r>
        <w:rPr>
          <w:i/>
          <w:sz w:val="20"/>
          <w:lang w:val="en-US"/>
        </w:rPr>
        <w:t>among</w:t>
      </w:r>
      <w:r>
        <w:rPr>
          <w:i/>
          <w:sz w:val="20"/>
        </w:rPr>
        <w:t xml:space="preserve"> </w:t>
      </w:r>
      <w:r>
        <w:rPr>
          <w:i/>
          <w:sz w:val="20"/>
          <w:lang w:val="en-US"/>
        </w:rPr>
        <w:t>the</w:t>
      </w:r>
      <w:r>
        <w:rPr>
          <w:i/>
          <w:sz w:val="20"/>
        </w:rPr>
        <w:t xml:space="preserve"> </w:t>
      </w:r>
      <w:r>
        <w:rPr>
          <w:i/>
          <w:sz w:val="20"/>
          <w:lang w:val="en-US"/>
        </w:rPr>
        <w:t>Mayas</w:t>
      </w:r>
      <w:r>
        <w:rPr>
          <w:i/>
          <w:sz w:val="20"/>
        </w:rPr>
        <w:t xml:space="preserve"> </w:t>
      </w:r>
      <w:r>
        <w:rPr>
          <w:i/>
          <w:sz w:val="20"/>
          <w:lang w:val="en-US"/>
        </w:rPr>
        <w:t>and</w:t>
      </w:r>
      <w:r>
        <w:rPr>
          <w:i/>
          <w:sz w:val="20"/>
        </w:rPr>
        <w:t xml:space="preserve"> </w:t>
      </w:r>
      <w:r>
        <w:rPr>
          <w:i/>
          <w:sz w:val="20"/>
          <w:lang w:val="en-US"/>
        </w:rPr>
        <w:t>the</w:t>
      </w:r>
      <w:r>
        <w:rPr>
          <w:i/>
          <w:sz w:val="20"/>
        </w:rPr>
        <w:t xml:space="preserve"> </w:t>
      </w:r>
      <w:r>
        <w:rPr>
          <w:i/>
          <w:sz w:val="20"/>
          <w:lang w:val="en-US"/>
        </w:rPr>
        <w:t>Quich</w:t>
      </w:r>
      <w:r>
        <w:rPr>
          <w:i/>
          <w:sz w:val="20"/>
        </w:rPr>
        <w:t>é</w:t>
      </w:r>
      <w:r>
        <w:rPr>
          <w:i/>
          <w:sz w:val="20"/>
          <w:lang w:val="en-US"/>
        </w:rPr>
        <w:t>s</w:t>
      </w:r>
      <w:r>
        <w:rPr>
          <w:i/>
          <w:sz w:val="20"/>
        </w:rPr>
        <w:t xml:space="preserve"> </w:t>
      </w:r>
      <w:r>
        <w:rPr>
          <w:sz w:val="20"/>
        </w:rPr>
        <w:t xml:space="preserve">, 11,500 </w:t>
      </w:r>
      <w:r>
        <w:rPr>
          <w:sz w:val="20"/>
          <w:lang w:val="en-US"/>
        </w:rPr>
        <w:t>years</w:t>
      </w:r>
      <w:r>
        <w:rPr>
          <w:sz w:val="20"/>
        </w:rPr>
        <w:t xml:space="preserve"> </w:t>
      </w:r>
      <w:r>
        <w:rPr>
          <w:sz w:val="20"/>
          <w:lang w:val="en-US"/>
        </w:rPr>
        <w:t>ago</w:t>
      </w:r>
      <w:r>
        <w:rPr>
          <w:i/>
          <w:sz w:val="20"/>
        </w:rPr>
        <w:t>»</w:t>
      </w:r>
      <w:r>
        <w:rPr>
          <w:sz w:val="20"/>
        </w:rPr>
        <w:t>, где указана тождественность верований и ритуалов среди египтян и майя. Древний священный алфавит майя и египтян почти тождественен.</w:t>
      </w:r>
    </w:p>
  </w:footnote>
  <w:footnote w:id="339">
    <w:p w14:paraId="7366EB7E" w14:textId="7B1B0F9F" w:rsidR="0036186B" w:rsidRDefault="0036186B">
      <w:pPr>
        <w:pStyle w:val="af1"/>
      </w:pPr>
      <w:r w:rsidRPr="0036186B">
        <w:rPr>
          <w:rStyle w:val="af7"/>
          <w:color w:val="002164"/>
        </w:rPr>
        <w:footnoteRef/>
      </w:r>
      <w:r>
        <w:t xml:space="preserve"> Субба Роу</w:t>
      </w:r>
      <w:r>
        <w:rPr>
          <w:noProof/>
        </w:rPr>
        <w:t xml:space="preserve">. – </w:t>
      </w:r>
      <w:r>
        <w:rPr>
          <w:i/>
          <w:noProof/>
        </w:rPr>
        <w:t>А.В.</w:t>
      </w:r>
    </w:p>
  </w:footnote>
  <w:footnote w:id="340">
    <w:p w14:paraId="148EF0AE" w14:textId="4194A052" w:rsidR="0036186B" w:rsidRDefault="0036186B">
      <w:pPr>
        <w:pStyle w:val="af1"/>
      </w:pPr>
      <w:r w:rsidRPr="0036186B">
        <w:rPr>
          <w:rStyle w:val="af7"/>
          <w:color w:val="002164"/>
        </w:rPr>
        <w:footnoteRef/>
      </w:r>
      <w:r>
        <w:t xml:space="preserve"> Изнутри – внутреннее (субъективное) царство</w:t>
      </w:r>
      <w:r>
        <w:rPr>
          <w:noProof/>
        </w:rPr>
        <w:t xml:space="preserve">. – </w:t>
      </w:r>
      <w:r>
        <w:rPr>
          <w:i/>
          <w:noProof/>
        </w:rPr>
        <w:t>А.В.</w:t>
      </w:r>
    </w:p>
  </w:footnote>
  <w:footnote w:id="341">
    <w:p w14:paraId="5EE1914A" w14:textId="1B8AB0FA" w:rsidR="0036186B" w:rsidRDefault="0036186B">
      <w:pPr>
        <w:pStyle w:val="af1"/>
        <w:rPr>
          <w:lang w:val="en-US"/>
        </w:rPr>
      </w:pPr>
      <w:r w:rsidRPr="0036186B">
        <w:rPr>
          <w:rStyle w:val="af7"/>
          <w:color w:val="002164"/>
        </w:rPr>
        <w:footnoteRef/>
      </w:r>
      <w:r>
        <w:rPr>
          <w:lang w:val="en-US"/>
        </w:rPr>
        <w:t xml:space="preserve"> two personalities – the spiritual and the physical.</w:t>
      </w:r>
    </w:p>
  </w:footnote>
  <w:footnote w:id="342">
    <w:p w14:paraId="779061CD" w14:textId="7AE69224" w:rsidR="0036186B" w:rsidRDefault="0036186B">
      <w:pPr>
        <w:pStyle w:val="af1"/>
        <w:rPr>
          <w:lang w:val="en-US"/>
        </w:rPr>
      </w:pPr>
      <w:r w:rsidRPr="0036186B">
        <w:rPr>
          <w:rStyle w:val="af7"/>
          <w:color w:val="002164"/>
        </w:rPr>
        <w:footnoteRef/>
      </w:r>
      <w:r>
        <w:rPr>
          <w:lang w:val="en-US"/>
        </w:rPr>
        <w:t xml:space="preserve"> can have no sense of personality or EGO-ism.</w:t>
      </w:r>
    </w:p>
  </w:footnote>
  <w:footnote w:id="343">
    <w:p w14:paraId="0F52540F" w14:textId="66DE922C" w:rsidR="0036186B" w:rsidRDefault="0036186B">
      <w:pPr>
        <w:pStyle w:val="af1"/>
      </w:pPr>
      <w:r w:rsidRPr="0036186B">
        <w:rPr>
          <w:rStyle w:val="af7"/>
          <w:color w:val="002164"/>
        </w:rPr>
        <w:footnoteRef/>
      </w:r>
      <w:r>
        <w:t xml:space="preserve"> Это учение не относится к Пракрити-Пуруша за пределами нашей малой Вселенной.</w:t>
      </w:r>
    </w:p>
  </w:footnote>
  <w:footnote w:id="344">
    <w:p w14:paraId="19E7F50B" w14:textId="5D7FE338" w:rsidR="0036186B" w:rsidRDefault="0036186B">
      <w:pPr>
        <w:pStyle w:val="af1"/>
      </w:pPr>
      <w:r w:rsidRPr="0036186B">
        <w:rPr>
          <w:rStyle w:val="af7"/>
          <w:color w:val="002164"/>
        </w:rPr>
        <w:footnoteRef/>
      </w:r>
      <w:r>
        <w:t xml:space="preserve"> Конечное (ultimate) состояние всепокоя; Нирваническое состояние Седьмого Принципа.</w:t>
      </w:r>
    </w:p>
  </w:footnote>
  <w:footnote w:id="345">
    <w:p w14:paraId="6BAD7CA0" w14:textId="4D5808DF" w:rsidR="0036186B" w:rsidRDefault="0036186B">
      <w:pPr>
        <w:pStyle w:val="af1"/>
      </w:pPr>
      <w:r w:rsidRPr="0036186B">
        <w:rPr>
          <w:rStyle w:val="af7"/>
          <w:color w:val="002164"/>
        </w:rPr>
        <w:footnoteRef/>
      </w:r>
      <w:r>
        <w:t xml:space="preserve"> Учение дано с нашего плана сознания.</w:t>
      </w:r>
    </w:p>
  </w:footnote>
  <w:footnote w:id="346">
    <w:p w14:paraId="568D45D0" w14:textId="4AC25EF4" w:rsidR="0036186B" w:rsidRDefault="0036186B">
      <w:pPr>
        <w:pStyle w:val="af1"/>
      </w:pPr>
      <w:r w:rsidRPr="0036186B">
        <w:rPr>
          <w:rStyle w:val="af7"/>
          <w:color w:val="002164"/>
        </w:rPr>
        <w:footnoteRef/>
      </w:r>
      <w:r>
        <w:t xml:space="preserve"> Или же «Мечта Науки», первичная, действительно однородная материя, которую ни один смертный не может сделать объективной в этой Расе, ни даже в этом Круге.</w:t>
      </w:r>
    </w:p>
  </w:footnote>
  <w:footnote w:id="347">
    <w:p w14:paraId="2A356E16" w14:textId="498659E9" w:rsidR="0036186B" w:rsidRDefault="0036186B">
      <w:pPr>
        <w:pStyle w:val="af1"/>
      </w:pPr>
      <w:r w:rsidRPr="0036186B">
        <w:rPr>
          <w:rStyle w:val="af7"/>
          <w:color w:val="002164"/>
        </w:rPr>
        <w:footnoteRef/>
      </w:r>
      <w:r>
        <w:t xml:space="preserve"> Вишну в аспекте своей активной энергии никогда не восходит и не заходит и является семеричным солнцем, будучи в то же время отличным от него, говорит </w:t>
      </w:r>
      <w:r>
        <w:rPr>
          <w:i/>
        </w:rPr>
        <w:t>Вишну Пурана</w:t>
      </w:r>
      <w:r>
        <w:t>, II, XI. (Уильсон, II, 296).</w:t>
      </w:r>
    </w:p>
  </w:footnote>
  <w:footnote w:id="348">
    <w:p w14:paraId="10AEF4B4" w14:textId="0693E8D0" w:rsidR="0036186B" w:rsidRDefault="0036186B">
      <w:pPr>
        <w:pStyle w:val="af1"/>
      </w:pPr>
      <w:r w:rsidRPr="0036186B">
        <w:rPr>
          <w:rStyle w:val="af7"/>
          <w:color w:val="002164"/>
        </w:rPr>
        <w:footnoteRef/>
      </w:r>
      <w:r>
        <w:t xml:space="preserve"> «Подобно тому, как человек, подходя к зеркалу, видит в нём своё изображение, так и энергия (или отображение) Вишну (Солнца) никогда не разъединяется, но остаётся... в Солнце (как в зеркале), которое установлено» </w:t>
      </w:r>
      <w:r>
        <w:rPr>
          <w:i/>
        </w:rPr>
        <w:t>(</w:t>
      </w:r>
      <w:r>
        <w:rPr>
          <w:i/>
          <w:lang w:val="en-US"/>
        </w:rPr>
        <w:t>Ibid</w:t>
      </w:r>
      <w:r>
        <w:rPr>
          <w:i/>
        </w:rPr>
        <w:t xml:space="preserve">., </w:t>
      </w:r>
      <w:r>
        <w:rPr>
          <w:i/>
          <w:lang w:val="en-US"/>
        </w:rPr>
        <w:t>loc</w:t>
      </w:r>
      <w:r>
        <w:rPr>
          <w:i/>
        </w:rPr>
        <w:t xml:space="preserve">. </w:t>
      </w:r>
      <w:r>
        <w:rPr>
          <w:i/>
          <w:lang w:val="en-US"/>
        </w:rPr>
        <w:t>cit</w:t>
      </w:r>
      <w:r>
        <w:rPr>
          <w:i/>
        </w:rPr>
        <w:t>.).</w:t>
      </w:r>
    </w:p>
  </w:footnote>
  <w:footnote w:id="349">
    <w:p w14:paraId="4DAAF87B" w14:textId="16E7728B" w:rsidR="0036186B" w:rsidRDefault="0036186B">
      <w:pPr>
        <w:pStyle w:val="af1"/>
      </w:pPr>
      <w:r w:rsidRPr="0036186B">
        <w:rPr>
          <w:rStyle w:val="af7"/>
          <w:color w:val="002164"/>
        </w:rPr>
        <w:footnoteRef/>
      </w:r>
      <w:r>
        <w:t xml:space="preserve"> Сравни «Природу» герметическую, нисходящую в круговращении в материю, когда она встречает «Небесного Человека».</w:t>
      </w:r>
    </w:p>
  </w:footnote>
  <w:footnote w:id="350">
    <w:p w14:paraId="2D3FA5A3" w14:textId="16C2286F" w:rsidR="0036186B" w:rsidRDefault="0036186B">
      <w:pPr>
        <w:pStyle w:val="af1"/>
      </w:pPr>
      <w:r w:rsidRPr="0036186B">
        <w:rPr>
          <w:rStyle w:val="af7"/>
          <w:color w:val="002164"/>
        </w:rPr>
        <w:footnoteRef/>
      </w:r>
      <w:r>
        <w:t xml:space="preserve"> Написавшие прекрасно знали физическую причину приливов и отливов, волн и т. д. Здесь подразумевается одушевляющий дух всего космического солнечного тела и который упоминается всегда, когда подобные выражения употребляются с мистической точки зрения.</w:t>
      </w:r>
    </w:p>
  </w:footnote>
  <w:footnote w:id="351">
    <w:p w14:paraId="7CA110DE" w14:textId="1B09B49B" w:rsidR="0036186B" w:rsidRDefault="0036186B">
      <w:pPr>
        <w:pStyle w:val="af1"/>
      </w:pPr>
      <w:r w:rsidRPr="0036186B">
        <w:rPr>
          <w:rStyle w:val="af7"/>
          <w:color w:val="002164"/>
        </w:rPr>
        <w:footnoteRef/>
      </w:r>
      <w:r>
        <w:t xml:space="preserve"> В </w:t>
      </w:r>
      <w:r>
        <w:rPr>
          <w:i/>
        </w:rPr>
        <w:t xml:space="preserve">Части </w:t>
      </w:r>
      <w:r>
        <w:rPr>
          <w:i/>
          <w:lang w:val="en-US"/>
        </w:rPr>
        <w:t>I</w:t>
      </w:r>
      <w:r>
        <w:t xml:space="preserve"> Е.П.Блаватская о Кэтер всеобъединяющей (подобие Мулапракрити) и Кэтер персонализируемой (Мать Мира) в примечании писала: </w:t>
      </w:r>
    </w:p>
    <w:p w14:paraId="4A11032B" w14:textId="77777777" w:rsidR="0036186B" w:rsidRDefault="0036186B">
      <w:pPr>
        <w:pStyle w:val="af1"/>
        <w:rPr>
          <w:noProof/>
        </w:rPr>
      </w:pPr>
      <w:r>
        <w:t>«</w:t>
      </w:r>
      <w:r>
        <w:rPr>
          <w:noProof/>
        </w:rPr>
        <w:t xml:space="preserve">Сефира есть Венец, Кэтер, только в абстрактном принципе, как математический </w:t>
      </w:r>
      <w:r>
        <w:rPr>
          <w:i/>
          <w:noProof/>
        </w:rPr>
        <w:t>х</w:t>
      </w:r>
      <w:r>
        <w:rPr>
          <w:noProof/>
        </w:rPr>
        <w:t xml:space="preserve">, неизвестное количество. На плане дифференцированной Природы она (Сефира Кэтер) является женским соответствием Адама Кадмона, первой Андрогины. </w:t>
      </w:r>
      <w:r>
        <w:rPr>
          <w:i/>
          <w:noProof/>
        </w:rPr>
        <w:t>Каббала</w:t>
      </w:r>
      <w:r>
        <w:rPr>
          <w:noProof/>
        </w:rPr>
        <w:t xml:space="preserve"> учит, что слова «</w:t>
      </w:r>
      <w:r>
        <w:rPr>
          <w:i/>
          <w:noProof/>
        </w:rPr>
        <w:t>Fiat Lux</w:t>
      </w:r>
      <w:r>
        <w:rPr>
          <w:noProof/>
        </w:rPr>
        <w:t xml:space="preserve">» </w:t>
      </w:r>
      <w:r>
        <w:rPr>
          <w:i/>
          <w:iCs/>
          <w:noProof/>
        </w:rPr>
        <w:t>(книга Бытия)</w:t>
      </w:r>
      <w:r>
        <w:rPr>
          <w:noProof/>
        </w:rPr>
        <w:t xml:space="preserve"> относились к формированию и эволюции Сефиротов, а не к Свету, как к противопоставлению тьме. Раввин Семеон говорит:</w:t>
      </w:r>
    </w:p>
    <w:p w14:paraId="09B35F77" w14:textId="7DD7328A" w:rsidR="0036186B" w:rsidRDefault="0036186B">
      <w:pPr>
        <w:pStyle w:val="af1"/>
      </w:pPr>
      <w:r>
        <w:rPr>
          <w:noProof/>
        </w:rPr>
        <w:tab/>
        <w:t xml:space="preserve">«О, спутники, спутники, человек, как эманация, был одновременно мужем и женою, истинно, Адамом Кадмоном, и таков смысл слов: «Да будет Свет, и был свет». И это и есть двуединый человек» </w:t>
      </w:r>
      <w:r>
        <w:t>(«</w:t>
      </w:r>
      <w:r>
        <w:rPr>
          <w:i/>
          <w:lang w:val="en-US"/>
        </w:rPr>
        <w:t>Ausz</w:t>
      </w:r>
      <w:r>
        <w:rPr>
          <w:i/>
        </w:rPr>
        <w:t>ü</w:t>
      </w:r>
      <w:r>
        <w:rPr>
          <w:i/>
          <w:lang w:val="en-US"/>
        </w:rPr>
        <w:t>ge</w:t>
      </w:r>
      <w:r>
        <w:rPr>
          <w:i/>
        </w:rPr>
        <w:t xml:space="preserve"> </w:t>
      </w:r>
      <w:r>
        <w:rPr>
          <w:i/>
          <w:lang w:val="en-US"/>
        </w:rPr>
        <w:t>aus</w:t>
      </w:r>
      <w:r>
        <w:rPr>
          <w:i/>
        </w:rPr>
        <w:t xml:space="preserve"> </w:t>
      </w:r>
      <w:r>
        <w:rPr>
          <w:i/>
          <w:lang w:val="en-US"/>
        </w:rPr>
        <w:t>dem</w:t>
      </w:r>
      <w:r>
        <w:rPr>
          <w:i/>
        </w:rPr>
        <w:t xml:space="preserve"> </w:t>
      </w:r>
      <w:r>
        <w:rPr>
          <w:i/>
          <w:lang w:val="en-US"/>
        </w:rPr>
        <w:t>Zohar</w:t>
      </w:r>
      <w:r>
        <w:t xml:space="preserve">», стр. 13–15). – </w:t>
      </w:r>
      <w:r>
        <w:rPr>
          <w:i/>
        </w:rPr>
        <w:t>А.В.</w:t>
      </w:r>
    </w:p>
  </w:footnote>
  <w:footnote w:id="352">
    <w:p w14:paraId="10105945" w14:textId="0677368A" w:rsidR="0036186B" w:rsidRDefault="0036186B">
      <w:pPr>
        <w:pStyle w:val="af1"/>
      </w:pPr>
      <w:r w:rsidRPr="0036186B">
        <w:rPr>
          <w:rStyle w:val="af7"/>
          <w:color w:val="002164"/>
        </w:rPr>
        <w:footnoteRef/>
      </w:r>
      <w:r>
        <w:t xml:space="preserve"> </w:t>
      </w:r>
      <w:r>
        <w:rPr>
          <w:i/>
        </w:rPr>
        <w:t>Зогар,</w:t>
      </w:r>
      <w:r>
        <w:t xml:space="preserve"> III, 290.</w:t>
      </w:r>
    </w:p>
  </w:footnote>
  <w:footnote w:id="353">
    <w:p w14:paraId="761C55B2" w14:textId="44598DEA" w:rsidR="0036186B" w:rsidRDefault="0036186B">
      <w:pPr>
        <w:pStyle w:val="af1"/>
      </w:pPr>
      <w:r w:rsidRPr="0036186B">
        <w:rPr>
          <w:rStyle w:val="af7"/>
          <w:color w:val="002164"/>
        </w:rPr>
        <w:footnoteRef/>
      </w:r>
      <w:r>
        <w:t xml:space="preserve"> </w:t>
      </w:r>
      <w:r>
        <w:rPr>
          <w:i/>
        </w:rPr>
        <w:t>Ор. cit.,</w:t>
      </w:r>
      <w:r>
        <w:t xml:space="preserve"> II, 261.</w:t>
      </w:r>
    </w:p>
  </w:footnote>
  <w:footnote w:id="354">
    <w:p w14:paraId="69201F22" w14:textId="64E5F537" w:rsidR="0036186B" w:rsidRDefault="0036186B">
      <w:pPr>
        <w:pStyle w:val="af1"/>
      </w:pPr>
      <w:r w:rsidRPr="0036186B">
        <w:rPr>
          <w:rStyle w:val="af7"/>
          <w:color w:val="002164"/>
        </w:rPr>
        <w:footnoteRef/>
      </w:r>
      <w:r>
        <w:t xml:space="preserve"> </w:t>
      </w:r>
      <w:r>
        <w:rPr>
          <w:lang w:val="en-US"/>
        </w:rPr>
        <w:t>IX</w:t>
      </w:r>
      <w:r>
        <w:t>, 1.</w:t>
      </w:r>
    </w:p>
  </w:footnote>
  <w:footnote w:id="355">
    <w:p w14:paraId="6CAD15B7" w14:textId="43A3ADD2" w:rsidR="0036186B" w:rsidRDefault="0036186B">
      <w:pPr>
        <w:pStyle w:val="af1"/>
      </w:pPr>
      <w:r w:rsidRPr="0036186B">
        <w:rPr>
          <w:rStyle w:val="af7"/>
          <w:color w:val="002164"/>
        </w:rPr>
        <w:footnoteRef/>
      </w:r>
      <w:r>
        <w:t xml:space="preserve"> XII, IV, 35.</w:t>
      </w:r>
    </w:p>
  </w:footnote>
  <w:footnote w:id="356">
    <w:p w14:paraId="3264F4D8" w14:textId="67E4C1EA" w:rsidR="0036186B" w:rsidRDefault="0036186B">
      <w:pPr>
        <w:pStyle w:val="af1"/>
      </w:pPr>
      <w:r w:rsidRPr="0036186B">
        <w:rPr>
          <w:rStyle w:val="af7"/>
          <w:color w:val="002164"/>
        </w:rPr>
        <w:footnoteRef/>
      </w:r>
      <w:r>
        <w:t xml:space="preserve"> Если это не пророчество, то что же иное?</w:t>
      </w:r>
    </w:p>
  </w:footnote>
  <w:footnote w:id="357">
    <w:p w14:paraId="6895A00D" w14:textId="40E11D29" w:rsidR="0036186B" w:rsidRDefault="0036186B">
      <w:pPr>
        <w:pStyle w:val="af0"/>
      </w:pPr>
      <w:r w:rsidRPr="0036186B">
        <w:rPr>
          <w:rStyle w:val="af7"/>
          <w:color w:val="002164"/>
        </w:rPr>
        <w:footnoteRef/>
      </w:r>
      <w:r>
        <w:t xml:space="preserve"> Сириус</w:t>
      </w:r>
      <w:r>
        <w:rPr>
          <w:noProof/>
        </w:rPr>
        <w:t xml:space="preserve">. – </w:t>
      </w:r>
      <w:r>
        <w:rPr>
          <w:i/>
          <w:noProof/>
        </w:rPr>
        <w:t>А.В.</w:t>
      </w:r>
    </w:p>
  </w:footnote>
  <w:footnote w:id="358">
    <w:p w14:paraId="4D471F09" w14:textId="43BAE6A6" w:rsidR="0036186B" w:rsidRDefault="0036186B">
      <w:pPr>
        <w:pStyle w:val="af1"/>
      </w:pPr>
      <w:r w:rsidRPr="0036186B">
        <w:rPr>
          <w:rStyle w:val="af7"/>
          <w:color w:val="002164"/>
        </w:rPr>
        <w:footnoteRef/>
      </w:r>
      <w:r>
        <w:t xml:space="preserve"> </w:t>
      </w:r>
      <w:r>
        <w:rPr>
          <w:i/>
        </w:rPr>
        <w:t>Вишну Пурана,</w:t>
      </w:r>
      <w:r>
        <w:t xml:space="preserve"> перев. Уильсона. Кн. IV, гл. XXIV. (это же пророчество имеется в Махабхарате, 3.188.86. – </w:t>
      </w:r>
      <w:r>
        <w:rPr>
          <w:i/>
        </w:rPr>
        <w:t>А.В.</w:t>
      </w:r>
      <w:r>
        <w:t>).</w:t>
      </w:r>
    </w:p>
  </w:footnote>
  <w:footnote w:id="359">
    <w:p w14:paraId="7AEBF24F" w14:textId="64C275BD" w:rsidR="0036186B" w:rsidRDefault="0036186B">
      <w:pPr>
        <w:pStyle w:val="af1"/>
      </w:pPr>
      <w:r w:rsidRPr="0036186B">
        <w:rPr>
          <w:rStyle w:val="af7"/>
          <w:color w:val="002164"/>
        </w:rPr>
        <w:footnoteRef/>
      </w:r>
      <w:r>
        <w:t xml:space="preserve"> Бхагавата-пурана сообщает некую историю про неблаговидность </w:t>
      </w:r>
      <w:r>
        <w:rPr>
          <w:i/>
          <w:iCs/>
        </w:rPr>
        <w:t>Дэвапи</w:t>
      </w:r>
      <w:r>
        <w:t xml:space="preserve"> (Бхагавата-пурана, </w:t>
      </w:r>
      <w:r>
        <w:rPr>
          <w:lang w:val="en-US"/>
        </w:rPr>
        <w:t>IX</w:t>
      </w:r>
      <w:r>
        <w:t>.22.15</w:t>
      </w:r>
      <w:r>
        <w:rPr>
          <w:noProof/>
        </w:rPr>
        <w:t>–</w:t>
      </w:r>
      <w:r>
        <w:t xml:space="preserve">17). Однако в Беседах с Учителем (16.06.34) Елене Ивановне Рерих сказано, что </w:t>
      </w:r>
      <w:r>
        <w:rPr>
          <w:i/>
          <w:iCs/>
        </w:rPr>
        <w:t>Дэвапи</w:t>
      </w:r>
      <w:r>
        <w:t xml:space="preserve">, это </w:t>
      </w:r>
      <w:r>
        <w:rPr>
          <w:i/>
          <w:iCs/>
        </w:rPr>
        <w:t>Дэваки</w:t>
      </w:r>
      <w:r>
        <w:t xml:space="preserve">, женщина, – неизменная духовная половина и часто спутница в земных воплощениях Учителя М., которого также называют </w:t>
      </w:r>
      <w:r>
        <w:rPr>
          <w:i/>
          <w:iCs/>
        </w:rPr>
        <w:t>Мору</w:t>
      </w:r>
      <w:r>
        <w:t>. Поздние мифы очень многое исказили и облекли в схему. Говоря о Дэвапи из лунной династии, как нам это представляется, автор пророчества имел в виду, что Дэвапи (Дэваки) по отношению к Мору подобна Луне по отношению к Солнцу, или как Инь к Ян, т.е. Дэвапи (Дэваки) олицетворяет Женское, а Мору – Мужское.</w:t>
      </w:r>
    </w:p>
  </w:footnote>
  <w:footnote w:id="360">
    <w:p w14:paraId="52394393" w14:textId="17B5A731" w:rsidR="0036186B" w:rsidRDefault="0036186B">
      <w:pPr>
        <w:ind w:firstLine="0"/>
        <w:rPr>
          <w:sz w:val="20"/>
        </w:rPr>
      </w:pPr>
      <w:r w:rsidRPr="0036186B">
        <w:rPr>
          <w:rStyle w:val="af7"/>
          <w:color w:val="002164"/>
          <w:sz w:val="20"/>
        </w:rPr>
        <w:footnoteRef/>
      </w:r>
      <w:r>
        <w:rPr>
          <w:sz w:val="20"/>
        </w:rPr>
        <w:t xml:space="preserve"> В «Матсья Пуране» сказано </w:t>
      </w:r>
      <w:r>
        <w:rPr>
          <w:i/>
          <w:iCs/>
          <w:sz w:val="20"/>
        </w:rPr>
        <w:t>Катала</w:t>
      </w:r>
      <w:r>
        <w:rPr>
          <w:sz w:val="20"/>
        </w:rPr>
        <w:t>. В «Махабхарате» говорится: «Час пробьет, и появится дваждырожденный по имени Калки Вишнуяшас, наделенный великою силой, умом и могуществом. Явится он на свет… в деревне Самбхала (Шамбхала)…» (Мхб.3.188.85</w:t>
      </w:r>
      <w:r>
        <w:rPr>
          <w:noProof/>
        </w:rPr>
        <w:t>–</w:t>
      </w:r>
      <w:r>
        <w:rPr>
          <w:sz w:val="20"/>
        </w:rPr>
        <w:t>93). О Калапе, как столице, в которой живут святые, в «Сканда Пуране» говорится: «</w:t>
      </w:r>
      <w:r>
        <w:rPr>
          <w:sz w:val="20"/>
          <w:szCs w:val="18"/>
        </w:rPr>
        <w:t xml:space="preserve">(В смрити) сказано, что существует снежный путь, тянущийся сотню йоджан, в конце него есть деревня Калапа, которая также тянется сотню йоджан, в конце её, говорят, находится валлука арнава (океан песка), протянувшийся тоже на сто йоджан, (в середине его) есть земля, также протянувшаяся на сто йоджан, именуемая бхуми сварга (земной рай)… Средняя продолжительность жизни там </w:t>
      </w:r>
      <w:r>
        <w:rPr>
          <w:sz w:val="20"/>
          <w:szCs w:val="18"/>
        </w:rPr>
        <w:sym w:font="Symbol" w:char="F02D"/>
      </w:r>
      <w:r>
        <w:rPr>
          <w:sz w:val="20"/>
          <w:szCs w:val="18"/>
        </w:rPr>
        <w:t xml:space="preserve"> 4000 лет. Там находятся съедобные плоды, нет необходимости обретения дальнейших заслуг» (Сканда-пурана, </w:t>
      </w:r>
      <w:r>
        <w:rPr>
          <w:sz w:val="20"/>
          <w:szCs w:val="18"/>
          <w:lang w:val="en-US"/>
        </w:rPr>
        <w:t>I</w:t>
      </w:r>
      <w:r>
        <w:rPr>
          <w:sz w:val="20"/>
          <w:szCs w:val="18"/>
        </w:rPr>
        <w:t>.2.6.33</w:t>
      </w:r>
      <w:r>
        <w:rPr>
          <w:noProof/>
        </w:rPr>
        <w:t>–</w:t>
      </w:r>
      <w:r>
        <w:rPr>
          <w:sz w:val="20"/>
          <w:szCs w:val="18"/>
        </w:rPr>
        <w:t>34; 44). Первое упоминание о Шамбхале и её столице Калапе встречается в тексте Калачакра-тантры (</w:t>
      </w:r>
      <w:r>
        <w:rPr>
          <w:sz w:val="20"/>
          <w:szCs w:val="18"/>
          <w:lang w:val="en-US"/>
        </w:rPr>
        <w:t>X</w:t>
      </w:r>
      <w:r>
        <w:rPr>
          <w:sz w:val="20"/>
          <w:szCs w:val="18"/>
        </w:rPr>
        <w:t xml:space="preserve"> в н.э.), который, как утверждают, сохранился со времен Владыки Шамбхалы Сучандры, получившего учение калачакры от Будды Шакьямуни. Легенда о Шамбхале гласит, что при 25-м Владыке Шамбхалы Кулика Рудра-чакрине (тиб. Ригден Джапо Хорло-чэн) произойдет великая битва между силами добра, воинством Шамбхалы, и силами зла, и эта победа будет утверждена появлением Майтрейи </w:t>
      </w:r>
      <w:r>
        <w:rPr>
          <w:sz w:val="20"/>
          <w:szCs w:val="18"/>
        </w:rPr>
        <w:sym w:font="Symbol" w:char="F02D"/>
      </w:r>
      <w:r>
        <w:rPr>
          <w:sz w:val="20"/>
          <w:szCs w:val="18"/>
        </w:rPr>
        <w:t xml:space="preserve"> Пятого Будды, или Освободителе. Майтрейя </w:t>
      </w:r>
      <w:r>
        <w:rPr>
          <w:sz w:val="20"/>
          <w:szCs w:val="18"/>
        </w:rPr>
        <w:sym w:font="Symbol" w:char="F02D"/>
      </w:r>
      <w:r>
        <w:rPr>
          <w:sz w:val="20"/>
          <w:szCs w:val="18"/>
        </w:rPr>
        <w:t xml:space="preserve"> это Вселенский Логос, Дух, тогда как 25-й правитель Шамбалы </w:t>
      </w:r>
      <w:r>
        <w:rPr>
          <w:sz w:val="20"/>
          <w:szCs w:val="18"/>
        </w:rPr>
        <w:sym w:font="Symbol" w:char="F02D"/>
      </w:r>
      <w:r>
        <w:rPr>
          <w:sz w:val="20"/>
          <w:szCs w:val="18"/>
        </w:rPr>
        <w:t xml:space="preserve"> это его земное, физическое оявление в теле человека. Майтрейя тождественен индийскому Калки Аватару. </w:t>
      </w:r>
      <w:r>
        <w:rPr>
          <w:color w:val="000000"/>
          <w:sz w:val="20"/>
          <w:szCs w:val="16"/>
        </w:rPr>
        <w:t xml:space="preserve">Относительно столицы Шамбалы в сочинении «Самграха тантра маха раджа» сказано: «Святые цари-Сурья и другие держат в своей власти то, что называется высокославной Калапой – столицей Шамбалы, которая со всех четырех сторон света окружена горами на расстоянии йоджаны. На её севере расположен дворец, в котором обитают святые правители, или держатели родов (Кулика-владыки, в которых сконцентрированы все касты и рода общества)». Что касается правителей Шамбалы, то Третий Панчен Лама в своем «Пути к Шамбале», ссылаясь на «Коренную тантру Калачакры» (Мулатантрараджа), пишет, что «на троне Будды Света (в Шамбале) есть два рода Риши: 1) распространители Дхармы и 2) риши, происходящие из поколения-рода – Кулика (тиб. </w:t>
      </w:r>
      <w:r>
        <w:rPr>
          <w:color w:val="000000"/>
          <w:sz w:val="20"/>
          <w:szCs w:val="16"/>
          <w:lang w:val="en-US"/>
        </w:rPr>
        <w:t>rigs</w:t>
      </w:r>
      <w:r>
        <w:rPr>
          <w:color w:val="000000"/>
          <w:sz w:val="20"/>
          <w:szCs w:val="16"/>
        </w:rPr>
        <w:t>, раса, род) (44б).</w:t>
      </w:r>
    </w:p>
  </w:footnote>
  <w:footnote w:id="361">
    <w:p w14:paraId="6F35F803" w14:textId="70A069EA" w:rsidR="0036186B" w:rsidRDefault="0036186B">
      <w:pPr>
        <w:pStyle w:val="af1"/>
      </w:pPr>
      <w:r w:rsidRPr="0036186B">
        <w:rPr>
          <w:rStyle w:val="af7"/>
          <w:color w:val="002164"/>
        </w:rPr>
        <w:footnoteRef/>
      </w:r>
      <w:r>
        <w:t xml:space="preserve"> Вишну Пурана, перев. Уильсона. Кн. IV, гл. XXIV.</w:t>
      </w:r>
    </w:p>
  </w:footnote>
  <w:footnote w:id="362">
    <w:p w14:paraId="5A5235CF" w14:textId="3BBE255B" w:rsidR="0036186B" w:rsidRDefault="0036186B">
      <w:pPr>
        <w:pStyle w:val="af1"/>
      </w:pPr>
      <w:r w:rsidRPr="0036186B">
        <w:rPr>
          <w:rStyle w:val="af7"/>
          <w:color w:val="002164"/>
        </w:rPr>
        <w:footnoteRef/>
      </w:r>
      <w:r>
        <w:t xml:space="preserve"> Макс Мюллер переводит имя это как Мориа из династии Мориа, к которой принадлежал Чандрагупта. (См. </w:t>
      </w:r>
      <w:r>
        <w:rPr>
          <w:i/>
        </w:rPr>
        <w:t>«Историю древней санскритской литературы»</w:t>
      </w:r>
      <w:r>
        <w:t xml:space="preserve">.) В </w:t>
      </w:r>
      <w:r>
        <w:rPr>
          <w:i/>
        </w:rPr>
        <w:t>Матсья Пуране</w:t>
      </w:r>
      <w:r>
        <w:t xml:space="preserve">, гл. СС XXII говорится о династии десяти Мориа или </w:t>
      </w:r>
      <w:r>
        <w:rPr>
          <w:i/>
        </w:rPr>
        <w:t>Maurya</w:t>
      </w:r>
      <w:r>
        <w:t xml:space="preserve">. В той же самой главе утверждается, что Мориа будут царствовать в Индии, после восстановления расы Кшатриев, через несколько тысячелетий. Только эта власть будет чисто духовной и «не от мира сего». Это будет царством будущего Аватара. Полковник Тод полагает, что Имя Мориа или </w:t>
      </w:r>
      <w:r>
        <w:rPr>
          <w:i/>
        </w:rPr>
        <w:t>Maurya</w:t>
      </w:r>
      <w:r>
        <w:t xml:space="preserve"> есть искажение Мори, Раджпутанского племени, и комментатор на Махавансо считает, что некоторые раджи заимствовали своё имя </w:t>
      </w:r>
      <w:r>
        <w:rPr>
          <w:i/>
        </w:rPr>
        <w:t>Maurya</w:t>
      </w:r>
      <w:r>
        <w:t xml:space="preserve"> от их города, называемого Мори или, согласно проф. Макс Мюллеру, – </w:t>
      </w:r>
      <w:r>
        <w:rPr>
          <w:i/>
        </w:rPr>
        <w:t>Morya-Nâgara</w:t>
      </w:r>
      <w:r>
        <w:t xml:space="preserve">, что более верно с подлинником </w:t>
      </w:r>
      <w:r>
        <w:rPr>
          <w:i/>
        </w:rPr>
        <w:t>Махавансо</w:t>
      </w:r>
      <w:r>
        <w:t xml:space="preserve">. Санскритская Энциклопедия </w:t>
      </w:r>
      <w:r>
        <w:rPr>
          <w:i/>
        </w:rPr>
        <w:t>Vâchaspattya</w:t>
      </w:r>
      <w:r>
        <w:t xml:space="preserve">, как нам сообщает наш Брат Деван Бахадур Р. Рагунат Рао из Мадраса, помещает Катапа [Калапа] в северной стороне Гималаев, т. е. в Тибете. То же самое утверждается в </w:t>
      </w:r>
      <w:r>
        <w:rPr>
          <w:i/>
        </w:rPr>
        <w:t>Бхагавата Пуране</w:t>
      </w:r>
      <w:r>
        <w:t>, Сканда XII.</w:t>
      </w:r>
    </w:p>
  </w:footnote>
  <w:footnote w:id="363">
    <w:p w14:paraId="19200EF0" w14:textId="00FEBDB0" w:rsidR="0036186B" w:rsidRDefault="0036186B">
      <w:pPr>
        <w:pStyle w:val="af1"/>
      </w:pPr>
      <w:r w:rsidRPr="0036186B">
        <w:rPr>
          <w:rStyle w:val="af7"/>
          <w:color w:val="002164"/>
        </w:rPr>
        <w:footnoteRef/>
      </w:r>
      <w:r>
        <w:t xml:space="preserve"> Вишну Пурана, перев. Уильсона. Кн. IV, гл. IV. </w:t>
      </w:r>
      <w:r>
        <w:rPr>
          <w:i/>
        </w:rPr>
        <w:t>Вайю Пурана</w:t>
      </w:r>
      <w:r>
        <w:t xml:space="preserve"> гласит, что Мору восстановит Кшатриев в Девятнадцатой грядущей Юге. (См. </w:t>
      </w:r>
      <w:r>
        <w:rPr>
          <w:i/>
        </w:rPr>
        <w:t>«Пять лет Теософии»,</w:t>
      </w:r>
      <w:r>
        <w:t xml:space="preserve"> 483, статья </w:t>
      </w:r>
      <w:r>
        <w:rPr>
          <w:i/>
        </w:rPr>
        <w:t>«</w:t>
      </w:r>
      <w:r>
        <w:rPr>
          <w:i/>
          <w:lang w:val="en-US"/>
        </w:rPr>
        <w:t>The</w:t>
      </w:r>
      <w:r>
        <w:rPr>
          <w:i/>
        </w:rPr>
        <w:t xml:space="preserve"> Мо</w:t>
      </w:r>
      <w:r>
        <w:rPr>
          <w:i/>
          <w:lang w:val="en-US"/>
        </w:rPr>
        <w:t>r</w:t>
      </w:r>
      <w:r>
        <w:rPr>
          <w:i/>
        </w:rPr>
        <w:t>у</w:t>
      </w:r>
      <w:r>
        <w:rPr>
          <w:i/>
          <w:lang w:val="en-US"/>
        </w:rPr>
        <w:t>as</w:t>
      </w:r>
      <w:r>
        <w:rPr>
          <w:i/>
        </w:rPr>
        <w:t xml:space="preserve"> </w:t>
      </w:r>
      <w:r>
        <w:rPr>
          <w:i/>
          <w:lang w:val="en-US"/>
        </w:rPr>
        <w:t>and</w:t>
      </w:r>
      <w:r>
        <w:rPr>
          <w:i/>
        </w:rPr>
        <w:t xml:space="preserve"> </w:t>
      </w:r>
      <w:r>
        <w:rPr>
          <w:i/>
          <w:lang w:val="en-US"/>
        </w:rPr>
        <w:t>Koothoomi</w:t>
      </w:r>
      <w:r>
        <w:rPr>
          <w:i/>
        </w:rPr>
        <w:t>»</w:t>
      </w:r>
      <w:r>
        <w:t>).</w:t>
      </w:r>
    </w:p>
  </w:footnote>
  <w:footnote w:id="364">
    <w:p w14:paraId="396EB5C9" w14:textId="40CEB5A5" w:rsidR="0036186B" w:rsidRDefault="0036186B">
      <w:pPr>
        <w:pStyle w:val="af1"/>
      </w:pPr>
      <w:r w:rsidRPr="0036186B">
        <w:rPr>
          <w:rStyle w:val="af7"/>
          <w:color w:val="002164"/>
        </w:rPr>
        <w:footnoteRef/>
      </w:r>
      <w:r>
        <w:t xml:space="preserve"> </w:t>
      </w:r>
      <w:r>
        <w:rPr>
          <w:noProof/>
        </w:rPr>
        <w:t>В христианской религии, в каждом изображении Благовещения, Архангел Гавриил является Деве Марии, держа в руке ветку лилий. Лотос изображал огонь и воду, или идею создания и зарождения, потому и ветка лилий, заменившая его, символизирует именно ту же идею, что и Лотос в руке Бодхисаттвы, возвещающего Маха-Майе, матери Гаутамы, рождение Будды, Спасителя Мира. Также и Озирис и Гор постоянно изображались египтянами в связи с цветком Лотоса, оба, будучи солнечными Богами или Богами Огня; подобно тому как и Дух Святой до сих пор изображается «огненными языками» в «Деяниях Апостолов».</w:t>
      </w:r>
    </w:p>
  </w:footnote>
  <w:footnote w:id="365">
    <w:p w14:paraId="52D3D2EA" w14:textId="3D30EE03" w:rsidR="0036186B" w:rsidRDefault="0036186B">
      <w:pPr>
        <w:pStyle w:val="af1"/>
        <w:rPr>
          <w:lang w:val="en-US"/>
        </w:rPr>
      </w:pPr>
      <w:r w:rsidRPr="0036186B">
        <w:rPr>
          <w:rStyle w:val="af7"/>
          <w:color w:val="002164"/>
        </w:rPr>
        <w:footnoteRef/>
      </w:r>
      <w:r>
        <w:t xml:space="preserve"> </w:t>
      </w:r>
      <w:r>
        <w:rPr>
          <w:noProof/>
        </w:rPr>
        <w:t>Мы отсылаем читателя к сэру Уильяму Джонсу; с</w:t>
      </w:r>
      <w:r>
        <w:t xml:space="preserve">м. </w:t>
      </w:r>
      <w:r>
        <w:rPr>
          <w:i/>
          <w:lang w:val="en-US"/>
        </w:rPr>
        <w:t>«Dissertations Relating to Asia»</w:t>
      </w:r>
      <w:r>
        <w:rPr>
          <w:lang w:val="en-US"/>
        </w:rPr>
        <w:t>.</w:t>
      </w:r>
    </w:p>
  </w:footnote>
  <w:footnote w:id="366">
    <w:p w14:paraId="57E09F22" w14:textId="1BDA3FF7" w:rsidR="0036186B" w:rsidRPr="00042449" w:rsidRDefault="0036186B">
      <w:pPr>
        <w:pStyle w:val="af1"/>
        <w:rPr>
          <w:lang w:val="en-US"/>
        </w:rPr>
      </w:pPr>
      <w:r w:rsidRPr="0036186B">
        <w:rPr>
          <w:rStyle w:val="af7"/>
          <w:color w:val="002164"/>
        </w:rPr>
        <w:footnoteRef/>
      </w:r>
      <w:r w:rsidRPr="00042449">
        <w:rPr>
          <w:lang w:val="en-US"/>
        </w:rPr>
        <w:t xml:space="preserve"> </w:t>
      </w:r>
      <w:r>
        <w:t>Глава</w:t>
      </w:r>
      <w:r w:rsidRPr="00042449">
        <w:rPr>
          <w:lang w:val="en-US"/>
        </w:rPr>
        <w:t xml:space="preserve"> </w:t>
      </w:r>
      <w:r>
        <w:rPr>
          <w:lang w:val="en-US"/>
        </w:rPr>
        <w:t>LXXXI</w:t>
      </w:r>
      <w:r w:rsidRPr="00042449">
        <w:rPr>
          <w:lang w:val="en-US"/>
        </w:rPr>
        <w:t>.</w:t>
      </w:r>
    </w:p>
  </w:footnote>
  <w:footnote w:id="367">
    <w:p w14:paraId="25700480" w14:textId="4DBE40A0" w:rsidR="0036186B" w:rsidRDefault="0036186B">
      <w:pPr>
        <w:pStyle w:val="af1"/>
      </w:pPr>
      <w:r w:rsidRPr="0036186B">
        <w:rPr>
          <w:rStyle w:val="af7"/>
          <w:color w:val="002164"/>
        </w:rPr>
        <w:footnoteRef/>
      </w:r>
      <w:r>
        <w:t xml:space="preserve"> Бытие, I, 11.</w:t>
      </w:r>
    </w:p>
  </w:footnote>
  <w:footnote w:id="368">
    <w:p w14:paraId="263CB715" w14:textId="6FFA5EC2" w:rsidR="0036186B" w:rsidRDefault="0036186B">
      <w:pPr>
        <w:pStyle w:val="af1"/>
      </w:pPr>
      <w:r w:rsidRPr="0036186B">
        <w:rPr>
          <w:rStyle w:val="af7"/>
          <w:color w:val="002164"/>
        </w:rPr>
        <w:footnoteRef/>
      </w:r>
      <w:r>
        <w:t xml:space="preserve"> В индусских </w:t>
      </w:r>
      <w:r>
        <w:rPr>
          <w:i/>
        </w:rPr>
        <w:t>Пуранах</w:t>
      </w:r>
      <w:r>
        <w:t xml:space="preserve"> именно Вишну – Первый, а Брама – Второй Логос, или же Идеальный Творец и Практический Творец, которые соответственно изображаются, один – проявляющим Лотос, другой – исходящим из него.</w:t>
      </w:r>
    </w:p>
  </w:footnote>
  <w:footnote w:id="369">
    <w:p w14:paraId="6FA47575" w14:textId="76AF5E82" w:rsidR="0036186B" w:rsidRDefault="0036186B">
      <w:pPr>
        <w:pStyle w:val="af1"/>
      </w:pPr>
      <w:r w:rsidRPr="0036186B">
        <w:rPr>
          <w:rStyle w:val="af7"/>
          <w:color w:val="002164"/>
        </w:rPr>
        <w:footnoteRef/>
      </w:r>
      <w:r>
        <w:t xml:space="preserve"> У египтян воскресение было возрождением после 3000-летнего очищения или в Дэвачане, или в «Полях Блаженства».</w:t>
      </w:r>
    </w:p>
  </w:footnote>
  <w:footnote w:id="370">
    <w:p w14:paraId="188A966A" w14:textId="6D2B278D" w:rsidR="0036186B" w:rsidRDefault="0036186B">
      <w:pPr>
        <w:pStyle w:val="af1"/>
      </w:pPr>
      <w:r w:rsidRPr="0036186B">
        <w:rPr>
          <w:rStyle w:val="af7"/>
          <w:color w:val="002164"/>
        </w:rPr>
        <w:footnoteRef/>
      </w:r>
      <w:r>
        <w:t xml:space="preserve"> Подобных «Богинь-лягушек» можно видеть в Булаке, в Музее Каира. За сообщение о храмовых светильниках и надписей ответственен бывший директор музея Булака, Гастон Масперо. (См. его </w:t>
      </w:r>
      <w:r>
        <w:rPr>
          <w:i/>
        </w:rPr>
        <w:t>«</w:t>
      </w:r>
      <w:r>
        <w:rPr>
          <w:i/>
          <w:lang w:val="en-US"/>
        </w:rPr>
        <w:t>Guide</w:t>
      </w:r>
      <w:r>
        <w:rPr>
          <w:i/>
        </w:rPr>
        <w:t xml:space="preserve"> </w:t>
      </w:r>
      <w:r>
        <w:rPr>
          <w:i/>
          <w:lang w:val="en-US"/>
        </w:rPr>
        <w:t>au</w:t>
      </w:r>
      <w:r>
        <w:rPr>
          <w:i/>
        </w:rPr>
        <w:t xml:space="preserve"> </w:t>
      </w:r>
      <w:r>
        <w:rPr>
          <w:i/>
          <w:lang w:val="en-US"/>
        </w:rPr>
        <w:t>Mus</w:t>
      </w:r>
      <w:r>
        <w:rPr>
          <w:i/>
        </w:rPr>
        <w:t>é</w:t>
      </w:r>
      <w:r>
        <w:rPr>
          <w:i/>
          <w:lang w:val="en-US"/>
        </w:rPr>
        <w:t>e</w:t>
      </w:r>
      <w:r>
        <w:rPr>
          <w:i/>
        </w:rPr>
        <w:t xml:space="preserve"> </w:t>
      </w:r>
      <w:r>
        <w:rPr>
          <w:i/>
          <w:lang w:val="en-US"/>
        </w:rPr>
        <w:t>de</w:t>
      </w:r>
      <w:r>
        <w:rPr>
          <w:i/>
        </w:rPr>
        <w:t xml:space="preserve"> </w:t>
      </w:r>
      <w:r>
        <w:rPr>
          <w:i/>
          <w:lang w:val="en-US"/>
        </w:rPr>
        <w:t>Boulaq</w:t>
      </w:r>
      <w:r>
        <w:rPr>
          <w:i/>
        </w:rPr>
        <w:t>»,</w:t>
      </w:r>
      <w:r>
        <w:t xml:space="preserve"> стр. 146.)</w:t>
      </w:r>
    </w:p>
  </w:footnote>
  <w:footnote w:id="371">
    <w:p w14:paraId="5D257E8E" w14:textId="3501DD95" w:rsidR="0036186B" w:rsidRDefault="0036186B">
      <w:pPr>
        <w:pStyle w:val="af1"/>
      </w:pPr>
      <w:r w:rsidRPr="0036186B">
        <w:rPr>
          <w:rStyle w:val="af7"/>
          <w:color w:val="002164"/>
        </w:rPr>
        <w:footnoteRef/>
      </w:r>
      <w:r>
        <w:t xml:space="preserve"> Карикатурное и умаленное ведантическое понятие Парабрамана, содержащего в </w:t>
      </w:r>
      <w:r>
        <w:rPr>
          <w:i/>
        </w:rPr>
        <w:t>себе</w:t>
      </w:r>
      <w:r>
        <w:t xml:space="preserve"> всю Вселенную, будучи Сам этою беспредельною Вселенною; ибо </w:t>
      </w:r>
      <w:r>
        <w:rPr>
          <w:i/>
        </w:rPr>
        <w:t>ничто не существует вне Его</w:t>
      </w:r>
      <w:r>
        <w:t>.</w:t>
      </w:r>
    </w:p>
  </w:footnote>
  <w:footnote w:id="372">
    <w:p w14:paraId="1D3FA4DF" w14:textId="392FC243" w:rsidR="0036186B" w:rsidRDefault="0036186B">
      <w:pPr>
        <w:pStyle w:val="af1"/>
      </w:pPr>
      <w:r w:rsidRPr="0036186B">
        <w:rPr>
          <w:rStyle w:val="af7"/>
          <w:color w:val="002164"/>
        </w:rPr>
        <w:footnoteRef/>
      </w:r>
      <w:r>
        <w:t xml:space="preserve"> Точно так же, как они изображаются в Индии и посейчас. Бык Шивы и корова, олицетворяющая многие Шакти или Богинь.</w:t>
      </w:r>
    </w:p>
  </w:footnote>
  <w:footnote w:id="373">
    <w:p w14:paraId="03ACAA68" w14:textId="1F267350" w:rsidR="0036186B" w:rsidRDefault="0036186B">
      <w:pPr>
        <w:pStyle w:val="af1"/>
      </w:pPr>
      <w:r w:rsidRPr="0036186B">
        <w:rPr>
          <w:rStyle w:val="af7"/>
          <w:color w:val="002164"/>
        </w:rPr>
        <w:footnoteRef/>
      </w:r>
      <w:r>
        <w:t xml:space="preserve"> Отсюда почитание Луны у евреев.</w:t>
      </w:r>
    </w:p>
  </w:footnote>
  <w:footnote w:id="374">
    <w:p w14:paraId="4C161CCA" w14:textId="0487C742" w:rsidR="0036186B" w:rsidRDefault="0036186B">
      <w:pPr>
        <w:pStyle w:val="af1"/>
      </w:pPr>
      <w:r w:rsidRPr="0036186B">
        <w:rPr>
          <w:rStyle w:val="af7"/>
          <w:color w:val="002164"/>
        </w:rPr>
        <w:footnoteRef/>
      </w:r>
      <w:r>
        <w:t xml:space="preserve"> «</w:t>
      </w:r>
      <w:r>
        <w:rPr>
          <w:i/>
        </w:rPr>
        <w:t>Мужем</w:t>
      </w:r>
      <w:r>
        <w:t xml:space="preserve"> и </w:t>
      </w:r>
      <w:r>
        <w:rPr>
          <w:i/>
        </w:rPr>
        <w:t>Женою</w:t>
      </w:r>
      <w:r>
        <w:t xml:space="preserve"> создал Он их».</w:t>
      </w:r>
    </w:p>
  </w:footnote>
  <w:footnote w:id="375">
    <w:p w14:paraId="2DEFB83C" w14:textId="742F345C" w:rsidR="0036186B" w:rsidRPr="00042449" w:rsidRDefault="0036186B">
      <w:pPr>
        <w:pStyle w:val="af1"/>
      </w:pPr>
      <w:r w:rsidRPr="0036186B">
        <w:rPr>
          <w:rStyle w:val="af7"/>
          <w:color w:val="002164"/>
        </w:rPr>
        <w:footnoteRef/>
      </w:r>
      <w:r>
        <w:t xml:space="preserve"> </w:t>
      </w:r>
      <w:r>
        <w:rPr>
          <w:i/>
        </w:rPr>
        <w:t>Офиты</w:t>
      </w:r>
      <w:r>
        <w:t xml:space="preserve"> – ученые египетские гностики «Братства Змия», которые почитали живую змею в своих ритуалах как символ Мудрости. </w:t>
      </w:r>
      <w:r w:rsidRPr="00042449">
        <w:t xml:space="preserve">– </w:t>
      </w:r>
      <w:r>
        <w:rPr>
          <w:i/>
        </w:rPr>
        <w:t>А</w:t>
      </w:r>
      <w:r w:rsidRPr="00042449">
        <w:rPr>
          <w:i/>
        </w:rPr>
        <w:t>.</w:t>
      </w:r>
      <w:r>
        <w:rPr>
          <w:i/>
        </w:rPr>
        <w:t>В</w:t>
      </w:r>
      <w:r w:rsidRPr="00042449">
        <w:rPr>
          <w:i/>
        </w:rPr>
        <w:t>.</w:t>
      </w:r>
    </w:p>
  </w:footnote>
  <w:footnote w:id="376">
    <w:p w14:paraId="08B476A5" w14:textId="212C9BB3" w:rsidR="0036186B" w:rsidRPr="00042449" w:rsidRDefault="0036186B">
      <w:pPr>
        <w:pStyle w:val="af1"/>
      </w:pPr>
      <w:r w:rsidRPr="0036186B">
        <w:rPr>
          <w:rStyle w:val="af7"/>
          <w:color w:val="002164"/>
        </w:rPr>
        <w:footnoteRef/>
      </w:r>
      <w:r w:rsidRPr="00042449">
        <w:t xml:space="preserve"> </w:t>
      </w:r>
      <w:r>
        <w:rPr>
          <w:lang w:val="en-US"/>
        </w:rPr>
        <w:t>C</w:t>
      </w:r>
      <w:r>
        <w:t>м</w:t>
      </w:r>
      <w:r w:rsidRPr="00042449">
        <w:t>. «</w:t>
      </w:r>
      <w:r>
        <w:rPr>
          <w:lang w:val="en-US"/>
        </w:rPr>
        <w:t>De</w:t>
      </w:r>
      <w:r w:rsidRPr="00042449">
        <w:t xml:space="preserve"> </w:t>
      </w:r>
      <w:r>
        <w:rPr>
          <w:lang w:val="en-US"/>
        </w:rPr>
        <w:t>Vita</w:t>
      </w:r>
      <w:r w:rsidRPr="00042449">
        <w:t xml:space="preserve"> </w:t>
      </w:r>
      <w:r>
        <w:rPr>
          <w:lang w:val="en-US"/>
        </w:rPr>
        <w:t>Apollonii</w:t>
      </w:r>
      <w:r w:rsidRPr="00042449">
        <w:t xml:space="preserve">», </w:t>
      </w:r>
      <w:r>
        <w:rPr>
          <w:lang w:val="en-US"/>
        </w:rPr>
        <w:t>I</w:t>
      </w:r>
      <w:r w:rsidRPr="00042449">
        <w:t xml:space="preserve">, </w:t>
      </w:r>
      <w:r>
        <w:rPr>
          <w:lang w:val="en-US"/>
        </w:rPr>
        <w:t>XI</w:t>
      </w:r>
      <w:r w:rsidRPr="00042449">
        <w:t>.</w:t>
      </w:r>
    </w:p>
  </w:footnote>
  <w:footnote w:id="377">
    <w:p w14:paraId="3EA8267E" w14:textId="0A6A3671" w:rsidR="0036186B" w:rsidRPr="00042449" w:rsidRDefault="0036186B">
      <w:pPr>
        <w:pStyle w:val="af1"/>
      </w:pPr>
      <w:r w:rsidRPr="0036186B">
        <w:rPr>
          <w:rStyle w:val="af7"/>
          <w:color w:val="002164"/>
        </w:rPr>
        <w:footnoteRef/>
      </w:r>
      <w:r w:rsidRPr="00042449">
        <w:t xml:space="preserve"> </w:t>
      </w:r>
      <w:r>
        <w:t>Песня</w:t>
      </w:r>
      <w:r w:rsidRPr="00042449">
        <w:t xml:space="preserve"> </w:t>
      </w:r>
      <w:r>
        <w:rPr>
          <w:lang w:val="en-US"/>
        </w:rPr>
        <w:t>XV</w:t>
      </w:r>
      <w:r w:rsidRPr="00042449">
        <w:t>.</w:t>
      </w:r>
    </w:p>
  </w:footnote>
  <w:footnote w:id="378">
    <w:p w14:paraId="0C86B386" w14:textId="4E5C7E59" w:rsidR="0036186B" w:rsidRPr="00042449" w:rsidRDefault="0036186B">
      <w:pPr>
        <w:pStyle w:val="af1"/>
      </w:pPr>
      <w:r w:rsidRPr="0036186B">
        <w:rPr>
          <w:rStyle w:val="af7"/>
          <w:color w:val="002164"/>
        </w:rPr>
        <w:footnoteRef/>
      </w:r>
      <w:r w:rsidRPr="00042449">
        <w:t xml:space="preserve"> </w:t>
      </w:r>
      <w:r>
        <w:t>Песня</w:t>
      </w:r>
      <w:r w:rsidRPr="00042449">
        <w:t xml:space="preserve"> </w:t>
      </w:r>
      <w:r>
        <w:rPr>
          <w:lang w:val="en-US"/>
        </w:rPr>
        <w:t>XI</w:t>
      </w:r>
      <w:r w:rsidRPr="00042449">
        <w:t>.</w:t>
      </w:r>
    </w:p>
  </w:footnote>
  <w:footnote w:id="379">
    <w:p w14:paraId="343D3950" w14:textId="51F8A741" w:rsidR="0036186B" w:rsidRDefault="0036186B">
      <w:pPr>
        <w:pStyle w:val="af1"/>
      </w:pPr>
      <w:r w:rsidRPr="0036186B">
        <w:rPr>
          <w:rStyle w:val="af7"/>
          <w:color w:val="002164"/>
        </w:rPr>
        <w:footnoteRef/>
      </w:r>
      <w:r>
        <w:t xml:space="preserve"> Философы хорошо знают, что всеобщие принципы и закономерности, будучи низведены до частного приложения, могут удивить парадоксами, или нелогичностью. Дело в том, что частный случай всегда имеет выходящие за его рамки связи и закономерности, которые при поспешном взгляде ускользают. Полярность «Добра» и «Зла» в Природе в целом не тождественна поляризации Света и Тьмы в конкретном случае Земли. В общекосмическом масштабе «Злом» по отношению к Яйцу Мироздания выступает бессознательный вторичный Хаос (не путать с Первичными Водами, предшествующими и Мирозданию, и вторичному Хаосу), стремящийся Божественное Построение вернуть в состояние бесформенности и безличности. В земном же случае Гений Зла представляет часть Мироздания, наделенную сознанием; он сознательно стремится нарушить общие законы и использовать силы Хаоса против Иерархии Света. Это болезненное, неестественное и временное состояние скорее незаконно, нежели является частью общей закономерности. Исчезновение такого зла не приведёт к гибели Земли, как не приводит к исчезанию человека изгнание болезни. Существуют здоровые не только отдельные люди, но и целые планеты и миры. – </w:t>
      </w:r>
      <w:r>
        <w:rPr>
          <w:i/>
        </w:rPr>
        <w:t>А.В.</w:t>
      </w:r>
    </w:p>
  </w:footnote>
  <w:footnote w:id="380">
    <w:p w14:paraId="5CDD7A2D" w14:textId="4B354FF0" w:rsidR="0036186B" w:rsidRDefault="0036186B">
      <w:pPr>
        <w:pStyle w:val="af1"/>
      </w:pPr>
      <w:r w:rsidRPr="0036186B">
        <w:rPr>
          <w:rStyle w:val="af7"/>
          <w:color w:val="002164"/>
        </w:rPr>
        <w:footnoteRef/>
      </w:r>
      <w:r>
        <w:t xml:space="preserve"> </w:t>
      </w:r>
      <w:r>
        <w:rPr>
          <w:i/>
        </w:rPr>
        <w:t>Таракамайя</w:t>
      </w:r>
      <w:r>
        <w:t xml:space="preserve"> – от слова </w:t>
      </w:r>
      <w:r>
        <w:rPr>
          <w:i/>
        </w:rPr>
        <w:t>тара</w:t>
      </w:r>
      <w:r>
        <w:t xml:space="preserve"> – «звезда». Владыка Титанов (ранневедических Асуров) аналогичен греческому Урану, сверженному Кроносом (Планетарным Духом Сатурна). – </w:t>
      </w:r>
      <w:r>
        <w:rPr>
          <w:i/>
        </w:rPr>
        <w:t>А.В.</w:t>
      </w:r>
    </w:p>
  </w:footnote>
  <w:footnote w:id="381">
    <w:p w14:paraId="69CB94A9" w14:textId="58AC915D" w:rsidR="0036186B" w:rsidRDefault="0036186B">
      <w:pPr>
        <w:pStyle w:val="af1"/>
      </w:pPr>
      <w:r w:rsidRPr="0036186B">
        <w:rPr>
          <w:rStyle w:val="af7"/>
          <w:color w:val="002164"/>
        </w:rPr>
        <w:footnoteRef/>
      </w:r>
      <w:r>
        <w:t xml:space="preserve"> День Брамы продолжается 4 320 000 000 лет – умножьте это на 360!</w:t>
      </w:r>
    </w:p>
  </w:footnote>
  <w:footnote w:id="382">
    <w:p w14:paraId="5621AF9B" w14:textId="4C30F1C6" w:rsidR="0036186B" w:rsidRDefault="0036186B">
      <w:pPr>
        <w:pStyle w:val="af1"/>
      </w:pPr>
      <w:r w:rsidRPr="0036186B">
        <w:rPr>
          <w:rStyle w:val="af7"/>
          <w:color w:val="002164"/>
        </w:rPr>
        <w:footnoteRef/>
      </w:r>
      <w:r>
        <w:t xml:space="preserve"> Объективного – в мире Майи, конечно, но столь же реального, как и мы сами.</w:t>
      </w:r>
    </w:p>
  </w:footnote>
  <w:footnote w:id="383">
    <w:p w14:paraId="1E4B1C78" w14:textId="134B1833" w:rsidR="0036186B" w:rsidRDefault="0036186B">
      <w:pPr>
        <w:pStyle w:val="af1"/>
      </w:pPr>
      <w:r w:rsidRPr="0036186B">
        <w:rPr>
          <w:rStyle w:val="af7"/>
          <w:color w:val="002164"/>
        </w:rPr>
        <w:footnoteRef/>
      </w:r>
      <w:r>
        <w:t xml:space="preserve"> </w:t>
      </w:r>
      <w:r>
        <w:rPr>
          <w:noProof/>
        </w:rPr>
        <w:t xml:space="preserve">Это связывает Вак и Сефиру с Богинею Гуань-Инь – «Милосердною Матерью», Божественным Гласом Души даже в экзотерическом буддизме, и с женским аспектом Гуань-Ши-Инь, Логоса, Глагола Творения и в то же время с Голосом, который ясно слышен Посвященному, согласно Эзотерическому Буддизму. Как следствие этого возникли Бат-Коль, </w:t>
      </w:r>
      <w:r>
        <w:rPr>
          <w:i/>
          <w:noProof/>
        </w:rPr>
        <w:t>Filia Vocis</w:t>
      </w:r>
      <w:r>
        <w:rPr>
          <w:noProof/>
        </w:rPr>
        <w:t>, Дочь Божественного Гласа у евреев, отвечающая с Престола Милосердия за завесою Храма.</w:t>
      </w:r>
    </w:p>
  </w:footnote>
  <w:footnote w:id="384">
    <w:p w14:paraId="77423B5C" w14:textId="57489688" w:rsidR="0036186B" w:rsidRDefault="0036186B">
      <w:pPr>
        <w:pStyle w:val="af1"/>
      </w:pPr>
      <w:r w:rsidRPr="0036186B">
        <w:rPr>
          <w:rStyle w:val="af7"/>
          <w:color w:val="002164"/>
        </w:rPr>
        <w:footnoteRef/>
      </w:r>
      <w:r>
        <w:t xml:space="preserve"> Пранава, Ом (пишется как АУМ) – мистический термин, произносимый Йогами во время медитации. В Агни Йоге сказано: «Ко многим определениям слова АУМ припомним, что </w:t>
      </w:r>
      <w:r>
        <w:rPr>
          <w:i/>
        </w:rPr>
        <w:t>А</w:t>
      </w:r>
      <w:r>
        <w:t xml:space="preserve"> есть Мысль – Основа, </w:t>
      </w:r>
      <w:r>
        <w:rPr>
          <w:i/>
        </w:rPr>
        <w:t>У</w:t>
      </w:r>
      <w:r>
        <w:t xml:space="preserve"> есть Свет – Начало и </w:t>
      </w:r>
      <w:r>
        <w:rPr>
          <w:i/>
        </w:rPr>
        <w:t>М</w:t>
      </w:r>
      <w:r>
        <w:t xml:space="preserve"> есть Тайна, Сокровенное» (АУМ, 132). – </w:t>
      </w:r>
      <w:r>
        <w:rPr>
          <w:i/>
        </w:rPr>
        <w:t>А.В.</w:t>
      </w:r>
    </w:p>
  </w:footnote>
  <w:footnote w:id="385">
    <w:p w14:paraId="16A4D8D5" w14:textId="0197F3DC" w:rsidR="0036186B" w:rsidRDefault="0036186B">
      <w:pPr>
        <w:pStyle w:val="af1"/>
      </w:pPr>
      <w:r w:rsidRPr="0036186B">
        <w:rPr>
          <w:rStyle w:val="af7"/>
          <w:color w:val="002164"/>
        </w:rPr>
        <w:footnoteRef/>
      </w:r>
      <w:r>
        <w:t xml:space="preserve"> «Лекции о </w:t>
      </w:r>
      <w:r>
        <w:rPr>
          <w:i/>
        </w:rPr>
        <w:t>Бхагават Гите</w:t>
      </w:r>
      <w:r>
        <w:t>», Субба Роу.</w:t>
      </w:r>
    </w:p>
  </w:footnote>
  <w:footnote w:id="386">
    <w:p w14:paraId="5CC76E12" w14:textId="450D91D6" w:rsidR="0036186B" w:rsidRDefault="0036186B">
      <w:pPr>
        <w:pStyle w:val="af1"/>
      </w:pPr>
      <w:r w:rsidRPr="0036186B">
        <w:rPr>
          <w:rStyle w:val="af7"/>
          <w:color w:val="002164"/>
        </w:rPr>
        <w:footnoteRef/>
      </w:r>
      <w:r>
        <w:t xml:space="preserve"> Диоген Лаэртский, в </w:t>
      </w:r>
      <w:r>
        <w:rPr>
          <w:i/>
        </w:rPr>
        <w:t>«Vit</w:t>
      </w:r>
      <w:r>
        <w:rPr>
          <w:i/>
          <w:lang w:val="en-US"/>
        </w:rPr>
        <w:t>a</w:t>
      </w:r>
      <w:r>
        <w:rPr>
          <w:i/>
        </w:rPr>
        <w:t xml:space="preserve"> Pythag.».</w:t>
      </w:r>
    </w:p>
  </w:footnote>
  <w:footnote w:id="387">
    <w:p w14:paraId="2F30E2ED" w14:textId="1CC38FE0" w:rsidR="0036186B" w:rsidRDefault="0036186B">
      <w:pPr>
        <w:pStyle w:val="af1"/>
      </w:pPr>
      <w:r w:rsidRPr="0036186B">
        <w:rPr>
          <w:rStyle w:val="af7"/>
          <w:color w:val="002164"/>
        </w:rPr>
        <w:footnoteRef/>
      </w:r>
      <w:r>
        <w:t xml:space="preserve"> 31415 или π синтез, или Воинство, </w:t>
      </w:r>
      <w:r>
        <w:rPr>
          <w:i/>
        </w:rPr>
        <w:t>объединенное</w:t>
      </w:r>
      <w:r>
        <w:t xml:space="preserve"> в Логосе, и Точка, – называемый в римско-католической церкви «Ангелом Лика» и у евреев Михаилом לאכימ, «который (подобен Богу или такой же) как Бог», «Проявленное Изображение Его».</w:t>
      </w:r>
    </w:p>
  </w:footnote>
  <w:footnote w:id="388">
    <w:p w14:paraId="7A2A69B2" w14:textId="719D5050" w:rsidR="0036186B" w:rsidRDefault="0036186B">
      <w:pPr>
        <w:pStyle w:val="af1"/>
      </w:pPr>
      <w:r w:rsidRPr="0036186B">
        <w:rPr>
          <w:rStyle w:val="af7"/>
          <w:color w:val="002164"/>
        </w:rPr>
        <w:footnoteRef/>
      </w:r>
      <w:r>
        <w:t xml:space="preserve"> Появляясь в начале Циклов, так же, как и каждого Звездного Года в 25,868 лет. Потому Кабейра или Кабарим получили своё имя в Халдее, ибо оно означает измерения неба, от </w:t>
      </w:r>
      <w:r>
        <w:rPr>
          <w:i/>
        </w:rPr>
        <w:t>Kab</w:t>
      </w:r>
      <w:r>
        <w:t xml:space="preserve"> – «измерени» и </w:t>
      </w:r>
      <w:r>
        <w:rPr>
          <w:i/>
        </w:rPr>
        <w:t>Urim – «Небеса».</w:t>
      </w:r>
    </w:p>
  </w:footnote>
  <w:footnote w:id="389">
    <w:p w14:paraId="4A92B8FA" w14:textId="714A7ACD" w:rsidR="0036186B" w:rsidRDefault="0036186B">
      <w:pPr>
        <w:pStyle w:val="af1"/>
      </w:pPr>
      <w:r w:rsidRPr="0036186B">
        <w:rPr>
          <w:rStyle w:val="af7"/>
          <w:color w:val="002164"/>
        </w:rPr>
        <w:footnoteRef/>
      </w:r>
      <w:r>
        <w:t xml:space="preserve"> «</w:t>
      </w:r>
      <w:r>
        <w:rPr>
          <w:rStyle w:val="aff"/>
        </w:rPr>
        <w:t>Есть ли разница между зерном духа и элементалом? Зерно духа почти есть элементал. Говорю, почти, ибо и зерно различно, но выражаясь грубо, можно сказать зерно духа есть элементал. Неужели элементал может исполнять разумно сложные поручения? До известной степени они могут оживляться мыслью. Но элемент, сильно насыщенный мыслью, может значительно развиться. Если бы люди поняли значение мысли, они приблизили бы себя к лучшей эпохе» (</w:t>
      </w:r>
      <w:r>
        <w:t>Беседа с Учителем от 19.02.33).</w:t>
      </w:r>
    </w:p>
  </w:footnote>
  <w:footnote w:id="390">
    <w:p w14:paraId="101F3559" w14:textId="16C3D246" w:rsidR="0036186B" w:rsidRDefault="0036186B">
      <w:pPr>
        <w:pStyle w:val="af1"/>
      </w:pPr>
      <w:r w:rsidRPr="0036186B">
        <w:rPr>
          <w:rStyle w:val="af7"/>
          <w:color w:val="002164"/>
        </w:rPr>
        <w:footnoteRef/>
      </w:r>
      <w:r>
        <w:t xml:space="preserve"> Данный фрагмент нами перенесен сюда из т.</w:t>
      </w:r>
      <w:r>
        <w:rPr>
          <w:lang w:val="en-US"/>
        </w:rPr>
        <w:t>I</w:t>
      </w:r>
      <w:r>
        <w:t xml:space="preserve">. – </w:t>
      </w:r>
      <w:r>
        <w:rPr>
          <w:i/>
        </w:rPr>
        <w:t>А.В.</w:t>
      </w:r>
    </w:p>
  </w:footnote>
  <w:footnote w:id="391">
    <w:p w14:paraId="73606A01" w14:textId="5BE20DCC" w:rsidR="0036186B" w:rsidRPr="00B91145" w:rsidRDefault="0036186B">
      <w:pPr>
        <w:pStyle w:val="af1"/>
      </w:pPr>
      <w:r w:rsidRPr="0036186B">
        <w:rPr>
          <w:rStyle w:val="af7"/>
          <w:color w:val="002164"/>
        </w:rPr>
        <w:footnoteRef/>
      </w:r>
      <w:r w:rsidRPr="00B91145">
        <w:t xml:space="preserve"> </w:t>
      </w:r>
      <w:r>
        <w:rPr>
          <w:lang w:val="en-US"/>
        </w:rPr>
        <w:t>globes</w:t>
      </w:r>
      <w:r w:rsidRPr="00B91145">
        <w:t>.</w:t>
      </w:r>
    </w:p>
  </w:footnote>
  <w:footnote w:id="392">
    <w:p w14:paraId="50BC6F3A" w14:textId="19FA2175" w:rsidR="0036186B" w:rsidRPr="00B91145" w:rsidRDefault="0036186B">
      <w:pPr>
        <w:pStyle w:val="af1"/>
      </w:pPr>
      <w:r w:rsidRPr="0036186B">
        <w:rPr>
          <w:rStyle w:val="af7"/>
          <w:color w:val="002164"/>
        </w:rPr>
        <w:footnoteRef/>
      </w:r>
      <w:r w:rsidRPr="00B91145">
        <w:t xml:space="preserve"> </w:t>
      </w:r>
      <w:r>
        <w:rPr>
          <w:lang w:val="en-US"/>
        </w:rPr>
        <w:t>globe</w:t>
      </w:r>
      <w:r w:rsidRPr="00B91145">
        <w:t>.</w:t>
      </w:r>
    </w:p>
  </w:footnote>
  <w:footnote w:id="393">
    <w:p w14:paraId="68399F7E" w14:textId="13F31F79" w:rsidR="0036186B" w:rsidRPr="00B91145" w:rsidRDefault="0036186B">
      <w:pPr>
        <w:pStyle w:val="af1"/>
      </w:pPr>
      <w:r w:rsidRPr="0036186B">
        <w:rPr>
          <w:rStyle w:val="af7"/>
          <w:color w:val="002164"/>
        </w:rPr>
        <w:footnoteRef/>
      </w:r>
      <w:r w:rsidRPr="00B91145">
        <w:t xml:space="preserve"> </w:t>
      </w:r>
      <w:r>
        <w:t>Стр</w:t>
      </w:r>
      <w:r w:rsidRPr="00B91145">
        <w:t>. 242.</w:t>
      </w:r>
    </w:p>
  </w:footnote>
  <w:footnote w:id="394">
    <w:p w14:paraId="5EFE5DA8" w14:textId="52755132" w:rsidR="0036186B" w:rsidRPr="00B91145" w:rsidRDefault="0036186B">
      <w:pPr>
        <w:pStyle w:val="af1"/>
      </w:pPr>
      <w:r w:rsidRPr="0036186B">
        <w:rPr>
          <w:rStyle w:val="af7"/>
          <w:color w:val="002164"/>
        </w:rPr>
        <w:footnoteRef/>
      </w:r>
      <w:r w:rsidRPr="00B91145">
        <w:t xml:space="preserve"> </w:t>
      </w:r>
      <w:r>
        <w:rPr>
          <w:lang w:val="en-US"/>
        </w:rPr>
        <w:t>globe</w:t>
      </w:r>
      <w:r w:rsidRPr="00B91145">
        <w:t>.</w:t>
      </w:r>
    </w:p>
  </w:footnote>
  <w:footnote w:id="395">
    <w:p w14:paraId="58EFB58E" w14:textId="3D1537F0" w:rsidR="0036186B" w:rsidRPr="00B91145" w:rsidRDefault="0036186B">
      <w:pPr>
        <w:pStyle w:val="af1"/>
      </w:pPr>
      <w:r w:rsidRPr="0036186B">
        <w:rPr>
          <w:rStyle w:val="af7"/>
          <w:color w:val="002164"/>
        </w:rPr>
        <w:footnoteRef/>
      </w:r>
      <w:r w:rsidRPr="00B91145">
        <w:t xml:space="preserve"> </w:t>
      </w:r>
      <w:r>
        <w:rPr>
          <w:lang w:val="en-US"/>
        </w:rPr>
        <w:t>planet</w:t>
      </w:r>
      <w:r w:rsidRPr="00B91145">
        <w:t>.</w:t>
      </w:r>
    </w:p>
  </w:footnote>
  <w:footnote w:id="396">
    <w:p w14:paraId="22B35CDA" w14:textId="758408D7" w:rsidR="0036186B" w:rsidRDefault="0036186B">
      <w:pPr>
        <w:pStyle w:val="af1"/>
        <w:rPr>
          <w:noProof/>
        </w:rPr>
      </w:pPr>
      <w:r w:rsidRPr="0036186B">
        <w:rPr>
          <w:rStyle w:val="af7"/>
          <w:noProof/>
          <w:color w:val="002164"/>
        </w:rPr>
        <w:footnoteRef/>
      </w:r>
      <w:r>
        <w:rPr>
          <w:noProof/>
        </w:rPr>
        <w:t xml:space="preserve"> Фа-хуа-цзин.</w:t>
      </w:r>
    </w:p>
  </w:footnote>
  <w:footnote w:id="397">
    <w:p w14:paraId="0C9BF3E7" w14:textId="2DE3857D" w:rsidR="0036186B" w:rsidRDefault="0036186B">
      <w:pPr>
        <w:pStyle w:val="af1"/>
      </w:pPr>
      <w:r w:rsidRPr="0036186B">
        <w:rPr>
          <w:rStyle w:val="af7"/>
          <w:color w:val="002164"/>
        </w:rPr>
        <w:footnoteRef/>
      </w:r>
      <w:r>
        <w:t xml:space="preserve"> Их Разум, конечно, совершенно иной, нежели тот, который мы можем представить себе на Земле.</w:t>
      </w:r>
    </w:p>
  </w:footnote>
  <w:footnote w:id="398">
    <w:p w14:paraId="256F366E" w14:textId="77ACD8BA" w:rsidR="0036186B" w:rsidRDefault="0036186B">
      <w:pPr>
        <w:pStyle w:val="af1"/>
      </w:pPr>
      <w:r w:rsidRPr="0036186B">
        <w:rPr>
          <w:rStyle w:val="af7"/>
          <w:color w:val="002164"/>
        </w:rPr>
        <w:footnoteRef/>
      </w:r>
      <w:r>
        <w:t xml:space="preserve"> См. его </w:t>
      </w:r>
      <w:r>
        <w:rPr>
          <w:i/>
        </w:rPr>
        <w:t>Третье Письмо</w:t>
      </w:r>
      <w:r>
        <w:t xml:space="preserve"> к Бэнтлею.</w:t>
      </w:r>
    </w:p>
  </w:footnote>
  <w:footnote w:id="399">
    <w:p w14:paraId="1B8445C1" w14:textId="60A51294" w:rsidR="0036186B" w:rsidRDefault="0036186B">
      <w:pPr>
        <w:pStyle w:val="af1"/>
      </w:pPr>
      <w:r w:rsidRPr="0036186B">
        <w:rPr>
          <w:rStyle w:val="af7"/>
          <w:color w:val="002164"/>
        </w:rPr>
        <w:footnoteRef/>
      </w:r>
      <w:r>
        <w:t xml:space="preserve">  См. его </w:t>
      </w:r>
      <w:r>
        <w:rPr>
          <w:i/>
          <w:iCs/>
        </w:rPr>
        <w:t>Третье Письмо</w:t>
      </w:r>
      <w:r>
        <w:t xml:space="preserve"> к Бэнтлею.</w:t>
      </w:r>
    </w:p>
  </w:footnote>
  <w:footnote w:id="400">
    <w:p w14:paraId="37287FB8" w14:textId="0185756C" w:rsidR="0036186B" w:rsidRDefault="0036186B">
      <w:pPr>
        <w:pStyle w:val="af1"/>
      </w:pPr>
      <w:r w:rsidRPr="0036186B">
        <w:rPr>
          <w:rStyle w:val="af7"/>
          <w:color w:val="002164"/>
        </w:rPr>
        <w:footnoteRef/>
      </w:r>
      <w:r>
        <w:t xml:space="preserve"> Именуемый «Пьющий Воду», ибо солнечное тепло испаряет воду.</w:t>
      </w:r>
    </w:p>
  </w:footnote>
  <w:footnote w:id="401">
    <w:p w14:paraId="4E325B6E" w14:textId="71668C5C" w:rsidR="0036186B" w:rsidRDefault="0036186B">
      <w:pPr>
        <w:pStyle w:val="af1"/>
      </w:pPr>
      <w:r w:rsidRPr="0036186B">
        <w:rPr>
          <w:rStyle w:val="af7"/>
          <w:color w:val="002164"/>
        </w:rPr>
        <w:footnoteRef/>
      </w:r>
      <w:r>
        <w:t xml:space="preserve"> Данный фрагмент нами перенесен сюда из т.</w:t>
      </w:r>
      <w:r>
        <w:rPr>
          <w:lang w:val="en-US"/>
        </w:rPr>
        <w:t>I</w:t>
      </w:r>
      <w:r>
        <w:t xml:space="preserve">. – </w:t>
      </w:r>
      <w:r>
        <w:rPr>
          <w:i/>
        </w:rPr>
        <w:t>А.В.</w:t>
      </w:r>
    </w:p>
  </w:footnote>
  <w:footnote w:id="402">
    <w:p w14:paraId="5304A78F" w14:textId="1B3DF9AD" w:rsidR="0036186B" w:rsidRDefault="0036186B">
      <w:pPr>
        <w:pStyle w:val="af1"/>
      </w:pPr>
      <w:r w:rsidRPr="0036186B">
        <w:rPr>
          <w:rStyle w:val="af7"/>
          <w:color w:val="002164"/>
        </w:rPr>
        <w:footnoteRef/>
      </w:r>
      <w:r>
        <w:t xml:space="preserve"> </w:t>
      </w:r>
      <w:r>
        <w:rPr>
          <w:i/>
          <w:lang w:val="en-US"/>
        </w:rPr>
        <w:t>esse</w:t>
      </w:r>
      <w:r>
        <w:t xml:space="preserve"> – (лат.) существовать.</w:t>
      </w:r>
    </w:p>
  </w:footnote>
  <w:footnote w:id="403">
    <w:p w14:paraId="4C23E62C" w14:textId="7956575C" w:rsidR="0036186B" w:rsidRDefault="0036186B">
      <w:pPr>
        <w:pStyle w:val="af1"/>
      </w:pPr>
      <w:r w:rsidRPr="0036186B">
        <w:rPr>
          <w:rStyle w:val="af7"/>
          <w:color w:val="002164"/>
        </w:rPr>
        <w:footnoteRef/>
      </w:r>
      <w:r>
        <w:t xml:space="preserve"> Это именно и есть, кажется нам, наименование, примененное </w:t>
      </w:r>
      <w:r>
        <w:rPr>
          <w:i/>
        </w:rPr>
        <w:t>J. W. Keely</w:t>
      </w:r>
      <w:r>
        <w:t xml:space="preserve"> (Кили) из Филадельфии к тому, что он также называл «Эфирными Центрами». Он был изобретателем знаменитого «двигателя», долженствовавшего, как надеялись его поклонники, революционировать двигательные силы мира.</w:t>
      </w:r>
    </w:p>
  </w:footnote>
  <w:footnote w:id="404">
    <w:p w14:paraId="22ECE36F" w14:textId="6FD42FF6" w:rsidR="0036186B" w:rsidRDefault="0036186B">
      <w:pPr>
        <w:pStyle w:val="af1"/>
      </w:pPr>
      <w:r w:rsidRPr="0036186B">
        <w:rPr>
          <w:rStyle w:val="af7"/>
          <w:color w:val="002164"/>
        </w:rPr>
        <w:footnoteRef/>
      </w:r>
      <w:r>
        <w:t xml:space="preserve"> Луна мертва только что касается её внутренних принципов, т. е., психически и духовно, как бы нелепо ни казалось это утверждение. Физически она как бы полу-парализованное тело. Оккультисты правильно определяют её как «Матерь Безумная», Великий Небесный Лунатик.</w:t>
      </w:r>
    </w:p>
  </w:footnote>
  <w:footnote w:id="405">
    <w:p w14:paraId="33D2CF88" w14:textId="0623A9D3" w:rsidR="0036186B" w:rsidRDefault="0036186B">
      <w:pPr>
        <w:pStyle w:val="af1"/>
      </w:pPr>
      <w:r w:rsidRPr="0036186B">
        <w:rPr>
          <w:rStyle w:val="af7"/>
          <w:color w:val="002164"/>
        </w:rPr>
        <w:footnoteRef/>
      </w:r>
      <w:r>
        <w:t xml:space="preserve"> Тем не менее, Оккультисты, вполне доверяя своим точным рекордам, астрономическим и математическим, исчисляют век человечества и утверждают, что человечество (уже разделенное на два пола), существовало в этом Круге именно 18,618,727 лет (с середины Третьей Расы, Лемурии. – </w:t>
      </w:r>
      <w:r>
        <w:rPr>
          <w:i/>
        </w:rPr>
        <w:t>А.В.</w:t>
      </w:r>
      <w:r>
        <w:t>), как это отмечено в браминских учениях и в некоторых индусских календарях.</w:t>
      </w:r>
    </w:p>
  </w:footnote>
  <w:footnote w:id="406">
    <w:p w14:paraId="4FB375E0" w14:textId="2136B5A2" w:rsidR="0036186B" w:rsidRDefault="0036186B">
      <w:pPr>
        <w:pStyle w:val="af1"/>
      </w:pPr>
      <w:r w:rsidRPr="0036186B">
        <w:rPr>
          <w:rStyle w:val="af7"/>
          <w:color w:val="002164"/>
        </w:rPr>
        <w:footnoteRef/>
      </w:r>
      <w:r>
        <w:t xml:space="preserve"> </w:t>
      </w:r>
      <w:r>
        <w:rPr>
          <w:noProof/>
        </w:rPr>
        <w:t xml:space="preserve">За пределами нашего Солнца. – </w:t>
      </w:r>
      <w:r>
        <w:rPr>
          <w:i/>
          <w:noProof/>
        </w:rPr>
        <w:t>А.В.</w:t>
      </w:r>
    </w:p>
  </w:footnote>
  <w:footnote w:id="407">
    <w:p w14:paraId="7B4A4BE3" w14:textId="401CBD98" w:rsidR="0036186B" w:rsidRDefault="0036186B">
      <w:pPr>
        <w:pStyle w:val="af1"/>
      </w:pPr>
      <w:r w:rsidRPr="0036186B">
        <w:rPr>
          <w:rStyle w:val="af7"/>
          <w:color w:val="002164"/>
        </w:rPr>
        <w:footnoteRef/>
      </w:r>
      <w:r>
        <w:t xml:space="preserve"> Платон в «</w:t>
      </w:r>
      <w:r>
        <w:rPr>
          <w:i/>
        </w:rPr>
        <w:t>Тимее</w:t>
      </w:r>
      <w:r>
        <w:t>» употребляет слово «выделения» мятущихся Элементов.</w:t>
      </w:r>
    </w:p>
  </w:footnote>
  <w:footnote w:id="408">
    <w:p w14:paraId="5B9B47DE" w14:textId="5BB960BE" w:rsidR="0036186B" w:rsidRDefault="0036186B">
      <w:pPr>
        <w:pStyle w:val="af1"/>
        <w:rPr>
          <w:lang w:val="en-US"/>
        </w:rPr>
      </w:pPr>
      <w:r w:rsidRPr="0036186B">
        <w:rPr>
          <w:rStyle w:val="af7"/>
          <w:color w:val="002164"/>
        </w:rPr>
        <w:footnoteRef/>
      </w:r>
      <w:r>
        <w:rPr>
          <w:lang w:val="en-US"/>
        </w:rPr>
        <w:t xml:space="preserve"> Valentinus. «Esoteric Treatise on the Doctrine of Gilgul».</w:t>
      </w:r>
    </w:p>
  </w:footnote>
  <w:footnote w:id="409">
    <w:p w14:paraId="4CE868F9" w14:textId="5CAF8364" w:rsidR="0036186B" w:rsidRDefault="0036186B">
      <w:pPr>
        <w:pStyle w:val="af1"/>
      </w:pPr>
      <w:r w:rsidRPr="0036186B">
        <w:rPr>
          <w:rStyle w:val="af7"/>
          <w:color w:val="002164"/>
        </w:rPr>
        <w:footnoteRef/>
      </w:r>
      <w:r>
        <w:t xml:space="preserve"> «Разоблаченная Изида», </w:t>
      </w:r>
      <w:r>
        <w:rPr>
          <w:lang w:val="en-US"/>
        </w:rPr>
        <w:t>I</w:t>
      </w:r>
      <w:r>
        <w:t>, 317.</w:t>
      </w:r>
    </w:p>
  </w:footnote>
  <w:footnote w:id="410">
    <w:p w14:paraId="7B43D3D4" w14:textId="4AE2C13F" w:rsidR="0036186B" w:rsidRDefault="0036186B">
      <w:pPr>
        <w:pStyle w:val="af1"/>
      </w:pPr>
      <w:r w:rsidRPr="0036186B">
        <w:rPr>
          <w:rStyle w:val="af7"/>
          <w:color w:val="002164"/>
        </w:rPr>
        <w:footnoteRef/>
      </w:r>
      <w:r>
        <w:t xml:space="preserve"> Зодиакальная астрология занимается решением вопроса влияния низшего астрального плана, претворяемого через Лучи планет. Это влияние распространяется на элементалов астрального (кама) плана, являющихся в человеке носителями его низшего уровня кармы. Данный астральный уровень влияет, таким образом, на животную душу земного человека, на посредник, который эволюционно обеспечил на Земле возможность воплощения человеческих монад в животные человекоподобные тела. Эта животная душа и есть </w:t>
      </w:r>
      <w:r>
        <w:rPr>
          <w:i/>
        </w:rPr>
        <w:t>низшая личность</w:t>
      </w:r>
      <w:r>
        <w:t xml:space="preserve"> человека. Высшее астральное тело человека (тело света, анандамайякоша), принадлежащее плану акаши, зависит от света своего звездного прародителя. Именно это высшее астральное тело есть претворитель </w:t>
      </w:r>
      <w:r>
        <w:rPr>
          <w:i/>
        </w:rPr>
        <w:t>индивидуальности</w:t>
      </w:r>
      <w:r>
        <w:t xml:space="preserve"> человека, его истинного «я». – </w:t>
      </w:r>
      <w:r>
        <w:rPr>
          <w:i/>
        </w:rPr>
        <w:t>А.В.</w:t>
      </w:r>
    </w:p>
  </w:footnote>
  <w:footnote w:id="411">
    <w:p w14:paraId="717C722F" w14:textId="18319D17" w:rsidR="0036186B" w:rsidRDefault="0036186B">
      <w:pPr>
        <w:pStyle w:val="af1"/>
      </w:pPr>
      <w:r w:rsidRPr="0036186B">
        <w:rPr>
          <w:rStyle w:val="af7"/>
          <w:color w:val="002164"/>
        </w:rPr>
        <w:footnoteRef/>
      </w:r>
      <w:r>
        <w:t xml:space="preserve"> См. в «</w:t>
      </w:r>
      <w:r>
        <w:rPr>
          <w:i/>
        </w:rPr>
        <w:t>Tеософисте</w:t>
      </w:r>
      <w:r>
        <w:t xml:space="preserve">» за август </w:t>
      </w:r>
      <w:smartTag w:uri="urn:schemas-microsoft-com:office:smarttags" w:element="metricconverter">
        <w:smartTagPr>
          <w:attr w:name="ProductID" w:val="1886 г"/>
        </w:smartTagPr>
        <w:r>
          <w:t>1886 г</w:t>
        </w:r>
      </w:smartTag>
      <w:r>
        <w:t>.</w:t>
      </w:r>
    </w:p>
  </w:footnote>
  <w:footnote w:id="412">
    <w:p w14:paraId="63157557" w14:textId="5F0DBB2E" w:rsidR="0036186B" w:rsidRDefault="0036186B">
      <w:pPr>
        <w:pStyle w:val="af1"/>
      </w:pPr>
      <w:r w:rsidRPr="0036186B">
        <w:rPr>
          <w:rStyle w:val="af7"/>
          <w:color w:val="002164"/>
        </w:rPr>
        <w:footnoteRef/>
      </w:r>
      <w:r>
        <w:t xml:space="preserve"> «</w:t>
      </w:r>
      <w:r>
        <w:rPr>
          <w:i/>
        </w:rPr>
        <w:t>Теософист</w:t>
      </w:r>
      <w:r>
        <w:t>», авг. 1886.</w:t>
      </w:r>
    </w:p>
  </w:footnote>
  <w:footnote w:id="413">
    <w:p w14:paraId="0799B591" w14:textId="6BD30EA7" w:rsidR="0036186B" w:rsidRDefault="0036186B">
      <w:pPr>
        <w:pStyle w:val="af1"/>
      </w:pPr>
      <w:r w:rsidRPr="0036186B">
        <w:rPr>
          <w:rStyle w:val="af7"/>
          <w:color w:val="002164"/>
        </w:rPr>
        <w:footnoteRef/>
      </w:r>
      <w:r>
        <w:t xml:space="preserve"> Эти планеты приняты лишь для целей законной астрологии. Подразделение астротеогоническое разнилось от вышеприведенного. Солнце, будучи центральной </w:t>
      </w:r>
      <w:r>
        <w:rPr>
          <w:i/>
        </w:rPr>
        <w:t>звездой</w:t>
      </w:r>
      <w:r>
        <w:t xml:space="preserve">, а не планетою, находится со </w:t>
      </w:r>
      <w:r>
        <w:rPr>
          <w:i/>
        </w:rPr>
        <w:t>своими</w:t>
      </w:r>
      <w:r>
        <w:t xml:space="preserve"> семью планетами в более оккультном и таинственном отношении к </w:t>
      </w:r>
      <w:r>
        <w:rPr>
          <w:i/>
        </w:rPr>
        <w:t>нашей</w:t>
      </w:r>
      <w:r>
        <w:t xml:space="preserve"> планете, нежели это вообще известно. Потому Солнце рассматривалось как великий Отец всех Семи «Отцов», и это объясняет различия, усматриваемые между Семью и Восемью великими Богами Халдеи и других стран. Ни Земля, ни её спутник Луна, ни звезды, последние по другой причине, не были ничем иным, как только </w:t>
      </w:r>
      <w:r>
        <w:rPr>
          <w:i/>
        </w:rPr>
        <w:t>заместителями, употреблявшимися для эзотерических целей</w:t>
      </w:r>
      <w:r>
        <w:t xml:space="preserve">. Тем не менее, даже при исключении Солнца и Луны из вычисления окажется, что древние знали о </w:t>
      </w:r>
      <w:r>
        <w:rPr>
          <w:i/>
        </w:rPr>
        <w:t>семи</w:t>
      </w:r>
      <w:r>
        <w:t xml:space="preserve"> планетах. Сколько знаем мы сейчас, если отбросим Луну и Землю? </w:t>
      </w:r>
      <w:r>
        <w:rPr>
          <w:i/>
        </w:rPr>
        <w:t>Семь</w:t>
      </w:r>
      <w:r>
        <w:t xml:space="preserve"> и не больше. Семь первичных или главных планет, остальные скорее </w:t>
      </w:r>
      <w:r>
        <w:rPr>
          <w:i/>
        </w:rPr>
        <w:t>планетоиды</w:t>
      </w:r>
      <w:r>
        <w:t>, нежели планеты.</w:t>
      </w:r>
    </w:p>
  </w:footnote>
  <w:footnote w:id="414">
    <w:p w14:paraId="5255CD39" w14:textId="781C6CF8" w:rsidR="0036186B" w:rsidRDefault="0036186B">
      <w:pPr>
        <w:pStyle w:val="af1"/>
      </w:pPr>
      <w:r w:rsidRPr="0036186B">
        <w:rPr>
          <w:rStyle w:val="af7"/>
          <w:color w:val="002164"/>
        </w:rPr>
        <w:footnoteRef/>
      </w:r>
      <w:r>
        <w:t xml:space="preserve"> Согласно Агни Йоге, Нептун и Уран принадлежат соседней развивающейся солнечной системе и даже межсистемному миру. Зодиакально (энергетически) обе планеты как бы присутствуют за соответствующими зодиакальными знаками, определяемыми планетами нашей Солнечной системы. Вместе с тем Владыка Урана ныне явлен как Владыка нашего Солнца, отсюда день </w:t>
      </w:r>
      <w:r>
        <w:rPr>
          <w:i/>
        </w:rPr>
        <w:t>воскресенья</w:t>
      </w:r>
      <w:r>
        <w:t xml:space="preserve"> в каком-то смысле соотносится с Ураном. В Агни Йоге говорится: «</w:t>
      </w:r>
      <w:r>
        <w:rPr>
          <w:rStyle w:val="aff"/>
        </w:rPr>
        <w:t xml:space="preserve">Имеют ли Уран </w:t>
      </w:r>
      <w:r>
        <w:t xml:space="preserve">и Нептун непосредств[енное] влияние на нашу землю, ибо в S.D. </w:t>
      </w:r>
      <w:r w:rsidRPr="0036186B">
        <w:rPr>
          <w:color w:val="002164"/>
          <w:vertAlign w:val="superscript"/>
        </w:rPr>
        <w:t>(«Тайной Доктрине»)</w:t>
      </w:r>
      <w:r>
        <w:t xml:space="preserve"> сказано, что Ур[ан] и Н[ептун] не входят в исчисление семи планет, связанн[ых] с нашей землею? Имеют самое великое влияние, не входят в исчисление [семи]. Не служат ли они связью с высшими мирами? Именно связью» (Беседа с Учителем от 11.04.31); «Вл[адыка], не принадлежит ли Уран и Нептун к междусистемным мирам? Да. Какими же лучами насыщаются они? От высших лучей. Невидимого Светила? Да» (Беседа с Учителем от 02.09.30). – </w:t>
      </w:r>
      <w:r>
        <w:rPr>
          <w:i/>
        </w:rPr>
        <w:t>А.В.</w:t>
      </w:r>
    </w:p>
  </w:footnote>
  <w:footnote w:id="415">
    <w:p w14:paraId="4413FCA8" w14:textId="2D6622E4" w:rsidR="0036186B" w:rsidRDefault="0036186B">
      <w:pPr>
        <w:pStyle w:val="af1"/>
      </w:pPr>
      <w:r w:rsidRPr="0036186B">
        <w:rPr>
          <w:rStyle w:val="af7"/>
          <w:color w:val="002164"/>
        </w:rPr>
        <w:footnoteRef/>
      </w:r>
      <w:r>
        <w:t xml:space="preserve"> Когда мы припомним, что в свой мощный телескоп сэр Уильям Гершель, знаменитый астроном, исследуя лишь ту часть неба в плоскости экватора, приблизительный центр которой занимает наша Земля, – усмотрел в течение четверти часа прохождение 16,000 звезд; и, применив это исчисление ко всей совокупности «Млечного Пути», он нашел в нём не менее восемнадцати миллионов Солнц.</w:t>
      </w:r>
    </w:p>
  </w:footnote>
  <w:footnote w:id="416">
    <w:p w14:paraId="3DFB85D2" w14:textId="02BC5898" w:rsidR="0036186B" w:rsidRDefault="0036186B">
      <w:pPr>
        <w:pStyle w:val="af1"/>
      </w:pPr>
      <w:r w:rsidRPr="0036186B">
        <w:rPr>
          <w:rStyle w:val="af7"/>
          <w:color w:val="002164"/>
        </w:rPr>
        <w:footnoteRef/>
      </w:r>
      <w:r>
        <w:t xml:space="preserve"> </w:t>
      </w:r>
      <w:r>
        <w:rPr>
          <w:i/>
        </w:rPr>
        <w:t>Книга Чисел</w:t>
      </w:r>
      <w:r>
        <w:t>, XI, 16.</w:t>
      </w:r>
    </w:p>
  </w:footnote>
  <w:footnote w:id="417">
    <w:p w14:paraId="565E92E7" w14:textId="65A12EB8" w:rsidR="0036186B" w:rsidRDefault="0036186B">
      <w:pPr>
        <w:pStyle w:val="af1"/>
      </w:pPr>
      <w:r w:rsidRPr="0036186B">
        <w:rPr>
          <w:rStyle w:val="af7"/>
          <w:color w:val="002164"/>
        </w:rPr>
        <w:footnoteRef/>
      </w:r>
      <w:r>
        <w:t xml:space="preserve"> «</w:t>
      </w:r>
      <w:r>
        <w:rPr>
          <w:i/>
        </w:rPr>
        <w:t>Пять лет Теософии</w:t>
      </w:r>
      <w:r>
        <w:t xml:space="preserve">», стр. 258 </w:t>
      </w:r>
      <w:r>
        <w:rPr>
          <w:i/>
          <w:lang w:val="en-US"/>
        </w:rPr>
        <w:t>et</w:t>
      </w:r>
      <w:r>
        <w:rPr>
          <w:i/>
        </w:rPr>
        <w:t xml:space="preserve"> </w:t>
      </w:r>
      <w:r>
        <w:rPr>
          <w:i/>
          <w:lang w:val="en-US"/>
        </w:rPr>
        <w:t>seq</w:t>
      </w:r>
      <w:r>
        <w:rPr>
          <w:i/>
        </w:rPr>
        <w:t xml:space="preserve">, </w:t>
      </w:r>
      <w:r>
        <w:t>статья «Отрицают ли Адепты Теорию Туманностей?».</w:t>
      </w:r>
    </w:p>
  </w:footnote>
  <w:footnote w:id="418">
    <w:p w14:paraId="7A354852" w14:textId="78BBAB4D" w:rsidR="0036186B" w:rsidRDefault="0036186B">
      <w:pPr>
        <w:pStyle w:val="af1"/>
      </w:pPr>
      <w:r w:rsidRPr="0036186B">
        <w:rPr>
          <w:rStyle w:val="af7"/>
          <w:color w:val="002164"/>
        </w:rPr>
        <w:footnoteRef/>
      </w:r>
      <w:r>
        <w:t xml:space="preserve"> «Physica» Аристотеля – VIII, 1.</w:t>
      </w:r>
    </w:p>
  </w:footnote>
  <w:footnote w:id="419">
    <w:p w14:paraId="74CC1A29" w14:textId="11BB1679" w:rsidR="0036186B" w:rsidRDefault="0036186B">
      <w:pPr>
        <w:pStyle w:val="af1"/>
      </w:pPr>
      <w:r w:rsidRPr="0036186B">
        <w:rPr>
          <w:rStyle w:val="af7"/>
          <w:color w:val="002164"/>
        </w:rPr>
        <w:footnoteRef/>
      </w:r>
      <w:r>
        <w:t xml:space="preserve"> «</w:t>
      </w:r>
      <w:r>
        <w:rPr>
          <w:i/>
        </w:rPr>
        <w:t>Пять лет Теософии</w:t>
      </w:r>
      <w:r>
        <w:t>», стр. 241, 242 и 239.</w:t>
      </w:r>
    </w:p>
  </w:footnote>
  <w:footnote w:id="420">
    <w:p w14:paraId="639AADF7" w14:textId="3CD9EF92" w:rsidR="0036186B" w:rsidRDefault="0036186B">
      <w:pPr>
        <w:pStyle w:val="af1"/>
      </w:pPr>
      <w:r w:rsidRPr="0036186B">
        <w:rPr>
          <w:rStyle w:val="af7"/>
          <w:color w:val="002164"/>
        </w:rPr>
        <w:footnoteRef/>
      </w:r>
      <w:r>
        <w:t xml:space="preserve"> «Свет», называемый нами Фохат.</w:t>
      </w:r>
    </w:p>
  </w:footnote>
  <w:footnote w:id="421">
    <w:p w14:paraId="585DB69F" w14:textId="24170DE2" w:rsidR="0036186B" w:rsidRDefault="0036186B">
      <w:pPr>
        <w:pStyle w:val="af1"/>
      </w:pPr>
      <w:r w:rsidRPr="0036186B">
        <w:rPr>
          <w:rStyle w:val="af7"/>
          <w:color w:val="002164"/>
        </w:rPr>
        <w:footnoteRef/>
      </w:r>
      <w:r>
        <w:t xml:space="preserve"> «Есть ли Джива миф, как утверждает наука, или нет?» спрашивают некоторые теософы, колеблясь между материалистической и идеалистической наукою. Трудность действительного понимания эзотерических проблем, касающихся «ультимативного (предельного) состояния Материи», есть та же старая дилемма </w:t>
      </w:r>
      <w:r>
        <w:rPr>
          <w:i/>
        </w:rPr>
        <w:t>объективного</w:t>
      </w:r>
      <w:r>
        <w:t xml:space="preserve"> и </w:t>
      </w:r>
      <w:r>
        <w:rPr>
          <w:i/>
        </w:rPr>
        <w:t>субъективного</w:t>
      </w:r>
      <w:r>
        <w:t xml:space="preserve">. Что есть Материя? Не есть ли Материя нашего настоящего объективного сознания не что иное, как лишь наши </w:t>
      </w:r>
      <w:r>
        <w:rPr>
          <w:i/>
        </w:rPr>
        <w:t>ощущения</w:t>
      </w:r>
      <w:r>
        <w:t xml:space="preserve">? Правда, получаемые нами ощущения приходят </w:t>
      </w:r>
      <w:r>
        <w:rPr>
          <w:i/>
        </w:rPr>
        <w:t>извне</w:t>
      </w:r>
      <w:r>
        <w:t xml:space="preserve">, но можем ли мы действительно – за исключением феноменов – говорить о «грубой материи» этого плана как о сущности, отделенной и независимой от нас? На все подобные рассуждения Оккультизм отвечает: правда, Материя </w:t>
      </w:r>
      <w:r>
        <w:rPr>
          <w:i/>
        </w:rPr>
        <w:t>в действительности</w:t>
      </w:r>
      <w:r>
        <w:t xml:space="preserve"> не является независимой или существующей вне наших восприятий. Человек есть </w:t>
      </w:r>
      <w:r>
        <w:rPr>
          <w:i/>
        </w:rPr>
        <w:t>иллюзия</w:t>
      </w:r>
      <w:r>
        <w:t xml:space="preserve">, мы согласны с этим. Но существование и действительность других, ещё более иллюзорных, но не менее </w:t>
      </w:r>
      <w:r>
        <w:rPr>
          <w:i/>
        </w:rPr>
        <w:t>действительных</w:t>
      </w:r>
      <w:r>
        <w:t xml:space="preserve"> сущностей, нежели мы сами, является утверждением, которое не ослабляется, но скорее усиляется этою доктриною Веданты и даже кантовским Идеализмом.</w:t>
      </w:r>
    </w:p>
  </w:footnote>
  <w:footnote w:id="422">
    <w:p w14:paraId="798C6358" w14:textId="35FAD2F2" w:rsidR="0036186B" w:rsidRDefault="0036186B">
      <w:pPr>
        <w:pStyle w:val="af1"/>
      </w:pPr>
      <w:r w:rsidRPr="0036186B">
        <w:rPr>
          <w:rStyle w:val="af7"/>
          <w:color w:val="002164"/>
        </w:rPr>
        <w:footnoteRef/>
      </w:r>
      <w:r>
        <w:t xml:space="preserve"> Книга II. Комментарии на Книгу Дзиан.</w:t>
      </w:r>
    </w:p>
  </w:footnote>
  <w:footnote w:id="423">
    <w:p w14:paraId="1FE01BDE" w14:textId="758D5330" w:rsidR="0036186B" w:rsidRDefault="0036186B">
      <w:pPr>
        <w:pStyle w:val="af1"/>
      </w:pPr>
      <w:r w:rsidRPr="0036186B">
        <w:rPr>
          <w:rStyle w:val="af7"/>
          <w:color w:val="002164"/>
        </w:rPr>
        <w:footnoteRef/>
      </w:r>
      <w:r>
        <w:t xml:space="preserve"> В «Тайной Доктрине» под </w:t>
      </w:r>
      <w:r>
        <w:rPr>
          <w:i/>
        </w:rPr>
        <w:t>Атомом</w:t>
      </w:r>
      <w:r>
        <w:t xml:space="preserve"> понимается ядро духа. При этом необходимо различать Космический Атом, тождественный Планетарному Духу, или даже Монаде Солнечного Иерарха, и атомы (зерна духа) отдельных людей, эманировавших из Космического Атома. В статье «Минеральная Монада» обращалось внимание, что лишь приближаясь к феномену человека, то есть к существу, у которого появляется самосознание, можно говорить об отдельной монаде, то есть об отдельном духовном атоме. В сравнении с человеком царство минералов (классы, виды) в большей мере соответствует родовому конгломерату с единым Атомом (Духом). – </w:t>
      </w:r>
      <w:r>
        <w:rPr>
          <w:i/>
        </w:rPr>
        <w:t>А.В.</w:t>
      </w:r>
    </w:p>
  </w:footnote>
  <w:footnote w:id="424">
    <w:p w14:paraId="54D377C5" w14:textId="7CF08080" w:rsidR="0036186B" w:rsidRDefault="0036186B">
      <w:pPr>
        <w:pStyle w:val="af1"/>
      </w:pPr>
      <w:r w:rsidRPr="0036186B">
        <w:rPr>
          <w:rStyle w:val="af7"/>
          <w:color w:val="002164"/>
        </w:rPr>
        <w:footnoteRef/>
      </w:r>
      <w:r>
        <w:t xml:space="preserve"> С учетом того, что Е.П.Блаватская заявляла о своей непричастности к Ответам на вопросы «Члену английского Теософского Общества», в частности к статье «Минеральная Монада», то надо думать, что Махатма, давший эту статью, является </w:t>
      </w:r>
      <w:r>
        <w:rPr>
          <w:i/>
        </w:rPr>
        <w:t>автором</w:t>
      </w:r>
      <w:r>
        <w:t xml:space="preserve">, продиктовавшим Блаватской основные положения данного раздела «Тайной Доктрины». Поскольку К.Х. также заявлял о своей непричастности к «Ответам» и предлагал обратить взор в сторону Махатмы М, и так как К.Х. писал, что «Тайная Доктрина» будет принадлежать совместному творчеству Е.П.Блаватской, Махатмы М., и К.Х., то данный раздел «Тайной Доктрины» должен принадлежать Махатме М. Примечания (сноски) в этом разделе, непоименнованные </w:t>
      </w:r>
      <w:r>
        <w:rPr>
          <w:i/>
        </w:rPr>
        <w:t>А.В.</w:t>
      </w:r>
      <w:r>
        <w:t xml:space="preserve">, написаны Е.П.Блаватской. – </w:t>
      </w:r>
      <w:r>
        <w:rPr>
          <w:i/>
        </w:rPr>
        <w:t>А.В.</w:t>
      </w:r>
      <w:r>
        <w:t xml:space="preserve"> </w:t>
      </w:r>
    </w:p>
  </w:footnote>
  <w:footnote w:id="425">
    <w:p w14:paraId="30DE0854" w14:textId="6BE0A1A6" w:rsidR="0036186B" w:rsidRDefault="0036186B">
      <w:pPr>
        <w:pStyle w:val="af1"/>
      </w:pPr>
      <w:r w:rsidRPr="0036186B">
        <w:rPr>
          <w:rStyle w:val="af7"/>
          <w:color w:val="002164"/>
        </w:rPr>
        <w:footnoteRef/>
      </w:r>
      <w:r>
        <w:t xml:space="preserve"> Статья «Минеральная Монада» в «Пять лет Теософии».</w:t>
      </w:r>
    </w:p>
  </w:footnote>
  <w:footnote w:id="426">
    <w:p w14:paraId="2DCDE93E" w14:textId="317E9740" w:rsidR="0036186B" w:rsidRDefault="0036186B">
      <w:pPr>
        <w:pStyle w:val="af1"/>
      </w:pPr>
      <w:r w:rsidRPr="0036186B">
        <w:rPr>
          <w:rStyle w:val="af7"/>
          <w:color w:val="002164"/>
        </w:rPr>
        <w:footnoteRef/>
      </w:r>
      <w:r>
        <w:t xml:space="preserve"> Атма-буддхи. – </w:t>
      </w:r>
      <w:r>
        <w:rPr>
          <w:i/>
        </w:rPr>
        <w:t>А.В.</w:t>
      </w:r>
    </w:p>
  </w:footnote>
  <w:footnote w:id="427">
    <w:p w14:paraId="5DCF9A91" w14:textId="482C110F" w:rsidR="0036186B" w:rsidRDefault="0036186B">
      <w:pPr>
        <w:pStyle w:val="af1"/>
      </w:pPr>
      <w:r w:rsidRPr="0036186B">
        <w:rPr>
          <w:rStyle w:val="af7"/>
          <w:color w:val="002164"/>
        </w:rPr>
        <w:footnoteRef/>
      </w:r>
      <w:r>
        <w:t xml:space="preserve"> Статья «Минеральная Монада» в «Пять лет Теософии».</w:t>
      </w:r>
    </w:p>
  </w:footnote>
  <w:footnote w:id="428">
    <w:p w14:paraId="721A9FD9" w14:textId="607D49B1" w:rsidR="0036186B" w:rsidRDefault="0036186B">
      <w:pPr>
        <w:pStyle w:val="af1"/>
      </w:pPr>
      <w:r w:rsidRPr="0036186B">
        <w:rPr>
          <w:rStyle w:val="af7"/>
          <w:color w:val="002164"/>
        </w:rPr>
        <w:footnoteRef/>
      </w:r>
      <w:r>
        <w:t xml:space="preserve"> </w:t>
      </w:r>
      <w:r>
        <w:rPr>
          <w:bCs/>
          <w:i/>
        </w:rPr>
        <w:t>Апперц</w:t>
      </w:r>
      <w:r>
        <w:rPr>
          <w:rStyle w:val="accented"/>
          <w:bCs/>
          <w:i/>
        </w:rPr>
        <w:t>е</w:t>
      </w:r>
      <w:r>
        <w:rPr>
          <w:bCs/>
          <w:i/>
        </w:rPr>
        <w:t>пция</w:t>
      </w:r>
      <w:r>
        <w:t xml:space="preserve"> (от лат. </w:t>
      </w:r>
      <w:r>
        <w:rPr>
          <w:i/>
        </w:rPr>
        <w:t>ad</w:t>
      </w:r>
      <w:r>
        <w:t xml:space="preserve"> – к и </w:t>
      </w:r>
      <w:r>
        <w:rPr>
          <w:i/>
        </w:rPr>
        <w:t>perceptio</w:t>
      </w:r>
      <w:r>
        <w:t xml:space="preserve"> – восприятие) – обусловленность восприятия предметов и явлений внешнего мира и осознания этого восприятия особенностями общего содержания психической жизни как целого. </w:t>
      </w:r>
      <w:r>
        <w:rPr>
          <w:bCs/>
          <w:i/>
        </w:rPr>
        <w:t>Перц</w:t>
      </w:r>
      <w:r>
        <w:rPr>
          <w:rStyle w:val="accented"/>
          <w:bCs/>
          <w:i/>
        </w:rPr>
        <w:t>е</w:t>
      </w:r>
      <w:r>
        <w:rPr>
          <w:bCs/>
          <w:i/>
        </w:rPr>
        <w:t>пция</w:t>
      </w:r>
      <w:r>
        <w:t xml:space="preserve"> (лат. perceptio – представление, восприятие) – частный опыт. Движение от апперцепции к перцепции есть переход от общего к частному, от общедуховных (общесоциальных) мировоззренческих установок к локальным частным восприятиям, частному опыту. – </w:t>
      </w:r>
      <w:r>
        <w:rPr>
          <w:i/>
        </w:rPr>
        <w:t>А.В.</w:t>
      </w:r>
    </w:p>
  </w:footnote>
  <w:footnote w:id="429">
    <w:p w14:paraId="660C811E" w14:textId="4180E42A" w:rsidR="0036186B" w:rsidRDefault="0036186B">
      <w:pPr>
        <w:pStyle w:val="af1"/>
      </w:pPr>
      <w:r w:rsidRPr="0036186B">
        <w:rPr>
          <w:rStyle w:val="af7"/>
          <w:color w:val="002164"/>
        </w:rPr>
        <w:footnoteRef/>
      </w:r>
      <w:r>
        <w:t xml:space="preserve"> В современной психологии это называют </w:t>
      </w:r>
      <w:r>
        <w:rPr>
          <w:i/>
        </w:rPr>
        <w:t>инстинктом</w:t>
      </w:r>
      <w:r>
        <w:t xml:space="preserve"> – внешнеположенный опыт. – </w:t>
      </w:r>
      <w:r>
        <w:rPr>
          <w:i/>
        </w:rPr>
        <w:t>А.В.</w:t>
      </w:r>
    </w:p>
  </w:footnote>
  <w:footnote w:id="430">
    <w:p w14:paraId="72CFF539" w14:textId="1616C520" w:rsidR="0036186B" w:rsidRDefault="0036186B">
      <w:pPr>
        <w:pStyle w:val="af1"/>
      </w:pPr>
      <w:r w:rsidRPr="0036186B">
        <w:rPr>
          <w:rStyle w:val="af7"/>
          <w:color w:val="002164"/>
        </w:rPr>
        <w:footnoteRef/>
      </w:r>
      <w:r>
        <w:t xml:space="preserve"> В человеческом строении эти три «грубые разделения» отвечают Духу, Разуму (или Душе) и Телу.</w:t>
      </w:r>
    </w:p>
  </w:footnote>
  <w:footnote w:id="431">
    <w:p w14:paraId="20DF751B" w14:textId="2C44C0DD" w:rsidR="0036186B" w:rsidRDefault="0036186B">
      <w:pPr>
        <w:pStyle w:val="af1"/>
      </w:pPr>
      <w:r w:rsidRPr="0036186B">
        <w:rPr>
          <w:rStyle w:val="af7"/>
          <w:color w:val="002164"/>
        </w:rPr>
        <w:footnoteRef/>
      </w:r>
      <w:r>
        <w:t xml:space="preserve"> </w:t>
      </w:r>
      <w:r>
        <w:rPr>
          <w:lang w:val="en-US"/>
        </w:rPr>
        <w:t>interstellar</w:t>
      </w:r>
      <w:r>
        <w:t xml:space="preserve"> </w:t>
      </w:r>
      <w:r>
        <w:rPr>
          <w:lang w:val="en-US"/>
        </w:rPr>
        <w:t>atoms</w:t>
      </w:r>
      <w:r>
        <w:t>.</w:t>
      </w:r>
    </w:p>
  </w:footnote>
  <w:footnote w:id="432">
    <w:p w14:paraId="6E45FD0A" w14:textId="568200BD" w:rsidR="0036186B" w:rsidRDefault="0036186B">
      <w:pPr>
        <w:pStyle w:val="af1"/>
      </w:pPr>
      <w:r w:rsidRPr="0036186B">
        <w:rPr>
          <w:rStyle w:val="af7"/>
          <w:color w:val="002164"/>
        </w:rPr>
        <w:footnoteRef/>
      </w:r>
      <w:r>
        <w:t xml:space="preserve"> </w:t>
      </w:r>
      <w:r>
        <w:rPr>
          <w:lang w:val="en-US"/>
        </w:rPr>
        <w:t>interstellar</w:t>
      </w:r>
      <w:r>
        <w:t xml:space="preserve"> </w:t>
      </w:r>
      <w:r>
        <w:rPr>
          <w:lang w:val="en-US"/>
        </w:rPr>
        <w:t>shoals</w:t>
      </w:r>
      <w:r>
        <w:t>.</w:t>
      </w:r>
    </w:p>
  </w:footnote>
  <w:footnote w:id="433">
    <w:p w14:paraId="1C242C57" w14:textId="08BE096F" w:rsidR="0036186B" w:rsidRDefault="0036186B">
      <w:pPr>
        <w:pStyle w:val="af1"/>
      </w:pPr>
      <w:r w:rsidRPr="0036186B">
        <w:rPr>
          <w:rStyle w:val="af7"/>
          <w:color w:val="002164"/>
        </w:rPr>
        <w:footnoteRef/>
      </w:r>
      <w:r>
        <w:t xml:space="preserve"> Кроме четырех известных царств: минерального, растительного, животного и человеческого, им предшествуют три царства элементалов, которые можно условно именовать как </w:t>
      </w:r>
      <w:r>
        <w:rPr>
          <w:i/>
        </w:rPr>
        <w:t>х</w:t>
      </w:r>
      <w:r>
        <w:t xml:space="preserve">, </w:t>
      </w:r>
      <w:r>
        <w:rPr>
          <w:i/>
        </w:rPr>
        <w:t>у</w:t>
      </w:r>
      <w:r>
        <w:t xml:space="preserve">, </w:t>
      </w:r>
      <w:r>
        <w:rPr>
          <w:i/>
          <w:lang w:val="en-US"/>
        </w:rPr>
        <w:t>z</w:t>
      </w:r>
      <w:r>
        <w:rPr>
          <w:i/>
        </w:rPr>
        <w:t xml:space="preserve">. </w:t>
      </w:r>
      <w:r>
        <w:t>(Письмо Махатм № 65.5).</w:t>
      </w:r>
      <w:r>
        <w:rPr>
          <w:i/>
        </w:rPr>
        <w:t xml:space="preserve"> – А.В.</w:t>
      </w:r>
    </w:p>
  </w:footnote>
  <w:footnote w:id="434">
    <w:p w14:paraId="62A51A48" w14:textId="7D7CA98F" w:rsidR="0036186B" w:rsidRDefault="0036186B">
      <w:pPr>
        <w:pStyle w:val="af1"/>
      </w:pPr>
      <w:r w:rsidRPr="0036186B">
        <w:rPr>
          <w:rStyle w:val="af7"/>
          <w:color w:val="002164"/>
        </w:rPr>
        <w:footnoteRef/>
      </w:r>
      <w:r>
        <w:t xml:space="preserve"> Иногда говорится, что в восточной философии существуют два основных представления о пребывании высшего начала человека. Одни полагают его во-вне, другие – внутри человека. Е.П.Блаватская и многие теософы говорили об </w:t>
      </w:r>
      <w:r>
        <w:rPr>
          <w:lang w:val="en-US"/>
        </w:rPr>
        <w:t>Ego</w:t>
      </w:r>
      <w:r>
        <w:t xml:space="preserve"> как пребывающем за пределами человека; этим, например, здесь иллюстрируется случай так называемого «обрыва» связи между человеком (его личностью) и </w:t>
      </w:r>
      <w:r>
        <w:rPr>
          <w:lang w:val="en-US"/>
        </w:rPr>
        <w:t>Ego</w:t>
      </w:r>
      <w:r>
        <w:t xml:space="preserve"> человека. Сама постановка проблемы, разделение восточных учений о «нахождении» </w:t>
      </w:r>
      <w:r>
        <w:rPr>
          <w:lang w:val="en-US"/>
        </w:rPr>
        <w:t>Ego</w:t>
      </w:r>
      <w:r>
        <w:t xml:space="preserve"> – на два вида – носят условный характер, опираются на объективно-вещественное понимание реальности. Однако отрыв одной «части» духа от другой «части» всё же надлежит рассматривать прежде всего с позиции Мира как Духа, а его вещественного аспекта, «расстояний» и прочего – как Майи. При таком взгляде постановка вопроса о том, «в каком месте» пребывает одна часть духа, а где другая – лишается смысла. Но в порядке рабочей гипотезы, для простоты или иллюстрации, иногда удобно говорить о «пребывании </w:t>
      </w:r>
      <w:r>
        <w:rPr>
          <w:lang w:val="en-US"/>
        </w:rPr>
        <w:t>Ego</w:t>
      </w:r>
      <w:r>
        <w:t xml:space="preserve"> за пределами человека». – </w:t>
      </w:r>
      <w:r>
        <w:rPr>
          <w:i/>
        </w:rPr>
        <w:t>А.В.</w:t>
      </w:r>
    </w:p>
  </w:footnote>
  <w:footnote w:id="435">
    <w:p w14:paraId="11840E67" w14:textId="3281C2AB" w:rsidR="0036186B" w:rsidRDefault="0036186B">
      <w:pPr>
        <w:pStyle w:val="af1"/>
      </w:pPr>
      <w:r w:rsidRPr="0036186B">
        <w:rPr>
          <w:rStyle w:val="af7"/>
          <w:color w:val="002164"/>
        </w:rPr>
        <w:footnoteRef/>
      </w:r>
      <w:r>
        <w:t xml:space="preserve"> В Агни Йоге неоднократно говорилось о предстоящей гибели Великобритании. Это уже подтвердилось послевоенным крушением колониальной системы Британии; но этот некогда Лемурийский остров ожидает ещё и геологический катаклизм, вероятно, аналогичный огненно-водному уничтожению Лемурии. – </w:t>
      </w:r>
      <w:r>
        <w:rPr>
          <w:i/>
        </w:rPr>
        <w:t>А.В.</w:t>
      </w:r>
    </w:p>
  </w:footnote>
  <w:footnote w:id="436">
    <w:p w14:paraId="61794364" w14:textId="3715ED5E" w:rsidR="0036186B" w:rsidRDefault="0036186B" w:rsidP="008C6D26">
      <w:pPr>
        <w:pStyle w:val="af1"/>
      </w:pPr>
      <w:r w:rsidRPr="0036186B">
        <w:rPr>
          <w:rStyle w:val="af7"/>
          <w:color w:val="002164"/>
        </w:rPr>
        <w:footnoteRef/>
      </w:r>
      <w:r>
        <w:t xml:space="preserve"> Фрагмент в кавычках взят из третьей части первого тома «Тайной Доктрины». – </w:t>
      </w:r>
      <w:r w:rsidRPr="00FC7ACF">
        <w:rPr>
          <w:i/>
        </w:rPr>
        <w:t>А.В.</w:t>
      </w:r>
    </w:p>
  </w:footnote>
  <w:footnote w:id="437">
    <w:p w14:paraId="7EE53086" w14:textId="03E15D70"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438">
    <w:p w14:paraId="2B952005" w14:textId="79E5E9C4" w:rsidR="0036186B" w:rsidRPr="00FA694C" w:rsidRDefault="0036186B" w:rsidP="008C6D26">
      <w:pPr>
        <w:pStyle w:val="af1"/>
      </w:pPr>
      <w:r w:rsidRPr="0036186B">
        <w:rPr>
          <w:rStyle w:val="af7"/>
          <w:color w:val="002164"/>
        </w:rPr>
        <w:footnoteRef/>
      </w:r>
      <w:r w:rsidRPr="00FA694C">
        <w:t xml:space="preserve"> </w:t>
      </w:r>
      <w:r>
        <w:t>См</w:t>
      </w:r>
      <w:r w:rsidRPr="00FA694C">
        <w:t>. «</w:t>
      </w:r>
      <w:r>
        <w:rPr>
          <w:i/>
          <w:lang w:val="en-US"/>
        </w:rPr>
        <w:t>Bun</w:t>
      </w:r>
      <w:r w:rsidRPr="00FA694C">
        <w:rPr>
          <w:i/>
        </w:rPr>
        <w:t>-</w:t>
      </w:r>
      <w:r>
        <w:rPr>
          <w:i/>
          <w:lang w:val="en-US"/>
        </w:rPr>
        <w:t>Debesch</w:t>
      </w:r>
      <w:r w:rsidRPr="00FA694C">
        <w:t>», 79, 12.</w:t>
      </w:r>
    </w:p>
  </w:footnote>
  <w:footnote w:id="439">
    <w:p w14:paraId="1CF5FD58" w14:textId="3BBBB5E2" w:rsidR="0036186B" w:rsidRDefault="0036186B" w:rsidP="008C6D26">
      <w:pPr>
        <w:pStyle w:val="af1"/>
      </w:pPr>
      <w:r w:rsidRPr="0036186B">
        <w:rPr>
          <w:rStyle w:val="af7"/>
          <w:color w:val="002164"/>
        </w:rPr>
        <w:footnoteRef/>
      </w:r>
      <w:r>
        <w:t xml:space="preserve"> В Индии это называется «Днём Брамы».</w:t>
      </w:r>
    </w:p>
  </w:footnote>
  <w:footnote w:id="440">
    <w:p w14:paraId="5447879E" w14:textId="44153218" w:rsidR="0036186B" w:rsidRPr="00042449" w:rsidRDefault="0036186B" w:rsidP="008C6D26">
      <w:pPr>
        <w:pStyle w:val="af1"/>
      </w:pPr>
      <w:r w:rsidRPr="0036186B">
        <w:rPr>
          <w:rStyle w:val="af7"/>
          <w:color w:val="002164"/>
        </w:rPr>
        <w:footnoteRef/>
      </w:r>
      <w:r w:rsidRPr="00042449">
        <w:t xml:space="preserve"> </w:t>
      </w:r>
      <w:r>
        <w:rPr>
          <w:lang w:val="en-US"/>
        </w:rPr>
        <w:t>X</w:t>
      </w:r>
      <w:r w:rsidRPr="00042449">
        <w:t>, 86.</w:t>
      </w:r>
    </w:p>
  </w:footnote>
  <w:footnote w:id="441">
    <w:p w14:paraId="63703897" w14:textId="42FFE294" w:rsidR="0036186B" w:rsidRPr="00042449" w:rsidRDefault="0036186B" w:rsidP="008C6D26">
      <w:pPr>
        <w:pStyle w:val="af1"/>
      </w:pPr>
      <w:r w:rsidRPr="0036186B">
        <w:rPr>
          <w:rStyle w:val="af7"/>
          <w:color w:val="002164"/>
        </w:rPr>
        <w:footnoteRef/>
      </w:r>
      <w:r w:rsidRPr="00042449">
        <w:t xml:space="preserve"> </w:t>
      </w:r>
      <w:r>
        <w:t>См</w:t>
      </w:r>
      <w:r w:rsidRPr="00042449">
        <w:t xml:space="preserve">. </w:t>
      </w:r>
      <w:r>
        <w:rPr>
          <w:lang w:val="en-US"/>
        </w:rPr>
        <w:t>Volcker</w:t>
      </w:r>
      <w:r w:rsidRPr="00042449">
        <w:t>. «</w:t>
      </w:r>
      <w:r>
        <w:rPr>
          <w:lang w:val="en-US"/>
        </w:rPr>
        <w:t>Mythological</w:t>
      </w:r>
      <w:r w:rsidRPr="00042449">
        <w:t xml:space="preserve"> </w:t>
      </w:r>
      <w:r>
        <w:rPr>
          <w:lang w:val="en-US"/>
        </w:rPr>
        <w:t>Geography</w:t>
      </w:r>
      <w:r w:rsidRPr="00042449">
        <w:t xml:space="preserve">», </w:t>
      </w:r>
      <w:r>
        <w:t>стр</w:t>
      </w:r>
      <w:r w:rsidRPr="00042449">
        <w:t>. 145–170.</w:t>
      </w:r>
    </w:p>
  </w:footnote>
  <w:footnote w:id="442">
    <w:p w14:paraId="53A0202C" w14:textId="6440BFA5" w:rsidR="0036186B" w:rsidRPr="00B44464" w:rsidRDefault="0036186B" w:rsidP="008C6D26">
      <w:pPr>
        <w:pStyle w:val="af1"/>
      </w:pPr>
      <w:r w:rsidRPr="0036186B">
        <w:rPr>
          <w:rStyle w:val="af7"/>
          <w:color w:val="002164"/>
        </w:rPr>
        <w:footnoteRef/>
      </w:r>
      <w:r>
        <w:t xml:space="preserve"> По Плутарху – Крона («О лике видимом на Луне»).</w:t>
      </w:r>
    </w:p>
  </w:footnote>
  <w:footnote w:id="443">
    <w:p w14:paraId="3659F5A3" w14:textId="28D28CBC" w:rsidR="0036186B" w:rsidRDefault="0036186B" w:rsidP="008C6D26">
      <w:pPr>
        <w:pStyle w:val="af1"/>
      </w:pPr>
      <w:r w:rsidRPr="0036186B">
        <w:rPr>
          <w:rStyle w:val="af7"/>
          <w:color w:val="002164"/>
        </w:rPr>
        <w:footnoteRef/>
      </w:r>
      <w:r>
        <w:t xml:space="preserve"> См. Плутарха «О лике видимом на Луне» и наш комментарий в кн.: Владимиров А. Ковчег эволюции. М., 2007.</w:t>
      </w:r>
    </w:p>
  </w:footnote>
  <w:footnote w:id="444">
    <w:p w14:paraId="25CFF29D" w14:textId="54EE2A0B" w:rsidR="0036186B" w:rsidRPr="00960DB7" w:rsidRDefault="0036186B" w:rsidP="008C6D26">
      <w:pPr>
        <w:pStyle w:val="af1"/>
      </w:pPr>
      <w:r w:rsidRPr="0036186B">
        <w:rPr>
          <w:rStyle w:val="af7"/>
          <w:color w:val="002164"/>
        </w:rPr>
        <w:footnoteRef/>
      </w:r>
      <w:r w:rsidRPr="00960DB7">
        <w:t xml:space="preserve"> «</w:t>
      </w:r>
      <w:r>
        <w:rPr>
          <w:lang w:val="en-US"/>
        </w:rPr>
        <w:t>Mythical</w:t>
      </w:r>
      <w:r w:rsidRPr="00960DB7">
        <w:t xml:space="preserve"> </w:t>
      </w:r>
      <w:r>
        <w:rPr>
          <w:lang w:val="en-US"/>
        </w:rPr>
        <w:t>Monsters</w:t>
      </w:r>
      <w:r w:rsidRPr="00960DB7">
        <w:t xml:space="preserve">», </w:t>
      </w:r>
      <w:r>
        <w:t>стр</w:t>
      </w:r>
      <w:r w:rsidRPr="00960DB7">
        <w:t>. 47.</w:t>
      </w:r>
    </w:p>
  </w:footnote>
  <w:footnote w:id="445">
    <w:p w14:paraId="3CADE43D" w14:textId="4911187C" w:rsidR="0036186B" w:rsidRDefault="0036186B" w:rsidP="008C6D26">
      <w:pPr>
        <w:pStyle w:val="af1"/>
      </w:pPr>
      <w:r w:rsidRPr="0036186B">
        <w:rPr>
          <w:rStyle w:val="af7"/>
          <w:color w:val="002164"/>
        </w:rPr>
        <w:footnoteRef/>
      </w:r>
      <w:r>
        <w:t xml:space="preserve"> См.: Плутарха «О лике видимом на Луне».</w:t>
      </w:r>
    </w:p>
  </w:footnote>
  <w:footnote w:id="446">
    <w:p w14:paraId="1B3F4140" w14:textId="5F40016B" w:rsidR="0036186B" w:rsidRDefault="0036186B" w:rsidP="008C6D26">
      <w:pPr>
        <w:pStyle w:val="af1"/>
      </w:pPr>
      <w:r w:rsidRPr="0036186B">
        <w:rPr>
          <w:rStyle w:val="af7"/>
          <w:color w:val="002164"/>
        </w:rPr>
        <w:footnoteRef/>
      </w:r>
      <w:r w:rsidRPr="00960DB7">
        <w:t xml:space="preserve"> </w:t>
      </w:r>
      <w:r>
        <w:t>См</w:t>
      </w:r>
      <w:r w:rsidRPr="00960DB7">
        <w:t xml:space="preserve">. </w:t>
      </w:r>
      <w:r w:rsidRPr="00960DB7">
        <w:rPr>
          <w:i/>
        </w:rPr>
        <w:t>«</w:t>
      </w:r>
      <w:r>
        <w:rPr>
          <w:i/>
        </w:rPr>
        <w:t>Эзотерический</w:t>
      </w:r>
      <w:r w:rsidRPr="00960DB7">
        <w:rPr>
          <w:i/>
        </w:rPr>
        <w:t xml:space="preserve"> </w:t>
      </w:r>
      <w:r>
        <w:rPr>
          <w:i/>
        </w:rPr>
        <w:t>Буддизм</w:t>
      </w:r>
      <w:r w:rsidRPr="00960DB7">
        <w:rPr>
          <w:i/>
        </w:rPr>
        <w:t>»</w:t>
      </w:r>
      <w:r w:rsidRPr="00960DB7">
        <w:t xml:space="preserve"> </w:t>
      </w:r>
      <w:r>
        <w:t>Синнетта</w:t>
      </w:r>
      <w:r w:rsidRPr="00960DB7">
        <w:t>. (</w:t>
      </w:r>
      <w:r>
        <w:t>Письмо</w:t>
      </w:r>
      <w:r w:rsidRPr="00960DB7">
        <w:t xml:space="preserve"> </w:t>
      </w:r>
      <w:r>
        <w:t>Махатм</w:t>
      </w:r>
      <w:r w:rsidRPr="00960DB7">
        <w:t xml:space="preserve"> № 92.</w:t>
      </w:r>
      <w:r>
        <w:t>3</w:t>
      </w:r>
      <w:r w:rsidRPr="00960DB7">
        <w:t xml:space="preserve"> – </w:t>
      </w:r>
      <w:r>
        <w:rPr>
          <w:i/>
        </w:rPr>
        <w:t>А</w:t>
      </w:r>
      <w:r w:rsidRPr="00960DB7">
        <w:rPr>
          <w:i/>
        </w:rPr>
        <w:t>.</w:t>
      </w:r>
      <w:r>
        <w:rPr>
          <w:i/>
        </w:rPr>
        <w:t>В</w:t>
      </w:r>
      <w:r w:rsidRPr="00960DB7">
        <w:rPr>
          <w:i/>
        </w:rPr>
        <w:t>.</w:t>
      </w:r>
      <w:r w:rsidRPr="00960DB7">
        <w:t>)</w:t>
      </w:r>
      <w:r>
        <w:t>.</w:t>
      </w:r>
    </w:p>
  </w:footnote>
  <w:footnote w:id="447">
    <w:p w14:paraId="3D99639C" w14:textId="5FD6CCD6" w:rsidR="0036186B" w:rsidRPr="00FA694C" w:rsidRDefault="0036186B" w:rsidP="008C6D26">
      <w:pPr>
        <w:pStyle w:val="af1"/>
      </w:pPr>
      <w:r w:rsidRPr="0036186B">
        <w:rPr>
          <w:rStyle w:val="af7"/>
          <w:color w:val="002164"/>
        </w:rPr>
        <w:footnoteRef/>
      </w:r>
      <w:r>
        <w:t xml:space="preserve"> Ещё одна «случайность»: «Теперь доказано, что в недавние геологические времена эта области Северной Африки была на самом деле полуостровом Испании и что её связь с Африкой (настоящей) произошла не на Севере после прорыва Гибралтара, а на Юге, благодаря подъему, которому Сахара обязана своим существованием. Берега этого прежнего моря Сахары до сих пор ещё обозначены ракушками той же Гастроподы, которая живёт на берегах Средиземного Моря» (</w:t>
      </w:r>
      <w:r>
        <w:rPr>
          <w:i/>
        </w:rPr>
        <w:t xml:space="preserve">Prof. Oskar Schmidt. </w:t>
      </w:r>
      <w:r w:rsidRPr="00FA694C">
        <w:rPr>
          <w:i/>
        </w:rPr>
        <w:t>«</w:t>
      </w:r>
      <w:r>
        <w:rPr>
          <w:i/>
          <w:lang w:val="en-US"/>
        </w:rPr>
        <w:t>Deszendenzlehre</w:t>
      </w:r>
      <w:r w:rsidRPr="00FA694C">
        <w:rPr>
          <w:i/>
        </w:rPr>
        <w:t xml:space="preserve"> </w:t>
      </w:r>
      <w:r>
        <w:rPr>
          <w:i/>
          <w:lang w:val="en-US"/>
        </w:rPr>
        <w:t>und</w:t>
      </w:r>
      <w:r w:rsidRPr="00FA694C">
        <w:rPr>
          <w:i/>
        </w:rPr>
        <w:t xml:space="preserve"> </w:t>
      </w:r>
      <w:r>
        <w:rPr>
          <w:i/>
          <w:lang w:val="en-US"/>
        </w:rPr>
        <w:t>Darwinismus</w:t>
      </w:r>
      <w:r w:rsidRPr="00FA694C">
        <w:rPr>
          <w:i/>
        </w:rPr>
        <w:t>»,</w:t>
      </w:r>
      <w:r w:rsidRPr="00FA694C">
        <w:t xml:space="preserve"> </w:t>
      </w:r>
      <w:r>
        <w:t>стр</w:t>
      </w:r>
      <w:r w:rsidRPr="00FA694C">
        <w:t>. 207.).</w:t>
      </w:r>
    </w:p>
  </w:footnote>
  <w:footnote w:id="448">
    <w:p w14:paraId="5CC5800C" w14:textId="1394C645" w:rsidR="0036186B" w:rsidRDefault="0036186B" w:rsidP="008C6D26">
      <w:pPr>
        <w:pStyle w:val="af1"/>
      </w:pPr>
      <w:r w:rsidRPr="0036186B">
        <w:rPr>
          <w:rStyle w:val="af7"/>
          <w:color w:val="002164"/>
        </w:rPr>
        <w:footnoteRef/>
      </w:r>
      <w:r>
        <w:t xml:space="preserve"> Письмо Е.И.Рерих от 23.07.36.</w:t>
      </w:r>
    </w:p>
  </w:footnote>
  <w:footnote w:id="449">
    <w:p w14:paraId="1437D184" w14:textId="560DF8DC" w:rsidR="0036186B" w:rsidRDefault="0036186B" w:rsidP="008C6D26">
      <w:pPr>
        <w:pStyle w:val="af1"/>
      </w:pPr>
      <w:r w:rsidRPr="0036186B">
        <w:rPr>
          <w:rStyle w:val="af7"/>
          <w:color w:val="002164"/>
        </w:rPr>
        <w:footnoteRef/>
      </w:r>
      <w:r>
        <w:t xml:space="preserve"> Рерих Е.И. Космологические записи.</w:t>
      </w:r>
    </w:p>
  </w:footnote>
  <w:footnote w:id="450">
    <w:p w14:paraId="1837802D" w14:textId="246A558E" w:rsidR="0036186B" w:rsidRDefault="0036186B" w:rsidP="008C6D26">
      <w:pPr>
        <w:pStyle w:val="af1"/>
      </w:pPr>
      <w:r w:rsidRPr="0036186B">
        <w:rPr>
          <w:rStyle w:val="af7"/>
          <w:color w:val="002164"/>
        </w:rPr>
        <w:footnoteRef/>
      </w:r>
      <w:r>
        <w:t xml:space="preserve"> Рерих Е.И. Космологические записи.</w:t>
      </w:r>
    </w:p>
  </w:footnote>
  <w:footnote w:id="451">
    <w:p w14:paraId="286C9C30" w14:textId="695A6AC0" w:rsidR="0036186B" w:rsidRDefault="0036186B" w:rsidP="008C6D26">
      <w:pPr>
        <w:pStyle w:val="af1"/>
      </w:pPr>
      <w:r w:rsidRPr="0036186B">
        <w:rPr>
          <w:rStyle w:val="af7"/>
          <w:color w:val="002164"/>
        </w:rPr>
        <w:footnoteRef/>
      </w:r>
      <w:r>
        <w:t xml:space="preserve"> В химии и биохимии – переход вещества; например, осмос играет ведущую роль в водно-солевом обмене организма.</w:t>
      </w:r>
    </w:p>
  </w:footnote>
  <w:footnote w:id="452">
    <w:p w14:paraId="2EB9DC1C" w14:textId="6EA69FA4" w:rsidR="0036186B" w:rsidRDefault="0036186B" w:rsidP="008C6D26">
      <w:pPr>
        <w:pStyle w:val="af1"/>
      </w:pPr>
      <w:r w:rsidRPr="0036186B">
        <w:rPr>
          <w:rStyle w:val="af7"/>
          <w:color w:val="002164"/>
        </w:rPr>
        <w:footnoteRef/>
      </w:r>
      <w:r>
        <w:t xml:space="preserve"> Письмо Махатм № 65.3,в. </w:t>
      </w:r>
    </w:p>
  </w:footnote>
  <w:footnote w:id="453">
    <w:p w14:paraId="18360976" w14:textId="358350A5" w:rsidR="0036186B" w:rsidRDefault="0036186B" w:rsidP="008C6D26">
      <w:pPr>
        <w:pStyle w:val="af1"/>
      </w:pPr>
      <w:r w:rsidRPr="0036186B">
        <w:rPr>
          <w:rStyle w:val="af7"/>
          <w:color w:val="002164"/>
        </w:rPr>
        <w:footnoteRef/>
      </w:r>
      <w:r>
        <w:t xml:space="preserve"> </w:t>
      </w:r>
      <w:r>
        <w:rPr>
          <w:bCs/>
          <w:i/>
        </w:rPr>
        <w:t>Кейп-Бр</w:t>
      </w:r>
      <w:r>
        <w:rPr>
          <w:rStyle w:val="accented"/>
          <w:bCs/>
          <w:i/>
        </w:rPr>
        <w:t>е</w:t>
      </w:r>
      <w:r>
        <w:rPr>
          <w:bCs/>
          <w:i/>
        </w:rPr>
        <w:t>тон</w:t>
      </w:r>
      <w:r>
        <w:t xml:space="preserve"> (Cape Breton), остров у восточного побережья Северной Америки, при входе в залив Святого Лаврентия. Сложен кристаллическими породами, относимыми наукой к палеозою. – </w:t>
      </w:r>
      <w:r>
        <w:rPr>
          <w:i/>
        </w:rPr>
        <w:t>А.В.</w:t>
      </w:r>
    </w:p>
  </w:footnote>
  <w:footnote w:id="454">
    <w:p w14:paraId="5EA2FB32" w14:textId="39D7F0F7" w:rsidR="0036186B" w:rsidRDefault="0036186B" w:rsidP="008C6D26">
      <w:pPr>
        <w:pStyle w:val="af1"/>
      </w:pPr>
      <w:r w:rsidRPr="0036186B">
        <w:rPr>
          <w:rStyle w:val="af7"/>
          <w:color w:val="002164"/>
        </w:rPr>
        <w:footnoteRef/>
      </w:r>
      <w:r>
        <w:t xml:space="preserve"> Письмо Махатм № 66.1</w:t>
      </w:r>
      <w:r>
        <w:rPr>
          <w:noProof/>
        </w:rPr>
        <w:t>–</w:t>
      </w:r>
      <w:r>
        <w:t>2.</w:t>
      </w:r>
    </w:p>
  </w:footnote>
  <w:footnote w:id="455">
    <w:p w14:paraId="68A06DA4" w14:textId="143E2A34" w:rsidR="0036186B" w:rsidRDefault="0036186B" w:rsidP="008C6D26">
      <w:pPr>
        <w:pStyle w:val="af1"/>
      </w:pPr>
      <w:r w:rsidRPr="0036186B">
        <w:rPr>
          <w:rStyle w:val="af7"/>
          <w:color w:val="002164"/>
        </w:rPr>
        <w:footnoteRef/>
      </w:r>
      <w:r>
        <w:t xml:space="preserve"> Рерих Е.И. Космологические записи.</w:t>
      </w:r>
    </w:p>
  </w:footnote>
  <w:footnote w:id="456">
    <w:p w14:paraId="6E9CF19D" w14:textId="30F4254F" w:rsidR="0036186B" w:rsidRDefault="0036186B" w:rsidP="008C6D26">
      <w:pPr>
        <w:pStyle w:val="af1"/>
      </w:pPr>
      <w:r w:rsidRPr="0036186B">
        <w:rPr>
          <w:rStyle w:val="af7"/>
          <w:color w:val="002164"/>
        </w:rPr>
        <w:footnoteRef/>
      </w:r>
      <w:r>
        <w:t xml:space="preserve"> Раздел перенесён из первого тома «Тайной Доктрины».</w:t>
      </w:r>
    </w:p>
  </w:footnote>
  <w:footnote w:id="457">
    <w:p w14:paraId="3235BCCA" w14:textId="06DC9545" w:rsidR="0036186B" w:rsidRDefault="0036186B" w:rsidP="008C6D26">
      <w:pPr>
        <w:pStyle w:val="af1"/>
        <w:rPr>
          <w:lang w:val="en-US"/>
        </w:rPr>
      </w:pPr>
      <w:r w:rsidRPr="0036186B">
        <w:rPr>
          <w:rStyle w:val="af7"/>
          <w:color w:val="002164"/>
        </w:rPr>
        <w:footnoteRef/>
      </w:r>
      <w:r>
        <w:rPr>
          <w:lang w:val="en-US"/>
        </w:rPr>
        <w:t xml:space="preserve"> «</w:t>
      </w:r>
      <w:r>
        <w:rPr>
          <w:i/>
          <w:lang w:val="en-US"/>
        </w:rPr>
        <w:t>Esoteric Buddhism</w:t>
      </w:r>
      <w:r>
        <w:rPr>
          <w:lang w:val="en-US"/>
        </w:rPr>
        <w:t>» (5-</w:t>
      </w:r>
      <w:r>
        <w:t>е</w:t>
      </w:r>
      <w:r>
        <w:rPr>
          <w:lang w:val="en-US"/>
        </w:rPr>
        <w:t xml:space="preserve"> </w:t>
      </w:r>
      <w:r>
        <w:t>изд</w:t>
      </w:r>
      <w:r>
        <w:rPr>
          <w:lang w:val="en-US"/>
        </w:rPr>
        <w:t>.)</w:t>
      </w:r>
      <w:r>
        <w:rPr>
          <w:i/>
          <w:lang w:val="en-US"/>
        </w:rPr>
        <w:t>,</w:t>
      </w:r>
      <w:r>
        <w:rPr>
          <w:lang w:val="en-US"/>
        </w:rPr>
        <w:t xml:space="preserve"> </w:t>
      </w:r>
      <w:r>
        <w:t>стр</w:t>
      </w:r>
      <w:r>
        <w:rPr>
          <w:lang w:val="en-US"/>
        </w:rPr>
        <w:t>. 49.</w:t>
      </w:r>
    </w:p>
  </w:footnote>
  <w:footnote w:id="458">
    <w:p w14:paraId="76F233C4" w14:textId="274E2E2F" w:rsidR="0036186B" w:rsidRDefault="0036186B" w:rsidP="008C6D26">
      <w:pPr>
        <w:autoSpaceDE w:val="0"/>
        <w:autoSpaceDN w:val="0"/>
        <w:adjustRightInd w:val="0"/>
        <w:rPr>
          <w:sz w:val="20"/>
          <w:lang w:val="en-US"/>
        </w:rPr>
      </w:pPr>
      <w:r w:rsidRPr="0036186B">
        <w:rPr>
          <w:rStyle w:val="af7"/>
          <w:color w:val="002164"/>
          <w:sz w:val="20"/>
        </w:rPr>
        <w:footnoteRef/>
      </w:r>
      <w:r>
        <w:rPr>
          <w:sz w:val="20"/>
          <w:lang w:val="en-US"/>
        </w:rPr>
        <w:t xml:space="preserve"> fellow-globes.</w:t>
      </w:r>
    </w:p>
  </w:footnote>
  <w:footnote w:id="459">
    <w:p w14:paraId="2E7C8F4E" w14:textId="1CCB4F26" w:rsidR="0036186B" w:rsidRDefault="0036186B" w:rsidP="008C6D26">
      <w:pPr>
        <w:autoSpaceDE w:val="0"/>
        <w:autoSpaceDN w:val="0"/>
        <w:adjustRightInd w:val="0"/>
        <w:rPr>
          <w:sz w:val="20"/>
          <w:lang w:val="en-US"/>
        </w:rPr>
      </w:pPr>
      <w:r w:rsidRPr="0036186B">
        <w:rPr>
          <w:rStyle w:val="af7"/>
          <w:color w:val="002164"/>
          <w:sz w:val="20"/>
        </w:rPr>
        <w:footnoteRef/>
      </w:r>
      <w:r>
        <w:rPr>
          <w:sz w:val="20"/>
          <w:lang w:val="en-US"/>
        </w:rPr>
        <w:t xml:space="preserve"> first globe of our seven.</w:t>
      </w:r>
    </w:p>
  </w:footnote>
  <w:footnote w:id="460">
    <w:p w14:paraId="74BCB870" w14:textId="0238CFD0" w:rsidR="0036186B" w:rsidRDefault="0036186B" w:rsidP="008C6D26">
      <w:pPr>
        <w:autoSpaceDE w:val="0"/>
        <w:autoSpaceDN w:val="0"/>
        <w:adjustRightInd w:val="0"/>
        <w:rPr>
          <w:sz w:val="20"/>
        </w:rPr>
      </w:pPr>
      <w:r w:rsidRPr="0036186B">
        <w:rPr>
          <w:rStyle w:val="af7"/>
          <w:color w:val="002164"/>
          <w:sz w:val="20"/>
        </w:rPr>
        <w:footnoteRef/>
      </w:r>
      <w:r>
        <w:rPr>
          <w:sz w:val="20"/>
        </w:rPr>
        <w:t xml:space="preserve"> </w:t>
      </w:r>
      <w:r>
        <w:rPr>
          <w:sz w:val="20"/>
          <w:lang w:val="en-US"/>
        </w:rPr>
        <w:t>fellow</w:t>
      </w:r>
      <w:r>
        <w:rPr>
          <w:sz w:val="20"/>
        </w:rPr>
        <w:t>-</w:t>
      </w:r>
      <w:r>
        <w:rPr>
          <w:sz w:val="20"/>
          <w:lang w:val="en-US"/>
        </w:rPr>
        <w:t>globes</w:t>
      </w:r>
      <w:r>
        <w:rPr>
          <w:sz w:val="20"/>
        </w:rPr>
        <w:t>.</w:t>
      </w:r>
    </w:p>
  </w:footnote>
  <w:footnote w:id="461">
    <w:p w14:paraId="078E3893" w14:textId="146CBF50" w:rsidR="0036186B" w:rsidRDefault="0036186B" w:rsidP="008C6D26">
      <w:pPr>
        <w:pStyle w:val="af1"/>
      </w:pPr>
      <w:r w:rsidRPr="0036186B">
        <w:rPr>
          <w:rStyle w:val="af7"/>
          <w:color w:val="002164"/>
        </w:rPr>
        <w:footnoteRef/>
      </w:r>
      <w:r>
        <w:t xml:space="preserve"> </w:t>
      </w:r>
      <w:r>
        <w:rPr>
          <w:lang w:val="en-US"/>
        </w:rPr>
        <w:t>Globe</w:t>
      </w:r>
      <w:r>
        <w:t xml:space="preserve"> </w:t>
      </w:r>
      <w:r>
        <w:rPr>
          <w:i/>
        </w:rPr>
        <w:t>А</w:t>
      </w:r>
      <w:r>
        <w:t xml:space="preserve">. Далее в разделе везде слово </w:t>
      </w:r>
      <w:r>
        <w:rPr>
          <w:i/>
          <w:lang w:val="en-US"/>
        </w:rPr>
        <w:t>Globe</w:t>
      </w:r>
      <w:r>
        <w:t xml:space="preserve"> переведено как «Глобус».</w:t>
      </w:r>
    </w:p>
  </w:footnote>
  <w:footnote w:id="462">
    <w:p w14:paraId="684328BC" w14:textId="1DC00832" w:rsidR="0036186B" w:rsidRPr="00FA694C" w:rsidRDefault="0036186B" w:rsidP="008C6D26">
      <w:pPr>
        <w:pStyle w:val="af1"/>
      </w:pPr>
      <w:r w:rsidRPr="0036186B">
        <w:rPr>
          <w:rStyle w:val="af7"/>
          <w:color w:val="002164"/>
        </w:rPr>
        <w:footnoteRef/>
      </w:r>
      <w:r w:rsidRPr="00FA694C">
        <w:t xml:space="preserve"> </w:t>
      </w:r>
      <w:r>
        <w:rPr>
          <w:lang w:val="en-US"/>
        </w:rPr>
        <w:t>sphere</w:t>
      </w:r>
      <w:r w:rsidRPr="00FA694C">
        <w:t xml:space="preserve"> </w:t>
      </w:r>
      <w:r>
        <w:rPr>
          <w:i/>
        </w:rPr>
        <w:t>С</w:t>
      </w:r>
      <w:r w:rsidRPr="00FA694C">
        <w:t>.</w:t>
      </w:r>
    </w:p>
  </w:footnote>
  <w:footnote w:id="463">
    <w:p w14:paraId="11EB421A" w14:textId="2880B943" w:rsidR="0036186B" w:rsidRPr="00FA694C" w:rsidRDefault="0036186B" w:rsidP="008C6D26">
      <w:pPr>
        <w:pStyle w:val="af1"/>
      </w:pPr>
      <w:r w:rsidRPr="0036186B">
        <w:rPr>
          <w:rStyle w:val="af7"/>
          <w:color w:val="002164"/>
        </w:rPr>
        <w:footnoteRef/>
      </w:r>
      <w:r w:rsidRPr="00FA694C">
        <w:t xml:space="preserve"> </w:t>
      </w:r>
      <w:r>
        <w:rPr>
          <w:lang w:val="en-US"/>
        </w:rPr>
        <w:t>planet</w:t>
      </w:r>
      <w:r w:rsidRPr="00FA694C">
        <w:t>.</w:t>
      </w:r>
    </w:p>
  </w:footnote>
  <w:footnote w:id="464">
    <w:p w14:paraId="0B59E5BF" w14:textId="55F5285B" w:rsidR="0036186B" w:rsidRDefault="0036186B" w:rsidP="008C6D26">
      <w:pPr>
        <w:pStyle w:val="af1"/>
      </w:pPr>
      <w:r w:rsidRPr="0036186B">
        <w:rPr>
          <w:rStyle w:val="af7"/>
          <w:color w:val="002164"/>
        </w:rPr>
        <w:footnoteRef/>
      </w:r>
      <w:r>
        <w:t xml:space="preserve"> Оккультизм разделяет периоды Покоя (Пралайи) на несколько видов: существует </w:t>
      </w:r>
      <w:r>
        <w:rPr>
          <w:i/>
        </w:rPr>
        <w:t xml:space="preserve">индивидуальная </w:t>
      </w:r>
      <w:r>
        <w:t xml:space="preserve">пралайя каждого Глобуса, когда человечество и жизнь переходят на следующий; семь частичных пралай (после каждого [Большого] Круга [из семи]); </w:t>
      </w:r>
      <w:r>
        <w:rPr>
          <w:i/>
        </w:rPr>
        <w:t xml:space="preserve">планетарная </w:t>
      </w:r>
      <w:r>
        <w:t>Пралайя, когда семь [</w:t>
      </w:r>
      <w:r>
        <w:rPr>
          <w:i/>
        </w:rPr>
        <w:t>Больших</w:t>
      </w:r>
      <w:r>
        <w:t xml:space="preserve">] </w:t>
      </w:r>
      <w:r>
        <w:rPr>
          <w:i/>
        </w:rPr>
        <w:t>Кругов</w:t>
      </w:r>
      <w:r>
        <w:t xml:space="preserve"> закончены; </w:t>
      </w:r>
      <w:r>
        <w:rPr>
          <w:i/>
        </w:rPr>
        <w:t xml:space="preserve">Солнечная </w:t>
      </w:r>
      <w:r>
        <w:t xml:space="preserve">Пралайя, когда вся система приближается к концу и, наконец, </w:t>
      </w:r>
      <w:r>
        <w:rPr>
          <w:i/>
        </w:rPr>
        <w:t>Всемирная</w:t>
      </w:r>
      <w:r>
        <w:t xml:space="preserve"> Маха – или Брама – Пралайя, при завершении Века Брамы. Это главные Пралайи или «Периоды Разрушения». Имеется много других меньших, но мы сейчас не можем ими заниматься.</w:t>
      </w:r>
    </w:p>
  </w:footnote>
  <w:footnote w:id="465">
    <w:p w14:paraId="54244C4E" w14:textId="3B7BCE9A" w:rsidR="0036186B" w:rsidRDefault="0036186B" w:rsidP="008C6D26">
      <w:pPr>
        <w:pStyle w:val="af1"/>
      </w:pPr>
      <w:r w:rsidRPr="0036186B">
        <w:rPr>
          <w:rStyle w:val="af7"/>
          <w:color w:val="002164"/>
        </w:rPr>
        <w:footnoteRef/>
      </w:r>
      <w:r>
        <w:t xml:space="preserve"> Озарение, 2.8.12; 2.9.3.</w:t>
      </w:r>
    </w:p>
  </w:footnote>
  <w:footnote w:id="466">
    <w:p w14:paraId="2F18BE27" w14:textId="4517F46D" w:rsidR="0036186B" w:rsidRDefault="0036186B" w:rsidP="008C6D26">
      <w:pPr>
        <w:pStyle w:val="af1"/>
      </w:pPr>
      <w:r w:rsidRPr="0036186B">
        <w:rPr>
          <w:rStyle w:val="af7"/>
          <w:color w:val="002164"/>
        </w:rPr>
        <w:footnoteRef/>
      </w:r>
      <w:r>
        <w:t xml:space="preserve"> Озарение, 2.3.15. Курсив </w:t>
      </w:r>
      <w:r>
        <w:rPr>
          <w:i/>
        </w:rPr>
        <w:t>А.В.</w:t>
      </w:r>
    </w:p>
  </w:footnote>
  <w:footnote w:id="467">
    <w:p w14:paraId="1E21C11A" w14:textId="267A0EF7" w:rsidR="0036186B" w:rsidRDefault="0036186B" w:rsidP="008C6D26">
      <w:pPr>
        <w:pStyle w:val="af1"/>
      </w:pPr>
      <w:r w:rsidRPr="0036186B">
        <w:rPr>
          <w:rStyle w:val="af7"/>
          <w:color w:val="002164"/>
        </w:rPr>
        <w:footnoteRef/>
      </w:r>
      <w:r>
        <w:t xml:space="preserve"> Надземное, 279.</w:t>
      </w:r>
    </w:p>
  </w:footnote>
  <w:footnote w:id="468">
    <w:p w14:paraId="4A28FD27" w14:textId="77126CF8" w:rsidR="0036186B" w:rsidRDefault="0036186B" w:rsidP="008C6D26">
      <w:pPr>
        <w:pStyle w:val="af1"/>
      </w:pPr>
      <w:r w:rsidRPr="0036186B">
        <w:rPr>
          <w:rStyle w:val="af7"/>
          <w:color w:val="002164"/>
        </w:rPr>
        <w:footnoteRef/>
      </w:r>
      <w:r>
        <w:t xml:space="preserve"> Знаки Агни Йоги, 333.</w:t>
      </w:r>
    </w:p>
  </w:footnote>
  <w:footnote w:id="469">
    <w:p w14:paraId="36245FFC" w14:textId="09B99D91" w:rsidR="0036186B" w:rsidRDefault="0036186B" w:rsidP="008C6D26">
      <w:pPr>
        <w:pStyle w:val="af1"/>
      </w:pPr>
      <w:r w:rsidRPr="0036186B">
        <w:rPr>
          <w:rStyle w:val="af7"/>
          <w:color w:val="002164"/>
        </w:rPr>
        <w:footnoteRef/>
      </w:r>
      <w:r>
        <w:t xml:space="preserve"> Высшие принципы человечества представляют одновременно высшие принципы планеты (зёрна духа человечества представляют части Духа Планетарного Управителя). На Земле из-за присутствия людей с разных планет картина более сложная. – </w:t>
      </w:r>
      <w:r>
        <w:rPr>
          <w:i/>
        </w:rPr>
        <w:t>А.В.</w:t>
      </w:r>
    </w:p>
  </w:footnote>
  <w:footnote w:id="470">
    <w:p w14:paraId="2271B83E" w14:textId="30DE6C10" w:rsidR="0036186B" w:rsidRDefault="0036186B" w:rsidP="008C6D26">
      <w:pPr>
        <w:pStyle w:val="af1"/>
      </w:pPr>
      <w:r w:rsidRPr="0036186B">
        <w:rPr>
          <w:rStyle w:val="af7"/>
          <w:color w:val="002164"/>
        </w:rPr>
        <w:footnoteRef/>
      </w:r>
      <w:r>
        <w:t xml:space="preserve"> Речь идёт о монадическом множестве Лунных обитателей, проходивших на Луне до начала земного цикла свою животную стадию. Человеческая волна была выше, и когда лунные обитатели создали на Земле приемлемые животно-человеческие телесные оболочки, человечество начало в них воплощаться. – </w:t>
      </w:r>
      <w:r>
        <w:rPr>
          <w:i/>
        </w:rPr>
        <w:t>А.В.</w:t>
      </w:r>
    </w:p>
  </w:footnote>
  <w:footnote w:id="471">
    <w:p w14:paraId="43E159FD" w14:textId="5FE477FA" w:rsidR="0036186B" w:rsidRDefault="0036186B" w:rsidP="008C6D26">
      <w:pPr>
        <w:pStyle w:val="af1"/>
      </w:pPr>
      <w:r w:rsidRPr="0036186B">
        <w:rPr>
          <w:rStyle w:val="af7"/>
          <w:color w:val="002164"/>
        </w:rPr>
        <w:footnoteRef/>
      </w:r>
      <w:r>
        <w:t xml:space="preserve"> Термином «боги» в европейских переводах санскритских текстов принято переводить санскритское слово </w:t>
      </w:r>
      <w:r>
        <w:rPr>
          <w:i/>
        </w:rPr>
        <w:t>дэвы</w:t>
      </w:r>
      <w:r>
        <w:t>. В действительности дэвами называли широкий класс существ, и в некоторых случаях их даже переводят как «полу-боги», что ближе по смыслу. Не все дэвы положительны. То значение, которое придавали в массовых постбиблейских религиях (христианстве, иудаизме и исламе) слову «Бог», трудно найти в санскритской традиции. В «Тайной Доктрине» под словом «боги» в приложении к восточному символизму подразумеваются обычно санскритские дэвы. В «Письмах Махатм» о первых мыслящих людях-землянах сказано как о духах, искупающих свою неблаговидную карму.</w:t>
      </w:r>
      <w:r>
        <w:rPr>
          <w:i/>
        </w:rPr>
        <w:t xml:space="preserve"> </w:t>
      </w:r>
      <w:r>
        <w:t xml:space="preserve">Они названы «неудачами Природы» (см.: «Письма Махатм», вопрос № 65, 7б). – </w:t>
      </w:r>
      <w:r>
        <w:rPr>
          <w:i/>
        </w:rPr>
        <w:t>А.В.</w:t>
      </w:r>
    </w:p>
  </w:footnote>
  <w:footnote w:id="472">
    <w:p w14:paraId="4DD97E15" w14:textId="00BE02B5" w:rsidR="0036186B" w:rsidRDefault="0036186B" w:rsidP="008C6D26">
      <w:pPr>
        <w:pStyle w:val="af1"/>
        <w:rPr>
          <w:noProof/>
        </w:rPr>
      </w:pPr>
      <w:r w:rsidRPr="0036186B">
        <w:rPr>
          <w:rStyle w:val="af7"/>
          <w:color w:val="002164"/>
        </w:rPr>
        <w:footnoteRef/>
      </w:r>
      <w:r>
        <w:t xml:space="preserve"> </w:t>
      </w:r>
      <w:r>
        <w:rPr>
          <w:noProof/>
        </w:rPr>
        <w:t>Мы принуждены употреблять вводящее в заблуждение слово «люди», и это является ясным доказательством, как мало приспособлен любой европейский язык для выражения этих тончайших различий.</w:t>
      </w:r>
    </w:p>
    <w:p w14:paraId="2BC6C2FF" w14:textId="77777777" w:rsidR="0036186B" w:rsidRDefault="0036186B" w:rsidP="008C6D26">
      <w:pPr>
        <w:pStyle w:val="af1"/>
        <w:ind w:firstLine="709"/>
        <w:rPr>
          <w:noProof/>
        </w:rPr>
      </w:pPr>
      <w:r>
        <w:rPr>
          <w:noProof/>
        </w:rPr>
        <w:t xml:space="preserve">Здравый рассудок должен подсказать, что «эти люди» не походили на людей наших дней ни формою, ни природою. Зачем же тогда, могут спросить, называть их вообще «людьми»? Потому, что нет другого термина ни в одном из западных языков, который, хотя бы приблизительно, передавал желаемое представление. Слово «люди» (англ. </w:t>
      </w:r>
      <w:r>
        <w:rPr>
          <w:i/>
          <w:noProof/>
        </w:rPr>
        <w:t>men</w:t>
      </w:r>
      <w:r>
        <w:rPr>
          <w:noProof/>
        </w:rPr>
        <w:t xml:space="preserve">), по крайней мере, указывает, что эти существа были «ману», мыслящими сущностями, как бы ни отличались они формою и рассудком от нас самих. </w:t>
      </w:r>
    </w:p>
    <w:p w14:paraId="0333828A" w14:textId="77777777" w:rsidR="0036186B" w:rsidRDefault="0036186B" w:rsidP="008C6D26">
      <w:pPr>
        <w:pStyle w:val="af1"/>
        <w:ind w:firstLine="709"/>
      </w:pPr>
      <w:r>
        <w:rPr>
          <w:noProof/>
        </w:rPr>
        <w:t xml:space="preserve">Та же трудность языка встречается в описании «стадий», через которые проходит Монада. Говоря метафизически, конечно, нелепо говорить о «развитии» Монады или сказать, что она становится «человеком». Но всякая попытка сохранить метафизическую точность языка, пользуясь таким языком, как английский, потребовала бы, по крайней мере, три добавочных тома для этого труда и повлекла бы такое количество повторений, что труд получился бы утомительным до чрезвычайности. Конечно, Монада не может ни продвигаться или развиваться, ни даже подвергаться </w:t>
      </w:r>
      <w:bookmarkStart w:id="1414" w:name="стр230"/>
      <w:bookmarkEnd w:id="1414"/>
      <w:r>
        <w:rPr>
          <w:noProof/>
        </w:rPr>
        <w:t xml:space="preserve">воздействию смен состояний, через которые она проходит. </w:t>
      </w:r>
      <w:r>
        <w:rPr>
          <w:i/>
          <w:noProof/>
        </w:rPr>
        <w:t>Ибо она не принадлежит этому миру или плану</w:t>
      </w:r>
      <w:r>
        <w:rPr>
          <w:noProof/>
        </w:rPr>
        <w:t xml:space="preserve"> и может быть сравниваема лишь с нерушимою звездою божественного света и огня, низвергнутою на нашу Землю как доска спасения для Личностей, в которых она обитает. Именно эти последние должны уцепиться за неё и, приобщившись, таким образом, к её божественной природе, достичь бессмертия. Оставленная сама по себе Монада не прикрепится ни к одной и, подобно доске, будет унесена неустанным течением эволюции к другому воплощению.</w:t>
      </w:r>
    </w:p>
  </w:footnote>
  <w:footnote w:id="473">
    <w:p w14:paraId="1B81B861" w14:textId="7B565EEA" w:rsidR="0036186B" w:rsidRDefault="0036186B" w:rsidP="008C6D26">
      <w:pPr>
        <w:pStyle w:val="af1"/>
      </w:pPr>
      <w:r w:rsidRPr="0036186B">
        <w:rPr>
          <w:rStyle w:val="af7"/>
          <w:color w:val="002164"/>
        </w:rPr>
        <w:footnoteRef/>
      </w:r>
      <w:r>
        <w:t xml:space="preserve"> Т</w:t>
      </w:r>
      <w:r>
        <w:rPr>
          <w:noProof/>
        </w:rPr>
        <w:t xml:space="preserve">ермин «человеческая эпоха» употреблен вследствие необходимости дать наименование </w:t>
      </w:r>
      <w:bookmarkStart w:id="1415" w:name="стр231"/>
      <w:bookmarkEnd w:id="1415"/>
      <w:r>
        <w:rPr>
          <w:noProof/>
        </w:rPr>
        <w:t xml:space="preserve">этому четвертому царству, следующему за животным, хотя, в действительности, «человек» на </w:t>
      </w:r>
      <w:r>
        <w:t>Глобусе</w:t>
      </w:r>
      <w:r>
        <w:rPr>
          <w:noProof/>
        </w:rPr>
        <w:t xml:space="preserve"> А, в течение Первого Круга, не есть человек, но лишь его прототип или образ из астральных областей вне всяких измерений.</w:t>
      </w:r>
    </w:p>
  </w:footnote>
  <w:footnote w:id="474">
    <w:p w14:paraId="57946286" w14:textId="08E6270B" w:rsidR="0036186B" w:rsidRDefault="0036186B" w:rsidP="008C6D26">
      <w:pPr>
        <w:pStyle w:val="af1"/>
      </w:pPr>
      <w:r w:rsidRPr="0036186B">
        <w:rPr>
          <w:rStyle w:val="af7"/>
          <w:color w:val="002164"/>
        </w:rPr>
        <w:footnoteRef/>
      </w:r>
      <w:r>
        <w:t xml:space="preserve"> «Эзотерический Буддизм», стр. 48–49.</w:t>
      </w:r>
    </w:p>
  </w:footnote>
  <w:footnote w:id="475">
    <w:p w14:paraId="47AB78F9" w14:textId="5ADBADAD" w:rsidR="0036186B" w:rsidRDefault="0036186B" w:rsidP="008C6D26">
      <w:pPr>
        <w:pStyle w:val="af1"/>
      </w:pPr>
      <w:r w:rsidRPr="0036186B">
        <w:rPr>
          <w:rStyle w:val="af7"/>
          <w:color w:val="002164"/>
        </w:rPr>
        <w:footnoteRef/>
      </w:r>
      <w:r>
        <w:t xml:space="preserve"> Три элементальных царства (х, у, </w:t>
      </w:r>
      <w:r>
        <w:rPr>
          <w:lang w:val="en-US"/>
        </w:rPr>
        <w:t>z</w:t>
      </w:r>
      <w:r>
        <w:t xml:space="preserve">), минералы, растения, животные и седьмое – человеческое царство. – </w:t>
      </w:r>
      <w:r>
        <w:rPr>
          <w:i/>
        </w:rPr>
        <w:t>А.В.</w:t>
      </w:r>
    </w:p>
  </w:footnote>
  <w:footnote w:id="476">
    <w:p w14:paraId="13C96D57" w14:textId="7430E456" w:rsidR="0036186B" w:rsidRDefault="0036186B" w:rsidP="008C6D26">
      <w:pPr>
        <w:pStyle w:val="af1"/>
      </w:pPr>
      <w:r w:rsidRPr="0036186B">
        <w:rPr>
          <w:rStyle w:val="af7"/>
          <w:color w:val="002164"/>
        </w:rPr>
        <w:footnoteRef/>
      </w:r>
      <w:r>
        <w:t xml:space="preserve"> «Эзотерический Буддизм».</w:t>
      </w:r>
    </w:p>
  </w:footnote>
  <w:footnote w:id="477">
    <w:p w14:paraId="66AE3D8A" w14:textId="38A2A95A" w:rsidR="0036186B" w:rsidRDefault="0036186B" w:rsidP="008C6D26">
      <w:pPr>
        <w:pStyle w:val="af1"/>
      </w:pPr>
      <w:r w:rsidRPr="0036186B">
        <w:rPr>
          <w:rStyle w:val="af7"/>
          <w:color w:val="002164"/>
        </w:rPr>
        <w:footnoteRef/>
      </w:r>
      <w:r>
        <w:t xml:space="preserve"> Статья «Минеральная Монада» включена в Ответное письмо «Члену английского Теософского Общества» по поводу заданных им вопросов. См.: Сб.: Блаватская Е.П. Гималайские братья. М., «Сфера», 1998. С.94</w:t>
      </w:r>
      <w:r>
        <w:rPr>
          <w:noProof/>
        </w:rPr>
        <w:t>–</w:t>
      </w:r>
      <w:r>
        <w:t xml:space="preserve">99. Ответ принадлежит, согласно некоторым сведениям, Махатме М. – </w:t>
      </w:r>
      <w:r>
        <w:rPr>
          <w:i/>
        </w:rPr>
        <w:t>А.В.</w:t>
      </w:r>
    </w:p>
  </w:footnote>
  <w:footnote w:id="478">
    <w:p w14:paraId="2C28D4C5" w14:textId="10387218" w:rsidR="0036186B" w:rsidRDefault="0036186B" w:rsidP="008C6D26">
      <w:pPr>
        <w:pStyle w:val="af1"/>
      </w:pPr>
      <w:r w:rsidRPr="0036186B">
        <w:rPr>
          <w:rStyle w:val="af7"/>
          <w:color w:val="002164"/>
        </w:rPr>
        <w:footnoteRef/>
      </w:r>
      <w:r>
        <w:t xml:space="preserve"> «Физические» означает здесь дифференцированные для космических целей и работ; эта «физическая сторона», несмотря на то, что она вполне объективна для познавания существ на других планах, для нас на нашем плане она совершенно субъективна.</w:t>
      </w:r>
    </w:p>
  </w:footnote>
  <w:footnote w:id="479">
    <w:p w14:paraId="3D42FEC6" w14:textId="2EF826B5" w:rsidR="0036186B" w:rsidRDefault="0036186B" w:rsidP="008C6D26">
      <w:pPr>
        <w:pStyle w:val="af1"/>
      </w:pPr>
      <w:r w:rsidRPr="0036186B">
        <w:rPr>
          <w:rStyle w:val="af7"/>
          <w:color w:val="002164"/>
        </w:rPr>
        <w:footnoteRef/>
      </w:r>
      <w:r>
        <w:t xml:space="preserve"> Статья «Минеральная Монада».</w:t>
      </w:r>
    </w:p>
  </w:footnote>
  <w:footnote w:id="480">
    <w:p w14:paraId="51B8D76E" w14:textId="5347C3ED" w:rsidR="0036186B" w:rsidRDefault="0036186B" w:rsidP="008C6D26">
      <w:pPr>
        <w:pStyle w:val="af1"/>
      </w:pPr>
      <w:r w:rsidRPr="0036186B">
        <w:rPr>
          <w:rStyle w:val="af7"/>
          <w:color w:val="002164"/>
        </w:rPr>
        <w:footnoteRef/>
      </w:r>
      <w:r>
        <w:t xml:space="preserve"> Ибо человечество, утратившее планету, вынуждено было на новой планете (Земле) начинать эволюцию как бы заново. – </w:t>
      </w:r>
      <w:r>
        <w:rPr>
          <w:i/>
        </w:rPr>
        <w:t>А.В.</w:t>
      </w:r>
    </w:p>
  </w:footnote>
  <w:footnote w:id="481">
    <w:p w14:paraId="3E8C74EC" w14:textId="033439F6" w:rsidR="0036186B" w:rsidRDefault="0036186B" w:rsidP="008C6D26">
      <w:pPr>
        <w:pStyle w:val="af1"/>
      </w:pPr>
      <w:r w:rsidRPr="0036186B">
        <w:rPr>
          <w:rStyle w:val="af7"/>
          <w:color w:val="002164"/>
        </w:rPr>
        <w:footnoteRef/>
      </w:r>
      <w:r>
        <w:t xml:space="preserve"> Земной животно-человек есть особый случай сочетания животного и человека, когда часть средних принципов становятся общими. – </w:t>
      </w:r>
      <w:r>
        <w:rPr>
          <w:i/>
        </w:rPr>
        <w:t>А.В.</w:t>
      </w:r>
    </w:p>
  </w:footnote>
  <w:footnote w:id="482">
    <w:p w14:paraId="06EDAD73" w14:textId="68B0716A" w:rsidR="0036186B" w:rsidRDefault="0036186B" w:rsidP="008C6D26">
      <w:pPr>
        <w:pStyle w:val="af1"/>
      </w:pPr>
      <w:r w:rsidRPr="0036186B">
        <w:rPr>
          <w:rStyle w:val="af7"/>
          <w:color w:val="002164"/>
        </w:rPr>
        <w:footnoteRef/>
      </w:r>
      <w:r>
        <w:t xml:space="preserve"> Статья «Минеральная Монада».</w:t>
      </w:r>
    </w:p>
  </w:footnote>
  <w:footnote w:id="483">
    <w:p w14:paraId="10882F62" w14:textId="05A04433" w:rsidR="0036186B" w:rsidRDefault="0036186B" w:rsidP="008C6D26">
      <w:pPr>
        <w:pStyle w:val="af1"/>
      </w:pPr>
      <w:r w:rsidRPr="0036186B">
        <w:rPr>
          <w:rStyle w:val="af7"/>
          <w:color w:val="002164"/>
        </w:rPr>
        <w:footnoteRef/>
      </w:r>
      <w:r>
        <w:t xml:space="preserve"> </w:t>
      </w:r>
      <w:r>
        <w:rPr>
          <w:i/>
        </w:rPr>
        <w:t>Упадхи</w:t>
      </w:r>
      <w:r>
        <w:t xml:space="preserve"> – носитель более высокого принципа. Буддхи выступает упадхи для Атмы. Физический проводник выступает упадхи для Астрала. Аналогичным образом второй Глобус становится упадхи для первого Глобуса, образуя с ним нерасторжимое единство. Особенностью земного человека, как и планеты Земля, является соединение в одном сразу трёх линий эволюции, перечисляемых ниже: человеческой Монады, получившей развитие на другой планете, эфирно-астрального тела человека, являющегося продолжением животной эволюции Луны, и соединителя первого и второго: КАМА-МАНАС Агнишватта-Питри, включая эволюционную волну Мартанды (прежнего солнца). – </w:t>
      </w:r>
      <w:r>
        <w:rPr>
          <w:i/>
        </w:rPr>
        <w:t>А.В.</w:t>
      </w:r>
    </w:p>
  </w:footnote>
  <w:footnote w:id="484">
    <w:p w14:paraId="6B32A4CD" w14:textId="706503FC" w:rsidR="0036186B" w:rsidRDefault="0036186B" w:rsidP="008C6D26">
      <w:pPr>
        <w:pStyle w:val="af1"/>
      </w:pPr>
      <w:r w:rsidRPr="0036186B">
        <w:rPr>
          <w:rStyle w:val="af7"/>
          <w:color w:val="002164"/>
        </w:rPr>
        <w:footnoteRef/>
      </w:r>
      <w:r>
        <w:t xml:space="preserve"> Ещё не был заключен в оболочку лунного животного. – </w:t>
      </w:r>
      <w:r>
        <w:rPr>
          <w:i/>
        </w:rPr>
        <w:t>А.В.</w:t>
      </w:r>
    </w:p>
  </w:footnote>
  <w:footnote w:id="485">
    <w:p w14:paraId="17CC1963" w14:textId="6E56D8DD" w:rsidR="0036186B" w:rsidRDefault="0036186B" w:rsidP="008C6D26">
      <w:pPr>
        <w:pStyle w:val="af1"/>
      </w:pPr>
      <w:r w:rsidRPr="0036186B">
        <w:rPr>
          <w:rStyle w:val="af7"/>
          <w:color w:val="002164"/>
        </w:rPr>
        <w:footnoteRef/>
      </w:r>
      <w:r>
        <w:t xml:space="preserve"> </w:t>
      </w:r>
      <w:r>
        <w:rPr>
          <w:i/>
        </w:rPr>
        <w:t>Изутри наружу</w:t>
      </w:r>
      <w:r>
        <w:t xml:space="preserve"> означает, что человек из астрального состояния, которое считается «внутренним царством», развивался в физический план, который по отношению к «внутреннему» является «внешним». – </w:t>
      </w:r>
      <w:r>
        <w:rPr>
          <w:i/>
        </w:rPr>
        <w:t>А.В.</w:t>
      </w:r>
    </w:p>
  </w:footnote>
  <w:footnote w:id="486">
    <w:p w14:paraId="0FA6B838" w14:textId="14CA90CC" w:rsidR="0036186B" w:rsidRDefault="0036186B" w:rsidP="008C6D26">
      <w:pPr>
        <w:pStyle w:val="af1"/>
      </w:pPr>
      <w:r w:rsidRPr="0036186B">
        <w:rPr>
          <w:rStyle w:val="af7"/>
          <w:color w:val="002164"/>
        </w:rPr>
        <w:footnoteRef/>
      </w:r>
      <w:r>
        <w:t xml:space="preserve"> Письмо Махатм № 65. Дополнение. – </w:t>
      </w:r>
      <w:r>
        <w:rPr>
          <w:i/>
        </w:rPr>
        <w:t>А.В.</w:t>
      </w:r>
    </w:p>
  </w:footnote>
  <w:footnote w:id="487">
    <w:p w14:paraId="79A392C0" w14:textId="3A2194FD" w:rsidR="0036186B" w:rsidRDefault="0036186B" w:rsidP="008C6D26">
      <w:pPr>
        <w:pStyle w:val="af1"/>
      </w:pPr>
      <w:r w:rsidRPr="0036186B">
        <w:rPr>
          <w:rStyle w:val="af7"/>
          <w:color w:val="002164"/>
        </w:rPr>
        <w:footnoteRef/>
      </w:r>
      <w:r>
        <w:t xml:space="preserve"> Проходят малое количество раз только для адаптации к условиям новой планеты. – </w:t>
      </w:r>
      <w:r>
        <w:rPr>
          <w:i/>
        </w:rPr>
        <w:t>А.В.</w:t>
      </w:r>
    </w:p>
  </w:footnote>
  <w:footnote w:id="488">
    <w:p w14:paraId="720C4583" w14:textId="11803C4D" w:rsidR="0036186B" w:rsidRDefault="0036186B" w:rsidP="008C6D26">
      <w:pPr>
        <w:pStyle w:val="af1"/>
      </w:pPr>
      <w:r w:rsidRPr="0036186B">
        <w:rPr>
          <w:rStyle w:val="af7"/>
          <w:color w:val="002164"/>
        </w:rPr>
        <w:footnoteRef/>
      </w:r>
      <w:r>
        <w:t xml:space="preserve"> См.: Дополнение к Письму Махатм № 65.</w:t>
      </w:r>
    </w:p>
  </w:footnote>
  <w:footnote w:id="489">
    <w:p w14:paraId="337A6118" w14:textId="412512CF" w:rsidR="0036186B" w:rsidRDefault="0036186B" w:rsidP="008C6D26">
      <w:pPr>
        <w:pStyle w:val="af1"/>
      </w:pPr>
      <w:r w:rsidRPr="0036186B">
        <w:rPr>
          <w:rStyle w:val="af7"/>
          <w:color w:val="002164"/>
        </w:rPr>
        <w:footnoteRef/>
      </w:r>
      <w:r>
        <w:t xml:space="preserve"> Здесь подразумеваются Природы семи Иерархий или Классов Питри и Дхиан-Коганов [плюс природа человеческих Монад, развившихся до человека на иных планетах], составляющих нашу природу и тела.</w:t>
      </w:r>
    </w:p>
  </w:footnote>
  <w:footnote w:id="490">
    <w:p w14:paraId="264E6352" w14:textId="355D6E33" w:rsidR="0036186B" w:rsidRDefault="0036186B" w:rsidP="008C6D26">
      <w:pPr>
        <w:pStyle w:val="af1"/>
      </w:pPr>
      <w:r w:rsidRPr="0036186B">
        <w:rPr>
          <w:rStyle w:val="af7"/>
          <w:color w:val="002164"/>
        </w:rPr>
        <w:footnoteRef/>
      </w:r>
      <w:r>
        <w:t xml:space="preserve"> </w:t>
      </w:r>
      <w:r>
        <w:rPr>
          <w:i/>
        </w:rPr>
        <w:t>Третичный период</w:t>
      </w:r>
      <w:r>
        <w:t xml:space="preserve"> – отложения данного периода залегают на породах меловой системы мезозоя и покрываются антропогеновыми (четвертичными) породами. Согласно Блаватской – около 8 млн. лет назад (наука третичный период исчисляет примерно в 58 млн. лет, а человека обнаруживает не ранее 2 млн. лет). – </w:t>
      </w:r>
      <w:r>
        <w:rPr>
          <w:i/>
        </w:rPr>
        <w:t>А.В.</w:t>
      </w:r>
    </w:p>
  </w:footnote>
  <w:footnote w:id="491">
    <w:p w14:paraId="1E403330" w14:textId="69D263AC" w:rsidR="0036186B" w:rsidRDefault="0036186B" w:rsidP="008C6D26">
      <w:pPr>
        <w:pStyle w:val="af1"/>
      </w:pPr>
      <w:r w:rsidRPr="0036186B">
        <w:rPr>
          <w:rStyle w:val="af7"/>
          <w:color w:val="002164"/>
        </w:rPr>
        <w:footnoteRef/>
      </w:r>
      <w:r>
        <w:t xml:space="preserve"> </w:t>
      </w:r>
      <w:r>
        <w:rPr>
          <w:noProof/>
        </w:rPr>
        <w:t xml:space="preserve">И если будет найдено, что это противоречит утверждению, что животное появилось позднее человека, то мы просим читателя иметь в виду, что подразумеваются лишь </w:t>
      </w:r>
      <w:r>
        <w:rPr>
          <w:i/>
          <w:noProof/>
        </w:rPr>
        <w:t>утробные млекопитающие</w:t>
      </w:r>
      <w:r>
        <w:rPr>
          <w:noProof/>
        </w:rPr>
        <w:t xml:space="preserve">. В те дни существовали такие животные, которые никогда даже не снились зоологам наших дней; и </w:t>
      </w:r>
      <w:r>
        <w:rPr>
          <w:i/>
          <w:noProof/>
        </w:rPr>
        <w:t>способы размножения не были тождественны</w:t>
      </w:r>
      <w:r>
        <w:rPr>
          <w:noProof/>
        </w:rPr>
        <w:t xml:space="preserve"> с теми представлениями, которые имеются у физиологов по этому предмету. Не совсем удобно касаться подобных вопросов в печати, но здесь </w:t>
      </w:r>
      <w:r>
        <w:rPr>
          <w:i/>
          <w:noProof/>
        </w:rPr>
        <w:t>нет</w:t>
      </w:r>
      <w:r>
        <w:rPr>
          <w:noProof/>
        </w:rPr>
        <w:t xml:space="preserve"> никаких противоречий или невозможностей.</w:t>
      </w:r>
    </w:p>
  </w:footnote>
  <w:footnote w:id="492">
    <w:p w14:paraId="02C0DC40" w14:textId="7D6497A6" w:rsidR="0036186B" w:rsidRDefault="0036186B" w:rsidP="008C6D26">
      <w:pPr>
        <w:pStyle w:val="af1"/>
      </w:pPr>
      <w:r w:rsidRPr="0036186B">
        <w:rPr>
          <w:rStyle w:val="af7"/>
          <w:color w:val="002164"/>
        </w:rPr>
        <w:footnoteRef/>
      </w:r>
      <w:r>
        <w:t xml:space="preserve"> Лишь сорок девять стихов из нескольких сотен приведены здесь, и не каждый Стих переведен дословно, иногда там, где буквальный перевод был бы совершенно непонятен, приходилось ради ясности и убедительности пользоваться перифразами.</w:t>
      </w:r>
    </w:p>
  </w:footnote>
  <w:footnote w:id="493">
    <w:p w14:paraId="7F87EA59" w14:textId="3EF7BB3A" w:rsidR="0036186B" w:rsidRDefault="0036186B" w:rsidP="008C6D26">
      <w:pPr>
        <w:pStyle w:val="af1"/>
      </w:pPr>
      <w:r w:rsidRPr="0036186B">
        <w:rPr>
          <w:rStyle w:val="af7"/>
          <w:color w:val="002164"/>
        </w:rPr>
        <w:footnoteRef/>
      </w:r>
      <w:r>
        <w:t xml:space="preserve"> Здесь даны лишь мысль и дух сказанного, ибо дословный перевод очень мало передал бы читателю.</w:t>
      </w:r>
    </w:p>
  </w:footnote>
  <w:footnote w:id="494">
    <w:p w14:paraId="536EFF27" w14:textId="27BCD692" w:rsidR="0036186B" w:rsidRDefault="0036186B" w:rsidP="008C6D26">
      <w:pPr>
        <w:pStyle w:val="af1"/>
      </w:pPr>
      <w:r w:rsidRPr="0036186B">
        <w:rPr>
          <w:rStyle w:val="af7"/>
          <w:color w:val="002164"/>
        </w:rPr>
        <w:footnoteRef/>
      </w:r>
      <w:r>
        <w:t xml:space="preserve"> </w:t>
      </w:r>
      <w:r>
        <w:rPr>
          <w:i/>
        </w:rPr>
        <w:t>Е.П.Б.</w:t>
      </w:r>
      <w:r>
        <w:t>: Все толкования на перевод текста Станц и Комментарий принадлежат автору (Е.П.Блаватская). В некоторых местах они могут быть неполными и даже, с индусской точки зрения, неудовлетворительными, но по смыслу, придаваемому им в Транс-Гималайском Эзотеризме, они правильны. Во всяком случае, все порицания автор принимает на себя. И так как она никогда не настаивала на личной непогрешимости, то все, что здесь дано за её личною ответственностью, может оставлять желать многого, особенно в чрезвычайно сложных случаях, содержащих слишком глубокую метафизику. Учение предлагается так, как оно понято, и ввиду того, что имеются семь ключей толкования для каждого символа и аллегории, то смысл, который может казаться непригодным в его психологическом или астрономическом аспекте, тем не менее, будет вполне правильным в физическом и метафизическом.</w:t>
      </w:r>
    </w:p>
  </w:footnote>
  <w:footnote w:id="495">
    <w:p w14:paraId="42C54A0F" w14:textId="2E14CEFB" w:rsidR="0036186B" w:rsidRDefault="0036186B" w:rsidP="008C6D26">
      <w:pPr>
        <w:pStyle w:val="af1"/>
        <w:rPr>
          <w:lang w:val="en-US"/>
        </w:rPr>
      </w:pPr>
      <w:r w:rsidRPr="0036186B">
        <w:rPr>
          <w:rStyle w:val="af7"/>
          <w:color w:val="002164"/>
        </w:rPr>
        <w:footnoteRef/>
      </w:r>
      <w:r>
        <w:rPr>
          <w:lang w:val="en-US"/>
        </w:rPr>
        <w:t xml:space="preserve"> gives light to the planets.</w:t>
      </w:r>
    </w:p>
  </w:footnote>
  <w:footnote w:id="496">
    <w:p w14:paraId="6F0AE563" w14:textId="05FC061F"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w:t>
      </w:r>
    </w:p>
  </w:footnote>
  <w:footnote w:id="497">
    <w:p w14:paraId="07D2E949" w14:textId="57FB5B30"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w:t>
      </w:r>
    </w:p>
  </w:footnote>
  <w:footnote w:id="498">
    <w:p w14:paraId="5948ED2D" w14:textId="396B81AE"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w:t>
      </w:r>
    </w:p>
  </w:footnote>
  <w:footnote w:id="499">
    <w:p w14:paraId="244275BA" w14:textId="3E98893F" w:rsidR="0036186B" w:rsidRPr="00B91145" w:rsidRDefault="0036186B" w:rsidP="008C6D26">
      <w:pPr>
        <w:pStyle w:val="af1"/>
      </w:pPr>
      <w:r w:rsidRPr="0036186B">
        <w:rPr>
          <w:rStyle w:val="af7"/>
          <w:color w:val="002164"/>
        </w:rPr>
        <w:footnoteRef/>
      </w:r>
      <w:r w:rsidRPr="00B91145">
        <w:t xml:space="preserve"> </w:t>
      </w:r>
      <w:r>
        <w:rPr>
          <w:lang w:val="en-US"/>
        </w:rPr>
        <w:t>planet</w:t>
      </w:r>
      <w:r w:rsidRPr="00B91145">
        <w:t>.</w:t>
      </w:r>
    </w:p>
  </w:footnote>
  <w:footnote w:id="500">
    <w:p w14:paraId="54AD5076" w14:textId="28513950"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w:t>
      </w:r>
    </w:p>
  </w:footnote>
  <w:footnote w:id="501">
    <w:p w14:paraId="6F4DAE08" w14:textId="1357C9CE" w:rsidR="0036186B" w:rsidRDefault="0036186B" w:rsidP="008C6D26">
      <w:pPr>
        <w:pStyle w:val="af1"/>
      </w:pPr>
      <w:r w:rsidRPr="0036186B">
        <w:rPr>
          <w:rStyle w:val="af7"/>
          <w:color w:val="002164"/>
        </w:rPr>
        <w:footnoteRef/>
      </w:r>
      <w:r>
        <w:t xml:space="preserve"> Наука утверждает, что Венера получает от Солнца вдвое больше Света и тепла, нежели Земля. Таким образом, эта планета, предвестница зари и сумерек, самая лучезарная среди всех планет, отдает Земле, согласно этому утверждению, одну треть запаса, получаемого ею, и оставляет себе две части. Это имеет как оккультное, так и астрономическое значение.</w:t>
      </w:r>
    </w:p>
  </w:footnote>
  <w:footnote w:id="502">
    <w:p w14:paraId="534FC5DC" w14:textId="70B3A694" w:rsidR="0036186B" w:rsidRPr="00042449" w:rsidRDefault="0036186B" w:rsidP="008C6D26">
      <w:pPr>
        <w:pStyle w:val="af1"/>
      </w:pPr>
      <w:r w:rsidRPr="0036186B">
        <w:rPr>
          <w:rStyle w:val="af7"/>
          <w:color w:val="002164"/>
        </w:rPr>
        <w:footnoteRef/>
      </w:r>
      <w:r w:rsidRPr="00042449">
        <w:t xml:space="preserve"> </w:t>
      </w:r>
      <w:r>
        <w:rPr>
          <w:lang w:val="en-US"/>
        </w:rPr>
        <w:t>the</w:t>
      </w:r>
      <w:r w:rsidRPr="00042449">
        <w:t xml:space="preserve"> </w:t>
      </w:r>
      <w:r>
        <w:rPr>
          <w:lang w:val="en-US"/>
        </w:rPr>
        <w:t>primordial</w:t>
      </w:r>
      <w:r w:rsidRPr="00042449">
        <w:t xml:space="preserve"> </w:t>
      </w:r>
      <w:r>
        <w:rPr>
          <w:lang w:val="en-US"/>
        </w:rPr>
        <w:t>human</w:t>
      </w:r>
      <w:r w:rsidRPr="00042449">
        <w:t xml:space="preserve"> </w:t>
      </w:r>
      <w:r>
        <w:rPr>
          <w:lang w:val="en-US"/>
        </w:rPr>
        <w:t>groups</w:t>
      </w:r>
      <w:r w:rsidRPr="00042449">
        <w:t>.</w:t>
      </w:r>
    </w:p>
  </w:footnote>
  <w:footnote w:id="503">
    <w:p w14:paraId="798479EF" w14:textId="368125BB" w:rsidR="0036186B" w:rsidRPr="00042449" w:rsidRDefault="0036186B" w:rsidP="008C6D26">
      <w:pPr>
        <w:pStyle w:val="af1"/>
      </w:pPr>
      <w:r w:rsidRPr="0036186B">
        <w:rPr>
          <w:rStyle w:val="af7"/>
          <w:color w:val="002164"/>
        </w:rPr>
        <w:footnoteRef/>
      </w:r>
      <w:r w:rsidRPr="00042449">
        <w:t xml:space="preserve"> </w:t>
      </w:r>
      <w:r>
        <w:rPr>
          <w:lang w:val="en-US"/>
        </w:rPr>
        <w:t>planet</w:t>
      </w:r>
      <w:r w:rsidRPr="00042449">
        <w:t>.</w:t>
      </w:r>
    </w:p>
  </w:footnote>
  <w:footnote w:id="504">
    <w:p w14:paraId="64F54616" w14:textId="2460A8BE"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505">
    <w:p w14:paraId="2C8CD0E1" w14:textId="6516E355" w:rsidR="0036186B" w:rsidRPr="00FA694C" w:rsidRDefault="0036186B" w:rsidP="008C6D26">
      <w:pPr>
        <w:pStyle w:val="af1"/>
      </w:pPr>
      <w:r w:rsidRPr="0036186B">
        <w:rPr>
          <w:rStyle w:val="af7"/>
          <w:color w:val="002164"/>
        </w:rPr>
        <w:footnoteRef/>
      </w:r>
      <w:r w:rsidRPr="00FA694C">
        <w:t xml:space="preserve"> </w:t>
      </w:r>
      <w:r>
        <w:rPr>
          <w:lang w:val="en-US"/>
        </w:rPr>
        <w:t>Sphere</w:t>
      </w:r>
      <w:r w:rsidRPr="00FA694C">
        <w:t>.</w:t>
      </w:r>
    </w:p>
  </w:footnote>
  <w:footnote w:id="506">
    <w:p w14:paraId="5C112C8A" w14:textId="4BCA665F" w:rsidR="0036186B" w:rsidRDefault="0036186B" w:rsidP="008C6D26">
      <w:pPr>
        <w:pStyle w:val="af1"/>
      </w:pPr>
      <w:r w:rsidRPr="0036186B">
        <w:rPr>
          <w:rStyle w:val="af7"/>
          <w:color w:val="002164"/>
        </w:rPr>
        <w:footnoteRef/>
      </w:r>
      <w:r>
        <w:t xml:space="preserve"> См.: Князь Мира сего. Люцифер // Ж.Сент-Илер (Е.И.Рерих). Криптограммы Востока. Новосибирск, 1996. С.113</w:t>
      </w:r>
      <w:r>
        <w:rPr>
          <w:noProof/>
        </w:rPr>
        <w:t>–</w:t>
      </w:r>
      <w:r>
        <w:t>116.</w:t>
      </w:r>
    </w:p>
  </w:footnote>
  <w:footnote w:id="507">
    <w:p w14:paraId="6F38B1AF" w14:textId="377F29D2" w:rsidR="0036186B" w:rsidRDefault="0036186B" w:rsidP="008C6D26">
      <w:pPr>
        <w:pStyle w:val="af1"/>
      </w:pPr>
      <w:r w:rsidRPr="0036186B">
        <w:rPr>
          <w:rStyle w:val="af7"/>
          <w:color w:val="002164"/>
        </w:rPr>
        <w:footnoteRef/>
      </w:r>
      <w:r>
        <w:t xml:space="preserve"> Письмо Е.И.Рерих от 16.07.35.</w:t>
      </w:r>
    </w:p>
  </w:footnote>
  <w:footnote w:id="508">
    <w:p w14:paraId="60E23ADB" w14:textId="38B45DB7" w:rsidR="0036186B" w:rsidRDefault="0036186B" w:rsidP="008C6D26">
      <w:pPr>
        <w:pStyle w:val="af1"/>
      </w:pPr>
      <w:r w:rsidRPr="0036186B">
        <w:rPr>
          <w:rStyle w:val="af7"/>
          <w:color w:val="002164"/>
        </w:rPr>
        <w:footnoteRef/>
      </w:r>
      <w:r>
        <w:t xml:space="preserve"> Письмо Е.И.Рерих от 24.02.39.</w:t>
      </w:r>
    </w:p>
  </w:footnote>
  <w:footnote w:id="509">
    <w:p w14:paraId="7F47FD15" w14:textId="5C596E85" w:rsidR="0036186B" w:rsidRPr="00FA694C" w:rsidRDefault="0036186B" w:rsidP="008C6D26">
      <w:pPr>
        <w:pStyle w:val="af1"/>
      </w:pPr>
      <w:r w:rsidRPr="0036186B">
        <w:rPr>
          <w:rStyle w:val="af7"/>
          <w:color w:val="002164"/>
        </w:rPr>
        <w:footnoteRef/>
      </w:r>
      <w:r>
        <w:t xml:space="preserve"> Владыкой Венеры (лат. Люцифера, греч. Эосфора) в «Тайной Доктрине» называют Главного Кумара, и говорится, что Учителя пришли с Венеры (Радж-звезды). Речь идёт о высшей духовной сфере в Солнечной системе. Главный Кумар есть Сын (Логос) и Владыка нынешнего Солнца. В этом смысле «Дух Земли подвластен» Ему. В этом смысле о Духе Земли говорят как о «Восставшем Ангеле». </w:t>
      </w:r>
      <w:r w:rsidRPr="00FA694C">
        <w:t xml:space="preserve">– </w:t>
      </w:r>
      <w:r>
        <w:rPr>
          <w:i/>
        </w:rPr>
        <w:t>А</w:t>
      </w:r>
      <w:r w:rsidRPr="00FA694C">
        <w:rPr>
          <w:i/>
        </w:rPr>
        <w:t>.</w:t>
      </w:r>
      <w:r>
        <w:rPr>
          <w:i/>
        </w:rPr>
        <w:t>В</w:t>
      </w:r>
      <w:r w:rsidRPr="00FA694C">
        <w:rPr>
          <w:i/>
        </w:rPr>
        <w:t>.</w:t>
      </w:r>
    </w:p>
  </w:footnote>
  <w:footnote w:id="510">
    <w:p w14:paraId="2C7C627F" w14:textId="5E2F6398" w:rsidR="0036186B" w:rsidRPr="00FA694C" w:rsidRDefault="0036186B" w:rsidP="008C6D26">
      <w:pPr>
        <w:pStyle w:val="af1"/>
      </w:pPr>
      <w:r w:rsidRPr="0036186B">
        <w:rPr>
          <w:rStyle w:val="af7"/>
          <w:color w:val="002164"/>
        </w:rPr>
        <w:footnoteRef/>
      </w:r>
      <w:r w:rsidRPr="00FA694C">
        <w:t xml:space="preserve"> </w:t>
      </w:r>
      <w:r>
        <w:rPr>
          <w:lang w:val="en-US"/>
        </w:rPr>
        <w:t>Globes</w:t>
      </w:r>
      <w:r w:rsidRPr="00FA694C">
        <w:t>.</w:t>
      </w:r>
    </w:p>
  </w:footnote>
  <w:footnote w:id="511">
    <w:p w14:paraId="0271E6EA" w14:textId="6FD8AA53" w:rsidR="0036186B" w:rsidRDefault="0036186B" w:rsidP="008C6D26">
      <w:pPr>
        <w:pStyle w:val="af1"/>
      </w:pPr>
      <w:r w:rsidRPr="0036186B">
        <w:rPr>
          <w:rStyle w:val="af7"/>
          <w:color w:val="002164"/>
        </w:rPr>
        <w:footnoteRef/>
      </w:r>
      <w:r>
        <w:t xml:space="preserve"> Таким образом, Венера изображается </w:t>
      </w:r>
      <w:r w:rsidRPr="00074E22">
        <w:rPr>
          <w:b/>
          <w:bCs/>
          <w:sz w:val="24"/>
          <w:szCs w:val="24"/>
        </w:rPr>
        <w:t>♀</w:t>
      </w:r>
      <w:r>
        <w:t>, Земля –</w:t>
      </w:r>
      <w:r w:rsidRPr="00074E22">
        <w:rPr>
          <w:rFonts w:ascii="Segoe UI Symbol" w:hAnsi="Segoe UI Symbol" w:cs="Segoe UI Symbol"/>
          <w:color w:val="333333"/>
          <w:shd w:val="clear" w:color="auto" w:fill="FFFFFF"/>
        </w:rPr>
        <w:t xml:space="preserve"> </w:t>
      </w:r>
      <w:r w:rsidRPr="00074E22">
        <w:rPr>
          <w:rFonts w:ascii="Segoe UI Symbol" w:hAnsi="Segoe UI Symbol" w:cs="Segoe UI Symbol"/>
          <w:color w:val="333333"/>
          <w:sz w:val="28"/>
          <w:szCs w:val="28"/>
          <w:shd w:val="clear" w:color="auto" w:fill="FFFFFF"/>
        </w:rPr>
        <w:t>♁</w:t>
      </w:r>
      <w:r>
        <w:t>.</w:t>
      </w:r>
    </w:p>
  </w:footnote>
  <w:footnote w:id="512">
    <w:p w14:paraId="6973D998" w14:textId="75225D59" w:rsidR="0036186B" w:rsidRDefault="0036186B" w:rsidP="008C6D26">
      <w:pPr>
        <w:pStyle w:val="af1"/>
      </w:pPr>
      <w:r w:rsidRPr="0036186B">
        <w:rPr>
          <w:rStyle w:val="af7"/>
          <w:color w:val="002164"/>
        </w:rPr>
        <w:footnoteRef/>
      </w:r>
      <w:r>
        <w:t xml:space="preserve"> </w:t>
      </w:r>
      <w:r>
        <w:rPr>
          <w:lang w:val="en-US"/>
        </w:rPr>
        <w:t>G</w:t>
      </w:r>
      <w:r>
        <w:t>lobe.</w:t>
      </w:r>
    </w:p>
  </w:footnote>
  <w:footnote w:id="513">
    <w:p w14:paraId="70417B29" w14:textId="29AD27BF" w:rsidR="0036186B" w:rsidRDefault="0036186B" w:rsidP="008C6D26">
      <w:pPr>
        <w:pStyle w:val="af1"/>
      </w:pPr>
      <w:r w:rsidRPr="0036186B">
        <w:rPr>
          <w:rStyle w:val="af7"/>
          <w:color w:val="002164"/>
        </w:rPr>
        <w:footnoteRef/>
      </w:r>
      <w:r>
        <w:t xml:space="preserve"> </w:t>
      </w:r>
      <w:r>
        <w:rPr>
          <w:lang w:val="en-US"/>
        </w:rPr>
        <w:t>G</w:t>
      </w:r>
      <w:r>
        <w:t>lobe.</w:t>
      </w:r>
    </w:p>
  </w:footnote>
  <w:footnote w:id="514">
    <w:p w14:paraId="42FB5CD1" w14:textId="6DF1D5E8" w:rsidR="0036186B" w:rsidRPr="00FA694C" w:rsidRDefault="0036186B" w:rsidP="008C6D26">
      <w:pPr>
        <w:pStyle w:val="af1"/>
      </w:pPr>
      <w:r w:rsidRPr="0036186B">
        <w:rPr>
          <w:rStyle w:val="af7"/>
          <w:color w:val="002164"/>
        </w:rPr>
        <w:footnoteRef/>
      </w:r>
      <w:r>
        <w:t xml:space="preserve"> асуры (титаны, даитьи). </w:t>
      </w:r>
      <w:r w:rsidRPr="00FA694C">
        <w:t xml:space="preserve">– </w:t>
      </w:r>
      <w:r>
        <w:rPr>
          <w:i/>
        </w:rPr>
        <w:t>А</w:t>
      </w:r>
      <w:r w:rsidRPr="00FA694C">
        <w:rPr>
          <w:i/>
        </w:rPr>
        <w:t>.</w:t>
      </w:r>
      <w:r>
        <w:rPr>
          <w:i/>
        </w:rPr>
        <w:t>В</w:t>
      </w:r>
      <w:r w:rsidRPr="00FA694C">
        <w:rPr>
          <w:i/>
        </w:rPr>
        <w:t>.</w:t>
      </w:r>
    </w:p>
  </w:footnote>
  <w:footnote w:id="515">
    <w:p w14:paraId="0E2E8C7D" w14:textId="09E532A1"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516">
    <w:p w14:paraId="2B36EBA7" w14:textId="6DDF380F" w:rsidR="0036186B" w:rsidRDefault="0036186B" w:rsidP="008C6D26">
      <w:pPr>
        <w:pStyle w:val="af1"/>
      </w:pPr>
      <w:r w:rsidRPr="0036186B">
        <w:rPr>
          <w:rStyle w:val="af7"/>
          <w:color w:val="002164"/>
        </w:rPr>
        <w:footnoteRef/>
      </w:r>
      <w:r>
        <w:t xml:space="preserve"> Египетский крест есть астрономический планетный знак Венеры, «означающий существование </w:t>
      </w:r>
      <w:r>
        <w:rPr>
          <w:i/>
        </w:rPr>
        <w:t>зарождающей энергии</w:t>
      </w:r>
      <w:r>
        <w:t xml:space="preserve"> в половом смысле; он был одним из атрибутов Изиды Матери, Евы, </w:t>
      </w:r>
      <w:r>
        <w:rPr>
          <w:i/>
        </w:rPr>
        <w:t>Havah</w:t>
      </w:r>
      <w:r>
        <w:t>, или Матери Земли и признавался таким всеми древними народами в той или иной форме выражения». (Из современного каббалистического манускрипта.)</w:t>
      </w:r>
    </w:p>
  </w:footnote>
  <w:footnote w:id="517">
    <w:p w14:paraId="20BCEBCC" w14:textId="578F01DF" w:rsidR="0036186B" w:rsidRDefault="0036186B" w:rsidP="008C6D26">
      <w:pPr>
        <w:pStyle w:val="af1"/>
      </w:pPr>
      <w:r w:rsidRPr="0036186B">
        <w:rPr>
          <w:rStyle w:val="af7"/>
          <w:color w:val="002164"/>
        </w:rPr>
        <w:footnoteRef/>
      </w:r>
      <w:r>
        <w:t xml:space="preserve"> Cм. «Индусский Пантеон» Мура.</w:t>
      </w:r>
    </w:p>
  </w:footnote>
  <w:footnote w:id="518">
    <w:p w14:paraId="5D4BF53D" w14:textId="71A80D34" w:rsidR="0036186B" w:rsidRDefault="0036186B" w:rsidP="008C6D26">
      <w:pPr>
        <w:pStyle w:val="af1"/>
      </w:pPr>
      <w:r w:rsidRPr="0036186B">
        <w:rPr>
          <w:rStyle w:val="af7"/>
          <w:color w:val="002164"/>
        </w:rPr>
        <w:footnoteRef/>
      </w:r>
      <w:r>
        <w:t xml:space="preserve"> дэвы. – </w:t>
      </w:r>
      <w:r>
        <w:rPr>
          <w:i/>
        </w:rPr>
        <w:t>А.В.</w:t>
      </w:r>
    </w:p>
  </w:footnote>
  <w:footnote w:id="519">
    <w:p w14:paraId="71B75A40" w14:textId="7DCD6871" w:rsidR="0036186B" w:rsidRDefault="0036186B" w:rsidP="008C6D26">
      <w:pPr>
        <w:pStyle w:val="af1"/>
      </w:pPr>
      <w:r w:rsidRPr="0036186B">
        <w:rPr>
          <w:rStyle w:val="af7"/>
          <w:color w:val="002164"/>
        </w:rPr>
        <w:footnoteRef/>
      </w:r>
      <w:r>
        <w:t xml:space="preserve"> Шукра есть сын Бхригу, великого Риши и одного из семи Праджапати, основателя Расы Бхаргавов, в которой родился Парашу Рама.</w:t>
      </w:r>
    </w:p>
  </w:footnote>
  <w:footnote w:id="520">
    <w:p w14:paraId="79A51D7B" w14:textId="570F81B2" w:rsidR="0036186B" w:rsidRPr="0030299B" w:rsidRDefault="0036186B" w:rsidP="008C6D26">
      <w:pPr>
        <w:pStyle w:val="af1"/>
      </w:pPr>
      <w:r w:rsidRPr="0036186B">
        <w:rPr>
          <w:rStyle w:val="af7"/>
          <w:color w:val="002164"/>
        </w:rPr>
        <w:footnoteRef/>
      </w:r>
      <w:r w:rsidRPr="0030299B">
        <w:t xml:space="preserve"> дэвы. – </w:t>
      </w:r>
      <w:r w:rsidRPr="0030299B">
        <w:rPr>
          <w:i/>
        </w:rPr>
        <w:t>А.В.</w:t>
      </w:r>
    </w:p>
  </w:footnote>
  <w:footnote w:id="521">
    <w:p w14:paraId="18474C95" w14:textId="08EF629C" w:rsidR="0036186B" w:rsidRPr="0030299B" w:rsidRDefault="0036186B">
      <w:pPr>
        <w:pStyle w:val="af1"/>
      </w:pPr>
      <w:r w:rsidRPr="0036186B">
        <w:rPr>
          <w:rStyle w:val="af7"/>
          <w:color w:val="002164"/>
        </w:rPr>
        <w:footnoteRef/>
      </w:r>
      <w:r w:rsidRPr="0030299B">
        <w:t xml:space="preserve"> Таковым учеником, автором нижеследующего комментария, является, вероятно, Субба Роу. Он получил юридическое образование, а затем вдруг вспомнил своего Учителя </w:t>
      </w:r>
      <w:r w:rsidRPr="0030299B">
        <w:rPr>
          <w:rFonts w:cs="Times New Roman"/>
        </w:rPr>
        <w:t>–</w:t>
      </w:r>
      <w:r w:rsidRPr="0030299B">
        <w:t xml:space="preserve"> Махатму Мория, а также некоторые свои воплощения и путь ученичества. – </w:t>
      </w:r>
      <w:r w:rsidRPr="0030299B">
        <w:rPr>
          <w:i/>
        </w:rPr>
        <w:t>А.В.</w:t>
      </w:r>
    </w:p>
  </w:footnote>
  <w:footnote w:id="522">
    <w:p w14:paraId="0971AD52" w14:textId="62A69F16" w:rsidR="0036186B" w:rsidRPr="0030299B" w:rsidRDefault="0036186B" w:rsidP="002D3465">
      <w:pPr>
        <w:pStyle w:val="af1"/>
        <w:rPr>
          <w:rFonts w:ascii="Arial CYR" w:hAnsi="Arial CYR" w:cs="Arial CYR"/>
        </w:rPr>
      </w:pPr>
      <w:r w:rsidRPr="0036186B">
        <w:rPr>
          <w:rStyle w:val="af7"/>
          <w:color w:val="002164"/>
        </w:rPr>
        <w:footnoteRef/>
      </w:r>
      <w:r w:rsidRPr="0030299B">
        <w:t xml:space="preserve"> Для более ясного понимания утверждения, что Земля «является потомством Луны» см. том </w:t>
      </w:r>
      <w:r w:rsidRPr="0030299B">
        <w:rPr>
          <w:lang w:val="en-US"/>
        </w:rPr>
        <w:t>I</w:t>
      </w:r>
      <w:r w:rsidRPr="0030299B">
        <w:t xml:space="preserve"> «Тайной Доктрины», Станца</w:t>
      </w:r>
      <w:r w:rsidRPr="0030299B">
        <w:rPr>
          <w:rFonts w:ascii="Times New Roman CYR" w:hAnsi="Times New Roman CYR" w:cs="Times New Roman CYR"/>
          <w:bCs/>
        </w:rPr>
        <w:t xml:space="preserve"> </w:t>
      </w:r>
      <w:r w:rsidRPr="0030299B">
        <w:rPr>
          <w:bCs/>
        </w:rPr>
        <w:t xml:space="preserve">VI. (См. главу </w:t>
      </w:r>
      <w:r w:rsidRPr="0030299B">
        <w:t xml:space="preserve">«Тайна Луны» и Диаграмму </w:t>
      </w:r>
      <w:r w:rsidRPr="0030299B">
        <w:rPr>
          <w:lang w:val="en-US"/>
        </w:rPr>
        <w:t>II</w:t>
      </w:r>
      <w:r w:rsidRPr="0030299B">
        <w:t xml:space="preserve"> во вводной части к данному тому «Происхождение человека». – </w:t>
      </w:r>
      <w:r w:rsidRPr="0030299B">
        <w:rPr>
          <w:i/>
        </w:rPr>
        <w:t>А.В.</w:t>
      </w:r>
      <w:r w:rsidRPr="0030299B">
        <w:t>).</w:t>
      </w:r>
    </w:p>
  </w:footnote>
  <w:footnote w:id="523">
    <w:p w14:paraId="5120766A" w14:textId="6A2AB68C" w:rsidR="0036186B" w:rsidRPr="0030299B" w:rsidRDefault="0036186B">
      <w:pPr>
        <w:pStyle w:val="af1"/>
      </w:pPr>
      <w:r w:rsidRPr="0036186B">
        <w:rPr>
          <w:rStyle w:val="af7"/>
          <w:color w:val="002164"/>
        </w:rPr>
        <w:footnoteRef/>
      </w:r>
      <w:r w:rsidRPr="0030299B">
        <w:t xml:space="preserve"> Это совершенно противоречит Сведенборгу, который </w:t>
      </w:r>
      <w:r w:rsidRPr="0030299B">
        <w:rPr>
          <w:i/>
        </w:rPr>
        <w:t>видел</w:t>
      </w:r>
      <w:r w:rsidRPr="0030299B">
        <w:t xml:space="preserve"> на «Первой Земле Астрального Мира» обитателей в одеждах европейских крестьян, на «Четвертой Земле» – женщин, одетых пастушками из </w:t>
      </w:r>
      <w:r w:rsidRPr="0030299B">
        <w:rPr>
          <w:i/>
        </w:rPr>
        <w:t>маскарада</w:t>
      </w:r>
      <w:r w:rsidRPr="0030299B">
        <w:t>! Даже знаменитый астроном Хигенс находился под ошибочным представлением, что другие миры и планеты населены существами тождественного вида с теми, которые обитают нашу Землю, обладающими теми же обликами, чувствами, теми же интеллектуальными способностями, искусствами, науками и одинаковыми жилищами, даже теми же материалами для своих одежд («</w:t>
      </w:r>
      <w:r w:rsidRPr="0030299B">
        <w:rPr>
          <w:i/>
        </w:rPr>
        <w:t>Théorie du Monde</w:t>
      </w:r>
      <w:r w:rsidRPr="0030299B">
        <w:t>»).</w:t>
      </w:r>
    </w:p>
  </w:footnote>
  <w:footnote w:id="524">
    <w:p w14:paraId="5DD53650" w14:textId="412BB325" w:rsidR="0036186B" w:rsidRDefault="0036186B" w:rsidP="008C6D26">
      <w:pPr>
        <w:pStyle w:val="af1"/>
      </w:pPr>
      <w:r w:rsidRPr="0036186B">
        <w:rPr>
          <w:rStyle w:val="af7"/>
          <w:color w:val="002164"/>
        </w:rPr>
        <w:footnoteRef/>
      </w:r>
      <w:r>
        <w:t xml:space="preserve"> «За пределами Великой Горной Цепи» означает в данном случае Индию, являющуюся для Тибета областью Транс-Гималайской.</w:t>
      </w:r>
    </w:p>
  </w:footnote>
  <w:footnote w:id="525">
    <w:p w14:paraId="3D0F9871" w14:textId="35B9713F" w:rsidR="0036186B" w:rsidRDefault="0036186B" w:rsidP="008C6D26">
      <w:pPr>
        <w:pStyle w:val="af1"/>
      </w:pPr>
      <w:r w:rsidRPr="0036186B">
        <w:rPr>
          <w:rStyle w:val="af7"/>
          <w:color w:val="002164"/>
        </w:rPr>
        <w:footnoteRef/>
      </w:r>
      <w:r>
        <w:t xml:space="preserve"> Термин </w:t>
      </w:r>
      <w:r>
        <w:rPr>
          <w:i/>
        </w:rPr>
        <w:t>Питри</w:t>
      </w:r>
      <w:r>
        <w:t xml:space="preserve"> употребляется нами в этих Станцах для облегчения их понимания, но его употребление иное в оригинальных Станцах, где они имеют присущие им определённые наименования, помимо того, что их называют «Отцами» и «Прародителями».</w:t>
      </w:r>
    </w:p>
  </w:footnote>
  <w:footnote w:id="526">
    <w:p w14:paraId="5EFC131D" w14:textId="60608575" w:rsidR="0036186B" w:rsidRPr="00FA694C" w:rsidRDefault="0036186B" w:rsidP="008C6D26">
      <w:pPr>
        <w:pStyle w:val="af1"/>
      </w:pPr>
      <w:r w:rsidRPr="0036186B">
        <w:rPr>
          <w:rStyle w:val="af7"/>
          <w:color w:val="002164"/>
        </w:rPr>
        <w:footnoteRef/>
      </w:r>
      <w:r>
        <w:t xml:space="preserve"> Рерих Е.И. Солнце // Беседы с Учителем (1940–1950-е гг.) / Мир Огненный. </w:t>
      </w:r>
      <w:r w:rsidRPr="00FA694C">
        <w:t xml:space="preserve">№ 1 (20), 1999. </w:t>
      </w:r>
      <w:r>
        <w:t>С</w:t>
      </w:r>
      <w:r w:rsidRPr="00FA694C">
        <w:t>.49.</w:t>
      </w:r>
    </w:p>
  </w:footnote>
  <w:footnote w:id="527">
    <w:p w14:paraId="2D625D81" w14:textId="2BF31761" w:rsidR="0036186B" w:rsidRPr="00FA694C" w:rsidRDefault="0036186B" w:rsidP="008C6D26">
      <w:pPr>
        <w:pStyle w:val="af1"/>
      </w:pPr>
      <w:r w:rsidRPr="0036186B">
        <w:rPr>
          <w:rStyle w:val="af7"/>
          <w:color w:val="002164"/>
        </w:rPr>
        <w:footnoteRef/>
      </w:r>
      <w:r w:rsidRPr="00FA694C">
        <w:t xml:space="preserve"> </w:t>
      </w:r>
      <w:r>
        <w:rPr>
          <w:lang w:val="en-US"/>
        </w:rPr>
        <w:t>matrix</w:t>
      </w:r>
      <w:r w:rsidRPr="00FA694C">
        <w:t xml:space="preserve"> </w:t>
      </w:r>
      <w:r>
        <w:rPr>
          <w:lang w:val="en-US"/>
        </w:rPr>
        <w:t>of</w:t>
      </w:r>
      <w:r w:rsidRPr="00FA694C">
        <w:t xml:space="preserve"> </w:t>
      </w:r>
      <w:r>
        <w:rPr>
          <w:lang w:val="en-US"/>
        </w:rPr>
        <w:t>space</w:t>
      </w:r>
      <w:r w:rsidRPr="00FA694C">
        <w:t>.</w:t>
      </w:r>
    </w:p>
  </w:footnote>
  <w:footnote w:id="528">
    <w:p w14:paraId="6C2C82B3" w14:textId="3E242F27" w:rsidR="0036186B" w:rsidRDefault="0036186B" w:rsidP="008C6D26">
      <w:pPr>
        <w:pStyle w:val="af1"/>
      </w:pPr>
      <w:r w:rsidRPr="0036186B">
        <w:rPr>
          <w:rStyle w:val="af7"/>
          <w:color w:val="002164"/>
        </w:rPr>
        <w:footnoteRef/>
      </w:r>
      <w:r>
        <w:t xml:space="preserve"> </w:t>
      </w:r>
      <w:r>
        <w:rPr>
          <w:noProof/>
        </w:rPr>
        <w:t>Авикара.</w:t>
      </w:r>
    </w:p>
  </w:footnote>
  <w:footnote w:id="529">
    <w:p w14:paraId="5099FFF3" w14:textId="68307C1F" w:rsidR="0036186B" w:rsidRDefault="0036186B" w:rsidP="008C6D26">
      <w:pPr>
        <w:pStyle w:val="af1"/>
      </w:pPr>
      <w:r w:rsidRPr="0036186B">
        <w:rPr>
          <w:rStyle w:val="af7"/>
          <w:color w:val="002164"/>
        </w:rPr>
        <w:footnoteRef/>
      </w:r>
      <w:r>
        <w:t xml:space="preserve"> </w:t>
      </w:r>
      <w:r>
        <w:rPr>
          <w:noProof/>
        </w:rPr>
        <w:t>Сущность, Садоика-рупа.</w:t>
      </w:r>
    </w:p>
  </w:footnote>
  <w:footnote w:id="530">
    <w:p w14:paraId="4EE27006" w14:textId="4D3E95CD" w:rsidR="0036186B" w:rsidRDefault="0036186B" w:rsidP="008C6D26">
      <w:pPr>
        <w:pStyle w:val="af1"/>
      </w:pPr>
      <w:r w:rsidRPr="0036186B">
        <w:rPr>
          <w:rStyle w:val="af7"/>
          <w:color w:val="002164"/>
        </w:rPr>
        <w:footnoteRef/>
      </w:r>
      <w:r>
        <w:t xml:space="preserve"> </w:t>
      </w:r>
      <w:r>
        <w:rPr>
          <w:noProof/>
        </w:rPr>
        <w:t>дифференцировалась.</w:t>
      </w:r>
    </w:p>
  </w:footnote>
  <w:footnote w:id="531">
    <w:p w14:paraId="2A1E40D2" w14:textId="08057B65" w:rsidR="0036186B" w:rsidRDefault="0036186B" w:rsidP="008C6D26">
      <w:pPr>
        <w:pStyle w:val="af1"/>
      </w:pPr>
      <w:r w:rsidRPr="0036186B">
        <w:rPr>
          <w:rStyle w:val="af7"/>
          <w:color w:val="002164"/>
        </w:rPr>
        <w:footnoteRef/>
      </w:r>
      <w:r>
        <w:t xml:space="preserve"> </w:t>
      </w:r>
      <w:r>
        <w:rPr>
          <w:noProof/>
        </w:rPr>
        <w:t>Авьякта.</w:t>
      </w:r>
    </w:p>
  </w:footnote>
  <w:footnote w:id="532">
    <w:p w14:paraId="6C3A2D9C" w14:textId="37BF4D00" w:rsidR="0036186B" w:rsidRDefault="0036186B" w:rsidP="008C6D26">
      <w:pPr>
        <w:pStyle w:val="af1"/>
      </w:pPr>
      <w:r w:rsidRPr="0036186B">
        <w:rPr>
          <w:rStyle w:val="af7"/>
          <w:color w:val="002164"/>
        </w:rPr>
        <w:footnoteRef/>
      </w:r>
      <w:r>
        <w:t xml:space="preserve"> </w:t>
      </w:r>
      <w:r>
        <w:rPr>
          <w:noProof/>
        </w:rPr>
        <w:t>Карана.</w:t>
      </w:r>
    </w:p>
  </w:footnote>
  <w:footnote w:id="533">
    <w:p w14:paraId="71300315" w14:textId="273E4B3D" w:rsidR="0036186B" w:rsidRDefault="0036186B" w:rsidP="008C6D26">
      <w:pPr>
        <w:pStyle w:val="af1"/>
      </w:pPr>
      <w:r w:rsidRPr="0036186B">
        <w:rPr>
          <w:rStyle w:val="af7"/>
          <w:color w:val="002164"/>
        </w:rPr>
        <w:footnoteRef/>
      </w:r>
      <w:r>
        <w:t xml:space="preserve"> </w:t>
      </w:r>
      <w:r>
        <w:rPr>
          <w:noProof/>
        </w:rPr>
        <w:t>Вьякта.</w:t>
      </w:r>
    </w:p>
  </w:footnote>
  <w:footnote w:id="534">
    <w:p w14:paraId="4E7A597E" w14:textId="17AFC0E1" w:rsidR="0036186B" w:rsidRDefault="0036186B" w:rsidP="008C6D26">
      <w:pPr>
        <w:pStyle w:val="af1"/>
      </w:pPr>
      <w:r w:rsidRPr="0036186B">
        <w:rPr>
          <w:rStyle w:val="af7"/>
          <w:color w:val="002164"/>
        </w:rPr>
        <w:footnoteRef/>
      </w:r>
      <w:r>
        <w:t xml:space="preserve"> </w:t>
      </w:r>
      <w:r>
        <w:rPr>
          <w:noProof/>
        </w:rPr>
        <w:t>самый атомный из атомов или аниянсам аниясам.</w:t>
      </w:r>
    </w:p>
  </w:footnote>
  <w:footnote w:id="535">
    <w:p w14:paraId="4DE00722" w14:textId="5DFC1E88" w:rsidR="0036186B" w:rsidRDefault="0036186B" w:rsidP="008C6D26">
      <w:pPr>
        <w:pStyle w:val="af1"/>
      </w:pPr>
      <w:r w:rsidRPr="0036186B">
        <w:rPr>
          <w:rStyle w:val="af7"/>
          <w:color w:val="002164"/>
        </w:rPr>
        <w:footnoteRef/>
      </w:r>
      <w:r>
        <w:t xml:space="preserve"> </w:t>
      </w:r>
      <w:r>
        <w:rPr>
          <w:noProof/>
        </w:rPr>
        <w:t>Эканекарупа.</w:t>
      </w:r>
    </w:p>
  </w:footnote>
  <w:footnote w:id="536">
    <w:p w14:paraId="643845FD" w14:textId="46439C5B" w:rsidR="0036186B" w:rsidRDefault="0036186B" w:rsidP="008C6D26">
      <w:pPr>
        <w:pStyle w:val="af1"/>
      </w:pPr>
      <w:r w:rsidRPr="0036186B">
        <w:rPr>
          <w:rStyle w:val="af7"/>
          <w:color w:val="002164"/>
        </w:rPr>
        <w:footnoteRef/>
      </w:r>
      <w:r>
        <w:t xml:space="preserve"> </w:t>
      </w:r>
      <w:r>
        <w:rPr>
          <w:i/>
        </w:rPr>
        <w:t>Ачьюта</w:t>
      </w:r>
      <w:r>
        <w:t xml:space="preserve"> </w:t>
      </w:r>
      <w:r>
        <w:rPr>
          <w:noProof/>
          <w:sz w:val="23"/>
          <w:szCs w:val="23"/>
        </w:rPr>
        <w:t xml:space="preserve">– </w:t>
      </w:r>
      <w:r>
        <w:t xml:space="preserve">почти непереводимый термин. Он означает нечто такое, что не подвержено падению или изменению к худшему: Неизменный; он есть обратное от </w:t>
      </w:r>
      <w:r w:rsidRPr="008F01A4">
        <w:rPr>
          <w:i/>
        </w:rPr>
        <w:t>Чьюта</w:t>
      </w:r>
      <w:r>
        <w:t>, Падший. Дхиани, воплотившиеся в человеческие формы Третьей Коренной Расы и одарившие их разумом (Манасом), называются Чьюта, ибо они пали в зарождение.</w:t>
      </w:r>
    </w:p>
  </w:footnote>
  <w:footnote w:id="537">
    <w:p w14:paraId="1D52C0E7" w14:textId="2789947B" w:rsidR="0036186B" w:rsidRDefault="0036186B" w:rsidP="008C6D26">
      <w:pPr>
        <w:pStyle w:val="af1"/>
      </w:pPr>
      <w:r w:rsidRPr="0036186B">
        <w:rPr>
          <w:rStyle w:val="af7"/>
          <w:color w:val="002164"/>
        </w:rPr>
        <w:footnoteRef/>
      </w:r>
      <w:r>
        <w:t xml:space="preserve"> Триста миллионов лет, или Три Оккультных Века. В </w:t>
      </w:r>
      <w:r>
        <w:rPr>
          <w:i/>
        </w:rPr>
        <w:t>Риг-Веде</w:t>
      </w:r>
      <w:r>
        <w:t xml:space="preserve"> имеется то же подразделение: в «Гимне Целителя» (X, 97, 1.) сказано, что растения начали существовать за Три Века (Триюгам) до появления богов «на нашей Земле». (См. «Хронологию Браминов» в конце этой книги).</w:t>
      </w:r>
    </w:p>
  </w:footnote>
  <w:footnote w:id="538">
    <w:p w14:paraId="0110178C" w14:textId="0D5F1383" w:rsidR="0036186B" w:rsidRPr="00042449" w:rsidRDefault="0036186B" w:rsidP="008C6D26">
      <w:pPr>
        <w:pStyle w:val="af1"/>
      </w:pPr>
      <w:r w:rsidRPr="0036186B">
        <w:rPr>
          <w:rStyle w:val="af7"/>
          <w:color w:val="002164"/>
        </w:rPr>
        <w:footnoteRef/>
      </w:r>
      <w:r w:rsidRPr="00042449">
        <w:t xml:space="preserve"> </w:t>
      </w:r>
      <w:r>
        <w:t>Сарисрипа</w:t>
      </w:r>
      <w:r w:rsidRPr="00042449">
        <w:t xml:space="preserve">, </w:t>
      </w:r>
      <w:r>
        <w:t>свапада</w:t>
      </w:r>
      <w:r w:rsidRPr="00042449">
        <w:t>.</w:t>
      </w:r>
    </w:p>
  </w:footnote>
  <w:footnote w:id="539">
    <w:p w14:paraId="19153027" w14:textId="036CE704" w:rsidR="0036186B" w:rsidRPr="00042449" w:rsidRDefault="0036186B" w:rsidP="008C6D26">
      <w:pPr>
        <w:pStyle w:val="af1"/>
      </w:pPr>
      <w:r w:rsidRPr="0036186B">
        <w:rPr>
          <w:rStyle w:val="af7"/>
          <w:color w:val="002164"/>
        </w:rPr>
        <w:footnoteRef/>
      </w:r>
      <w:r w:rsidRPr="00042449">
        <w:t xml:space="preserve"> </w:t>
      </w:r>
      <w:r>
        <w:rPr>
          <w:lang w:val="en-US"/>
        </w:rPr>
        <w:t>of</w:t>
      </w:r>
      <w:r w:rsidRPr="00042449">
        <w:t xml:space="preserve"> </w:t>
      </w:r>
      <w:r>
        <w:rPr>
          <w:lang w:val="en-US"/>
        </w:rPr>
        <w:t>the</w:t>
      </w:r>
      <w:r w:rsidRPr="00042449">
        <w:t xml:space="preserve"> </w:t>
      </w:r>
      <w:r>
        <w:rPr>
          <w:lang w:val="en-US"/>
        </w:rPr>
        <w:t>Globe</w:t>
      </w:r>
      <w:r w:rsidRPr="00042449">
        <w:t>.</w:t>
      </w:r>
    </w:p>
  </w:footnote>
  <w:footnote w:id="540">
    <w:p w14:paraId="6B2FCE2E" w14:textId="2478A130" w:rsidR="0036186B" w:rsidRDefault="0036186B" w:rsidP="008C6D26">
      <w:pPr>
        <w:pStyle w:val="af1"/>
      </w:pPr>
      <w:r w:rsidRPr="0036186B">
        <w:rPr>
          <w:rStyle w:val="af7"/>
          <w:color w:val="002164"/>
        </w:rPr>
        <w:footnoteRef/>
      </w:r>
      <w:r>
        <w:t xml:space="preserve"> Солнечной и Лунной.</w:t>
      </w:r>
    </w:p>
  </w:footnote>
  <w:footnote w:id="541">
    <w:p w14:paraId="656F219B" w14:textId="58E0BAD9" w:rsidR="0036186B" w:rsidRDefault="0036186B" w:rsidP="008C6D26">
      <w:pPr>
        <w:pStyle w:val="af1"/>
      </w:pPr>
      <w:r w:rsidRPr="0036186B">
        <w:rPr>
          <w:rStyle w:val="af7"/>
          <w:color w:val="002164"/>
        </w:rPr>
        <w:footnoteRef/>
      </w:r>
      <w:r>
        <w:t xml:space="preserve"> Боги и Планетные Духи, особенно Рибху. «Три Рибху», которые тоже становятся «трижды семью» по числу их даров.</w:t>
      </w:r>
    </w:p>
  </w:footnote>
  <w:footnote w:id="542">
    <w:p w14:paraId="4916B936" w14:textId="0BA25574" w:rsidR="0036186B" w:rsidRDefault="0036186B" w:rsidP="008C6D26">
      <w:pPr>
        <w:pStyle w:val="af1"/>
      </w:pPr>
      <w:r w:rsidRPr="0036186B">
        <w:rPr>
          <w:rStyle w:val="af7"/>
          <w:color w:val="002164"/>
        </w:rPr>
        <w:footnoteRef/>
      </w:r>
      <w:r>
        <w:t xml:space="preserve"> Вспомним «крылатые расы» Платона и описание, даваемое в </w:t>
      </w:r>
      <w:r>
        <w:rPr>
          <w:i/>
        </w:rPr>
        <w:t>Попол Вух</w:t>
      </w:r>
      <w:r>
        <w:t xml:space="preserve"> о первой человеческой расе, которая могла ходить, летать и видеть предметы на любом расстоянии.</w:t>
      </w:r>
    </w:p>
  </w:footnote>
  <w:footnote w:id="543">
    <w:p w14:paraId="6CCC100C" w14:textId="05205CCD" w:rsidR="0036186B" w:rsidRDefault="0036186B" w:rsidP="008C6D26">
      <w:pPr>
        <w:pStyle w:val="af1"/>
      </w:pPr>
      <w:r w:rsidRPr="0036186B">
        <w:rPr>
          <w:rStyle w:val="af7"/>
          <w:color w:val="002164"/>
        </w:rPr>
        <w:footnoteRef/>
      </w:r>
      <w:r>
        <w:t xml:space="preserve"> globe.</w:t>
      </w:r>
    </w:p>
  </w:footnote>
  <w:footnote w:id="544">
    <w:p w14:paraId="68AB6789" w14:textId="28BAF0A8" w:rsidR="0036186B" w:rsidRDefault="0036186B" w:rsidP="008C6D26">
      <w:pPr>
        <w:pStyle w:val="af1"/>
      </w:pPr>
      <w:r w:rsidRPr="0036186B">
        <w:rPr>
          <w:rStyle w:val="af7"/>
          <w:color w:val="002164"/>
        </w:rPr>
        <w:footnoteRef/>
      </w:r>
      <w:r>
        <w:t xml:space="preserve"> См. </w:t>
      </w:r>
      <w:r>
        <w:rPr>
          <w:i/>
        </w:rPr>
        <w:t>«Мифические Чудовища»,</w:t>
      </w:r>
      <w:r>
        <w:t xml:space="preserve"> Чарльза Гульда.</w:t>
      </w:r>
    </w:p>
  </w:footnote>
  <w:footnote w:id="545">
    <w:p w14:paraId="45248563" w14:textId="4A821116" w:rsidR="0036186B" w:rsidRDefault="0036186B" w:rsidP="008C6D26">
      <w:pPr>
        <w:pStyle w:val="af1"/>
      </w:pPr>
      <w:r w:rsidRPr="0036186B">
        <w:rPr>
          <w:rStyle w:val="af7"/>
          <w:color w:val="002164"/>
        </w:rPr>
        <w:footnoteRef/>
      </w:r>
      <w:r>
        <w:t xml:space="preserve"> В первом томе недавно опубликованного труда «</w:t>
      </w:r>
      <w:r>
        <w:rPr>
          <w:i/>
        </w:rPr>
        <w:t>Введение к изучению Человеческих Рас</w:t>
      </w:r>
      <w:r>
        <w:t xml:space="preserve">» Катрефажа доказывается, что начиная с После-Третичного Периода и даже раньше – ибо многие расы были уже рассеяны во время этой Эпохи по поверхности Земли – человек не изменился ни на йоту в своем физическом строении. И если человек на протяжении веков был окружен фауною, изменявшейся от одного периода или цикла до другого, которая вымирала и перерождалась в другие формы, – так, что теперь не существует ни одного животного на Земле, большого или малого, современного человеку того периода – итак, если все животные изменились, исключая самого человека, то этот факт лишь служит доказательством не только его древности, но что он является представителем </w:t>
      </w:r>
      <w:r>
        <w:rPr>
          <w:i/>
        </w:rPr>
        <w:t>особого Царства</w:t>
      </w:r>
      <w:r>
        <w:t xml:space="preserve">. Почему же только один он должен был избежать изменения? Потому, говорит Катрефаж, что оружие, употребляемое им в его борьбе с природой и с постоянно изменявшимися геологическими условиями, так же как и со стихиями, была </w:t>
      </w:r>
      <w:r>
        <w:rPr>
          <w:i/>
        </w:rPr>
        <w:t>«его психическая сила»,</w:t>
      </w:r>
      <w:r>
        <w:t xml:space="preserve"> не его физическая сила или тело, как мы видим это в случае животных. Дайте людям лишь ту долю понимания и рассудка, которой одарены прочие млекопитающие, и при его настоящей телесной организации он окажется самым беспомощным существом на Земле. И так как все решительно доказывает нам, что </w:t>
      </w:r>
      <w:r>
        <w:rPr>
          <w:i/>
        </w:rPr>
        <w:t>человеческий организм, со всеми его характерными свойствами, особенностями и идиосинкразиями, существовал уже на нашем Глобусе (</w:t>
      </w:r>
      <w:r>
        <w:rPr>
          <w:i/>
          <w:lang w:val="en-US"/>
        </w:rPr>
        <w:t>G</w:t>
      </w:r>
      <w:r>
        <w:rPr>
          <w:i/>
        </w:rPr>
        <w:t xml:space="preserve">lobe) в те отдаленнейшие геологические периоды, когда не было ещё ни одного вида из ныне существующих форм млекопитающих </w:t>
      </w:r>
      <w:r w:rsidRPr="0036186B">
        <w:rPr>
          <w:color w:val="002164"/>
          <w:vertAlign w:val="superscript"/>
        </w:rPr>
        <w:t>(т.е. теплокровных)</w:t>
      </w:r>
      <w:r>
        <w:rPr>
          <w:i/>
        </w:rPr>
        <w:t>,</w:t>
      </w:r>
      <w:r>
        <w:t xml:space="preserve"> то каково же будет неизбежное заключение? А именно – раз все человеческие расы происходят от одного и того же вида, то, следовательно, этот вид есть </w:t>
      </w:r>
      <w:r>
        <w:rPr>
          <w:i/>
        </w:rPr>
        <w:t>наиболее древний из всех</w:t>
      </w:r>
      <w:r>
        <w:t xml:space="preserve"> ныне живущих видов млекопитающих. Потому он является наиболее устойчивым и постоянным из всех и уже был столь же вполне развитым, каким он является в настоящее время, когда все прочие, известные сейчас млекопитающие, не были ещё готовы к первому появлению на этой Земле. Таково мнение великого французского натуралиста, который этим самым наносит страшный удар Дарвинизму.</w:t>
      </w:r>
    </w:p>
  </w:footnote>
  <w:footnote w:id="546">
    <w:p w14:paraId="4F03DDD8" w14:textId="62B170C3" w:rsidR="0036186B" w:rsidRDefault="0036186B" w:rsidP="008C6D26">
      <w:pPr>
        <w:pStyle w:val="af1"/>
      </w:pPr>
      <w:r w:rsidRPr="0036186B">
        <w:rPr>
          <w:rStyle w:val="af7"/>
          <w:color w:val="002164"/>
        </w:rPr>
        <w:footnoteRef/>
      </w:r>
      <w:r>
        <w:t xml:space="preserve"> Монады [так называемых] «намеков» на людей Третьего Круга, огромные формы, напоминавшие антропоидных обезьян.</w:t>
      </w:r>
    </w:p>
  </w:footnote>
  <w:footnote w:id="547">
    <w:p w14:paraId="3A120006" w14:textId="2D31F379" w:rsidR="0036186B" w:rsidRDefault="0036186B" w:rsidP="008C6D26">
      <w:pPr>
        <w:pStyle w:val="af1"/>
      </w:pPr>
      <w:r w:rsidRPr="0036186B">
        <w:rPr>
          <w:rStyle w:val="af7"/>
          <w:color w:val="002164"/>
        </w:rPr>
        <w:footnoteRef/>
      </w:r>
      <w:r>
        <w:t xml:space="preserve"> «Сукшма Шарира – иллюзорное тело, как бы «тело сновидений», в которое облечены низшие Дхиани небесной Иерархии» (примечание к т.1). Это тонкое тело, эфирный двойник, лунное наследие в людях. – </w:t>
      </w:r>
      <w:r>
        <w:rPr>
          <w:i/>
        </w:rPr>
        <w:t>А.В.</w:t>
      </w:r>
    </w:p>
  </w:footnote>
  <w:footnote w:id="548">
    <w:p w14:paraId="0333670E" w14:textId="705632AF" w:rsidR="0036186B" w:rsidRDefault="0036186B" w:rsidP="008C6D26">
      <w:pPr>
        <w:pStyle w:val="af1"/>
      </w:pPr>
      <w:r w:rsidRPr="0036186B">
        <w:rPr>
          <w:rStyle w:val="af7"/>
          <w:color w:val="002164"/>
        </w:rPr>
        <w:footnoteRef/>
      </w:r>
      <w:r>
        <w:t xml:space="preserve"> Атма и Будхи. – </w:t>
      </w:r>
      <w:r>
        <w:rPr>
          <w:i/>
        </w:rPr>
        <w:t>А.В.</w:t>
      </w:r>
    </w:p>
  </w:footnote>
  <w:footnote w:id="549">
    <w:p w14:paraId="17DB82F3" w14:textId="35E35996" w:rsidR="0036186B" w:rsidRDefault="0036186B" w:rsidP="008C6D26">
      <w:pPr>
        <w:pStyle w:val="af1"/>
      </w:pPr>
      <w:r w:rsidRPr="0036186B">
        <w:rPr>
          <w:rStyle w:val="af7"/>
          <w:color w:val="002164"/>
        </w:rPr>
        <w:footnoteRef/>
      </w:r>
      <w:r>
        <w:t xml:space="preserve"> Промежуточные Сферы, в которых Монады, не достигшие Нирваны, дремлют в бессознательной бездеятельности между Манвантарами (для большинства человечества их монады сошли на Землю после пребывания /фокусировки/ в подлунной сфере Ожидания, где они оказались после разрушения предыдущей планеты). – </w:t>
      </w:r>
      <w:r>
        <w:rPr>
          <w:i/>
        </w:rPr>
        <w:t>А.В.</w:t>
      </w:r>
    </w:p>
  </w:footnote>
  <w:footnote w:id="550">
    <w:p w14:paraId="39977302" w14:textId="3948495E" w:rsidR="0036186B" w:rsidRDefault="0036186B" w:rsidP="008C6D26">
      <w:pPr>
        <w:pStyle w:val="af1"/>
      </w:pPr>
      <w:r w:rsidRPr="0036186B">
        <w:rPr>
          <w:rStyle w:val="af7"/>
          <w:color w:val="002164"/>
        </w:rPr>
        <w:footnoteRef/>
      </w:r>
      <w:r>
        <w:t xml:space="preserve"> «Это объяснено в другом месте. Три Огня: Павака, Павамана и Шучи имели сорок пять Сыновей, которые со своими тремя Отцами и их Отцом Агни составляют сорок девять Огней. Павамана – Огонь, производимый через трение, является породителем «Огня Асуров»; Шучи – Солнечный Огонь есть родитель «Огней Богов» (Дэвов), а Павака – Электрический Огонь есть Отец «Огней Питри» (см. </w:t>
      </w:r>
      <w:r>
        <w:rPr>
          <w:i/>
        </w:rPr>
        <w:t>Вайю Пурана</w:t>
      </w:r>
      <w:r>
        <w:t>). Но это объяснение лишь для материального и земного плана. Пламена мимолетны и лишь периодичны; Огни – вечны в своем троичном единстве. Они соответствуют четырём низшим и трём высшим человеческим «принципам».</w:t>
      </w:r>
    </w:p>
  </w:footnote>
  <w:footnote w:id="551">
    <w:p w14:paraId="5F68603E" w14:textId="504889A6" w:rsidR="0036186B" w:rsidRDefault="0036186B" w:rsidP="008C6D26">
      <w:pPr>
        <w:pStyle w:val="af1"/>
      </w:pPr>
      <w:r w:rsidRPr="0036186B">
        <w:rPr>
          <w:rStyle w:val="af7"/>
          <w:color w:val="002164"/>
        </w:rPr>
        <w:footnoteRef/>
      </w:r>
      <w:r>
        <w:t xml:space="preserve"> Сура, которые затем становятся А-сура.</w:t>
      </w:r>
    </w:p>
  </w:footnote>
  <w:footnote w:id="552">
    <w:p w14:paraId="71B13232" w14:textId="33644D76" w:rsidR="0036186B" w:rsidRDefault="0036186B" w:rsidP="008C6D26">
      <w:pPr>
        <w:pStyle w:val="af1"/>
      </w:pPr>
      <w:r w:rsidRPr="0036186B">
        <w:rPr>
          <w:rStyle w:val="af7"/>
          <w:color w:val="002164"/>
        </w:rPr>
        <w:footnoteRef/>
      </w:r>
      <w:r>
        <w:t xml:space="preserve"> Атма, Буддхи и Манас. В Дэвачане высший элемент Манаса необходим, чтобы состояние это для развоплощенной Монады стало состоянием сознания и познавания.</w:t>
      </w:r>
    </w:p>
  </w:footnote>
  <w:footnote w:id="553">
    <w:p w14:paraId="7C1E091C" w14:textId="12F63849" w:rsidR="0036186B" w:rsidRDefault="0036186B" w:rsidP="008C6D26">
      <w:pPr>
        <w:pStyle w:val="af1"/>
      </w:pPr>
      <w:r w:rsidRPr="0036186B">
        <w:rPr>
          <w:rStyle w:val="af7"/>
          <w:color w:val="002164"/>
        </w:rPr>
        <w:footnoteRef/>
      </w:r>
      <w:r>
        <w:t xml:space="preserve"> </w:t>
      </w:r>
      <w:r>
        <w:rPr>
          <w:i/>
        </w:rPr>
        <w:t>Катехизис.</w:t>
      </w:r>
      <w:r>
        <w:t xml:space="preserve"> Книга III. Отд. 9.</w:t>
      </w:r>
    </w:p>
  </w:footnote>
  <w:footnote w:id="554">
    <w:p w14:paraId="2F073DD0" w14:textId="7D03D6B6" w:rsidR="0036186B" w:rsidRDefault="0036186B" w:rsidP="008C6D26">
      <w:pPr>
        <w:pStyle w:val="af1"/>
      </w:pPr>
      <w:r w:rsidRPr="0036186B">
        <w:rPr>
          <w:rStyle w:val="af7"/>
          <w:color w:val="002164"/>
        </w:rPr>
        <w:footnoteRef/>
      </w:r>
      <w:r>
        <w:t xml:space="preserve"> VI, 2–6.</w:t>
      </w:r>
    </w:p>
  </w:footnote>
  <w:footnote w:id="555">
    <w:p w14:paraId="00E470D4" w14:textId="6179A293" w:rsidR="0036186B" w:rsidRDefault="0036186B" w:rsidP="008C6D26">
      <w:pPr>
        <w:pStyle w:val="af1"/>
      </w:pPr>
      <w:r w:rsidRPr="0036186B">
        <w:rPr>
          <w:rStyle w:val="af7"/>
          <w:color w:val="002164"/>
        </w:rPr>
        <w:footnoteRef/>
      </w:r>
      <w:r>
        <w:t xml:space="preserve"> Письмо Е.И.Рерих от 12.12.34.</w:t>
      </w:r>
    </w:p>
  </w:footnote>
  <w:footnote w:id="556">
    <w:p w14:paraId="74E26DCB" w14:textId="396D3784" w:rsidR="0036186B" w:rsidRDefault="0036186B" w:rsidP="008C6D26">
      <w:pPr>
        <w:pStyle w:val="af1"/>
      </w:pPr>
      <w:r w:rsidRPr="0036186B">
        <w:rPr>
          <w:rStyle w:val="af7"/>
          <w:color w:val="002164"/>
        </w:rPr>
        <w:footnoteRef/>
      </w:r>
      <w:r>
        <w:t xml:space="preserve"> Письмо Е.И.Рерих от 01.02.35.</w:t>
      </w:r>
    </w:p>
  </w:footnote>
  <w:footnote w:id="557">
    <w:p w14:paraId="3D6A61B9" w14:textId="6C673B15" w:rsidR="0036186B" w:rsidRDefault="0036186B" w:rsidP="008C6D26">
      <w:pPr>
        <w:pStyle w:val="af1"/>
      </w:pPr>
      <w:r w:rsidRPr="0036186B">
        <w:rPr>
          <w:rStyle w:val="af7"/>
          <w:color w:val="002164"/>
        </w:rPr>
        <w:footnoteRef/>
      </w:r>
      <w:r>
        <w:t xml:space="preserve"> Письмо Е.И.Рерих от 29.10.53.</w:t>
      </w:r>
    </w:p>
  </w:footnote>
  <w:footnote w:id="558">
    <w:p w14:paraId="7FD1159B" w14:textId="6DF0ACA0" w:rsidR="0036186B" w:rsidRDefault="0036186B" w:rsidP="008C6D26">
      <w:pPr>
        <w:pStyle w:val="af1"/>
      </w:pPr>
      <w:r w:rsidRPr="0036186B">
        <w:rPr>
          <w:rStyle w:val="af7"/>
          <w:color w:val="002164"/>
        </w:rPr>
        <w:footnoteRef/>
      </w:r>
      <w:r>
        <w:t xml:space="preserve"> Это «астральные воды». – </w:t>
      </w:r>
      <w:r>
        <w:rPr>
          <w:i/>
        </w:rPr>
        <w:t>А.В.</w:t>
      </w:r>
    </w:p>
  </w:footnote>
  <w:footnote w:id="559">
    <w:p w14:paraId="6F090319" w14:textId="451B6DDC" w:rsidR="0036186B" w:rsidRDefault="0036186B" w:rsidP="008C6D26">
      <w:pPr>
        <w:pStyle w:val="af1"/>
      </w:pPr>
      <w:r w:rsidRPr="0036186B">
        <w:rPr>
          <w:rStyle w:val="af7"/>
          <w:color w:val="002164"/>
        </w:rPr>
        <w:footnoteRef/>
      </w:r>
      <w:r>
        <w:t xml:space="preserve"> Правильность чтения числа в этом манускрипте сомнительна. – </w:t>
      </w:r>
      <w:r>
        <w:rPr>
          <w:i/>
        </w:rPr>
        <w:t>прим. переводчика.</w:t>
      </w:r>
    </w:p>
  </w:footnote>
  <w:footnote w:id="560">
    <w:p w14:paraId="69285ED0" w14:textId="4D581621" w:rsidR="0036186B" w:rsidRDefault="0036186B" w:rsidP="008C6D26">
      <w:pPr>
        <w:pStyle w:val="af1"/>
      </w:pPr>
      <w:r w:rsidRPr="0036186B">
        <w:rPr>
          <w:rStyle w:val="af7"/>
          <w:color w:val="002164"/>
        </w:rPr>
        <w:footnoteRef/>
      </w:r>
      <w:r>
        <w:t xml:space="preserve"> Греческие буквы слова «Оморка» имеют то же самое числовое значение, что и греческие буквы слова «Селена».</w:t>
      </w:r>
    </w:p>
  </w:footnote>
  <w:footnote w:id="561">
    <w:p w14:paraId="22F8D94D" w14:textId="485274F3" w:rsidR="0036186B" w:rsidRDefault="0036186B" w:rsidP="008C6D26">
      <w:pPr>
        <w:pStyle w:val="af1"/>
      </w:pPr>
      <w:r w:rsidRPr="0036186B">
        <w:rPr>
          <w:rStyle w:val="af7"/>
          <w:color w:val="002164"/>
        </w:rPr>
        <w:footnoteRef/>
      </w:r>
      <w:r>
        <w:t xml:space="preserve"> Ср. с </w:t>
      </w:r>
      <w:r>
        <w:rPr>
          <w:i/>
        </w:rPr>
        <w:t>Раху</w:t>
      </w:r>
      <w:r>
        <w:t xml:space="preserve">, змеедемоном, голова которого, будучи отрубленной Вишну, падает на Землю. Речь идёт о Мартанде, смещённом с неба и огненная часть которого стала огненным (кама) телом Земли, равно как и низшая астральная часть людей, прежде всего выявляющаяся через красные кровяные тельца, образована элементалами кама-принципа Мартанды. – </w:t>
      </w:r>
      <w:r>
        <w:rPr>
          <w:i/>
        </w:rPr>
        <w:t>А.В.</w:t>
      </w:r>
    </w:p>
  </w:footnote>
  <w:footnote w:id="562">
    <w:p w14:paraId="6979FA26" w14:textId="6471937E" w:rsidR="0036186B" w:rsidRDefault="0036186B" w:rsidP="008C6D26">
      <w:pPr>
        <w:pStyle w:val="af1"/>
      </w:pPr>
      <w:r w:rsidRPr="0036186B">
        <w:rPr>
          <w:rStyle w:val="af7"/>
          <w:color w:val="002164"/>
        </w:rPr>
        <w:footnoteRef/>
      </w:r>
      <w:r>
        <w:t xml:space="preserve"> В 53-м параграфе Синкелл сохранил две различные версии того, как Бел (Мардук) создал человеческую расу. Согласно первой, Мардук отсекает свою собственную голову и делает людей из своей крови. Согласно второй, кажется, что другой бог по приказу Мардука охотно послужил сырьём не только для людей, но и для всех живых существ. Эта версия в точности соответствует тексту, обнаруженному в местном эпосе творения – «Энума Элиш», главному религиозному тексту Вавилона первого тысячелетия до н.э. Согласно ему, Мардук разбил силы хаоса, возглавляемые Тиамат. Он разрубил её на две части, одну из которых использовал для создания неба, другую – для Земли. А после того, как другие боги обличили Кингу, поддержавшего Тиамат в её борьбе, Мардук создал человечество из его крови. – </w:t>
      </w:r>
      <w:r>
        <w:rPr>
          <w:i/>
          <w:iCs/>
        </w:rPr>
        <w:t>прим. переводчика Ю.П.Митина.</w:t>
      </w:r>
    </w:p>
  </w:footnote>
  <w:footnote w:id="563">
    <w:p w14:paraId="208D8BED" w14:textId="4DE550FF" w:rsidR="0036186B" w:rsidRPr="00042449" w:rsidRDefault="0036186B" w:rsidP="008C6D26">
      <w:pPr>
        <w:pStyle w:val="af1"/>
      </w:pPr>
      <w:r w:rsidRPr="0036186B">
        <w:rPr>
          <w:rStyle w:val="af7"/>
          <w:color w:val="002164"/>
        </w:rPr>
        <w:footnoteRef/>
      </w:r>
      <w:r>
        <w:t xml:space="preserve"> Синкелл. </w:t>
      </w:r>
      <w:r>
        <w:rPr>
          <w:i/>
          <w:iCs/>
          <w:lang w:val="en-US"/>
        </w:rPr>
        <w:t>Ecloga</w:t>
      </w:r>
      <w:r>
        <w:rPr>
          <w:i/>
          <w:iCs/>
        </w:rPr>
        <w:t xml:space="preserve"> </w:t>
      </w:r>
      <w:r>
        <w:rPr>
          <w:i/>
          <w:iCs/>
          <w:lang w:val="en-US"/>
        </w:rPr>
        <w:t>Chronographica</w:t>
      </w:r>
      <w:r>
        <w:t xml:space="preserve"> (</w:t>
      </w:r>
      <w:r>
        <w:rPr>
          <w:i/>
          <w:iCs/>
        </w:rPr>
        <w:t>Избранная хронография</w:t>
      </w:r>
      <w:r>
        <w:t>), 50</w:t>
      </w:r>
      <w:r>
        <w:rPr>
          <w:noProof/>
        </w:rPr>
        <w:t>–</w:t>
      </w:r>
      <w:r>
        <w:t xml:space="preserve">53; Евсевий. </w:t>
      </w:r>
      <w:r>
        <w:rPr>
          <w:i/>
          <w:iCs/>
          <w:lang w:val="en-US"/>
        </w:rPr>
        <w:t>Chronicon</w:t>
      </w:r>
      <w:r w:rsidRPr="00042449">
        <w:t xml:space="preserve"> (</w:t>
      </w:r>
      <w:r>
        <w:rPr>
          <w:i/>
          <w:iCs/>
        </w:rPr>
        <w:t>Хроника</w:t>
      </w:r>
      <w:r w:rsidRPr="00042449">
        <w:t xml:space="preserve">), </w:t>
      </w:r>
      <w:r>
        <w:rPr>
          <w:lang w:val="en-US"/>
        </w:rPr>
        <w:t>p</w:t>
      </w:r>
      <w:r w:rsidRPr="00042449">
        <w:t xml:space="preserve">. 6, </w:t>
      </w:r>
      <w:r>
        <w:rPr>
          <w:lang w:val="en-US"/>
        </w:rPr>
        <w:t>line</w:t>
      </w:r>
      <w:r w:rsidRPr="00042449">
        <w:t xml:space="preserve"> 8 – </w:t>
      </w:r>
      <w:r>
        <w:rPr>
          <w:lang w:val="en-US"/>
        </w:rPr>
        <w:t>p</w:t>
      </w:r>
      <w:r w:rsidRPr="00042449">
        <w:t xml:space="preserve">. 9, </w:t>
      </w:r>
      <w:r>
        <w:rPr>
          <w:lang w:val="en-US"/>
        </w:rPr>
        <w:t>line</w:t>
      </w:r>
      <w:r w:rsidRPr="00042449">
        <w:t xml:space="preserve"> 2 </w:t>
      </w:r>
      <w:r>
        <w:rPr>
          <w:lang w:val="en-US"/>
        </w:rPr>
        <w:t>Karst</w:t>
      </w:r>
      <w:r w:rsidRPr="00042449">
        <w:t xml:space="preserve">, </w:t>
      </w:r>
      <w:r>
        <w:t>в</w:t>
      </w:r>
      <w:r w:rsidRPr="00042449">
        <w:t xml:space="preserve"> </w:t>
      </w:r>
      <w:r>
        <w:t>армянском</w:t>
      </w:r>
      <w:r w:rsidRPr="00042449">
        <w:t xml:space="preserve"> </w:t>
      </w:r>
      <w:r>
        <w:t>переводе</w:t>
      </w:r>
      <w:r w:rsidRPr="00042449">
        <w:t xml:space="preserve"> // </w:t>
      </w:r>
      <w:r>
        <w:t>Перевод</w:t>
      </w:r>
      <w:r w:rsidRPr="00042449">
        <w:t xml:space="preserve"> </w:t>
      </w:r>
      <w:r>
        <w:t>с</w:t>
      </w:r>
      <w:r w:rsidRPr="00042449">
        <w:t xml:space="preserve"> </w:t>
      </w:r>
      <w:r>
        <w:t>издания</w:t>
      </w:r>
      <w:r w:rsidRPr="00042449">
        <w:t xml:space="preserve">: </w:t>
      </w:r>
      <w:r>
        <w:rPr>
          <w:lang w:val="en-US"/>
        </w:rPr>
        <w:t>Gerald</w:t>
      </w:r>
      <w:r w:rsidRPr="00042449">
        <w:t xml:space="preserve"> </w:t>
      </w:r>
      <w:r>
        <w:rPr>
          <w:lang w:val="en-US"/>
        </w:rPr>
        <w:t>P</w:t>
      </w:r>
      <w:r w:rsidRPr="00042449">
        <w:t xml:space="preserve">. </w:t>
      </w:r>
      <w:r>
        <w:rPr>
          <w:lang w:val="en-US"/>
        </w:rPr>
        <w:t>Verbrugghe</w:t>
      </w:r>
      <w:r w:rsidRPr="00042449">
        <w:t xml:space="preserve"> </w:t>
      </w:r>
      <w:r>
        <w:rPr>
          <w:lang w:val="en-US"/>
        </w:rPr>
        <w:t>and</w:t>
      </w:r>
      <w:r w:rsidRPr="00042449">
        <w:t xml:space="preserve"> </w:t>
      </w:r>
      <w:r>
        <w:rPr>
          <w:lang w:val="en-US"/>
        </w:rPr>
        <w:t>John</w:t>
      </w:r>
      <w:r w:rsidRPr="00042449">
        <w:t xml:space="preserve"> </w:t>
      </w:r>
      <w:r>
        <w:rPr>
          <w:lang w:val="en-US"/>
        </w:rPr>
        <w:t>M</w:t>
      </w:r>
      <w:r w:rsidRPr="00042449">
        <w:t xml:space="preserve">. </w:t>
      </w:r>
      <w:r>
        <w:rPr>
          <w:lang w:val="en-US"/>
        </w:rPr>
        <w:t>Wickersham</w:t>
      </w:r>
      <w:r w:rsidRPr="00042449">
        <w:t xml:space="preserve"> (</w:t>
      </w:r>
      <w:r>
        <w:rPr>
          <w:lang w:val="en-US"/>
        </w:rPr>
        <w:t>trans</w:t>
      </w:r>
      <w:r w:rsidRPr="00042449">
        <w:t xml:space="preserve">.), </w:t>
      </w:r>
      <w:r>
        <w:rPr>
          <w:lang w:val="en-US"/>
        </w:rPr>
        <w:t>Berossos</w:t>
      </w:r>
      <w:r w:rsidRPr="00042449">
        <w:t xml:space="preserve"> </w:t>
      </w:r>
      <w:r>
        <w:rPr>
          <w:lang w:val="en-US"/>
        </w:rPr>
        <w:t>and</w:t>
      </w:r>
      <w:r w:rsidRPr="00042449">
        <w:t xml:space="preserve"> </w:t>
      </w:r>
      <w:r>
        <w:rPr>
          <w:lang w:val="en-US"/>
        </w:rPr>
        <w:t>Manetho</w:t>
      </w:r>
      <w:r w:rsidRPr="00042449">
        <w:t xml:space="preserve">, </w:t>
      </w:r>
      <w:r>
        <w:rPr>
          <w:lang w:val="en-US"/>
        </w:rPr>
        <w:t>Native</w:t>
      </w:r>
      <w:r w:rsidRPr="00042449">
        <w:t xml:space="preserve"> </w:t>
      </w:r>
      <w:r>
        <w:rPr>
          <w:lang w:val="en-US"/>
        </w:rPr>
        <w:t>Traditions</w:t>
      </w:r>
      <w:r w:rsidRPr="00042449">
        <w:t xml:space="preserve"> </w:t>
      </w:r>
      <w:r>
        <w:rPr>
          <w:lang w:val="en-US"/>
        </w:rPr>
        <w:t>in</w:t>
      </w:r>
      <w:r w:rsidRPr="00042449">
        <w:t xml:space="preserve"> </w:t>
      </w:r>
      <w:r>
        <w:rPr>
          <w:lang w:val="en-US"/>
        </w:rPr>
        <w:t>Ancient</w:t>
      </w:r>
      <w:r w:rsidRPr="00042449">
        <w:t xml:space="preserve"> </w:t>
      </w:r>
      <w:r>
        <w:rPr>
          <w:lang w:val="en-US"/>
        </w:rPr>
        <w:t>Mesopotamia</w:t>
      </w:r>
      <w:r w:rsidRPr="00042449">
        <w:t xml:space="preserve"> </w:t>
      </w:r>
      <w:r>
        <w:rPr>
          <w:lang w:val="en-US"/>
        </w:rPr>
        <w:t>and</w:t>
      </w:r>
      <w:r w:rsidRPr="00042449">
        <w:t xml:space="preserve"> </w:t>
      </w:r>
      <w:r>
        <w:rPr>
          <w:lang w:val="en-US"/>
        </w:rPr>
        <w:t>Egypt</w:t>
      </w:r>
      <w:r w:rsidRPr="00042449">
        <w:t xml:space="preserve">. </w:t>
      </w:r>
      <w:r>
        <w:rPr>
          <w:lang w:val="en-US"/>
        </w:rPr>
        <w:t>Ann</w:t>
      </w:r>
      <w:r w:rsidRPr="00042449">
        <w:t xml:space="preserve"> </w:t>
      </w:r>
      <w:r>
        <w:rPr>
          <w:lang w:val="en-US"/>
        </w:rPr>
        <w:t>Arbor</w:t>
      </w:r>
      <w:r w:rsidRPr="00042449">
        <w:t xml:space="preserve">: </w:t>
      </w:r>
      <w:smartTag w:uri="urn:schemas-microsoft-com:office:smarttags" w:element="PlaceType">
        <w:r>
          <w:rPr>
            <w:lang w:val="en-US"/>
          </w:rPr>
          <w:t>University</w:t>
        </w:r>
      </w:smartTag>
      <w:r w:rsidRPr="00042449">
        <w:t xml:space="preserve"> </w:t>
      </w:r>
      <w:r>
        <w:rPr>
          <w:lang w:val="en-US"/>
        </w:rPr>
        <w:t>of</w:t>
      </w:r>
      <w:r w:rsidRPr="00042449">
        <w:t xml:space="preserve"> </w:t>
      </w:r>
      <w:smartTag w:uri="urn:schemas-microsoft-com:office:smarttags" w:element="PlaceName">
        <w:r>
          <w:rPr>
            <w:lang w:val="en-US"/>
          </w:rPr>
          <w:t>Michigan</w:t>
        </w:r>
      </w:smartTag>
      <w:r w:rsidRPr="00042449">
        <w:t xml:space="preserve"> </w:t>
      </w:r>
      <w:r>
        <w:rPr>
          <w:lang w:val="en-US"/>
        </w:rPr>
        <w:t>Press</w:t>
      </w:r>
      <w:r w:rsidRPr="00042449">
        <w:t xml:space="preserve">, 1997. </w:t>
      </w:r>
      <w:r>
        <w:t>Курсив</w:t>
      </w:r>
      <w:r w:rsidRPr="00042449">
        <w:t xml:space="preserve"> </w:t>
      </w:r>
      <w:r>
        <w:t>в</w:t>
      </w:r>
      <w:r w:rsidRPr="00042449">
        <w:t xml:space="preserve"> </w:t>
      </w:r>
      <w:r>
        <w:t>скобках</w:t>
      </w:r>
      <w:r w:rsidRPr="00042449">
        <w:t xml:space="preserve"> – </w:t>
      </w:r>
      <w:r>
        <w:t>вставки</w:t>
      </w:r>
      <w:r w:rsidRPr="00042449">
        <w:t xml:space="preserve"> </w:t>
      </w:r>
      <w:r>
        <w:t>и</w:t>
      </w:r>
      <w:r w:rsidRPr="00042449">
        <w:t xml:space="preserve"> </w:t>
      </w:r>
      <w:r>
        <w:t>пояснения</w:t>
      </w:r>
      <w:r w:rsidRPr="00042449">
        <w:t xml:space="preserve"> – </w:t>
      </w:r>
      <w:r>
        <w:rPr>
          <w:i/>
        </w:rPr>
        <w:t>А</w:t>
      </w:r>
      <w:r w:rsidRPr="00042449">
        <w:rPr>
          <w:i/>
        </w:rPr>
        <w:t>.</w:t>
      </w:r>
      <w:r>
        <w:rPr>
          <w:i/>
        </w:rPr>
        <w:t>В</w:t>
      </w:r>
      <w:r w:rsidRPr="00042449">
        <w:rPr>
          <w:i/>
        </w:rPr>
        <w:t>.</w:t>
      </w:r>
    </w:p>
  </w:footnote>
  <w:footnote w:id="564">
    <w:p w14:paraId="3FD7B6EE" w14:textId="4873EA8E" w:rsidR="0036186B" w:rsidRDefault="0036186B" w:rsidP="008C6D26">
      <w:pPr>
        <w:pStyle w:val="af1"/>
      </w:pPr>
      <w:r w:rsidRPr="0036186B">
        <w:rPr>
          <w:rStyle w:val="af7"/>
          <w:color w:val="002164"/>
        </w:rPr>
        <w:footnoteRef/>
      </w:r>
      <w:r>
        <w:t xml:space="preserve"> </w:t>
      </w:r>
      <w:r>
        <w:rPr>
          <w:lang w:val="en-US"/>
        </w:rPr>
        <w:t>G</w:t>
      </w:r>
      <w:r>
        <w:t>lobe.</w:t>
      </w:r>
    </w:p>
  </w:footnote>
  <w:footnote w:id="565">
    <w:p w14:paraId="2A670B7E" w14:textId="6E18A828" w:rsidR="0036186B" w:rsidRDefault="0036186B" w:rsidP="008C6D26">
      <w:pPr>
        <w:pStyle w:val="af1"/>
      </w:pPr>
      <w:r w:rsidRPr="0036186B">
        <w:rPr>
          <w:rStyle w:val="af7"/>
          <w:color w:val="002164"/>
        </w:rPr>
        <w:footnoteRef/>
      </w:r>
      <w:r>
        <w:t xml:space="preserve"> См. для сравнения описание творения Беросом, как оно сохранилось у Александра Полигистора, с отвратительными существами, рождёнными от двоякого принципа – Воды и Земли – из бездны Изначального Творения: Нары [Центавры, люди с лошадиными ногами и человеческими торсами] и Киннары [люди с лошадиными головами], созданные Брамою в начале Кальпы.</w:t>
      </w:r>
    </w:p>
  </w:footnote>
  <w:footnote w:id="566">
    <w:p w14:paraId="1B7CC1DA" w14:textId="405E4101" w:rsidR="0036186B" w:rsidRPr="00B91145" w:rsidRDefault="0036186B" w:rsidP="008C6D26">
      <w:pPr>
        <w:pStyle w:val="af1"/>
      </w:pPr>
      <w:r w:rsidRPr="0036186B">
        <w:rPr>
          <w:rStyle w:val="af7"/>
          <w:color w:val="002164"/>
        </w:rPr>
        <w:footnoteRef/>
      </w:r>
      <w:r w:rsidRPr="00B91145">
        <w:t xml:space="preserve"> </w:t>
      </w:r>
      <w:r w:rsidRPr="00FA694C">
        <w:rPr>
          <w:lang w:val="en-US"/>
        </w:rPr>
        <w:t>globe</w:t>
      </w:r>
      <w:r w:rsidRPr="00B91145">
        <w:t>.</w:t>
      </w:r>
    </w:p>
  </w:footnote>
  <w:footnote w:id="567">
    <w:p w14:paraId="4D0CA346" w14:textId="6444A788" w:rsidR="0036186B" w:rsidRPr="00B91145" w:rsidRDefault="0036186B" w:rsidP="008C6D26">
      <w:pPr>
        <w:pStyle w:val="af1"/>
      </w:pPr>
      <w:r w:rsidRPr="0036186B">
        <w:rPr>
          <w:rStyle w:val="af7"/>
          <w:color w:val="002164"/>
        </w:rPr>
        <w:footnoteRef/>
      </w:r>
      <w:r w:rsidRPr="00B91145">
        <w:t xml:space="preserve"> </w:t>
      </w:r>
      <w:r w:rsidRPr="00FA694C">
        <w:rPr>
          <w:lang w:val="en-US"/>
        </w:rPr>
        <w:t>globe</w:t>
      </w:r>
      <w:r>
        <w:rPr>
          <w:lang w:val="en-US"/>
        </w:rPr>
        <w:t>s</w:t>
      </w:r>
      <w:r w:rsidRPr="00B91145">
        <w:t>.</w:t>
      </w:r>
    </w:p>
  </w:footnote>
  <w:footnote w:id="568">
    <w:p w14:paraId="13E0CEFC" w14:textId="22305C4F" w:rsidR="0036186B" w:rsidRDefault="0036186B" w:rsidP="008C6D26">
      <w:pPr>
        <w:pStyle w:val="af1"/>
      </w:pPr>
      <w:r w:rsidRPr="0036186B">
        <w:rPr>
          <w:rStyle w:val="af7"/>
          <w:color w:val="002164"/>
        </w:rPr>
        <w:footnoteRef/>
      </w:r>
      <w:r w:rsidRPr="00B91145">
        <w:t xml:space="preserve"> </w:t>
      </w:r>
      <w:r>
        <w:rPr>
          <w:i/>
        </w:rPr>
        <w:t>Вишну</w:t>
      </w:r>
      <w:r w:rsidRPr="00B91145">
        <w:rPr>
          <w:i/>
        </w:rPr>
        <w:t xml:space="preserve"> </w:t>
      </w:r>
      <w:r>
        <w:rPr>
          <w:i/>
        </w:rPr>
        <w:t>Пурана</w:t>
      </w:r>
      <w:r w:rsidRPr="00B91145">
        <w:rPr>
          <w:i/>
        </w:rPr>
        <w:t>,</w:t>
      </w:r>
      <w:r w:rsidRPr="00B91145">
        <w:t xml:space="preserve"> </w:t>
      </w:r>
      <w:r w:rsidRPr="00FA694C">
        <w:rPr>
          <w:lang w:val="en-US"/>
        </w:rPr>
        <w:t>I</w:t>
      </w:r>
      <w:r w:rsidRPr="00B91145">
        <w:t xml:space="preserve">, </w:t>
      </w:r>
      <w:r w:rsidRPr="00FA694C">
        <w:rPr>
          <w:lang w:val="en-US"/>
        </w:rPr>
        <w:t>VII</w:t>
      </w:r>
      <w:r w:rsidRPr="00B91145">
        <w:t xml:space="preserve">. </w:t>
      </w:r>
      <w:r>
        <w:t>Перевод Уильсона, 1, 101.</w:t>
      </w:r>
    </w:p>
  </w:footnote>
  <w:footnote w:id="569">
    <w:p w14:paraId="2C440B5C" w14:textId="4152DF1B" w:rsidR="0036186B" w:rsidRDefault="0036186B" w:rsidP="008C6D26">
      <w:pPr>
        <w:pStyle w:val="af1"/>
      </w:pPr>
      <w:r w:rsidRPr="0036186B">
        <w:rPr>
          <w:rStyle w:val="af7"/>
          <w:color w:val="002164"/>
        </w:rPr>
        <w:footnoteRef/>
      </w:r>
      <w:r>
        <w:t xml:space="preserve"> См. Махабхарата, Мокшадхарма Парван.</w:t>
      </w:r>
    </w:p>
  </w:footnote>
  <w:footnote w:id="570">
    <w:p w14:paraId="4328576E" w14:textId="1E5D7AED" w:rsidR="0036186B" w:rsidRDefault="0036186B" w:rsidP="008C6D26">
      <w:pPr>
        <w:pStyle w:val="af1"/>
      </w:pPr>
      <w:r w:rsidRPr="0036186B">
        <w:rPr>
          <w:rStyle w:val="af7"/>
          <w:color w:val="002164"/>
        </w:rPr>
        <w:footnoteRef/>
      </w:r>
      <w:r>
        <w:t xml:space="preserve"> Поскольку человеческие монады должны были воплотиться в оболочки, выделенные лунными животными, то Агнишватты не имели столь низких проводников, которыми могли бы содействовать земной человеческой эволюции. Эту помощь они смогли оказать лишь много позже, когда лунные питри и эволюционная волна Мартанды развили человекообразное существо до уровня, способного вместить искру божественного огня. – </w:t>
      </w:r>
      <w:r>
        <w:rPr>
          <w:i/>
        </w:rPr>
        <w:t>А.В.</w:t>
      </w:r>
    </w:p>
  </w:footnote>
  <w:footnote w:id="571">
    <w:p w14:paraId="0C3CE206" w14:textId="154B8898" w:rsidR="0036186B" w:rsidRDefault="0036186B" w:rsidP="008C6D26">
      <w:pPr>
        <w:pStyle w:val="af1"/>
      </w:pPr>
      <w:r w:rsidRPr="0036186B">
        <w:rPr>
          <w:rStyle w:val="af7"/>
          <w:color w:val="002164"/>
        </w:rPr>
        <w:footnoteRef/>
      </w:r>
      <w:r>
        <w:t xml:space="preserve"> Треугольник становится Пятиугольником (Пятеричным) на Земле.</w:t>
      </w:r>
    </w:p>
  </w:footnote>
  <w:footnote w:id="572">
    <w:p w14:paraId="64EDE43C" w14:textId="0341981D" w:rsidR="0036186B" w:rsidRDefault="0036186B" w:rsidP="008C6D26">
      <w:pPr>
        <w:pStyle w:val="af1"/>
      </w:pPr>
      <w:r w:rsidRPr="0036186B">
        <w:rPr>
          <w:rStyle w:val="af7"/>
          <w:color w:val="002164"/>
        </w:rPr>
        <w:footnoteRef/>
      </w:r>
      <w:r>
        <w:t xml:space="preserve"> </w:t>
      </w:r>
      <w:r>
        <w:rPr>
          <w:i/>
        </w:rPr>
        <w:t>Эготизм</w:t>
      </w:r>
      <w:r>
        <w:t xml:space="preserve"> – это санскр. Ахамкара (букв. «я-йность»), индивидуализированный центр, рождаемый благодаря Буддхи. – </w:t>
      </w:r>
      <w:r>
        <w:rPr>
          <w:i/>
        </w:rPr>
        <w:t>А.В.</w:t>
      </w:r>
    </w:p>
  </w:footnote>
  <w:footnote w:id="573">
    <w:p w14:paraId="4B211A7A" w14:textId="067544FD" w:rsidR="0036186B" w:rsidRDefault="0036186B" w:rsidP="008C6D26">
      <w:pPr>
        <w:pStyle w:val="af1"/>
      </w:pPr>
      <w:r w:rsidRPr="0036186B">
        <w:rPr>
          <w:rStyle w:val="af7"/>
          <w:color w:val="002164"/>
        </w:rPr>
        <w:footnoteRef/>
      </w:r>
      <w:r>
        <w:t xml:space="preserve"> </w:t>
      </w:r>
      <w:r>
        <w:rPr>
          <w:i/>
        </w:rPr>
        <w:t>Карана-шарира</w:t>
      </w:r>
      <w:r>
        <w:t xml:space="preserve"> – (санскр.) причинное тело, претворение Буддхи. – </w:t>
      </w:r>
      <w:r>
        <w:rPr>
          <w:i/>
        </w:rPr>
        <w:t>А.В.</w:t>
      </w:r>
    </w:p>
  </w:footnote>
  <w:footnote w:id="574">
    <w:p w14:paraId="2424FDB4" w14:textId="5BE45715" w:rsidR="0036186B" w:rsidRDefault="0036186B" w:rsidP="008C6D26">
      <w:pPr>
        <w:pStyle w:val="af1"/>
      </w:pPr>
      <w:r w:rsidRPr="0036186B">
        <w:rPr>
          <w:rStyle w:val="af7"/>
          <w:color w:val="002164"/>
        </w:rPr>
        <w:footnoteRef/>
      </w:r>
      <w:r>
        <w:t xml:space="preserve"> </w:t>
      </w:r>
      <w:r>
        <w:rPr>
          <w:i/>
        </w:rPr>
        <w:t>Сутратма</w:t>
      </w:r>
      <w:r>
        <w:t xml:space="preserve"> – санскр. букв. «нить Атмы», «нить Духа». Сутратма в Агни Йоге близка по смыслу Чаше, а карана-шарира (причинное тело) – огню, пылающему из чаши. – </w:t>
      </w:r>
      <w:r>
        <w:rPr>
          <w:i/>
        </w:rPr>
        <w:t>А.В.</w:t>
      </w:r>
    </w:p>
  </w:footnote>
  <w:footnote w:id="575">
    <w:p w14:paraId="3126518C" w14:textId="61EDA1CD" w:rsidR="0036186B" w:rsidRDefault="0036186B" w:rsidP="008C6D26">
      <w:pPr>
        <w:pStyle w:val="af1"/>
      </w:pPr>
      <w:r w:rsidRPr="0036186B">
        <w:rPr>
          <w:rStyle w:val="af7"/>
          <w:color w:val="002164"/>
        </w:rPr>
        <w:footnoteRef/>
      </w:r>
      <w:r>
        <w:t xml:space="preserve"> </w:t>
      </w:r>
      <w:r>
        <w:rPr>
          <w:i/>
        </w:rPr>
        <w:t>Нирвани</w:t>
      </w:r>
      <w:r>
        <w:t xml:space="preserve"> – тот, кто достиг нирваны. Нирвана – состояние освобождённой души, понятие, в одном из значений служащее ограничительной чертой, за которой человек показан как освобождённый от обусловленной земной жизни и принудительных воплощений на Земле, переход человека в подлинно человеческое состояние космического сотрудника и сотворца. – </w:t>
      </w:r>
      <w:r>
        <w:rPr>
          <w:i/>
        </w:rPr>
        <w:t>А.В.</w:t>
      </w:r>
    </w:p>
  </w:footnote>
  <w:footnote w:id="576">
    <w:p w14:paraId="2AB8B947" w14:textId="74651694" w:rsidR="0036186B" w:rsidRDefault="0036186B" w:rsidP="008C6D26">
      <w:pPr>
        <w:pStyle w:val="af1"/>
      </w:pPr>
      <w:r w:rsidRPr="0036186B">
        <w:rPr>
          <w:rStyle w:val="af7"/>
          <w:color w:val="002164"/>
        </w:rPr>
        <w:footnoteRef/>
      </w:r>
      <w:r>
        <w:t xml:space="preserve"> Отсюда эти Первые на одном из этапов эволюции Солнечной системы показаны внешне как Асуры (Варуна-Таракамайя и пр.), которые появились раньше лунно-земных Дэвов и которые впоследствии, как и греческие Титаны (Прометей, Атлант и пр.), вступили в битву с праздными Дэвами, появившимися позже. В первой половине эволюционного круга флагманами выступают Асуры (Титаны), молниеносные Вожди, которые только внешне кажутся Асурами. Это строители и покорители Хаоса и Материи, а не хаотичные «демоны» поздних мифологий. – </w:t>
      </w:r>
      <w:r>
        <w:rPr>
          <w:i/>
        </w:rPr>
        <w:t>А.В.</w:t>
      </w:r>
    </w:p>
  </w:footnote>
  <w:footnote w:id="577">
    <w:p w14:paraId="48696B4F" w14:textId="781E48A1" w:rsidR="0036186B" w:rsidRDefault="0036186B" w:rsidP="008C6D26">
      <w:pPr>
        <w:pStyle w:val="af1"/>
      </w:pPr>
      <w:r w:rsidRPr="0036186B">
        <w:rPr>
          <w:rStyle w:val="af7"/>
          <w:color w:val="002164"/>
        </w:rPr>
        <w:footnoteRef/>
      </w:r>
      <w:r>
        <w:t xml:space="preserve"> Первое Послание к Коринф., XV, 47.</w:t>
      </w:r>
    </w:p>
  </w:footnote>
  <w:footnote w:id="578">
    <w:p w14:paraId="0F39B343" w14:textId="2E0D1BA6" w:rsidR="0036186B" w:rsidRDefault="0036186B" w:rsidP="008C6D26">
      <w:pPr>
        <w:pStyle w:val="af1"/>
      </w:pPr>
      <w:r w:rsidRPr="0036186B">
        <w:rPr>
          <w:rStyle w:val="af7"/>
          <w:color w:val="002164"/>
        </w:rPr>
        <w:footnoteRef/>
      </w:r>
      <w:r>
        <w:t xml:space="preserve"> Письмо Е.И.Рерих от 07.12.35.</w:t>
      </w:r>
    </w:p>
  </w:footnote>
  <w:footnote w:id="579">
    <w:p w14:paraId="3ECADBCD" w14:textId="354C5149" w:rsidR="0036186B" w:rsidRDefault="0036186B" w:rsidP="008C6D26">
      <w:pPr>
        <w:pStyle w:val="af1"/>
      </w:pPr>
      <w:r w:rsidRPr="0036186B">
        <w:rPr>
          <w:rStyle w:val="af7"/>
          <w:color w:val="002164"/>
        </w:rPr>
        <w:footnoteRef/>
      </w:r>
      <w:r>
        <w:t xml:space="preserve"> Письмо Е.И.Рерих от 13.08.38.</w:t>
      </w:r>
    </w:p>
  </w:footnote>
  <w:footnote w:id="580">
    <w:p w14:paraId="64976058" w14:textId="52EBBEFF" w:rsidR="0036186B" w:rsidRDefault="0036186B" w:rsidP="008C6D26">
      <w:pPr>
        <w:pStyle w:val="af1"/>
      </w:pPr>
      <w:r w:rsidRPr="0036186B">
        <w:rPr>
          <w:rStyle w:val="af7"/>
          <w:color w:val="002164"/>
        </w:rPr>
        <w:footnoteRef/>
      </w:r>
      <w:r>
        <w:t xml:space="preserve"> Глава VIII, стр. 80, перевод Теланга.</w:t>
      </w:r>
    </w:p>
  </w:footnote>
  <w:footnote w:id="581">
    <w:p w14:paraId="5F217EDB" w14:textId="0315BE7F" w:rsidR="0036186B" w:rsidRDefault="0036186B" w:rsidP="008C6D26">
      <w:pPr>
        <w:pStyle w:val="af1"/>
      </w:pPr>
      <w:r w:rsidRPr="0036186B">
        <w:rPr>
          <w:rStyle w:val="af7"/>
          <w:color w:val="002164"/>
        </w:rPr>
        <w:footnoteRef/>
      </w:r>
      <w:r>
        <w:t xml:space="preserve"> «</w:t>
      </w:r>
      <w:r>
        <w:rPr>
          <w:i/>
        </w:rPr>
        <w:t>Второзаконие</w:t>
      </w:r>
      <w:r>
        <w:t>», IV – 24.</w:t>
      </w:r>
    </w:p>
  </w:footnote>
  <w:footnote w:id="582">
    <w:p w14:paraId="7F03ED64" w14:textId="49981628" w:rsidR="0036186B" w:rsidRDefault="0036186B" w:rsidP="008C6D26">
      <w:pPr>
        <w:pStyle w:val="af1"/>
      </w:pPr>
      <w:r w:rsidRPr="0036186B">
        <w:rPr>
          <w:rStyle w:val="af7"/>
          <w:color w:val="002164"/>
        </w:rPr>
        <w:footnoteRef/>
      </w:r>
      <w:r>
        <w:t xml:space="preserve"> Послание к Фессал. – I, 7–8.</w:t>
      </w:r>
    </w:p>
  </w:footnote>
  <w:footnote w:id="583">
    <w:p w14:paraId="3919BC60" w14:textId="618E72DD" w:rsidR="0036186B" w:rsidRDefault="0036186B" w:rsidP="008C6D26">
      <w:pPr>
        <w:pStyle w:val="af1"/>
      </w:pPr>
      <w:r w:rsidRPr="0036186B">
        <w:rPr>
          <w:rStyle w:val="af7"/>
          <w:color w:val="002164"/>
        </w:rPr>
        <w:footnoteRef/>
      </w:r>
      <w:r>
        <w:t xml:space="preserve"> Деяния Ап., II – 3.</w:t>
      </w:r>
    </w:p>
  </w:footnote>
  <w:footnote w:id="584">
    <w:p w14:paraId="0027B257" w14:textId="539E6A5B" w:rsidR="0036186B" w:rsidRDefault="0036186B" w:rsidP="008C6D26">
      <w:pPr>
        <w:pStyle w:val="af1"/>
      </w:pPr>
      <w:r w:rsidRPr="0036186B">
        <w:rPr>
          <w:rStyle w:val="af7"/>
          <w:color w:val="002164"/>
        </w:rPr>
        <w:footnoteRef/>
      </w:r>
      <w:r>
        <w:t xml:space="preserve"> </w:t>
      </w:r>
      <w:r>
        <w:rPr>
          <w:i/>
        </w:rPr>
        <w:t>Откровение</w:t>
      </w:r>
      <w:r>
        <w:t>, XIX, 11, 13.</w:t>
      </w:r>
    </w:p>
  </w:footnote>
  <w:footnote w:id="585">
    <w:p w14:paraId="54D1A21E" w14:textId="65201530" w:rsidR="0036186B" w:rsidRDefault="0036186B" w:rsidP="008C6D26">
      <w:pPr>
        <w:pStyle w:val="af1"/>
      </w:pPr>
      <w:r w:rsidRPr="0036186B">
        <w:rPr>
          <w:rStyle w:val="af7"/>
          <w:color w:val="002164"/>
        </w:rPr>
        <w:footnoteRef/>
      </w:r>
      <w:r>
        <w:t xml:space="preserve"> От латентного атма-буддхи принципа и далее по нисходящему погружению духа в материю для приспосабливания человеческого (божественного) к животному телу. – </w:t>
      </w:r>
      <w:r>
        <w:rPr>
          <w:i/>
        </w:rPr>
        <w:t>А.В.</w:t>
      </w:r>
    </w:p>
  </w:footnote>
  <w:footnote w:id="586">
    <w:p w14:paraId="6CD0A3C3" w14:textId="1AD9C228" w:rsidR="0036186B" w:rsidRDefault="0036186B" w:rsidP="008C6D26">
      <w:pPr>
        <w:pStyle w:val="af1"/>
      </w:pPr>
      <w:r w:rsidRPr="0036186B">
        <w:rPr>
          <w:rStyle w:val="af7"/>
          <w:color w:val="002164"/>
        </w:rPr>
        <w:footnoteRef/>
      </w:r>
      <w:r>
        <w:t xml:space="preserve"> Т</w:t>
      </w:r>
      <w:r>
        <w:rPr>
          <w:noProof/>
        </w:rPr>
        <w:t xml:space="preserve">.е. были эфироподобны, принадлежали Третьему Большому Кругу, ещё не достигли физически-плотного состояния Четвёртого Большого Круга. – </w:t>
      </w:r>
      <w:r>
        <w:rPr>
          <w:i/>
          <w:noProof/>
        </w:rPr>
        <w:t>А.В.</w:t>
      </w:r>
    </w:p>
  </w:footnote>
  <w:footnote w:id="587">
    <w:p w14:paraId="09F95F78" w14:textId="0BF0A75B" w:rsidR="0036186B" w:rsidRDefault="0036186B" w:rsidP="008C6D26">
      <w:pPr>
        <w:pStyle w:val="af1"/>
      </w:pPr>
      <w:r w:rsidRPr="0036186B">
        <w:rPr>
          <w:rStyle w:val="af7"/>
          <w:color w:val="002164"/>
        </w:rPr>
        <w:footnoteRef/>
      </w:r>
      <w:r>
        <w:t xml:space="preserve"> См. </w:t>
      </w:r>
      <w:r>
        <w:rPr>
          <w:i/>
        </w:rPr>
        <w:t>Йога Шастра,</w:t>
      </w:r>
      <w:r>
        <w:t xml:space="preserve"> II, 32.</w:t>
      </w:r>
    </w:p>
  </w:footnote>
  <w:footnote w:id="588">
    <w:p w14:paraId="26271A29" w14:textId="23F5826E" w:rsidR="0036186B" w:rsidRDefault="0036186B" w:rsidP="008C6D26">
      <w:pPr>
        <w:pStyle w:val="af1"/>
      </w:pPr>
      <w:r w:rsidRPr="0036186B">
        <w:rPr>
          <w:rStyle w:val="af7"/>
          <w:color w:val="002164"/>
        </w:rPr>
        <w:footnoteRef/>
      </w:r>
      <w:r>
        <w:t xml:space="preserve"> Вольтер.</w:t>
      </w:r>
    </w:p>
  </w:footnote>
  <w:footnote w:id="589">
    <w:p w14:paraId="58620AA6" w14:textId="2EFA4BB4" w:rsidR="0036186B" w:rsidRDefault="0036186B" w:rsidP="008C6D26">
      <w:pPr>
        <w:pStyle w:val="af1"/>
      </w:pPr>
      <w:r w:rsidRPr="0036186B">
        <w:rPr>
          <w:rStyle w:val="af7"/>
          <w:color w:val="002164"/>
        </w:rPr>
        <w:footnoteRef/>
      </w:r>
      <w:r>
        <w:t xml:space="preserve"> Под термином </w:t>
      </w:r>
      <w:r>
        <w:rPr>
          <w:i/>
        </w:rPr>
        <w:t>Питри</w:t>
      </w:r>
      <w:r>
        <w:t xml:space="preserve"> здесь понимается класс Праотцов, а не только частный случай лунных питри. – </w:t>
      </w:r>
      <w:r>
        <w:rPr>
          <w:i/>
        </w:rPr>
        <w:t>А.В.</w:t>
      </w:r>
    </w:p>
  </w:footnote>
  <w:footnote w:id="590">
    <w:p w14:paraId="0BCC6F53" w14:textId="533703B1" w:rsidR="0036186B" w:rsidRDefault="0036186B" w:rsidP="008C6D26">
      <w:pPr>
        <w:pStyle w:val="af1"/>
      </w:pPr>
      <w:r w:rsidRPr="0036186B">
        <w:rPr>
          <w:rStyle w:val="af7"/>
          <w:color w:val="002164"/>
        </w:rPr>
        <w:footnoteRef/>
      </w:r>
      <w:r>
        <w:t xml:space="preserve"> Речь идёт о </w:t>
      </w:r>
      <w:r>
        <w:rPr>
          <w:i/>
        </w:rPr>
        <w:t>дэвах</w:t>
      </w:r>
      <w:r>
        <w:t xml:space="preserve"> астрального плана, иерархах стихиалей (элементалов), существующих наряду с гандхарвами и пр. обитателями низших слоёв астрального и эфирного планов. Подлинные </w:t>
      </w:r>
      <w:r>
        <w:rPr>
          <w:i/>
        </w:rPr>
        <w:t>Дэвы</w:t>
      </w:r>
      <w:r>
        <w:t xml:space="preserve"> принадлежат Миру Огненному (Манасо-Буддхическому). – </w:t>
      </w:r>
      <w:r>
        <w:rPr>
          <w:i/>
        </w:rPr>
        <w:t>А.В.</w:t>
      </w:r>
    </w:p>
  </w:footnote>
  <w:footnote w:id="591">
    <w:p w14:paraId="4F359A12" w14:textId="00958C33" w:rsidR="0036186B" w:rsidRDefault="0036186B" w:rsidP="008C6D26">
      <w:pPr>
        <w:pStyle w:val="af1"/>
      </w:pPr>
      <w:r w:rsidRPr="0036186B">
        <w:rPr>
          <w:rStyle w:val="af7"/>
          <w:color w:val="002164"/>
        </w:rPr>
        <w:footnoteRef/>
      </w:r>
      <w:r>
        <w:t xml:space="preserve"> Данный фрагмент нами перенесён сюда из т.</w:t>
      </w:r>
      <w:r>
        <w:rPr>
          <w:lang w:val="en-US"/>
        </w:rPr>
        <w:t>I</w:t>
      </w:r>
      <w:r>
        <w:t xml:space="preserve">. – </w:t>
      </w:r>
      <w:r>
        <w:rPr>
          <w:i/>
        </w:rPr>
        <w:t>А.В.</w:t>
      </w:r>
    </w:p>
  </w:footnote>
  <w:footnote w:id="592">
    <w:p w14:paraId="6C98524F" w14:textId="55DA7C46" w:rsidR="0036186B" w:rsidRDefault="0036186B" w:rsidP="008C6D26">
      <w:pPr>
        <w:pStyle w:val="af1"/>
      </w:pPr>
      <w:r w:rsidRPr="0036186B">
        <w:rPr>
          <w:rStyle w:val="af7"/>
          <w:color w:val="002164"/>
        </w:rPr>
        <w:footnoteRef/>
      </w:r>
      <w:r>
        <w:t xml:space="preserve"> </w:t>
      </w:r>
      <w:r w:rsidRPr="00146870">
        <w:rPr>
          <w:color w:val="FF0000"/>
        </w:rPr>
        <w:t>Ανθρωπος</w:t>
      </w:r>
      <w:r>
        <w:t xml:space="preserve"> (Антропос) – труд об Оккультной Эмбриологии, книга I.</w:t>
      </w:r>
    </w:p>
  </w:footnote>
  <w:footnote w:id="593">
    <w:p w14:paraId="01A1C90D" w14:textId="21CBB942" w:rsidR="0036186B" w:rsidRDefault="0036186B" w:rsidP="008C6D26">
      <w:pPr>
        <w:pStyle w:val="af1"/>
      </w:pPr>
      <w:r w:rsidRPr="0036186B">
        <w:rPr>
          <w:rStyle w:val="af7"/>
          <w:color w:val="002164"/>
        </w:rPr>
        <w:footnoteRef/>
      </w:r>
      <w:r>
        <w:t xml:space="preserve"> Именно врождённый идиот.</w:t>
      </w:r>
    </w:p>
  </w:footnote>
  <w:footnote w:id="594">
    <w:p w14:paraId="25F06B83" w14:textId="04302D6A" w:rsidR="0036186B" w:rsidRDefault="0036186B" w:rsidP="008C6D26">
      <w:pPr>
        <w:pStyle w:val="af1"/>
      </w:pPr>
      <w:r w:rsidRPr="0036186B">
        <w:rPr>
          <w:rStyle w:val="af7"/>
          <w:color w:val="002164"/>
        </w:rPr>
        <w:footnoteRef/>
      </w:r>
      <w:r>
        <w:t xml:space="preserve"> Данный фрагмент нами перенесён сюда из т.</w:t>
      </w:r>
      <w:r>
        <w:rPr>
          <w:lang w:val="en-US"/>
        </w:rPr>
        <w:t>I</w:t>
      </w:r>
      <w:r>
        <w:t xml:space="preserve">. – </w:t>
      </w:r>
      <w:r>
        <w:rPr>
          <w:i/>
        </w:rPr>
        <w:t>А.В.</w:t>
      </w:r>
    </w:p>
  </w:footnote>
  <w:footnote w:id="595">
    <w:p w14:paraId="74A9BF59" w14:textId="3B036DB4" w:rsidR="0036186B" w:rsidRDefault="0036186B" w:rsidP="008C6D26">
      <w:pPr>
        <w:pStyle w:val="af1"/>
      </w:pPr>
      <w:r w:rsidRPr="0036186B">
        <w:rPr>
          <w:rStyle w:val="af7"/>
          <w:color w:val="002164"/>
        </w:rPr>
        <w:footnoteRef/>
      </w:r>
      <w:r>
        <w:t xml:space="preserve"> </w:t>
      </w:r>
      <w:r>
        <w:rPr>
          <w:noProof/>
        </w:rPr>
        <w:t xml:space="preserve">«Творцы» есть неправильно употребляемое слово, ибо ни одна религия, ни даже секта </w:t>
      </w:r>
      <w:r>
        <w:t>Васиштадвайта</w:t>
      </w:r>
      <w:r>
        <w:rPr>
          <w:noProof/>
        </w:rPr>
        <w:t xml:space="preserve"> в Индии, которая очеловечивает даже Парабрамана, не верит в творение </w:t>
      </w:r>
      <w:r>
        <w:rPr>
          <w:i/>
          <w:noProof/>
        </w:rPr>
        <w:t xml:space="preserve">ex nihilo </w:t>
      </w:r>
      <w:r>
        <w:rPr>
          <w:noProof/>
        </w:rPr>
        <w:t>(</w:t>
      </w:r>
      <w:r>
        <w:t>из ничего</w:t>
      </w:r>
      <w:r>
        <w:rPr>
          <w:noProof/>
        </w:rPr>
        <w:t>), как это делают христиане и евреи, но лишь в эволюцию из предшествующих материалов.</w:t>
      </w:r>
    </w:p>
  </w:footnote>
  <w:footnote w:id="596">
    <w:p w14:paraId="506F92F2" w14:textId="474AE76B" w:rsidR="0036186B" w:rsidRDefault="0036186B" w:rsidP="008C6D26">
      <w:pPr>
        <w:pStyle w:val="af1"/>
      </w:pPr>
      <w:r w:rsidRPr="0036186B">
        <w:rPr>
          <w:rStyle w:val="af7"/>
          <w:color w:val="002164"/>
        </w:rPr>
        <w:footnoteRef/>
      </w:r>
      <w:r>
        <w:t xml:space="preserve"> Чхая, эфирно-астральная тень. – </w:t>
      </w:r>
      <w:r>
        <w:rPr>
          <w:i/>
        </w:rPr>
        <w:t>А.В.</w:t>
      </w:r>
    </w:p>
  </w:footnote>
  <w:footnote w:id="597">
    <w:p w14:paraId="698EAF53" w14:textId="1BF3194F" w:rsidR="0036186B" w:rsidRDefault="0036186B" w:rsidP="008C6D26">
      <w:pPr>
        <w:pStyle w:val="af1"/>
        <w:rPr>
          <w:noProof/>
        </w:rPr>
      </w:pPr>
      <w:r w:rsidRPr="0036186B">
        <w:rPr>
          <w:rStyle w:val="af7"/>
          <w:color w:val="002164"/>
        </w:rPr>
        <w:footnoteRef/>
      </w:r>
      <w:r>
        <w:t xml:space="preserve"> На стр. 340–351 (</w:t>
      </w:r>
      <w:r>
        <w:rPr>
          <w:i/>
          <w:lang w:val="en-US"/>
        </w:rPr>
        <w:t>Genesis</w:t>
      </w:r>
      <w:r>
        <w:rPr>
          <w:i/>
        </w:rPr>
        <w:t xml:space="preserve"> </w:t>
      </w:r>
      <w:r>
        <w:rPr>
          <w:i/>
          <w:lang w:val="en-US"/>
        </w:rPr>
        <w:t>of</w:t>
      </w:r>
      <w:r>
        <w:rPr>
          <w:i/>
        </w:rPr>
        <w:t xml:space="preserve"> </w:t>
      </w:r>
      <w:r>
        <w:rPr>
          <w:i/>
          <w:lang w:val="en-US"/>
        </w:rPr>
        <w:t>the</w:t>
      </w:r>
      <w:r>
        <w:rPr>
          <w:i/>
        </w:rPr>
        <w:t xml:space="preserve"> </w:t>
      </w:r>
      <w:r>
        <w:rPr>
          <w:i/>
          <w:lang w:val="en-US"/>
        </w:rPr>
        <w:t>Soul</w:t>
      </w:r>
      <w:r>
        <w:t>) в</w:t>
      </w:r>
      <w:r>
        <w:rPr>
          <w:noProof/>
        </w:rPr>
        <w:t xml:space="preserve"> «</w:t>
      </w:r>
      <w:r>
        <w:rPr>
          <w:i/>
          <w:noProof/>
          <w:lang w:val="en-US"/>
        </w:rPr>
        <w:t>New</w:t>
      </w:r>
      <w:r>
        <w:rPr>
          <w:i/>
          <w:noProof/>
        </w:rPr>
        <w:t xml:space="preserve"> </w:t>
      </w:r>
      <w:r>
        <w:rPr>
          <w:i/>
          <w:noProof/>
          <w:lang w:val="en-US"/>
        </w:rPr>
        <w:t>Aspects</w:t>
      </w:r>
      <w:r>
        <w:rPr>
          <w:i/>
          <w:noProof/>
        </w:rPr>
        <w:t xml:space="preserve"> </w:t>
      </w:r>
      <w:r>
        <w:rPr>
          <w:i/>
          <w:noProof/>
          <w:lang w:val="en-US"/>
        </w:rPr>
        <w:t>of</w:t>
      </w:r>
      <w:r>
        <w:rPr>
          <w:i/>
          <w:noProof/>
        </w:rPr>
        <w:t xml:space="preserve"> </w:t>
      </w:r>
      <w:r>
        <w:rPr>
          <w:i/>
          <w:noProof/>
          <w:lang w:val="en-US"/>
        </w:rPr>
        <w:t>Life</w:t>
      </w:r>
      <w:r>
        <w:rPr>
          <w:noProof/>
        </w:rPr>
        <w:t>» автор излагает каббалистическое Учение:</w:t>
      </w:r>
    </w:p>
    <w:p w14:paraId="21E903E2" w14:textId="77777777" w:rsidR="0036186B" w:rsidRDefault="0036186B" w:rsidP="008C6D26">
      <w:pPr>
        <w:pStyle w:val="af6"/>
        <w:spacing w:before="0" w:after="0"/>
        <w:ind w:left="0"/>
        <w:rPr>
          <w:noProof/>
          <w:sz w:val="20"/>
        </w:rPr>
      </w:pPr>
      <w:r>
        <w:rPr>
          <w:noProof/>
          <w:sz w:val="20"/>
        </w:rPr>
        <w:t>«Они утверждали, что, в силу своих функций, Дух и Материя, соответствующей непрозрачности и плотности, стремились к сочетанию; и что созданные таким сочетанием Духи, в своём развоплощённом состоянии, строились по скале, по которой воспроизводились различные непрозрачности и прозрачности элементального или не созданного Духа. И что эти Духи, в развоплощённом состоянии, привлекали, завладевали, претворяли и ассимилировали начальный Дух и начальную Материю, состояние которых соответствовало их собственному... Потому они учили, что существовала большая разница в состояниях сотворённых Духов; и что в тесном сотрудничестве между миром Духа и миром Материи более уплотнённые Духи, в своем развоплощённом состоянии, привлекались к более плотным частям материального мира и потому стремились к центру Земли, где они находили условия, более подходящие к их состоянию; тогда как более прозрачные Духи переходили в окружающую ауру планеты; и самые разреженные находили своё место на её спутнике».</w:t>
      </w:r>
    </w:p>
    <w:p w14:paraId="0346AAD4" w14:textId="77777777" w:rsidR="0036186B" w:rsidRDefault="0036186B" w:rsidP="008C6D26">
      <w:pPr>
        <w:pStyle w:val="af1"/>
      </w:pPr>
      <w:bookmarkStart w:id="1711" w:name="стр296"/>
      <w:bookmarkEnd w:id="1711"/>
      <w:r>
        <w:rPr>
          <w:noProof/>
        </w:rPr>
        <w:t>Это относится исключительно к нашим элементальным (начальным) духам и не имеет ничего общего с Планетарными, Небесными Космическими или Между-Эфирными Разумными Силами или «Ангелами», как их именует римская церковь. Еврейские каббалисты и в особенности практикующие оккультисты, занимавшиеся церемониальной магией, имели дело исключительно лишь с Духами Планет и так называемыми «Элементалами». Потому вышесказанное покрывает лишь одну часть Эзотерического Учения.</w:t>
      </w:r>
    </w:p>
  </w:footnote>
  <w:footnote w:id="598">
    <w:p w14:paraId="50B0D3B7" w14:textId="1F9CC3C8" w:rsidR="0036186B" w:rsidRPr="00FA694C" w:rsidRDefault="0036186B" w:rsidP="008C6D26">
      <w:pPr>
        <w:pStyle w:val="af1"/>
      </w:pPr>
      <w:r w:rsidRPr="0036186B">
        <w:rPr>
          <w:rStyle w:val="af7"/>
          <w:color w:val="002164"/>
        </w:rPr>
        <w:footnoteRef/>
      </w:r>
      <w:r>
        <w:t xml:space="preserve"> </w:t>
      </w:r>
      <w:r>
        <w:rPr>
          <w:noProof/>
        </w:rPr>
        <w:t xml:space="preserve">Возможность для Души – т. е. для вечного Духовного Эго – обитать в невидимых мирах в то время, когда её тело продолжает жить на Земле, является преимущественно Оккультной Доктриной, особенно в китайской и буддийской философии (см. «Разоблаченная Изида», том </w:t>
      </w:r>
      <w:r>
        <w:rPr>
          <w:noProof/>
          <w:lang w:val="en-US"/>
        </w:rPr>
        <w:t>I</w:t>
      </w:r>
      <w:r>
        <w:rPr>
          <w:noProof/>
        </w:rPr>
        <w:t xml:space="preserve">, стр. 602). Много вокруг нас </w:t>
      </w:r>
      <w:r>
        <w:rPr>
          <w:i/>
          <w:noProof/>
        </w:rPr>
        <w:t>бездушных</w:t>
      </w:r>
      <w:r>
        <w:rPr>
          <w:noProof/>
        </w:rPr>
        <w:t xml:space="preserve"> людей, ибо подобные случаи встречаются как среди злобных материалистов, так и среди лиц, «которые, продвигаясь в святости, никогда не обращаются назад» (там же, том </w:t>
      </w:r>
      <w:r>
        <w:rPr>
          <w:noProof/>
          <w:lang w:val="en-US"/>
        </w:rPr>
        <w:t>II</w:t>
      </w:r>
      <w:r>
        <w:rPr>
          <w:noProof/>
        </w:rPr>
        <w:t xml:space="preserve">, стр. 369). (В Агни Йоге такие люди, лишившиеся души, называются «живыми мертвецами». </w:t>
      </w:r>
      <w:r w:rsidRPr="00FA694C">
        <w:rPr>
          <w:noProof/>
        </w:rPr>
        <w:t xml:space="preserve">– </w:t>
      </w:r>
      <w:r>
        <w:rPr>
          <w:i/>
          <w:noProof/>
        </w:rPr>
        <w:t>А</w:t>
      </w:r>
      <w:r w:rsidRPr="00FA694C">
        <w:rPr>
          <w:i/>
          <w:noProof/>
        </w:rPr>
        <w:t>.</w:t>
      </w:r>
      <w:r>
        <w:rPr>
          <w:i/>
          <w:noProof/>
        </w:rPr>
        <w:t>В</w:t>
      </w:r>
      <w:r w:rsidRPr="00FA694C">
        <w:rPr>
          <w:i/>
          <w:noProof/>
        </w:rPr>
        <w:t>.</w:t>
      </w:r>
      <w:r w:rsidRPr="00FA694C">
        <w:rPr>
          <w:noProof/>
        </w:rPr>
        <w:t>).</w:t>
      </w:r>
    </w:p>
  </w:footnote>
  <w:footnote w:id="599">
    <w:p w14:paraId="0AF9A1E7" w14:textId="3E6B6056" w:rsidR="0036186B" w:rsidRPr="00FA694C" w:rsidRDefault="0036186B" w:rsidP="008C6D26">
      <w:pPr>
        <w:pStyle w:val="af1"/>
      </w:pPr>
      <w:r w:rsidRPr="0036186B">
        <w:rPr>
          <w:rStyle w:val="af7"/>
          <w:color w:val="002164"/>
        </w:rPr>
        <w:footnoteRef/>
      </w:r>
      <w:r w:rsidRPr="00FA694C">
        <w:t xml:space="preserve"> «</w:t>
      </w:r>
      <w:r>
        <w:rPr>
          <w:i/>
          <w:lang w:val="en-US"/>
        </w:rPr>
        <w:t>De</w:t>
      </w:r>
      <w:r w:rsidRPr="00FA694C">
        <w:rPr>
          <w:i/>
        </w:rPr>
        <w:t xml:space="preserve"> </w:t>
      </w:r>
      <w:r>
        <w:rPr>
          <w:i/>
          <w:lang w:val="en-US"/>
        </w:rPr>
        <w:t>Mysteriis</w:t>
      </w:r>
      <w:r w:rsidRPr="00FA694C">
        <w:t xml:space="preserve">» – </w:t>
      </w:r>
      <w:r>
        <w:rPr>
          <w:lang w:val="en-US"/>
        </w:rPr>
        <w:t>II</w:t>
      </w:r>
      <w:r w:rsidRPr="00FA694C">
        <w:t xml:space="preserve"> – 3.</w:t>
      </w:r>
    </w:p>
  </w:footnote>
  <w:footnote w:id="600">
    <w:p w14:paraId="1A6DEE21" w14:textId="47BD1B05" w:rsidR="0036186B" w:rsidRDefault="0036186B" w:rsidP="008C6D26">
      <w:pPr>
        <w:pStyle w:val="af1"/>
      </w:pPr>
      <w:r w:rsidRPr="0036186B">
        <w:rPr>
          <w:rStyle w:val="af7"/>
          <w:color w:val="002164"/>
        </w:rPr>
        <w:footnoteRef/>
      </w:r>
      <w:r>
        <w:t xml:space="preserve"> Отображение или тень.</w:t>
      </w:r>
    </w:p>
  </w:footnote>
  <w:footnote w:id="601">
    <w:p w14:paraId="1D67F8C4" w14:textId="5C0F83F4" w:rsidR="0036186B" w:rsidRDefault="0036186B" w:rsidP="008C6D26">
      <w:pPr>
        <w:pStyle w:val="af1"/>
      </w:pPr>
      <w:r w:rsidRPr="0036186B">
        <w:rPr>
          <w:rStyle w:val="af7"/>
          <w:color w:val="002164"/>
        </w:rPr>
        <w:footnoteRef/>
      </w:r>
      <w:r>
        <w:t xml:space="preserve"> </w:t>
      </w:r>
      <w:r>
        <w:rPr>
          <w:i/>
        </w:rPr>
        <w:t>Арупа</w:t>
      </w:r>
      <w:r>
        <w:t xml:space="preserve"> – не имеющие форму (тело). «</w:t>
      </w:r>
      <w:r w:rsidRPr="001876F4">
        <w:rPr>
          <w:i/>
        </w:rPr>
        <w:t>Вл[адыка], Арупа-м</w:t>
      </w:r>
      <w:r>
        <w:rPr>
          <w:i/>
        </w:rPr>
        <w:t>и</w:t>
      </w:r>
      <w:r w:rsidRPr="001876F4">
        <w:rPr>
          <w:i/>
        </w:rPr>
        <w:t>р и есть Мир Огненный?</w:t>
      </w:r>
      <w:r>
        <w:t xml:space="preserve"> Огненный и мысленный. </w:t>
      </w:r>
      <w:r w:rsidRPr="001876F4">
        <w:rPr>
          <w:i/>
        </w:rPr>
        <w:t>Но почему его назыв[ают] Арупа, когда мысль без формы существовать не может?</w:t>
      </w:r>
      <w:r>
        <w:t xml:space="preserve"> Они так тонки и сияющи, что по сравнению с формами Тонкого Мира они есть Свет – </w:t>
      </w:r>
      <w:r w:rsidRPr="000D5EFC">
        <w:t>[</w:t>
      </w:r>
      <w:r>
        <w:t>форма</w:t>
      </w:r>
      <w:r w:rsidRPr="000D5EFC">
        <w:t>]</w:t>
      </w:r>
      <w:r>
        <w:t xml:space="preserve"> невыразима – всё относительно. Так древние не отягощали словами невыразимое» (Беседа с Учителем от 11.12.32).</w:t>
      </w:r>
      <w:r>
        <w:rPr>
          <w:rStyle w:val="aff"/>
        </w:rPr>
        <w:t xml:space="preserve"> </w:t>
      </w:r>
      <w:r>
        <w:t xml:space="preserve">– </w:t>
      </w:r>
      <w:r>
        <w:rPr>
          <w:i/>
        </w:rPr>
        <w:t>А.В.</w:t>
      </w:r>
    </w:p>
  </w:footnote>
  <w:footnote w:id="602">
    <w:p w14:paraId="31A8B8B0" w14:textId="5A461F99" w:rsidR="0036186B" w:rsidRDefault="0036186B" w:rsidP="008C6D26">
      <w:pPr>
        <w:pStyle w:val="af1"/>
      </w:pPr>
      <w:r w:rsidRPr="0036186B">
        <w:rPr>
          <w:rStyle w:val="af7"/>
          <w:color w:val="002164"/>
        </w:rPr>
        <w:footnoteRef/>
      </w:r>
      <w:r>
        <w:t xml:space="preserve"> Истинные Манушия (истинно имеющие разум. – </w:t>
      </w:r>
      <w:r>
        <w:rPr>
          <w:i/>
        </w:rPr>
        <w:t>А.В.</w:t>
      </w:r>
      <w:r>
        <w:t>).</w:t>
      </w:r>
    </w:p>
  </w:footnote>
  <w:footnote w:id="603">
    <w:p w14:paraId="7B21B064" w14:textId="4F9018D1" w:rsidR="0036186B" w:rsidRDefault="0036186B" w:rsidP="008C6D26">
      <w:pPr>
        <w:pStyle w:val="af1"/>
      </w:pPr>
      <w:r w:rsidRPr="0036186B">
        <w:rPr>
          <w:rStyle w:val="af7"/>
          <w:color w:val="002164"/>
        </w:rPr>
        <w:footnoteRef/>
      </w:r>
      <w:r>
        <w:t xml:space="preserve"> Бархишады (?).</w:t>
      </w:r>
    </w:p>
  </w:footnote>
  <w:footnote w:id="604">
    <w:p w14:paraId="20DE8690" w14:textId="1E18D694" w:rsidR="0036186B" w:rsidRDefault="0036186B" w:rsidP="008C6D26">
      <w:pPr>
        <w:pStyle w:val="af1"/>
      </w:pPr>
      <w:r w:rsidRPr="0036186B">
        <w:rPr>
          <w:rStyle w:val="af7"/>
          <w:color w:val="002164"/>
        </w:rPr>
        <w:footnoteRef/>
      </w:r>
      <w:r>
        <w:t xml:space="preserve"> Кавьяавахана, электрический огонь.</w:t>
      </w:r>
    </w:p>
  </w:footnote>
  <w:footnote w:id="605">
    <w:p w14:paraId="5923E010" w14:textId="06A8B7AB" w:rsidR="0036186B" w:rsidRDefault="0036186B" w:rsidP="008C6D26">
      <w:pPr>
        <w:pStyle w:val="af1"/>
      </w:pPr>
      <w:r w:rsidRPr="0036186B">
        <w:rPr>
          <w:rStyle w:val="af7"/>
          <w:color w:val="002164"/>
        </w:rPr>
        <w:footnoteRef/>
      </w:r>
      <w:r>
        <w:t xml:space="preserve"> Шучи, дух в Солнце.</w:t>
      </w:r>
    </w:p>
  </w:footnote>
  <w:footnote w:id="606">
    <w:p w14:paraId="200EA4A5" w14:textId="5EF0C96B" w:rsidR="0036186B" w:rsidRDefault="0036186B" w:rsidP="008C6D26">
      <w:pPr>
        <w:pStyle w:val="af1"/>
      </w:pPr>
      <w:r w:rsidRPr="0036186B">
        <w:rPr>
          <w:rStyle w:val="af7"/>
          <w:color w:val="002164"/>
        </w:rPr>
        <w:footnoteRef/>
      </w:r>
      <w:r>
        <w:t xml:space="preserve"> Питри и два Огня.</w:t>
      </w:r>
    </w:p>
  </w:footnote>
  <w:footnote w:id="607">
    <w:p w14:paraId="2D61D007" w14:textId="348A5F8F" w:rsidR="0036186B" w:rsidRDefault="0036186B" w:rsidP="008C6D26">
      <w:pPr>
        <w:pStyle w:val="af1"/>
      </w:pPr>
      <w:r w:rsidRPr="0036186B">
        <w:rPr>
          <w:rStyle w:val="af7"/>
          <w:color w:val="002164"/>
        </w:rPr>
        <w:footnoteRef/>
      </w:r>
      <w:r>
        <w:t xml:space="preserve"> Трудно понять, почему </w:t>
      </w:r>
      <w:r>
        <w:rPr>
          <w:i/>
          <w:iCs/>
        </w:rPr>
        <w:t>Бхуты</w:t>
      </w:r>
      <w:r>
        <w:t xml:space="preserve"> переводятся востоковедами в </w:t>
      </w:r>
      <w:r>
        <w:rPr>
          <w:i/>
        </w:rPr>
        <w:t>Пуранах</w:t>
      </w:r>
      <w:r>
        <w:t xml:space="preserve"> как «злобные духи». В </w:t>
      </w:r>
      <w:r>
        <w:rPr>
          <w:i/>
        </w:rPr>
        <w:t>Вишну Пуране</w:t>
      </w:r>
      <w:r>
        <w:t xml:space="preserve"> (1, V; перевод Уильсона, примечание Фитцэдуарда Холла, I, 83.) стих просто гласит: «Враги страшные, потому что они были цвета обезьяны и кровожадны»; и слово это означает сейчас в Индии «призрак», эфирообразный или </w:t>
      </w:r>
      <w:r>
        <w:rPr>
          <w:i/>
        </w:rPr>
        <w:t>астральный</w:t>
      </w:r>
      <w:r>
        <w:t xml:space="preserve"> фантом, тогда как в Эзотерическом Учении оно означает </w:t>
      </w:r>
      <w:r>
        <w:rPr>
          <w:i/>
        </w:rPr>
        <w:t>элементарные</w:t>
      </w:r>
      <w:r>
        <w:t xml:space="preserve"> сущности, нечто состоящее из разреженной и несоставной субстанции, особенно же относится к астральному двойнику человека или животного. В данном случае эти первобытные люди явились двойниками первых эфирообразных Дхиани или Питри.</w:t>
      </w:r>
    </w:p>
  </w:footnote>
  <w:footnote w:id="608">
    <w:p w14:paraId="5D3D4923" w14:textId="4F37295E" w:rsidR="0036186B" w:rsidRPr="003F38ED" w:rsidRDefault="0036186B" w:rsidP="008C6D26">
      <w:pPr>
        <w:pStyle w:val="af1"/>
      </w:pPr>
      <w:r w:rsidRPr="0036186B">
        <w:rPr>
          <w:rStyle w:val="af7"/>
          <w:color w:val="002164"/>
        </w:rPr>
        <w:footnoteRef/>
      </w:r>
      <w:r>
        <w:t xml:space="preserve"> Вполне очевидно, что животный мир и человеческий мир разделены смысловым образом. В силу особенности земного человека, представляющего пребывание человеческого духа в животном теле, Землю окутывают сферы, соответствующие в большей мере животному и получеловеческому уровню сознания. Эти сферы обеспечивают инстинктивное поведение и полусознательное существование земных обитателей, и для выхода на подлинно человеческий сознательный уровень требуется фактически прорваться сквозь эти «Промежуточные Миры». </w:t>
      </w:r>
      <w:r w:rsidRPr="003F38ED">
        <w:t xml:space="preserve">– </w:t>
      </w:r>
      <w:r>
        <w:rPr>
          <w:i/>
        </w:rPr>
        <w:t>А</w:t>
      </w:r>
      <w:r w:rsidRPr="003F38ED">
        <w:rPr>
          <w:i/>
        </w:rPr>
        <w:t>.</w:t>
      </w:r>
      <w:r>
        <w:rPr>
          <w:i/>
        </w:rPr>
        <w:t>В</w:t>
      </w:r>
      <w:r w:rsidRPr="003F38ED">
        <w:rPr>
          <w:i/>
        </w:rPr>
        <w:t>.</w:t>
      </w:r>
    </w:p>
  </w:footnote>
  <w:footnote w:id="609">
    <w:p w14:paraId="43E0EB14" w14:textId="7AD5C1A8" w:rsidR="0036186B" w:rsidRPr="003F38ED" w:rsidRDefault="0036186B" w:rsidP="008C6D26">
      <w:pPr>
        <w:pStyle w:val="af1"/>
      </w:pPr>
      <w:r w:rsidRPr="0036186B">
        <w:rPr>
          <w:rStyle w:val="af7"/>
          <w:color w:val="002164"/>
        </w:rPr>
        <w:footnoteRef/>
      </w:r>
      <w:r w:rsidRPr="003F38ED">
        <w:t xml:space="preserve"> </w:t>
      </w:r>
      <w:r>
        <w:t>См</w:t>
      </w:r>
      <w:r w:rsidRPr="003F38ED">
        <w:t xml:space="preserve">. </w:t>
      </w:r>
      <w:r>
        <w:t>Стих</w:t>
      </w:r>
      <w:r w:rsidRPr="003F38ED">
        <w:t xml:space="preserve"> 22.</w:t>
      </w:r>
    </w:p>
  </w:footnote>
  <w:footnote w:id="610">
    <w:p w14:paraId="256FFEAD" w14:textId="123ACD7F" w:rsidR="0036186B" w:rsidRPr="003F38ED" w:rsidRDefault="0036186B" w:rsidP="008C6D26">
      <w:pPr>
        <w:pStyle w:val="af1"/>
      </w:pPr>
      <w:r w:rsidRPr="0036186B">
        <w:rPr>
          <w:rStyle w:val="af7"/>
          <w:color w:val="002164"/>
        </w:rPr>
        <w:footnoteRef/>
      </w:r>
      <w:r w:rsidRPr="003F38ED">
        <w:t xml:space="preserve"> </w:t>
      </w:r>
      <w:r>
        <w:t>Лунные</w:t>
      </w:r>
      <w:r w:rsidRPr="003F38ED">
        <w:t xml:space="preserve"> </w:t>
      </w:r>
      <w:r>
        <w:t>Питри</w:t>
      </w:r>
      <w:r w:rsidRPr="003F38ED">
        <w:t xml:space="preserve">. – </w:t>
      </w:r>
      <w:r>
        <w:rPr>
          <w:i/>
        </w:rPr>
        <w:t>А</w:t>
      </w:r>
      <w:r w:rsidRPr="003F38ED">
        <w:rPr>
          <w:i/>
        </w:rPr>
        <w:t>.</w:t>
      </w:r>
      <w:r>
        <w:rPr>
          <w:i/>
        </w:rPr>
        <w:t>В</w:t>
      </w:r>
      <w:r w:rsidRPr="003F38ED">
        <w:rPr>
          <w:i/>
        </w:rPr>
        <w:t>.</w:t>
      </w:r>
    </w:p>
  </w:footnote>
  <w:footnote w:id="611">
    <w:p w14:paraId="470301C1" w14:textId="74EA4C83" w:rsidR="0036186B" w:rsidRPr="00FA694C" w:rsidRDefault="0036186B" w:rsidP="008C6D26">
      <w:pPr>
        <w:pStyle w:val="af1"/>
      </w:pPr>
      <w:r w:rsidRPr="0036186B">
        <w:rPr>
          <w:rStyle w:val="af7"/>
          <w:color w:val="002164"/>
        </w:rPr>
        <w:footnoteRef/>
      </w:r>
      <w:r>
        <w:rPr>
          <w:lang w:val="en-US"/>
        </w:rPr>
        <w:t xml:space="preserve"> They had no fire nor water of their own. </w:t>
      </w:r>
      <w:r>
        <w:t xml:space="preserve">У Е.И.Рерих в контексте последующих абзацев переведено: «Они не имели ещё своего Огня и воды». «Огонь» и «Вода» – это астральное и плотно-эфирные тела, которые сегодня имеет человек, но на той стадии это были лишь эфироподобные ментальные тела (мысленная проекция). Чтобы иметь тела «Огня» и «Воды», необходимо иметь огни этих тел. </w:t>
      </w:r>
      <w:r w:rsidRPr="00FA694C">
        <w:t xml:space="preserve">– </w:t>
      </w:r>
      <w:r>
        <w:rPr>
          <w:i/>
        </w:rPr>
        <w:t>А</w:t>
      </w:r>
      <w:r w:rsidRPr="00FA694C">
        <w:rPr>
          <w:i/>
        </w:rPr>
        <w:t>.</w:t>
      </w:r>
      <w:r>
        <w:rPr>
          <w:i/>
        </w:rPr>
        <w:t>В</w:t>
      </w:r>
      <w:r w:rsidRPr="00FA694C">
        <w:rPr>
          <w:i/>
        </w:rPr>
        <w:t>.</w:t>
      </w:r>
    </w:p>
  </w:footnote>
  <w:footnote w:id="612">
    <w:p w14:paraId="0CB60B4A" w14:textId="5B863373" w:rsidR="0036186B" w:rsidRDefault="0036186B" w:rsidP="008C6D26">
      <w:pPr>
        <w:pStyle w:val="af1"/>
      </w:pPr>
      <w:r w:rsidRPr="0036186B">
        <w:rPr>
          <w:rStyle w:val="af7"/>
          <w:color w:val="002164"/>
        </w:rPr>
        <w:footnoteRef/>
      </w:r>
      <w:r w:rsidRPr="003F38ED">
        <w:rPr>
          <w:lang w:val="en-US"/>
        </w:rPr>
        <w:t xml:space="preserve"> </w:t>
      </w:r>
      <w:r>
        <w:rPr>
          <w:lang w:val="en-US"/>
        </w:rPr>
        <w:t>the</w:t>
      </w:r>
      <w:r w:rsidRPr="003F38ED">
        <w:rPr>
          <w:lang w:val="en-US"/>
        </w:rPr>
        <w:t xml:space="preserve"> </w:t>
      </w:r>
      <w:r>
        <w:rPr>
          <w:lang w:val="en-US"/>
        </w:rPr>
        <w:t>maker</w:t>
      </w:r>
      <w:r w:rsidRPr="003F38ED">
        <w:rPr>
          <w:lang w:val="en-US"/>
        </w:rPr>
        <w:t xml:space="preserve"> </w:t>
      </w:r>
      <w:r>
        <w:rPr>
          <w:lang w:val="en-US"/>
        </w:rPr>
        <w:t>of</w:t>
      </w:r>
      <w:r w:rsidRPr="003F38ED">
        <w:rPr>
          <w:lang w:val="en-US"/>
        </w:rPr>
        <w:t xml:space="preserve"> </w:t>
      </w:r>
      <w:r>
        <w:rPr>
          <w:lang w:val="en-US"/>
        </w:rPr>
        <w:t>the</w:t>
      </w:r>
      <w:r w:rsidRPr="003F38ED">
        <w:rPr>
          <w:lang w:val="en-US"/>
        </w:rPr>
        <w:t xml:space="preserve"> </w:t>
      </w:r>
      <w:r>
        <w:rPr>
          <w:lang w:val="en-US"/>
        </w:rPr>
        <w:t>tabernacle</w:t>
      </w:r>
      <w:r w:rsidRPr="003F38ED">
        <w:rPr>
          <w:lang w:val="en-US"/>
        </w:rPr>
        <w:t xml:space="preserve">. </w:t>
      </w:r>
      <w:r>
        <w:t xml:space="preserve">Это прибежище, сосуд, принимающий дух (монаду), или инструмент, через который выявляется дух. – </w:t>
      </w:r>
      <w:r>
        <w:rPr>
          <w:i/>
        </w:rPr>
        <w:t>А.В.</w:t>
      </w:r>
    </w:p>
  </w:footnote>
  <w:footnote w:id="613">
    <w:p w14:paraId="6C20606A" w14:textId="0D29601C" w:rsidR="0036186B" w:rsidRDefault="0036186B" w:rsidP="008C6D26">
      <w:pPr>
        <w:pStyle w:val="af1"/>
      </w:pPr>
      <w:r w:rsidRPr="0036186B">
        <w:rPr>
          <w:rStyle w:val="af7"/>
          <w:color w:val="002164"/>
        </w:rPr>
        <w:footnoteRef/>
      </w:r>
      <w:r>
        <w:t xml:space="preserve"> Стихи 153–154.</w:t>
      </w:r>
    </w:p>
  </w:footnote>
  <w:footnote w:id="614">
    <w:p w14:paraId="6A32CE58" w14:textId="7CF5465E" w:rsidR="0036186B" w:rsidRDefault="0036186B" w:rsidP="008C6D26">
      <w:pPr>
        <w:pStyle w:val="af1"/>
      </w:pPr>
      <w:r w:rsidRPr="0036186B">
        <w:rPr>
          <w:rStyle w:val="af7"/>
          <w:color w:val="002164"/>
        </w:rPr>
        <w:footnoteRef/>
      </w:r>
      <w:r>
        <w:t xml:space="preserve"> </w:t>
      </w:r>
      <w:r>
        <w:rPr>
          <w:i/>
        </w:rPr>
        <w:t>Зогар</w:t>
      </w:r>
      <w:r>
        <w:t xml:space="preserve">, </w:t>
      </w:r>
      <w:r>
        <w:rPr>
          <w:lang w:val="en-US"/>
        </w:rPr>
        <w:t>II</w:t>
      </w:r>
      <w:r>
        <w:t>, 229</w:t>
      </w:r>
      <w:r>
        <w:rPr>
          <w:lang w:val="en-US"/>
        </w:rPr>
        <w:t>b</w:t>
      </w:r>
      <w:r>
        <w:t>.</w:t>
      </w:r>
    </w:p>
  </w:footnote>
  <w:footnote w:id="615">
    <w:p w14:paraId="4CBBC39F" w14:textId="17B381B6" w:rsidR="0036186B" w:rsidRDefault="0036186B" w:rsidP="008C6D26">
      <w:pPr>
        <w:pStyle w:val="af1"/>
      </w:pPr>
      <w:r w:rsidRPr="0036186B">
        <w:rPr>
          <w:rStyle w:val="af7"/>
          <w:color w:val="002164"/>
        </w:rPr>
        <w:footnoteRef/>
      </w:r>
      <w:r>
        <w:t xml:space="preserve"> Письмо Е.И.Рерих от 10.10.34.</w:t>
      </w:r>
    </w:p>
  </w:footnote>
  <w:footnote w:id="616">
    <w:p w14:paraId="5A8B37B8" w14:textId="7DFC11DB" w:rsidR="0036186B" w:rsidRDefault="0036186B" w:rsidP="008C6D26">
      <w:pPr>
        <w:pStyle w:val="af1"/>
      </w:pPr>
      <w:r w:rsidRPr="0036186B">
        <w:rPr>
          <w:rStyle w:val="af7"/>
          <w:color w:val="002164"/>
        </w:rPr>
        <w:footnoteRef/>
      </w:r>
      <w:r>
        <w:t xml:space="preserve"> Мир Огненный,1.443.</w:t>
      </w:r>
      <w:r>
        <w:rPr>
          <w:sz w:val="23"/>
          <w:szCs w:val="23"/>
        </w:rPr>
        <w:t xml:space="preserve">  </w:t>
      </w:r>
    </w:p>
  </w:footnote>
  <w:footnote w:id="617">
    <w:p w14:paraId="1078B935" w14:textId="0D679CF4" w:rsidR="0036186B" w:rsidRDefault="0036186B" w:rsidP="008C6D26">
      <w:pPr>
        <w:pStyle w:val="af1"/>
      </w:pPr>
      <w:r w:rsidRPr="0036186B">
        <w:rPr>
          <w:rStyle w:val="af7"/>
          <w:color w:val="002164"/>
        </w:rPr>
        <w:footnoteRef/>
      </w:r>
      <w:r>
        <w:t xml:space="preserve"> Мир Огненный,1.606.</w:t>
      </w:r>
      <w:r>
        <w:rPr>
          <w:sz w:val="23"/>
          <w:szCs w:val="23"/>
        </w:rPr>
        <w:t xml:space="preserve">  </w:t>
      </w:r>
    </w:p>
  </w:footnote>
  <w:footnote w:id="618">
    <w:p w14:paraId="69700A09" w14:textId="572B3893" w:rsidR="0036186B" w:rsidRDefault="0036186B" w:rsidP="008C6D26">
      <w:pPr>
        <w:pStyle w:val="af1"/>
      </w:pPr>
      <w:r w:rsidRPr="0036186B">
        <w:rPr>
          <w:rStyle w:val="af7"/>
          <w:color w:val="002164"/>
        </w:rPr>
        <w:footnoteRef/>
      </w:r>
      <w:r>
        <w:t xml:space="preserve"> Мир Огненный,1.607.</w:t>
      </w:r>
      <w:r>
        <w:rPr>
          <w:sz w:val="23"/>
          <w:szCs w:val="23"/>
        </w:rPr>
        <w:t xml:space="preserve">  </w:t>
      </w:r>
    </w:p>
  </w:footnote>
  <w:footnote w:id="619">
    <w:p w14:paraId="61B26ADE" w14:textId="4670B857" w:rsidR="0036186B" w:rsidRDefault="0036186B" w:rsidP="008C6D26">
      <w:pPr>
        <w:pStyle w:val="af1"/>
      </w:pPr>
      <w:r w:rsidRPr="0036186B">
        <w:rPr>
          <w:rStyle w:val="af7"/>
          <w:color w:val="002164"/>
        </w:rPr>
        <w:footnoteRef/>
      </w:r>
      <w:r>
        <w:t xml:space="preserve"> Тень (чхая) обозначает низшее астральное тело, эзотерически – «отражение», «вторичность», которое отсутствует у высших духов и архатов. Кроме того, в Мире Огненном, или у существ Мира Огненного – телесность самосветяща, и там действительно нет явления тени во всех прочих смыслах. – </w:t>
      </w:r>
      <w:r>
        <w:rPr>
          <w:i/>
        </w:rPr>
        <w:t>А.В.</w:t>
      </w:r>
    </w:p>
  </w:footnote>
  <w:footnote w:id="620">
    <w:p w14:paraId="68E35C83" w14:textId="4EE165B8" w:rsidR="0036186B" w:rsidRDefault="0036186B" w:rsidP="008C6D26">
      <w:pPr>
        <w:pStyle w:val="af1"/>
      </w:pPr>
      <w:r w:rsidRPr="0036186B">
        <w:rPr>
          <w:rStyle w:val="af7"/>
          <w:color w:val="002164"/>
        </w:rPr>
        <w:footnoteRef/>
      </w:r>
      <w:r>
        <w:t xml:space="preserve"> Наставление 10 (Защитные оболочки ядер) // Учение Храма. В 2-х частях. Ч.1 /</w:t>
      </w:r>
      <w:r>
        <w:rPr>
          <w:szCs w:val="24"/>
        </w:rPr>
        <w:t>Пер. с англ. М., Международный Центр Рерихов, 2001.</w:t>
      </w:r>
    </w:p>
  </w:footnote>
  <w:footnote w:id="621">
    <w:p w14:paraId="7EB01031" w14:textId="4B3BA5F9" w:rsidR="0036186B" w:rsidRDefault="0036186B" w:rsidP="008C6D26">
      <w:pPr>
        <w:pStyle w:val="af1"/>
      </w:pPr>
      <w:r w:rsidRPr="0036186B">
        <w:rPr>
          <w:rStyle w:val="af7"/>
          <w:color w:val="002164"/>
        </w:rPr>
        <w:footnoteRef/>
      </w:r>
      <w:r>
        <w:t xml:space="preserve"> Наставление 53 (Развитие Воли) // Учение Храма. В 2-х частях. Ч.1 /</w:t>
      </w:r>
      <w:r>
        <w:rPr>
          <w:szCs w:val="24"/>
        </w:rPr>
        <w:t>Пер. с англ. М., Международный Центр Рерихов, 2001.</w:t>
      </w:r>
    </w:p>
  </w:footnote>
  <w:footnote w:id="622">
    <w:p w14:paraId="75E92C6C" w14:textId="6D5CBB38" w:rsidR="0036186B" w:rsidRPr="00FA694C" w:rsidRDefault="0036186B" w:rsidP="008C6D26">
      <w:pPr>
        <w:pStyle w:val="af1"/>
      </w:pPr>
      <w:r w:rsidRPr="0036186B">
        <w:rPr>
          <w:rStyle w:val="af7"/>
          <w:color w:val="002164"/>
        </w:rPr>
        <w:footnoteRef/>
      </w:r>
      <w:r>
        <w:t xml:space="preserve"> «Первичное творение» (Мир Прообразов, Мир Нуменов) предшествует возникновению проявленного плана («Вторичного творения»). </w:t>
      </w:r>
      <w:r w:rsidRPr="00FA694C">
        <w:t xml:space="preserve">– </w:t>
      </w:r>
      <w:r>
        <w:rPr>
          <w:i/>
        </w:rPr>
        <w:t>А</w:t>
      </w:r>
      <w:r w:rsidRPr="00FA694C">
        <w:rPr>
          <w:i/>
        </w:rPr>
        <w:t>.</w:t>
      </w:r>
      <w:r>
        <w:rPr>
          <w:i/>
        </w:rPr>
        <w:t>В</w:t>
      </w:r>
      <w:r w:rsidRPr="00FA694C">
        <w:rPr>
          <w:i/>
        </w:rPr>
        <w:t>.</w:t>
      </w:r>
    </w:p>
  </w:footnote>
  <w:footnote w:id="623">
    <w:p w14:paraId="47C1E2AA" w14:textId="45A6A568" w:rsidR="0036186B" w:rsidRPr="00FA694C" w:rsidRDefault="0036186B" w:rsidP="008C6D26">
      <w:pPr>
        <w:pStyle w:val="af1"/>
      </w:pPr>
      <w:r w:rsidRPr="0036186B">
        <w:rPr>
          <w:rStyle w:val="af7"/>
          <w:color w:val="002164"/>
        </w:rPr>
        <w:footnoteRef/>
      </w:r>
      <w:r w:rsidRPr="00FA694C">
        <w:t xml:space="preserve"> </w:t>
      </w:r>
      <w:r>
        <w:rPr>
          <w:lang w:val="en-US"/>
        </w:rPr>
        <w:t>sphere</w:t>
      </w:r>
      <w:r w:rsidRPr="00FA694C">
        <w:t>.</w:t>
      </w:r>
    </w:p>
  </w:footnote>
  <w:footnote w:id="624">
    <w:p w14:paraId="36C9FCDD" w14:textId="6F65544A" w:rsidR="0036186B" w:rsidRDefault="0036186B" w:rsidP="008C6D26">
      <w:pPr>
        <w:pStyle w:val="af1"/>
      </w:pPr>
      <w:r w:rsidRPr="0036186B">
        <w:rPr>
          <w:rStyle w:val="af7"/>
          <w:color w:val="002164"/>
        </w:rPr>
        <w:footnoteRef/>
      </w:r>
      <w:r>
        <w:t xml:space="preserve"> </w:t>
      </w:r>
      <w:r>
        <w:rPr>
          <w:lang w:val="en-US"/>
        </w:rPr>
        <w:t>phantom</w:t>
      </w:r>
      <w:r>
        <w:t>.</w:t>
      </w:r>
    </w:p>
  </w:footnote>
  <w:footnote w:id="625">
    <w:p w14:paraId="07BA8138" w14:textId="1987367A" w:rsidR="0036186B" w:rsidRDefault="0036186B" w:rsidP="008C6D26">
      <w:pPr>
        <w:pStyle w:val="af1"/>
      </w:pPr>
      <w:r w:rsidRPr="0036186B">
        <w:rPr>
          <w:rStyle w:val="af7"/>
          <w:color w:val="002164"/>
        </w:rPr>
        <w:footnoteRef/>
      </w:r>
      <w:r>
        <w:t xml:space="preserve"> При гибели планеты Луна (Сома) подошла к месту гибели, привлечённая родством, и приняла астральную оболочку планеты. В целом ряде событий это описано как спасение человечества в ковчеге. Ковчег – Луна. – </w:t>
      </w:r>
      <w:r>
        <w:rPr>
          <w:i/>
        </w:rPr>
        <w:t>А.В.</w:t>
      </w:r>
    </w:p>
  </w:footnote>
  <w:footnote w:id="626">
    <w:p w14:paraId="270E1A7C" w14:textId="70968FDE" w:rsidR="0036186B" w:rsidRDefault="0036186B" w:rsidP="008C6D26">
      <w:pPr>
        <w:pStyle w:val="af1"/>
      </w:pPr>
      <w:r w:rsidRPr="0036186B">
        <w:rPr>
          <w:rStyle w:val="af7"/>
          <w:color w:val="002164"/>
        </w:rPr>
        <w:footnoteRef/>
      </w:r>
      <w:r>
        <w:t xml:space="preserve"> </w:t>
      </w:r>
      <w:r>
        <w:rPr>
          <w:lang w:val="en-US"/>
        </w:rPr>
        <w:t>globe</w:t>
      </w:r>
      <w:r>
        <w:t>.</w:t>
      </w:r>
    </w:p>
  </w:footnote>
  <w:footnote w:id="627">
    <w:p w14:paraId="517EBC8B" w14:textId="7341A5C8" w:rsidR="0036186B" w:rsidRDefault="0036186B" w:rsidP="008C6D26">
      <w:pPr>
        <w:pStyle w:val="af1"/>
      </w:pPr>
      <w:r w:rsidRPr="0036186B">
        <w:rPr>
          <w:rStyle w:val="af7"/>
          <w:color w:val="002164"/>
        </w:rPr>
        <w:footnoteRef/>
      </w:r>
      <w:r>
        <w:t xml:space="preserve"> </w:t>
      </w:r>
      <w:r>
        <w:rPr>
          <w:noProof/>
        </w:rPr>
        <w:t xml:space="preserve">санскр. </w:t>
      </w:r>
      <w:r>
        <w:rPr>
          <w:i/>
          <w:noProof/>
        </w:rPr>
        <w:t>дхиани</w:t>
      </w:r>
      <w:r>
        <w:rPr>
          <w:noProof/>
        </w:rPr>
        <w:t xml:space="preserve">. – </w:t>
      </w:r>
      <w:r>
        <w:rPr>
          <w:i/>
          <w:noProof/>
        </w:rPr>
        <w:t>А.В.</w:t>
      </w:r>
    </w:p>
  </w:footnote>
  <w:footnote w:id="628">
    <w:p w14:paraId="2CDEEE9E" w14:textId="36B5F1D4" w:rsidR="0036186B" w:rsidRDefault="0036186B" w:rsidP="008C6D26">
      <w:pPr>
        <w:pStyle w:val="af1"/>
      </w:pPr>
      <w:r w:rsidRPr="0036186B">
        <w:rPr>
          <w:rStyle w:val="af7"/>
          <w:color w:val="002164"/>
        </w:rPr>
        <w:footnoteRef/>
      </w:r>
      <w:r>
        <w:t xml:space="preserve"> </w:t>
      </w:r>
      <w:r>
        <w:rPr>
          <w:i/>
        </w:rPr>
        <w:t>«</w:t>
      </w:r>
      <w:r>
        <w:rPr>
          <w:i/>
          <w:lang w:val="en-US"/>
        </w:rPr>
        <w:t>Sepher</w:t>
      </w:r>
      <w:r>
        <w:rPr>
          <w:i/>
        </w:rPr>
        <w:t xml:space="preserve"> </w:t>
      </w:r>
      <w:r>
        <w:rPr>
          <w:i/>
          <w:lang w:val="en-US"/>
        </w:rPr>
        <w:t>M</w:t>
      </w:r>
      <w:r w:rsidRPr="00A52EC0">
        <w:rPr>
          <w:i/>
          <w:color w:val="008080"/>
        </w:rPr>
        <w:t>’</w:t>
      </w:r>
      <w:r>
        <w:rPr>
          <w:i/>
          <w:lang w:val="en-US"/>
        </w:rPr>
        <w:t>bo</w:t>
      </w:r>
      <w:r>
        <w:rPr>
          <w:i/>
        </w:rPr>
        <w:t xml:space="preserve"> </w:t>
      </w:r>
      <w:r>
        <w:rPr>
          <w:i/>
          <w:lang w:val="en-US"/>
        </w:rPr>
        <w:t>Sha</w:t>
      </w:r>
      <w:r>
        <w:rPr>
          <w:i/>
        </w:rPr>
        <w:t>-</w:t>
      </w:r>
      <w:r>
        <w:rPr>
          <w:i/>
          <w:lang w:val="en-US"/>
        </w:rPr>
        <w:t>arim</w:t>
      </w:r>
      <w:r>
        <w:rPr>
          <w:i/>
        </w:rPr>
        <w:t>»,</w:t>
      </w:r>
      <w:r>
        <w:t xml:space="preserve"> в конце, перевод. Ис. Мейером </w:t>
      </w:r>
      <w:r>
        <w:rPr>
          <w:i/>
        </w:rPr>
        <w:t>Qabbalah</w:t>
      </w:r>
      <w:r>
        <w:t>, ст. 110.</w:t>
      </w:r>
    </w:p>
  </w:footnote>
  <w:footnote w:id="629">
    <w:p w14:paraId="7F3C463D" w14:textId="73D08F8A" w:rsidR="0036186B" w:rsidRDefault="0036186B" w:rsidP="008C6D26">
      <w:pPr>
        <w:pStyle w:val="af1"/>
      </w:pPr>
      <w:r w:rsidRPr="0036186B">
        <w:rPr>
          <w:rStyle w:val="af7"/>
          <w:color w:val="002164"/>
        </w:rPr>
        <w:footnoteRef/>
      </w:r>
      <w:r>
        <w:t xml:space="preserve"> Форма.</w:t>
      </w:r>
    </w:p>
  </w:footnote>
  <w:footnote w:id="630">
    <w:p w14:paraId="0EA564A5" w14:textId="4E90FF57" w:rsidR="0036186B" w:rsidRDefault="0036186B" w:rsidP="008C6D26">
      <w:pPr>
        <w:pStyle w:val="af1"/>
      </w:pPr>
      <w:r w:rsidRPr="0036186B">
        <w:rPr>
          <w:rStyle w:val="af7"/>
          <w:color w:val="002164"/>
        </w:rPr>
        <w:footnoteRef/>
      </w:r>
      <w:r>
        <w:t xml:space="preserve"> Тень.</w:t>
      </w:r>
    </w:p>
  </w:footnote>
  <w:footnote w:id="631">
    <w:p w14:paraId="0E3AC006" w14:textId="74080EAE" w:rsidR="0036186B" w:rsidRDefault="0036186B" w:rsidP="008C6D26">
      <w:pPr>
        <w:pStyle w:val="af1"/>
      </w:pPr>
      <w:r w:rsidRPr="0036186B">
        <w:rPr>
          <w:rStyle w:val="af7"/>
          <w:color w:val="002164"/>
        </w:rPr>
        <w:footnoteRef/>
      </w:r>
      <w:r>
        <w:t xml:space="preserve"> S. Laing. «Современная Наука и Современная Мысль», стр. 90.</w:t>
      </w:r>
    </w:p>
  </w:footnote>
  <w:footnote w:id="632">
    <w:p w14:paraId="36CE582D" w14:textId="3881E417" w:rsidR="0036186B" w:rsidRDefault="0036186B" w:rsidP="008C6D26">
      <w:pPr>
        <w:pStyle w:val="af1"/>
      </w:pPr>
      <w:r w:rsidRPr="0036186B">
        <w:rPr>
          <w:rStyle w:val="af7"/>
          <w:color w:val="002164"/>
        </w:rPr>
        <w:footnoteRef/>
      </w:r>
      <w:r>
        <w:t xml:space="preserve"> Вторая Раса претворяла стихии Воды и Земли, т.е. монады эволюционной волны Луны и Земли; отсюда способ потом-рождения. Агнишватты в Третьей Расе дали потомство, рождаемое огненною силою Крияшакти, а также рождаемое огненным, половым способом. – </w:t>
      </w:r>
      <w:r>
        <w:rPr>
          <w:i/>
        </w:rPr>
        <w:t>А.В.</w:t>
      </w:r>
    </w:p>
  </w:footnote>
  <w:footnote w:id="633">
    <w:p w14:paraId="1A292C6A" w14:textId="1B69A53E" w:rsidR="0036186B" w:rsidRDefault="0036186B" w:rsidP="008C6D26">
      <w:pPr>
        <w:pStyle w:val="af1"/>
      </w:pPr>
      <w:r w:rsidRPr="0036186B">
        <w:rPr>
          <w:rStyle w:val="af7"/>
          <w:color w:val="002164"/>
        </w:rPr>
        <w:footnoteRef/>
      </w:r>
      <w:r>
        <w:t xml:space="preserve"> Мир Огненный,1.290</w:t>
      </w:r>
      <w:r>
        <w:rPr>
          <w:noProof/>
        </w:rPr>
        <w:t>–</w:t>
      </w:r>
      <w:r>
        <w:t>291.</w:t>
      </w:r>
    </w:p>
  </w:footnote>
  <w:footnote w:id="634">
    <w:p w14:paraId="089A98C3" w14:textId="33BDAAB2" w:rsidR="0036186B" w:rsidRDefault="0036186B" w:rsidP="008C6D26">
      <w:pPr>
        <w:pStyle w:val="af1"/>
      </w:pPr>
      <w:r w:rsidRPr="0036186B">
        <w:rPr>
          <w:rStyle w:val="af7"/>
          <w:color w:val="002164"/>
        </w:rPr>
        <w:footnoteRef/>
      </w:r>
      <w:r>
        <w:t xml:space="preserve"> Второе издание, стр. 161.</w:t>
      </w:r>
    </w:p>
  </w:footnote>
  <w:footnote w:id="635">
    <w:p w14:paraId="29318B9D" w14:textId="4AAF04B8" w:rsidR="0036186B" w:rsidRDefault="0036186B" w:rsidP="008C6D26">
      <w:pPr>
        <w:pStyle w:val="af1"/>
      </w:pPr>
      <w:r w:rsidRPr="0036186B">
        <w:rPr>
          <w:rStyle w:val="af7"/>
          <w:color w:val="002164"/>
        </w:rPr>
        <w:footnoteRef/>
      </w:r>
      <w:r>
        <w:t xml:space="preserve"> Письмо Е.И.Рерих от 05.05.34.</w:t>
      </w:r>
    </w:p>
  </w:footnote>
  <w:footnote w:id="636">
    <w:p w14:paraId="28D7EF61" w14:textId="6A1818B3" w:rsidR="0036186B" w:rsidRPr="00FA694C" w:rsidRDefault="0036186B" w:rsidP="008C6D26">
      <w:pPr>
        <w:pStyle w:val="af1"/>
      </w:pPr>
      <w:r w:rsidRPr="0036186B">
        <w:rPr>
          <w:rStyle w:val="af7"/>
          <w:color w:val="002164"/>
        </w:rPr>
        <w:footnoteRef/>
      </w:r>
      <w:r>
        <w:t xml:space="preserve"> «Электроотрицательная» эктоплазма лунного эфирного тела (эфирного двойника) соединилась с «электроположительным» физическим телом земных элементов. </w:t>
      </w:r>
      <w:r w:rsidRPr="00FA694C">
        <w:t xml:space="preserve">– </w:t>
      </w:r>
      <w:r>
        <w:rPr>
          <w:i/>
        </w:rPr>
        <w:t>А</w:t>
      </w:r>
      <w:r w:rsidRPr="00FA694C">
        <w:rPr>
          <w:i/>
        </w:rPr>
        <w:t>.</w:t>
      </w:r>
      <w:r>
        <w:rPr>
          <w:i/>
        </w:rPr>
        <w:t>В</w:t>
      </w:r>
      <w:r w:rsidRPr="00FA694C">
        <w:rPr>
          <w:i/>
        </w:rPr>
        <w:t>.</w:t>
      </w:r>
    </w:p>
  </w:footnote>
  <w:footnote w:id="637">
    <w:p w14:paraId="319BAC66" w14:textId="6D735424" w:rsidR="0036186B" w:rsidRPr="003F38ED" w:rsidRDefault="0036186B" w:rsidP="008C6D26">
      <w:pPr>
        <w:pStyle w:val="af1"/>
        <w:rPr>
          <w:lang w:val="fr-FR"/>
        </w:rPr>
      </w:pPr>
      <w:r w:rsidRPr="0036186B">
        <w:rPr>
          <w:rStyle w:val="af7"/>
          <w:color w:val="002164"/>
        </w:rPr>
        <w:footnoteRef/>
      </w:r>
      <w:r w:rsidRPr="003F38ED">
        <w:rPr>
          <w:lang w:val="fr-FR"/>
        </w:rPr>
        <w:t xml:space="preserve"> </w:t>
      </w:r>
      <w:r w:rsidRPr="003F38ED">
        <w:rPr>
          <w:i/>
          <w:lang w:val="fr-FR"/>
        </w:rPr>
        <w:t>«Nem»,</w:t>
      </w:r>
      <w:r w:rsidRPr="003F38ED">
        <w:rPr>
          <w:lang w:val="fr-FR"/>
        </w:rPr>
        <w:t xml:space="preserve"> X, 80 </w:t>
      </w:r>
      <w:r w:rsidRPr="003F38ED">
        <w:rPr>
          <w:i/>
          <w:lang w:val="fr-FR"/>
        </w:rPr>
        <w:t xml:space="preserve">et seq. </w:t>
      </w:r>
      <w:r>
        <w:t>Теокрит</w:t>
      </w:r>
      <w:r w:rsidRPr="003F38ED">
        <w:rPr>
          <w:lang w:val="fr-FR"/>
        </w:rPr>
        <w:t>, XXIV, 131.</w:t>
      </w:r>
    </w:p>
  </w:footnote>
  <w:footnote w:id="638">
    <w:p w14:paraId="4B1744E0" w14:textId="7AC2E745" w:rsidR="0036186B" w:rsidRDefault="0036186B" w:rsidP="008C6D26">
      <w:pPr>
        <w:pStyle w:val="af1"/>
      </w:pPr>
      <w:r w:rsidRPr="0036186B">
        <w:rPr>
          <w:rStyle w:val="af7"/>
          <w:color w:val="002164"/>
        </w:rPr>
        <w:footnoteRef/>
      </w:r>
      <w:r>
        <w:t xml:space="preserve"> </w:t>
      </w:r>
      <w:r>
        <w:rPr>
          <w:lang w:val="en-US"/>
        </w:rPr>
        <w:t>XXXIV</w:t>
      </w:r>
      <w:r>
        <w:t xml:space="preserve">. </w:t>
      </w:r>
      <w:r>
        <w:rPr>
          <w:lang w:val="en-US"/>
        </w:rPr>
        <w:t>V</w:t>
      </w:r>
      <w:r>
        <w:t xml:space="preserve">, 5 Теокрит. </w:t>
      </w:r>
      <w:r>
        <w:rPr>
          <w:lang w:val="en-US"/>
        </w:rPr>
        <w:t>XXII</w:t>
      </w:r>
      <w:r>
        <w:t>, 1.</w:t>
      </w:r>
    </w:p>
  </w:footnote>
  <w:footnote w:id="639">
    <w:p w14:paraId="4E8C0B79" w14:textId="606B8182" w:rsidR="0036186B" w:rsidRDefault="0036186B" w:rsidP="008C6D26">
      <w:pPr>
        <w:pStyle w:val="af1"/>
      </w:pPr>
      <w:r w:rsidRPr="0036186B">
        <w:rPr>
          <w:rStyle w:val="af7"/>
          <w:color w:val="002164"/>
        </w:rPr>
        <w:footnoteRef/>
      </w:r>
      <w:r>
        <w:t xml:space="preserve"> Аполлодор, </w:t>
      </w:r>
      <w:r>
        <w:rPr>
          <w:lang w:val="en-US"/>
        </w:rPr>
        <w:t>III</w:t>
      </w:r>
      <w:r>
        <w:t>. 1.</w:t>
      </w:r>
    </w:p>
  </w:footnote>
  <w:footnote w:id="640">
    <w:p w14:paraId="0B44AECD" w14:textId="15363C5E" w:rsidR="0036186B" w:rsidRPr="003F38ED" w:rsidRDefault="0036186B" w:rsidP="008C6D26">
      <w:pPr>
        <w:pStyle w:val="af1"/>
        <w:rPr>
          <w:lang w:val="fr-FR"/>
        </w:rPr>
      </w:pPr>
      <w:r w:rsidRPr="0036186B">
        <w:rPr>
          <w:rStyle w:val="af7"/>
          <w:color w:val="002164"/>
        </w:rPr>
        <w:footnoteRef/>
      </w:r>
      <w:r w:rsidRPr="003F38ED">
        <w:rPr>
          <w:lang w:val="fr-FR"/>
        </w:rPr>
        <w:t xml:space="preserve"> </w:t>
      </w:r>
      <w:r>
        <w:t>Пиндар</w:t>
      </w:r>
      <w:r w:rsidRPr="003F38ED">
        <w:rPr>
          <w:lang w:val="fr-FR"/>
        </w:rPr>
        <w:t>, «Nem.», X, 60 et seq., Dissen.</w:t>
      </w:r>
    </w:p>
  </w:footnote>
  <w:footnote w:id="641">
    <w:p w14:paraId="485BA357" w14:textId="25D13731" w:rsidR="0036186B" w:rsidRPr="003F38ED" w:rsidRDefault="0036186B" w:rsidP="008C6D26">
      <w:pPr>
        <w:pStyle w:val="af1"/>
        <w:rPr>
          <w:lang w:val="fr-FR"/>
        </w:rPr>
      </w:pPr>
      <w:r w:rsidRPr="0036186B">
        <w:rPr>
          <w:rStyle w:val="af7"/>
          <w:color w:val="002164"/>
        </w:rPr>
        <w:footnoteRef/>
      </w:r>
      <w:r w:rsidRPr="003F38ED">
        <w:rPr>
          <w:lang w:val="fr-FR"/>
        </w:rPr>
        <w:t xml:space="preserve"> </w:t>
      </w:r>
      <w:r w:rsidRPr="003F38ED">
        <w:rPr>
          <w:i/>
          <w:lang w:val="fr-FR"/>
        </w:rPr>
        <w:t>Schol Eurip., «</w:t>
      </w:r>
      <w:r>
        <w:rPr>
          <w:i/>
        </w:rPr>
        <w:t>О</w:t>
      </w:r>
      <w:r w:rsidRPr="003F38ED">
        <w:rPr>
          <w:i/>
          <w:lang w:val="fr-FR"/>
        </w:rPr>
        <w:t xml:space="preserve">rest.», </w:t>
      </w:r>
      <w:r w:rsidRPr="003F38ED">
        <w:rPr>
          <w:lang w:val="fr-FR"/>
        </w:rPr>
        <w:t xml:space="preserve">463, </w:t>
      </w:r>
      <w:r>
        <w:t>Диндорф</w:t>
      </w:r>
      <w:r w:rsidRPr="003F38ED">
        <w:rPr>
          <w:lang w:val="fr-FR"/>
        </w:rPr>
        <w:t xml:space="preserve">. </w:t>
      </w:r>
      <w:r>
        <w:t>См</w:t>
      </w:r>
      <w:r w:rsidRPr="003F38ED">
        <w:rPr>
          <w:lang w:val="fr-FR"/>
        </w:rPr>
        <w:t xml:space="preserve">. </w:t>
      </w:r>
      <w:r>
        <w:t>Дешарм</w:t>
      </w:r>
      <w:r w:rsidRPr="003F38ED">
        <w:rPr>
          <w:lang w:val="fr-FR"/>
        </w:rPr>
        <w:t xml:space="preserve">, </w:t>
      </w:r>
      <w:r w:rsidRPr="003F38ED">
        <w:rPr>
          <w:i/>
          <w:lang w:val="fr-FR"/>
        </w:rPr>
        <w:t>op. cit.,</w:t>
      </w:r>
      <w:r w:rsidRPr="003F38ED">
        <w:rPr>
          <w:lang w:val="fr-FR"/>
        </w:rPr>
        <w:t xml:space="preserve"> </w:t>
      </w:r>
      <w:r>
        <w:t>стр</w:t>
      </w:r>
      <w:r w:rsidRPr="003F38ED">
        <w:rPr>
          <w:lang w:val="fr-FR"/>
        </w:rPr>
        <w:t>. 654.</w:t>
      </w:r>
    </w:p>
  </w:footnote>
  <w:footnote w:id="642">
    <w:p w14:paraId="0B81E9AF" w14:textId="39787CC5" w:rsidR="0036186B" w:rsidRDefault="0036186B" w:rsidP="008C6D26">
      <w:pPr>
        <w:pStyle w:val="af1"/>
      </w:pPr>
      <w:r w:rsidRPr="0036186B">
        <w:rPr>
          <w:rStyle w:val="af7"/>
          <w:color w:val="002164"/>
        </w:rPr>
        <w:footnoteRef/>
      </w:r>
      <w:r>
        <w:t xml:space="preserve"> Адам (Кадмон), подобно Браме и Марсу, есть символ </w:t>
      </w:r>
      <w:r>
        <w:rPr>
          <w:i/>
        </w:rPr>
        <w:t>зарождающих</w:t>
      </w:r>
      <w:r>
        <w:t xml:space="preserve"> и </w:t>
      </w:r>
      <w:r>
        <w:rPr>
          <w:i/>
        </w:rPr>
        <w:t>творческих</w:t>
      </w:r>
      <w:r>
        <w:t xml:space="preserve"> сил, представляющих образно Воду и Землю – тайну алхимии. «Необходимы Земля и Вода, чтобы создать человеческую душу», говорит Моисей. Марс есть индусский Мангала, планета Марс, тождественная с Карттикея, Богом Войны… Он есть Гхарма-джа, рождённый от </w:t>
      </w:r>
      <w:r>
        <w:rPr>
          <w:i/>
        </w:rPr>
        <w:t>пота</w:t>
      </w:r>
      <w:r>
        <w:t xml:space="preserve"> Шивы и от Земли (т.е. как бы рождён от Второй Расы и связан с Третью Расой. – </w:t>
      </w:r>
      <w:r>
        <w:rPr>
          <w:i/>
        </w:rPr>
        <w:t>А.В.</w:t>
      </w:r>
      <w:r>
        <w:t xml:space="preserve">). Он есть Лохита (санскр. красный), подобно Браме, также и Адаму. Индусский Марс, подобно Адаму, не рождён женщиной и матерью. У египтян Марс был первым зарождающим Принципом, так же как в экзотерических учениях Брама и Адам в </w:t>
      </w:r>
      <w:r>
        <w:rPr>
          <w:i/>
        </w:rPr>
        <w:t>Каббале</w:t>
      </w:r>
      <w:r>
        <w:t>.</w:t>
      </w:r>
    </w:p>
  </w:footnote>
  <w:footnote w:id="643">
    <w:p w14:paraId="4F723916" w14:textId="61387827" w:rsidR="0036186B" w:rsidRDefault="0036186B" w:rsidP="008C6D26">
      <w:pPr>
        <w:pStyle w:val="af1"/>
      </w:pPr>
      <w:r w:rsidRPr="0036186B">
        <w:rPr>
          <w:rStyle w:val="af7"/>
          <w:color w:val="002164"/>
        </w:rPr>
        <w:footnoteRef/>
      </w:r>
      <w:r>
        <w:t xml:space="preserve"> См. </w:t>
      </w:r>
      <w:r>
        <w:rPr>
          <w:i/>
        </w:rPr>
        <w:t>«</w:t>
      </w:r>
      <w:r w:rsidRPr="007D3936">
        <w:t>Разоблачённую Изиду</w:t>
      </w:r>
      <w:r>
        <w:rPr>
          <w:i/>
        </w:rPr>
        <w:t>»,</w:t>
      </w:r>
      <w:r>
        <w:t xml:space="preserve"> II, 398, где Иегова явлен как слитые Адам и Ева, и </w:t>
      </w:r>
      <w:r>
        <w:rPr>
          <w:i/>
        </w:rPr>
        <w:t>Hevah</w:t>
      </w:r>
      <w:r>
        <w:t xml:space="preserve"> и Аваль, как </w:t>
      </w:r>
      <w:r>
        <w:rPr>
          <w:i/>
        </w:rPr>
        <w:t>женственный змий.</w:t>
      </w:r>
    </w:p>
  </w:footnote>
  <w:footnote w:id="644">
    <w:p w14:paraId="5D7AEF66" w14:textId="3F495385" w:rsidR="0036186B" w:rsidRPr="00FA694C" w:rsidRDefault="0036186B" w:rsidP="008C6D26">
      <w:pPr>
        <w:pStyle w:val="af1"/>
      </w:pPr>
      <w:r w:rsidRPr="0036186B">
        <w:rPr>
          <w:rStyle w:val="af7"/>
          <w:color w:val="002164"/>
        </w:rPr>
        <w:footnoteRef/>
      </w:r>
      <w:r w:rsidRPr="00FA694C">
        <w:t xml:space="preserve"> </w:t>
      </w:r>
      <w:r>
        <w:t>Стр</w:t>
      </w:r>
      <w:r w:rsidRPr="00FA694C">
        <w:t>. 159.</w:t>
      </w:r>
    </w:p>
  </w:footnote>
  <w:footnote w:id="645">
    <w:p w14:paraId="63975EEE" w14:textId="2CF45436" w:rsidR="0036186B" w:rsidRPr="00FA694C" w:rsidRDefault="0036186B" w:rsidP="008C6D26">
      <w:pPr>
        <w:pStyle w:val="af1"/>
      </w:pPr>
      <w:r w:rsidRPr="0036186B">
        <w:rPr>
          <w:rStyle w:val="af7"/>
          <w:color w:val="002164"/>
        </w:rPr>
        <w:footnoteRef/>
      </w:r>
      <w:r w:rsidRPr="00FA694C">
        <w:t xml:space="preserve"> </w:t>
      </w:r>
      <w:r>
        <w:rPr>
          <w:lang w:val="en-US"/>
        </w:rPr>
        <w:t>interstellar</w:t>
      </w:r>
      <w:r w:rsidRPr="00FA694C">
        <w:t xml:space="preserve"> </w:t>
      </w:r>
      <w:r>
        <w:rPr>
          <w:lang w:val="en-US"/>
        </w:rPr>
        <w:t>ether</w:t>
      </w:r>
      <w:r w:rsidRPr="00FA694C">
        <w:t>.</w:t>
      </w:r>
    </w:p>
  </w:footnote>
  <w:footnote w:id="646">
    <w:p w14:paraId="21346BCF" w14:textId="5E576110" w:rsidR="0036186B" w:rsidRPr="00FA694C" w:rsidRDefault="0036186B" w:rsidP="008C6D26">
      <w:pPr>
        <w:pStyle w:val="af1"/>
      </w:pPr>
      <w:r w:rsidRPr="0036186B">
        <w:rPr>
          <w:rStyle w:val="af7"/>
          <w:color w:val="002164"/>
        </w:rPr>
        <w:footnoteRef/>
      </w:r>
      <w:r>
        <w:t xml:space="preserve"> Феномен психического восприятия температуры присущ лишь физическому плану, тогда как перешедшие в тонкий план быстро отвыкают от этого чувства. </w:t>
      </w:r>
      <w:r w:rsidRPr="00FA694C">
        <w:t xml:space="preserve">– </w:t>
      </w:r>
      <w:r>
        <w:rPr>
          <w:i/>
        </w:rPr>
        <w:t>А</w:t>
      </w:r>
      <w:r w:rsidRPr="00FA694C">
        <w:rPr>
          <w:i/>
        </w:rPr>
        <w:t>.</w:t>
      </w:r>
      <w:r>
        <w:rPr>
          <w:i/>
        </w:rPr>
        <w:t>В</w:t>
      </w:r>
      <w:r w:rsidRPr="00FA694C">
        <w:rPr>
          <w:i/>
        </w:rPr>
        <w:t>.</w:t>
      </w:r>
    </w:p>
  </w:footnote>
  <w:footnote w:id="647">
    <w:p w14:paraId="3CA4916F" w14:textId="0E493E70"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648">
    <w:p w14:paraId="24E19164" w14:textId="5933984D" w:rsidR="0036186B" w:rsidRPr="00FA694C" w:rsidRDefault="0036186B" w:rsidP="008C6D26">
      <w:pPr>
        <w:pStyle w:val="af1"/>
      </w:pPr>
      <w:r w:rsidRPr="0036186B">
        <w:rPr>
          <w:rStyle w:val="af7"/>
          <w:color w:val="002164"/>
        </w:rPr>
        <w:footnoteRef/>
      </w:r>
      <w:r>
        <w:t xml:space="preserve"> «Из озера Брахмы (ты, Сарасвати) проистекаешь с незапамятных времён» (Мхб.9.50.19). </w:t>
      </w:r>
      <w:r w:rsidRPr="00FA694C">
        <w:t xml:space="preserve">– </w:t>
      </w:r>
      <w:r>
        <w:rPr>
          <w:i/>
        </w:rPr>
        <w:t>А</w:t>
      </w:r>
      <w:r w:rsidRPr="00FA694C">
        <w:rPr>
          <w:i/>
        </w:rPr>
        <w:t>.</w:t>
      </w:r>
      <w:r>
        <w:rPr>
          <w:i/>
        </w:rPr>
        <w:t>В</w:t>
      </w:r>
      <w:r w:rsidRPr="00FA694C">
        <w:rPr>
          <w:i/>
        </w:rPr>
        <w:t>.</w:t>
      </w:r>
    </w:p>
  </w:footnote>
  <w:footnote w:id="649">
    <w:p w14:paraId="230933B4" w14:textId="209205D4" w:rsidR="0036186B" w:rsidRPr="00FA694C" w:rsidRDefault="0036186B" w:rsidP="008C6D26">
      <w:pPr>
        <w:pStyle w:val="af1"/>
      </w:pPr>
      <w:r w:rsidRPr="0036186B">
        <w:rPr>
          <w:rStyle w:val="af7"/>
          <w:color w:val="002164"/>
        </w:rPr>
        <w:footnoteRef/>
      </w:r>
      <w:r w:rsidRPr="00FA694C">
        <w:t xml:space="preserve"> </w:t>
      </w:r>
      <w:r>
        <w:rPr>
          <w:lang w:val="en-US"/>
        </w:rPr>
        <w:t>Ficus</w:t>
      </w:r>
      <w:r w:rsidRPr="00FA694C">
        <w:t xml:space="preserve"> </w:t>
      </w:r>
      <w:r>
        <w:rPr>
          <w:lang w:val="en-US"/>
        </w:rPr>
        <w:t>infectoria</w:t>
      </w:r>
      <w:r w:rsidRPr="00FA694C">
        <w:t xml:space="preserve"> – </w:t>
      </w:r>
      <w:r>
        <w:t>вид</w:t>
      </w:r>
      <w:r w:rsidRPr="00FA694C">
        <w:t xml:space="preserve"> </w:t>
      </w:r>
      <w:r>
        <w:t>смоковницы</w:t>
      </w:r>
      <w:r w:rsidRPr="00FA694C">
        <w:t>.</w:t>
      </w:r>
    </w:p>
  </w:footnote>
  <w:footnote w:id="650">
    <w:p w14:paraId="49B3CCED" w14:textId="4CF68A1F" w:rsidR="0036186B" w:rsidRDefault="0036186B" w:rsidP="008C6D26">
      <w:pPr>
        <w:pStyle w:val="af1"/>
      </w:pPr>
      <w:r w:rsidRPr="0036186B">
        <w:rPr>
          <w:rStyle w:val="af7"/>
          <w:color w:val="002164"/>
        </w:rPr>
        <w:footnoteRef/>
      </w:r>
      <w:r>
        <w:t xml:space="preserve"> Мировая гора </w:t>
      </w:r>
      <w:r>
        <w:rPr>
          <w:i/>
          <w:iCs/>
        </w:rPr>
        <w:t>Хукарья</w:t>
      </w:r>
      <w:r>
        <w:t xml:space="preserve">, аналогична горе </w:t>
      </w:r>
      <w:r>
        <w:rPr>
          <w:i/>
          <w:iCs/>
        </w:rPr>
        <w:t>Меру</w:t>
      </w:r>
      <w:r>
        <w:t>.</w:t>
      </w:r>
    </w:p>
  </w:footnote>
  <w:footnote w:id="651">
    <w:p w14:paraId="32053334" w14:textId="57DD29D3" w:rsidR="0036186B" w:rsidRPr="00FA694C" w:rsidRDefault="0036186B" w:rsidP="008C6D26">
      <w:pPr>
        <w:pStyle w:val="af1"/>
      </w:pPr>
      <w:r w:rsidRPr="0036186B">
        <w:rPr>
          <w:rStyle w:val="af7"/>
          <w:color w:val="002164"/>
        </w:rPr>
        <w:footnoteRef/>
      </w:r>
      <w:r>
        <w:t xml:space="preserve"> Ардвисур, или Абан-яшт // Авеста в русских переводах (1861</w:t>
      </w:r>
      <w:r>
        <w:rPr>
          <w:noProof/>
        </w:rPr>
        <w:t>–</w:t>
      </w:r>
      <w:r>
        <w:t>1996) / Сост., общ. ред., примеч., справ. разд. И.В.Рака. СПб., 1997. С</w:t>
      </w:r>
      <w:r w:rsidRPr="00FA694C">
        <w:t>.222</w:t>
      </w:r>
      <w:r w:rsidRPr="00FA694C">
        <w:rPr>
          <w:noProof/>
        </w:rPr>
        <w:t>–</w:t>
      </w:r>
      <w:r w:rsidRPr="00FA694C">
        <w:t>244.</w:t>
      </w:r>
    </w:p>
  </w:footnote>
  <w:footnote w:id="652">
    <w:p w14:paraId="49F6C02F" w14:textId="30B7763C"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653">
    <w:p w14:paraId="7F99BA24" w14:textId="42F1D2C0"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654">
    <w:p w14:paraId="77E1DAFA" w14:textId="70490EEC" w:rsidR="0036186B" w:rsidRDefault="0036186B" w:rsidP="008C6D26">
      <w:pPr>
        <w:pStyle w:val="af1"/>
      </w:pPr>
      <w:r w:rsidRPr="0036186B">
        <w:rPr>
          <w:rStyle w:val="af7"/>
          <w:color w:val="002164"/>
        </w:rPr>
        <w:footnoteRef/>
      </w:r>
      <w:r>
        <w:t xml:space="preserve"> Когда Нарада, аскет, девственник, угрожал положить конец человеческой расе, препятствуя сынам Дакши размножаться.</w:t>
      </w:r>
    </w:p>
  </w:footnote>
  <w:footnote w:id="655">
    <w:p w14:paraId="18A8BC6E" w14:textId="00D6F825" w:rsidR="0036186B" w:rsidRDefault="0036186B" w:rsidP="008C6D26">
      <w:pPr>
        <w:pStyle w:val="af1"/>
      </w:pPr>
      <w:r w:rsidRPr="0036186B">
        <w:rPr>
          <w:rStyle w:val="af7"/>
          <w:color w:val="002164"/>
        </w:rPr>
        <w:footnoteRef/>
      </w:r>
      <w:r>
        <w:t xml:space="preserve"> </w:t>
      </w:r>
      <w:r w:rsidR="00231F22" w:rsidRPr="00231F22">
        <w:rPr>
          <w:i/>
          <w:color w:val="FF0000"/>
          <w:lang w:val="en-US"/>
        </w:rPr>
        <w:t>aruṣa</w:t>
      </w:r>
      <w:r>
        <w:t xml:space="preserve"> – «огненная», так именуют и утреннюю зарю.</w:t>
      </w:r>
    </w:p>
  </w:footnote>
  <w:footnote w:id="656">
    <w:p w14:paraId="6297BCB4" w14:textId="70FE7D76" w:rsidR="0036186B" w:rsidRDefault="0036186B" w:rsidP="008C6D26">
      <w:pPr>
        <w:pStyle w:val="af1"/>
      </w:pPr>
      <w:r w:rsidRPr="0036186B">
        <w:rPr>
          <w:rStyle w:val="af7"/>
          <w:color w:val="002164"/>
        </w:rPr>
        <w:footnoteRef/>
      </w:r>
      <w:r>
        <w:t xml:space="preserve"> Беседа с Учителем от 05.11.25.</w:t>
      </w:r>
    </w:p>
  </w:footnote>
  <w:footnote w:id="657">
    <w:p w14:paraId="535599D0" w14:textId="471D8F56" w:rsidR="0036186B" w:rsidRDefault="0036186B" w:rsidP="008C6D26">
      <w:pPr>
        <w:pStyle w:val="af1"/>
        <w:rPr>
          <w:lang w:val="en-US"/>
        </w:rPr>
      </w:pPr>
      <w:r w:rsidRPr="0036186B">
        <w:rPr>
          <w:rStyle w:val="af7"/>
          <w:color w:val="002164"/>
        </w:rPr>
        <w:footnoteRef/>
      </w:r>
      <w:r>
        <w:rPr>
          <w:lang w:val="en-US"/>
        </w:rPr>
        <w:t xml:space="preserve"> </w:t>
      </w:r>
      <w:r>
        <w:t>Письмо</w:t>
      </w:r>
      <w:r>
        <w:rPr>
          <w:lang w:val="en-US"/>
        </w:rPr>
        <w:t xml:space="preserve"> </w:t>
      </w:r>
      <w:r>
        <w:t>Махатм</w:t>
      </w:r>
      <w:r>
        <w:rPr>
          <w:lang w:val="en-US"/>
        </w:rPr>
        <w:t xml:space="preserve"> № 32.2.</w:t>
      </w:r>
    </w:p>
  </w:footnote>
  <w:footnote w:id="658">
    <w:p w14:paraId="3AC456C0" w14:textId="50F81F54" w:rsidR="0036186B" w:rsidRPr="00FA694C" w:rsidRDefault="0036186B" w:rsidP="008C6D26">
      <w:pPr>
        <w:pStyle w:val="af1"/>
      </w:pPr>
      <w:r w:rsidRPr="0036186B">
        <w:rPr>
          <w:rStyle w:val="af7"/>
          <w:color w:val="002164"/>
        </w:rPr>
        <w:footnoteRef/>
      </w:r>
      <w:r>
        <w:rPr>
          <w:lang w:val="en-US"/>
        </w:rPr>
        <w:t xml:space="preserve"> </w:t>
      </w:r>
      <w:r>
        <w:rPr>
          <w:i/>
          <w:lang w:val="en-US"/>
        </w:rPr>
        <w:t>Stockwell. «Smithsonian Contributions to Knowledge»,</w:t>
      </w:r>
      <w:r>
        <w:rPr>
          <w:lang w:val="en-US"/>
        </w:rPr>
        <w:t xml:space="preserve"> XVIII; </w:t>
      </w:r>
      <w:r>
        <w:rPr>
          <w:i/>
          <w:lang w:val="en-US"/>
        </w:rPr>
        <w:t xml:space="preserve">R. W. Mc Farland. «American Journal of Science», </w:t>
      </w:r>
      <w:r>
        <w:rPr>
          <w:lang w:val="en-US"/>
        </w:rPr>
        <w:t xml:space="preserve">III, XI, 456; </w:t>
      </w:r>
      <w:r>
        <w:rPr>
          <w:i/>
          <w:lang w:val="en-US"/>
        </w:rPr>
        <w:t>«Climate and Time»,</w:t>
      </w:r>
      <w:r>
        <w:rPr>
          <w:lang w:val="en-US"/>
        </w:rPr>
        <w:t xml:space="preserve"> </w:t>
      </w:r>
      <w:r>
        <w:t>Кролля</w:t>
      </w:r>
      <w:r>
        <w:rPr>
          <w:lang w:val="en-US"/>
        </w:rPr>
        <w:t xml:space="preserve">. </w:t>
      </w:r>
      <w:r>
        <w:t>Лемурия</w:t>
      </w:r>
      <w:r w:rsidRPr="00FA694C">
        <w:t xml:space="preserve"> </w:t>
      </w:r>
      <w:r>
        <w:t>не</w:t>
      </w:r>
      <w:r w:rsidRPr="00FA694C">
        <w:t xml:space="preserve"> </w:t>
      </w:r>
      <w:r>
        <w:t>была</w:t>
      </w:r>
      <w:r w:rsidRPr="00FA694C">
        <w:t xml:space="preserve"> </w:t>
      </w:r>
      <w:r>
        <w:t>затоплена</w:t>
      </w:r>
      <w:r w:rsidRPr="00FA694C">
        <w:t xml:space="preserve"> </w:t>
      </w:r>
      <w:r>
        <w:t>наводнением</w:t>
      </w:r>
      <w:r w:rsidRPr="00FA694C">
        <w:t xml:space="preserve">, </w:t>
      </w:r>
      <w:r>
        <w:t>но</w:t>
      </w:r>
      <w:r w:rsidRPr="00FA694C">
        <w:t xml:space="preserve"> </w:t>
      </w:r>
      <w:r>
        <w:t>была</w:t>
      </w:r>
      <w:r w:rsidRPr="00FA694C">
        <w:t xml:space="preserve"> </w:t>
      </w:r>
      <w:r>
        <w:t>разрушена</w:t>
      </w:r>
      <w:r w:rsidRPr="00FA694C">
        <w:t xml:space="preserve"> </w:t>
      </w:r>
      <w:r>
        <w:t>действием</w:t>
      </w:r>
      <w:r w:rsidRPr="00FA694C">
        <w:t xml:space="preserve"> </w:t>
      </w:r>
      <w:r>
        <w:t>вулканов</w:t>
      </w:r>
      <w:r w:rsidRPr="00FA694C">
        <w:t xml:space="preserve">, </w:t>
      </w:r>
      <w:r>
        <w:t>и</w:t>
      </w:r>
      <w:r w:rsidRPr="00FA694C">
        <w:t xml:space="preserve"> </w:t>
      </w:r>
      <w:r>
        <w:t>уже</w:t>
      </w:r>
      <w:r w:rsidRPr="00FA694C">
        <w:t xml:space="preserve"> </w:t>
      </w:r>
      <w:r>
        <w:t>затем</w:t>
      </w:r>
      <w:r w:rsidRPr="00FA694C">
        <w:t xml:space="preserve"> </w:t>
      </w:r>
      <w:r>
        <w:t>она</w:t>
      </w:r>
      <w:r w:rsidRPr="00FA694C">
        <w:t xml:space="preserve"> </w:t>
      </w:r>
      <w:r>
        <w:t>погрузилась</w:t>
      </w:r>
      <w:r w:rsidRPr="00FA694C">
        <w:t>.</w:t>
      </w:r>
    </w:p>
  </w:footnote>
  <w:footnote w:id="659">
    <w:p w14:paraId="55F56F5F" w14:textId="4CFB7D3E" w:rsidR="0036186B" w:rsidRPr="00FA694C" w:rsidRDefault="0036186B" w:rsidP="008C6D26">
      <w:pPr>
        <w:pStyle w:val="af1"/>
      </w:pPr>
      <w:r w:rsidRPr="0036186B">
        <w:rPr>
          <w:rStyle w:val="af7"/>
          <w:color w:val="002164"/>
        </w:rPr>
        <w:footnoteRef/>
      </w:r>
      <w:r w:rsidRPr="00FA694C">
        <w:t xml:space="preserve"> </w:t>
      </w:r>
      <w:r>
        <w:rPr>
          <w:i/>
          <w:lang w:val="en-US"/>
        </w:rPr>
        <w:t>Nonnus</w:t>
      </w:r>
      <w:r w:rsidRPr="00FA694C">
        <w:rPr>
          <w:i/>
        </w:rPr>
        <w:t>. «</w:t>
      </w:r>
      <w:r>
        <w:rPr>
          <w:i/>
          <w:lang w:val="en-US"/>
        </w:rPr>
        <w:t>Dionys</w:t>
      </w:r>
      <w:r w:rsidRPr="00FA694C">
        <w:rPr>
          <w:i/>
        </w:rPr>
        <w:t>.»,</w:t>
      </w:r>
      <w:r w:rsidRPr="00FA694C">
        <w:t xml:space="preserve"> </w:t>
      </w:r>
      <w:r>
        <w:rPr>
          <w:lang w:val="en-US"/>
        </w:rPr>
        <w:t>XVIII</w:t>
      </w:r>
      <w:r w:rsidRPr="00FA694C">
        <w:t xml:space="preserve">, 319. </w:t>
      </w:r>
      <w:r>
        <w:t>Выдержки</w:t>
      </w:r>
      <w:r w:rsidRPr="00FA694C">
        <w:t xml:space="preserve"> </w:t>
      </w:r>
      <w:r>
        <w:t>приведены</w:t>
      </w:r>
      <w:r w:rsidRPr="00FA694C">
        <w:t xml:space="preserve"> </w:t>
      </w:r>
      <w:r>
        <w:t>Фабером</w:t>
      </w:r>
      <w:r w:rsidRPr="00FA694C">
        <w:t xml:space="preserve">, </w:t>
      </w:r>
      <w:r>
        <w:rPr>
          <w:i/>
          <w:lang w:val="en-US"/>
        </w:rPr>
        <w:t>op</w:t>
      </w:r>
      <w:r w:rsidRPr="00FA694C">
        <w:rPr>
          <w:i/>
        </w:rPr>
        <w:t xml:space="preserve">. </w:t>
      </w:r>
      <w:r>
        <w:rPr>
          <w:i/>
          <w:lang w:val="en-US"/>
        </w:rPr>
        <w:t>cit</w:t>
      </w:r>
      <w:r w:rsidRPr="00FA694C">
        <w:rPr>
          <w:i/>
        </w:rPr>
        <w:t>.,</w:t>
      </w:r>
      <w:r w:rsidRPr="00FA694C">
        <w:t xml:space="preserve"> </w:t>
      </w:r>
      <w:r>
        <w:rPr>
          <w:lang w:val="en-US"/>
        </w:rPr>
        <w:t>I</w:t>
      </w:r>
      <w:r w:rsidRPr="00FA694C">
        <w:t>, 328.</w:t>
      </w:r>
    </w:p>
  </w:footnote>
  <w:footnote w:id="660">
    <w:p w14:paraId="2F961CF9" w14:textId="33AD76A8"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 xml:space="preserve"> </w:t>
      </w:r>
      <w:r>
        <w:t>А</w:t>
      </w:r>
      <w:r w:rsidRPr="00B91145">
        <w:t>.</w:t>
      </w:r>
    </w:p>
  </w:footnote>
  <w:footnote w:id="661">
    <w:p w14:paraId="0758C87B" w14:textId="2AD7DFCF" w:rsidR="0036186B" w:rsidRPr="00B91145" w:rsidRDefault="0036186B" w:rsidP="008C6D26">
      <w:pPr>
        <w:pStyle w:val="af1"/>
      </w:pPr>
      <w:r w:rsidRPr="0036186B">
        <w:rPr>
          <w:rStyle w:val="af7"/>
          <w:color w:val="002164"/>
        </w:rPr>
        <w:footnoteRef/>
      </w:r>
      <w:r w:rsidRPr="00B91145">
        <w:t xml:space="preserve"> </w:t>
      </w:r>
      <w:r>
        <w:rPr>
          <w:lang w:val="en-US"/>
        </w:rPr>
        <w:t>Globe</w:t>
      </w:r>
      <w:r w:rsidRPr="00B91145">
        <w:t xml:space="preserve"> </w:t>
      </w:r>
      <w:r>
        <w:rPr>
          <w:lang w:val="en-US"/>
        </w:rPr>
        <w:t>D</w:t>
      </w:r>
      <w:r w:rsidRPr="00B91145">
        <w:t>.</w:t>
      </w:r>
    </w:p>
  </w:footnote>
  <w:footnote w:id="662">
    <w:p w14:paraId="1F7A8721" w14:textId="6A7E9A3C" w:rsidR="0036186B" w:rsidRPr="00B91145" w:rsidRDefault="0036186B" w:rsidP="008C6D26">
      <w:pPr>
        <w:pStyle w:val="af1"/>
        <w:ind w:right="1795"/>
      </w:pPr>
      <w:r w:rsidRPr="0036186B">
        <w:rPr>
          <w:rStyle w:val="af7"/>
          <w:color w:val="002164"/>
        </w:rPr>
        <w:footnoteRef/>
      </w:r>
      <w:r w:rsidRPr="00B91145">
        <w:t xml:space="preserve"> </w:t>
      </w:r>
      <w:r>
        <w:rPr>
          <w:lang w:val="en-US"/>
        </w:rPr>
        <w:t>globe</w:t>
      </w:r>
      <w:r w:rsidRPr="00B91145">
        <w:t>.</w:t>
      </w:r>
    </w:p>
  </w:footnote>
  <w:footnote w:id="663">
    <w:p w14:paraId="4B2BFFC1" w14:textId="23CB4D9C" w:rsidR="0036186B" w:rsidRPr="00B91145" w:rsidRDefault="0036186B" w:rsidP="008C6D26">
      <w:pPr>
        <w:pStyle w:val="af1"/>
        <w:ind w:right="1795"/>
      </w:pPr>
      <w:r w:rsidRPr="0036186B">
        <w:rPr>
          <w:rStyle w:val="af7"/>
          <w:color w:val="002164"/>
        </w:rPr>
        <w:footnoteRef/>
      </w:r>
      <w:r w:rsidRPr="00B91145">
        <w:t xml:space="preserve"> </w:t>
      </w:r>
      <w:r>
        <w:rPr>
          <w:lang w:val="en-US"/>
        </w:rPr>
        <w:t>interstellar</w:t>
      </w:r>
      <w:r w:rsidRPr="00B91145">
        <w:t xml:space="preserve"> </w:t>
      </w:r>
      <w:r>
        <w:rPr>
          <w:lang w:val="en-US"/>
        </w:rPr>
        <w:t>spaces</w:t>
      </w:r>
      <w:r w:rsidRPr="00B91145">
        <w:t>.</w:t>
      </w:r>
    </w:p>
  </w:footnote>
  <w:footnote w:id="664">
    <w:p w14:paraId="4B9B00E0" w14:textId="767541B5" w:rsidR="0036186B" w:rsidRPr="00B91145" w:rsidRDefault="0036186B" w:rsidP="008C6D26">
      <w:pPr>
        <w:pStyle w:val="af1"/>
        <w:ind w:right="1795"/>
      </w:pPr>
      <w:r w:rsidRPr="0036186B">
        <w:rPr>
          <w:rStyle w:val="af7"/>
          <w:color w:val="002164"/>
        </w:rPr>
        <w:footnoteRef/>
      </w:r>
      <w:r w:rsidRPr="00B91145">
        <w:t xml:space="preserve"> </w:t>
      </w:r>
      <w:r>
        <w:rPr>
          <w:lang w:val="en-US"/>
        </w:rPr>
        <w:t>planet</w:t>
      </w:r>
      <w:r w:rsidRPr="00B91145">
        <w:t>.</w:t>
      </w:r>
    </w:p>
  </w:footnote>
  <w:footnote w:id="665">
    <w:p w14:paraId="6E9C1ED8" w14:textId="2FCD2C3E" w:rsidR="0036186B" w:rsidRPr="00B91145" w:rsidRDefault="0036186B" w:rsidP="008C6D26">
      <w:pPr>
        <w:pStyle w:val="af1"/>
        <w:ind w:right="1795"/>
      </w:pPr>
      <w:r w:rsidRPr="0036186B">
        <w:rPr>
          <w:rStyle w:val="af7"/>
          <w:color w:val="002164"/>
        </w:rPr>
        <w:footnoteRef/>
      </w:r>
      <w:r w:rsidRPr="00B91145">
        <w:t xml:space="preserve"> </w:t>
      </w:r>
      <w:r>
        <w:rPr>
          <w:lang w:val="en-US"/>
        </w:rPr>
        <w:t>globe</w:t>
      </w:r>
      <w:r w:rsidRPr="00B91145">
        <w:t>.</w:t>
      </w:r>
    </w:p>
  </w:footnote>
  <w:footnote w:id="666">
    <w:p w14:paraId="1D95BABA" w14:textId="6CAD0F21" w:rsidR="0036186B" w:rsidRPr="00B91145" w:rsidRDefault="0036186B" w:rsidP="008C6D26">
      <w:pPr>
        <w:pStyle w:val="af1"/>
        <w:ind w:right="1795"/>
      </w:pPr>
      <w:r w:rsidRPr="0036186B">
        <w:rPr>
          <w:rStyle w:val="af7"/>
          <w:color w:val="002164"/>
        </w:rPr>
        <w:footnoteRef/>
      </w:r>
      <w:r w:rsidRPr="00B91145">
        <w:t xml:space="preserve"> </w:t>
      </w:r>
      <w:r>
        <w:rPr>
          <w:lang w:val="en-US"/>
        </w:rPr>
        <w:t>globe</w:t>
      </w:r>
      <w:r w:rsidRPr="00B91145">
        <w:t>.</w:t>
      </w:r>
    </w:p>
  </w:footnote>
  <w:footnote w:id="667">
    <w:p w14:paraId="2F228F17" w14:textId="2EC0E421" w:rsidR="0036186B" w:rsidRDefault="0036186B" w:rsidP="008C6D26">
      <w:pPr>
        <w:pStyle w:val="af1"/>
        <w:ind w:right="1795"/>
      </w:pPr>
      <w:r w:rsidRPr="0036186B">
        <w:rPr>
          <w:rStyle w:val="af7"/>
          <w:color w:val="002164"/>
        </w:rPr>
        <w:footnoteRef/>
      </w:r>
      <w:r>
        <w:t xml:space="preserve"> Или то, что более известно как протоплазма. Эта субстанция получила название «Саркод» от проф. Дюжардэн Бомец гораздо раньше, нежели её теперешнее наименование.</w:t>
      </w:r>
    </w:p>
  </w:footnote>
  <w:footnote w:id="668">
    <w:p w14:paraId="7BB4FCF5" w14:textId="44E5171C" w:rsidR="0036186B" w:rsidRDefault="0036186B" w:rsidP="008C6D26">
      <w:pPr>
        <w:pStyle w:val="af1"/>
        <w:ind w:right="1795"/>
      </w:pPr>
      <w:r w:rsidRPr="0036186B">
        <w:rPr>
          <w:rStyle w:val="af7"/>
          <w:color w:val="002164"/>
        </w:rPr>
        <w:footnoteRef/>
      </w:r>
      <w:r>
        <w:t xml:space="preserve"> Монеры в действительности есть </w:t>
      </w:r>
      <w:r>
        <w:rPr>
          <w:i/>
        </w:rPr>
        <w:t>Protista</w:t>
      </w:r>
      <w:r>
        <w:t>. Они ни животные, ни растения, пишет Геккель: «Все тело Монеры представляет из себя не что иное, как одну совершенно однородную частицу белковины в сильно клейком состоянии» (</w:t>
      </w:r>
      <w:r>
        <w:rPr>
          <w:i/>
        </w:rPr>
        <w:t xml:space="preserve">«Journal of Microscopical Science», </w:t>
      </w:r>
      <w:r>
        <w:t>янв. 1869, стр. 28).</w:t>
      </w:r>
    </w:p>
  </w:footnote>
  <w:footnote w:id="669">
    <w:p w14:paraId="4746520F" w14:textId="3CB7EA1B" w:rsidR="0036186B" w:rsidRDefault="0036186B" w:rsidP="008C6D26">
      <w:pPr>
        <w:pStyle w:val="af1"/>
        <w:ind w:right="1795"/>
      </w:pPr>
      <w:r w:rsidRPr="0036186B">
        <w:rPr>
          <w:rStyle w:val="af7"/>
          <w:color w:val="002164"/>
        </w:rPr>
        <w:footnoteRef/>
      </w:r>
      <w:r>
        <w:t xml:space="preserve"> Посмотрите на игуанодона Мезозойского Периода – чудовище длиною в </w:t>
      </w:r>
      <w:smartTag w:uri="urn:schemas-microsoft-com:office:smarttags" w:element="metricconverter">
        <w:smartTagPr>
          <w:attr w:name="ProductID" w:val="100 футов"/>
        </w:smartTagPr>
        <w:r>
          <w:t>100 футов</w:t>
        </w:r>
      </w:smartTag>
      <w:r>
        <w:t xml:space="preserve">, ныне превратившееся в маленькую игуану, ящерицу в Южной Америке. Народные сказания о «великанах» древних времен и упоминание о них в каждой мифологии, включая и мифологию </w:t>
      </w:r>
      <w:r>
        <w:rPr>
          <w:i/>
        </w:rPr>
        <w:t>Библии</w:t>
      </w:r>
      <w:r>
        <w:t xml:space="preserve">, могут в один прекрасный день оказаться основанными на фактах. Уже одна логика аналогии в Природе должна была бы заставить нас принять эти </w:t>
      </w:r>
      <w:r>
        <w:rPr>
          <w:i/>
        </w:rPr>
        <w:t>предания</w:t>
      </w:r>
      <w:r>
        <w:t xml:space="preserve"> как научные истины.</w:t>
      </w:r>
    </w:p>
  </w:footnote>
  <w:footnote w:id="670">
    <w:p w14:paraId="59F85565" w14:textId="2EA4B508" w:rsidR="0036186B" w:rsidRDefault="0036186B" w:rsidP="008C6D26">
      <w:pPr>
        <w:pStyle w:val="af1"/>
      </w:pPr>
      <w:r w:rsidRPr="0036186B">
        <w:rPr>
          <w:rStyle w:val="af7"/>
          <w:color w:val="002164"/>
        </w:rPr>
        <w:footnoteRef/>
      </w:r>
      <w:r>
        <w:t xml:space="preserve"> Следует отметить, что хотя астральный и физический планы Материи следовали параллельно друг другу, даже во время самых отдалённых геологических периодов, тем не менее они не были в тех же фазах проявления, в которых они находятся сейчас. Земля достигла настоящей степени </w:t>
      </w:r>
      <w:r>
        <w:rPr>
          <w:i/>
        </w:rPr>
        <w:t>плотности</w:t>
      </w:r>
      <w:r>
        <w:t xml:space="preserve"> лишь 18,000,000 лет назад </w:t>
      </w:r>
      <w:r w:rsidRPr="0036186B">
        <w:rPr>
          <w:color w:val="002164"/>
          <w:vertAlign w:val="superscript"/>
        </w:rPr>
        <w:t>(во времена Лемурии, Третьей Расы)</w:t>
      </w:r>
      <w:r>
        <w:t>. С тех пор физический и астральный планы стали много плотнее.</w:t>
      </w:r>
    </w:p>
  </w:footnote>
  <w:footnote w:id="671">
    <w:p w14:paraId="38F62669" w14:textId="580C91B1" w:rsidR="0036186B" w:rsidRPr="00FA694C" w:rsidRDefault="0036186B" w:rsidP="008C6D26">
      <w:pPr>
        <w:pStyle w:val="af1"/>
      </w:pPr>
      <w:r w:rsidRPr="0036186B">
        <w:rPr>
          <w:rStyle w:val="af7"/>
          <w:color w:val="002164"/>
        </w:rPr>
        <w:footnoteRef/>
      </w:r>
      <w:r w:rsidRPr="00FA694C">
        <w:t xml:space="preserve"> </w:t>
      </w:r>
      <w:r>
        <w:rPr>
          <w:lang w:val="en-US"/>
        </w:rPr>
        <w:t>globes</w:t>
      </w:r>
      <w:r w:rsidRPr="00FA694C">
        <w:t>.</w:t>
      </w:r>
    </w:p>
  </w:footnote>
  <w:footnote w:id="672">
    <w:p w14:paraId="6832B126" w14:textId="566E4797" w:rsidR="0036186B" w:rsidRPr="00FA694C" w:rsidRDefault="0036186B" w:rsidP="008C6D26">
      <w:pPr>
        <w:pStyle w:val="af1"/>
      </w:pPr>
      <w:r w:rsidRPr="0036186B">
        <w:rPr>
          <w:rStyle w:val="af7"/>
          <w:color w:val="002164"/>
        </w:rPr>
        <w:footnoteRef/>
      </w:r>
      <w:r w:rsidRPr="00FA694C">
        <w:t xml:space="preserve"> </w:t>
      </w:r>
      <w:r>
        <w:rPr>
          <w:lang w:val="en-US"/>
        </w:rPr>
        <w:t>planets</w:t>
      </w:r>
      <w:r w:rsidRPr="00FA694C">
        <w:t>.</w:t>
      </w:r>
    </w:p>
  </w:footnote>
  <w:footnote w:id="673">
    <w:p w14:paraId="349FDB21" w14:textId="4B1F6E95" w:rsidR="0036186B" w:rsidRPr="00FA694C" w:rsidRDefault="0036186B" w:rsidP="008C6D26">
      <w:pPr>
        <w:pStyle w:val="af1"/>
      </w:pPr>
      <w:r w:rsidRPr="0036186B">
        <w:rPr>
          <w:rStyle w:val="af7"/>
          <w:color w:val="002164"/>
        </w:rPr>
        <w:footnoteRef/>
      </w:r>
      <w:r w:rsidRPr="00FA694C">
        <w:t xml:space="preserve"> </w:t>
      </w:r>
      <w:r>
        <w:rPr>
          <w:lang w:val="en-US"/>
        </w:rPr>
        <w:t>planets</w:t>
      </w:r>
      <w:r w:rsidRPr="00FA694C">
        <w:t>.</w:t>
      </w:r>
    </w:p>
  </w:footnote>
  <w:footnote w:id="674">
    <w:p w14:paraId="3290968D" w14:textId="2B66949F" w:rsidR="0036186B" w:rsidRPr="00FA694C" w:rsidRDefault="0036186B" w:rsidP="008C6D26">
      <w:pPr>
        <w:pStyle w:val="af1"/>
      </w:pPr>
      <w:r w:rsidRPr="0036186B">
        <w:rPr>
          <w:rStyle w:val="af7"/>
          <w:color w:val="002164"/>
        </w:rPr>
        <w:footnoteRef/>
      </w:r>
      <w:r>
        <w:t xml:space="preserve"> </w:t>
      </w:r>
      <w:r>
        <w:rPr>
          <w:i/>
        </w:rPr>
        <w:t>Гилозоизм</w:t>
      </w:r>
      <w:r>
        <w:t xml:space="preserve"> (от греч. </w:t>
      </w:r>
      <w:r w:rsidRPr="00845EE1">
        <w:rPr>
          <w:i/>
        </w:rPr>
        <w:t>hyle</w:t>
      </w:r>
      <w:r>
        <w:t xml:space="preserve">, здесь – вещество, материя и </w:t>
      </w:r>
      <w:r w:rsidRPr="00845EE1">
        <w:rPr>
          <w:i/>
        </w:rPr>
        <w:t>zoe</w:t>
      </w:r>
      <w:r>
        <w:t xml:space="preserve"> – жизнь), философское учение об универсальной одушевлённости материи, о том, что жизнь и, следовательно, чувствительность присущи всем вещам в природе, всем формам материи (Фалес, Анаксимандр, Анаксимен; в эпоху Возрождения: Б.Телезио, Дж. Бруно. Т.Парацельс. Точку зрения, близкую Гилозоизму, защищал Э.Геккель). </w:t>
      </w:r>
      <w:r w:rsidRPr="00FA694C">
        <w:t xml:space="preserve">– </w:t>
      </w:r>
      <w:r>
        <w:rPr>
          <w:i/>
        </w:rPr>
        <w:t>А</w:t>
      </w:r>
      <w:r w:rsidRPr="00FA694C">
        <w:rPr>
          <w:i/>
        </w:rPr>
        <w:t>.</w:t>
      </w:r>
      <w:r>
        <w:rPr>
          <w:i/>
        </w:rPr>
        <w:t>В</w:t>
      </w:r>
      <w:r w:rsidRPr="00FA694C">
        <w:rPr>
          <w:i/>
        </w:rPr>
        <w:t>.</w:t>
      </w:r>
    </w:p>
  </w:footnote>
  <w:footnote w:id="675">
    <w:p w14:paraId="7DCEECC6" w14:textId="337CFE4C" w:rsidR="0036186B" w:rsidRPr="003F38ED" w:rsidRDefault="0036186B" w:rsidP="008C6D26">
      <w:pPr>
        <w:pStyle w:val="af1"/>
        <w:rPr>
          <w:lang w:val="en-US"/>
        </w:rPr>
      </w:pPr>
      <w:r w:rsidRPr="0036186B">
        <w:rPr>
          <w:rStyle w:val="af7"/>
          <w:color w:val="002164"/>
        </w:rPr>
        <w:footnoteRef/>
      </w:r>
      <w:r w:rsidRPr="003F38ED">
        <w:rPr>
          <w:lang w:val="en-US"/>
        </w:rPr>
        <w:t xml:space="preserve"> </w:t>
      </w:r>
      <w:r>
        <w:rPr>
          <w:lang w:val="en-US"/>
        </w:rPr>
        <w:t>Cudworth</w:t>
      </w:r>
      <w:r w:rsidRPr="003F38ED">
        <w:rPr>
          <w:lang w:val="en-US"/>
        </w:rPr>
        <w:t>, «</w:t>
      </w:r>
      <w:r>
        <w:rPr>
          <w:lang w:val="en-US"/>
        </w:rPr>
        <w:t>Intellectual</w:t>
      </w:r>
      <w:r w:rsidRPr="003F38ED">
        <w:rPr>
          <w:lang w:val="en-US"/>
        </w:rPr>
        <w:t xml:space="preserve"> </w:t>
      </w:r>
      <w:r>
        <w:rPr>
          <w:lang w:val="en-US"/>
        </w:rPr>
        <w:t>System</w:t>
      </w:r>
      <w:r w:rsidRPr="003F38ED">
        <w:rPr>
          <w:lang w:val="en-US"/>
        </w:rPr>
        <w:t xml:space="preserve">», </w:t>
      </w:r>
      <w:r>
        <w:rPr>
          <w:lang w:val="en-US"/>
        </w:rPr>
        <w:t>I</w:t>
      </w:r>
      <w:r w:rsidRPr="003F38ED">
        <w:rPr>
          <w:lang w:val="en-US"/>
        </w:rPr>
        <w:t>, 328.</w:t>
      </w:r>
    </w:p>
  </w:footnote>
  <w:footnote w:id="676">
    <w:p w14:paraId="0C204479" w14:textId="1C7DC938" w:rsidR="0036186B" w:rsidRPr="003F38ED" w:rsidRDefault="0036186B" w:rsidP="008C6D26">
      <w:pPr>
        <w:pStyle w:val="af1"/>
        <w:rPr>
          <w:lang w:val="en-US"/>
        </w:rPr>
      </w:pPr>
      <w:r w:rsidRPr="0036186B">
        <w:rPr>
          <w:rStyle w:val="af7"/>
          <w:color w:val="002164"/>
        </w:rPr>
        <w:footnoteRef/>
      </w:r>
      <w:r w:rsidRPr="003F38ED">
        <w:rPr>
          <w:lang w:val="en-US"/>
        </w:rPr>
        <w:t xml:space="preserve"> </w:t>
      </w:r>
      <w:r>
        <w:t>Носитель</w:t>
      </w:r>
      <w:r w:rsidRPr="003F38ED">
        <w:rPr>
          <w:lang w:val="en-US"/>
        </w:rPr>
        <w:t xml:space="preserve"> </w:t>
      </w:r>
      <w:r>
        <w:t>Желания</w:t>
      </w:r>
      <w:r w:rsidRPr="003F38ED">
        <w:rPr>
          <w:lang w:val="en-US"/>
        </w:rPr>
        <w:t>.</w:t>
      </w:r>
    </w:p>
  </w:footnote>
  <w:footnote w:id="677">
    <w:p w14:paraId="44AD8611" w14:textId="7DC4CEB9" w:rsidR="0036186B" w:rsidRDefault="0036186B" w:rsidP="008C6D26">
      <w:pPr>
        <w:pStyle w:val="af1"/>
      </w:pPr>
      <w:r w:rsidRPr="0036186B">
        <w:rPr>
          <w:rStyle w:val="af7"/>
          <w:color w:val="002164"/>
        </w:rPr>
        <w:footnoteRef/>
      </w:r>
      <w:r>
        <w:t xml:space="preserve"> Е.И.Рерих в вопросе подразумевает низших планетных духов, лунных питри и земные порождения Хозяина Земли. Однако Учитель называет более высоких Духов – </w:t>
      </w:r>
      <w:r>
        <w:rPr>
          <w:i/>
        </w:rPr>
        <w:t>Высших</w:t>
      </w:r>
      <w:r>
        <w:t xml:space="preserve"> </w:t>
      </w:r>
      <w:r>
        <w:rPr>
          <w:i/>
        </w:rPr>
        <w:t>Строителей</w:t>
      </w:r>
      <w:r>
        <w:t xml:space="preserve">, или </w:t>
      </w:r>
      <w:r>
        <w:rPr>
          <w:i/>
        </w:rPr>
        <w:t>Кумаров</w:t>
      </w:r>
      <w:r>
        <w:t xml:space="preserve"> (см. следующую сноску), т.е. тех, кто пришел с более высоких миров.</w:t>
      </w:r>
    </w:p>
  </w:footnote>
  <w:footnote w:id="678">
    <w:p w14:paraId="4F9C0F94" w14:textId="38139E73" w:rsidR="0036186B" w:rsidRDefault="0036186B" w:rsidP="008C6D26">
      <w:pPr>
        <w:pStyle w:val="af1"/>
      </w:pPr>
      <w:r w:rsidRPr="0036186B">
        <w:rPr>
          <w:rStyle w:val="af7"/>
          <w:color w:val="002164"/>
        </w:rPr>
        <w:footnoteRef/>
      </w:r>
      <w:r>
        <w:t xml:space="preserve"> </w:t>
      </w:r>
      <w:r>
        <w:rPr>
          <w:i/>
        </w:rPr>
        <w:t>Кумары</w:t>
      </w:r>
      <w:r>
        <w:t xml:space="preserve"> – Планетные Духи. Речь идет о Кумарах Солнечной системы (№ 2), имена которых называются в пуранах: Санат, Сананда, Санака, Санатана, а также их огненные половины (женское начало); итого – восемь. Санат Кумара есть Главный Иерарх, и названные четыре известны также как: М.М., К.Х., Вл. Пл. и М.И. Они являются Кумарами и Солнечной системы в целом, и нашей планеты в частности (см.: Беседа с Учителем от 15.09.34; пиьма Е.И.Рерих от 04.07.36; 12.07.51).</w:t>
      </w:r>
    </w:p>
  </w:footnote>
  <w:footnote w:id="679">
    <w:p w14:paraId="64C7DE40" w14:textId="7A1D25D4" w:rsidR="0036186B" w:rsidRDefault="0036186B" w:rsidP="008C6D26">
      <w:pPr>
        <w:pStyle w:val="af1"/>
      </w:pPr>
      <w:r w:rsidRPr="0036186B">
        <w:rPr>
          <w:rStyle w:val="af7"/>
          <w:color w:val="002164"/>
        </w:rPr>
        <w:footnoteRef/>
      </w:r>
      <w:r>
        <w:t xml:space="preserve"> Речь идет о притяжении астральной сферы разрушенной бывшей планеты человечества к прошедшей рядом Луной (Сомой), принадлежавшей соседней солнечной системе. – </w:t>
      </w:r>
      <w:r>
        <w:rPr>
          <w:i/>
        </w:rPr>
        <w:t>А.В.</w:t>
      </w:r>
    </w:p>
  </w:footnote>
  <w:footnote w:id="680">
    <w:p w14:paraId="40F73757" w14:textId="748D1367" w:rsidR="0036186B" w:rsidRDefault="0036186B" w:rsidP="008C6D26">
      <w:pPr>
        <w:pStyle w:val="af1"/>
      </w:pPr>
      <w:r w:rsidRPr="0036186B">
        <w:rPr>
          <w:rStyle w:val="af7"/>
          <w:color w:val="002164"/>
        </w:rPr>
        <w:footnoteRef/>
      </w:r>
      <w:r>
        <w:t xml:space="preserve"> Беседа с Учителем от 14.08.38 и 21.08.38.</w:t>
      </w:r>
    </w:p>
  </w:footnote>
  <w:footnote w:id="681">
    <w:p w14:paraId="5B3C284D" w14:textId="46685478" w:rsidR="0036186B" w:rsidRDefault="0036186B" w:rsidP="008C6D26">
      <w:pPr>
        <w:pStyle w:val="af1"/>
      </w:pPr>
      <w:r w:rsidRPr="0036186B">
        <w:rPr>
          <w:rStyle w:val="af7"/>
          <w:color w:val="002164"/>
        </w:rPr>
        <w:footnoteRef/>
      </w:r>
      <w:r>
        <w:t xml:space="preserve"> </w:t>
      </w:r>
      <w:r>
        <w:rPr>
          <w:rFonts w:ascii="Times New Roman CYR" w:hAnsi="Times New Roman CYR"/>
        </w:rPr>
        <w:t>Письмо Е.И.Рерих от 14.04.47.</w:t>
      </w:r>
    </w:p>
  </w:footnote>
  <w:footnote w:id="682">
    <w:p w14:paraId="72B50B9B" w14:textId="65C020ED" w:rsidR="0036186B" w:rsidRDefault="0036186B" w:rsidP="008C6D26">
      <w:pPr>
        <w:pStyle w:val="af1"/>
      </w:pPr>
      <w:r w:rsidRPr="0036186B">
        <w:rPr>
          <w:rStyle w:val="af7"/>
          <w:color w:val="002164"/>
        </w:rPr>
        <w:footnoteRef/>
      </w:r>
      <w:r>
        <w:t xml:space="preserve"> Братство, 142.</w:t>
      </w:r>
    </w:p>
  </w:footnote>
  <w:footnote w:id="683">
    <w:p w14:paraId="4AFE59B1" w14:textId="196058A7" w:rsidR="0036186B" w:rsidRDefault="0036186B" w:rsidP="008C6D26">
      <w:pPr>
        <w:pStyle w:val="af1"/>
      </w:pPr>
      <w:r w:rsidRPr="0036186B">
        <w:rPr>
          <w:rStyle w:val="af7"/>
          <w:color w:val="002164"/>
        </w:rPr>
        <w:footnoteRef/>
      </w:r>
      <w:r>
        <w:t xml:space="preserve"> Напомним, что за один Большой Круг, в том числе за Четвёртый Большой Круг, волна жизни приходит сначала на Глобус </w:t>
      </w:r>
      <w:r>
        <w:rPr>
          <w:i/>
        </w:rPr>
        <w:t>А</w:t>
      </w:r>
      <w:r>
        <w:t xml:space="preserve">, затем на </w:t>
      </w:r>
      <w:r>
        <w:rPr>
          <w:i/>
        </w:rPr>
        <w:t>В</w:t>
      </w:r>
      <w:r>
        <w:t xml:space="preserve">, затем на </w:t>
      </w:r>
      <w:r>
        <w:rPr>
          <w:i/>
        </w:rPr>
        <w:t>С</w:t>
      </w:r>
      <w:r>
        <w:t xml:space="preserve">, и затем, как сейчас, на </w:t>
      </w:r>
      <w:r>
        <w:rPr>
          <w:i/>
          <w:lang w:val="en-US"/>
        </w:rPr>
        <w:t>D</w:t>
      </w:r>
      <w:r>
        <w:t xml:space="preserve">. Схема и цифровые обозначения условны, и всё же ясно, что до середины Третьей Расы человечество сознанием пребывало в эфирно-астральном плане, более тонком, скажем, газообразном, нежели жизнь минералов и растений, которая в это время уже реализовывалась на физическом плане, то есть на Глобусе </w:t>
      </w:r>
      <w:r>
        <w:rPr>
          <w:i/>
          <w:lang w:val="en-US"/>
        </w:rPr>
        <w:t>D</w:t>
      </w:r>
      <w:r>
        <w:t xml:space="preserve">. – </w:t>
      </w:r>
      <w:r>
        <w:rPr>
          <w:i/>
        </w:rPr>
        <w:t>А.В.</w:t>
      </w:r>
    </w:p>
  </w:footnote>
  <w:footnote w:id="684">
    <w:p w14:paraId="66E55F58" w14:textId="2035BDAF" w:rsidR="0036186B" w:rsidRDefault="0036186B" w:rsidP="008C6D26">
      <w:pPr>
        <w:pStyle w:val="af1"/>
      </w:pPr>
      <w:r w:rsidRPr="0036186B">
        <w:rPr>
          <w:rStyle w:val="af7"/>
          <w:color w:val="002164"/>
        </w:rPr>
        <w:footnoteRef/>
      </w:r>
      <w:r>
        <w:t xml:space="preserve"> Е.П.Блаватская считала, что Земля перед нынешним Четвёртым Большим Кругом прошла эволюцию Трёх Больших Кругов обычным классическим образом, с промежутками обскурации между Кругами и т.д. Однако поскольку на Земле воплотились и передовые монады лунных обитателей, и поскольку свои три Больших Круга они проходили на Луне, а Земля стала продолжательницей Лунной эволюции, то для системы Луна-Земля и передовых лунных обитателей можно условно принять схему «Четырёх Больших Кругов». Однако для людей, пришедших с иных планет и начавших свой Четвёртый Большой Круг на иных планетах, ссылка на их эволюцию «на Земле» в течение земного «Третьего» Большого Круга будет некорректной, так как Земля не проходила иных Больших Кругов, а имела «эмбриональный» цикл быстрого развития и отпочкование от Луны. В «Письмах Махатм» и в ссылках в «Тайной Доктрине» на эти фрагменты эволюцию Земли разделяют на два Раунда, нынешний и предыдущий («эмбриональный»). – </w:t>
      </w:r>
      <w:r>
        <w:rPr>
          <w:i/>
        </w:rPr>
        <w:t>А.В.</w:t>
      </w:r>
    </w:p>
  </w:footnote>
  <w:footnote w:id="685">
    <w:p w14:paraId="5DDDBE7D" w14:textId="55F61EB6" w:rsidR="0036186B" w:rsidRDefault="0036186B" w:rsidP="008C6D26">
      <w:pPr>
        <w:pStyle w:val="af1"/>
      </w:pPr>
      <w:r w:rsidRPr="0036186B">
        <w:rPr>
          <w:rStyle w:val="af7"/>
          <w:color w:val="002164"/>
        </w:rPr>
        <w:footnoteRef/>
      </w:r>
      <w:r>
        <w:t xml:space="preserve"> О </w:t>
      </w:r>
      <w:r>
        <w:rPr>
          <w:i/>
        </w:rPr>
        <w:t>Сынах Мудрости</w:t>
      </w:r>
      <w:r>
        <w:t xml:space="preserve"> см. к</w:t>
      </w:r>
      <w:r>
        <w:rPr>
          <w:noProof/>
        </w:rPr>
        <w:t xml:space="preserve">омментарий к Станце </w:t>
      </w:r>
      <w:r>
        <w:rPr>
          <w:noProof/>
          <w:lang w:val="en-US"/>
        </w:rPr>
        <w:t>VI</w:t>
      </w:r>
      <w:r>
        <w:rPr>
          <w:noProof/>
        </w:rPr>
        <w:t xml:space="preserve">.7 из тома </w:t>
      </w:r>
      <w:r>
        <w:rPr>
          <w:noProof/>
          <w:lang w:val="en-US"/>
        </w:rPr>
        <w:t>I</w:t>
      </w:r>
      <w:r>
        <w:rPr>
          <w:noProof/>
        </w:rPr>
        <w:t xml:space="preserve">, приводимый в комментариях к Станце </w:t>
      </w:r>
      <w:r>
        <w:rPr>
          <w:noProof/>
          <w:lang w:val="en-US"/>
        </w:rPr>
        <w:t>VII</w:t>
      </w:r>
      <w:r>
        <w:rPr>
          <w:noProof/>
        </w:rPr>
        <w:t xml:space="preserve"> (57), Стих 27 из тома </w:t>
      </w:r>
      <w:r>
        <w:rPr>
          <w:noProof/>
          <w:lang w:val="en-US"/>
        </w:rPr>
        <w:t>II</w:t>
      </w:r>
      <w:r>
        <w:rPr>
          <w:noProof/>
        </w:rPr>
        <w:t>.</w:t>
      </w:r>
    </w:p>
  </w:footnote>
  <w:footnote w:id="686">
    <w:p w14:paraId="374C709E" w14:textId="404804AF" w:rsidR="0036186B" w:rsidRDefault="0036186B" w:rsidP="008C6D26">
      <w:pPr>
        <w:pStyle w:val="af1"/>
      </w:pPr>
      <w:r w:rsidRPr="0036186B">
        <w:rPr>
          <w:rStyle w:val="af7"/>
          <w:color w:val="002164"/>
        </w:rPr>
        <w:footnoteRef/>
      </w:r>
      <w:r>
        <w:t xml:space="preserve"> </w:t>
      </w:r>
      <w:r>
        <w:rPr>
          <w:i/>
        </w:rPr>
        <w:t>organon vomero-nasalis</w:t>
      </w:r>
      <w:r>
        <w:t xml:space="preserve">, или </w:t>
      </w:r>
      <w:r>
        <w:rPr>
          <w:i/>
        </w:rPr>
        <w:t>якобсонов орган</w:t>
      </w:r>
      <w:r>
        <w:t xml:space="preserve"> – </w:t>
      </w:r>
      <w:r>
        <w:rPr>
          <w:lang w:eastAsia="en-US"/>
        </w:rPr>
        <w:t>дополнительная обонятельная система, передающая специализированную информацию к структурам лимбической системы, связанной с половым поведением человека.</w:t>
      </w:r>
    </w:p>
  </w:footnote>
  <w:footnote w:id="687">
    <w:p w14:paraId="3A91F202" w14:textId="032E2B0D" w:rsidR="0036186B" w:rsidRDefault="0036186B" w:rsidP="008C6D26">
      <w:pPr>
        <w:pStyle w:val="af1"/>
        <w:ind w:right="1795"/>
      </w:pPr>
      <w:r w:rsidRPr="0036186B">
        <w:rPr>
          <w:rStyle w:val="af7"/>
          <w:color w:val="002164"/>
        </w:rPr>
        <w:footnoteRef/>
      </w:r>
      <w:r>
        <w:t xml:space="preserve"> globe.</w:t>
      </w:r>
    </w:p>
  </w:footnote>
  <w:footnote w:id="688">
    <w:p w14:paraId="57052EA2" w14:textId="320BA454" w:rsidR="0036186B" w:rsidRDefault="0036186B" w:rsidP="008C6D26">
      <w:pPr>
        <w:pStyle w:val="af1"/>
        <w:ind w:right="1795"/>
      </w:pPr>
      <w:r w:rsidRPr="0036186B">
        <w:rPr>
          <w:rStyle w:val="af7"/>
          <w:color w:val="002164"/>
        </w:rPr>
        <w:footnoteRef/>
      </w:r>
      <w:r>
        <w:t xml:space="preserve"> globe.</w:t>
      </w:r>
    </w:p>
  </w:footnote>
  <w:footnote w:id="689">
    <w:p w14:paraId="748D6625" w14:textId="3AE68355" w:rsidR="0036186B" w:rsidRDefault="0036186B" w:rsidP="008C6D26">
      <w:pPr>
        <w:pStyle w:val="af1"/>
        <w:ind w:right="1795"/>
      </w:pPr>
      <w:r w:rsidRPr="0036186B">
        <w:rPr>
          <w:rStyle w:val="af7"/>
          <w:color w:val="002164"/>
        </w:rPr>
        <w:footnoteRef/>
      </w:r>
      <w:r>
        <w:t xml:space="preserve"> Там же, II, 10.</w:t>
      </w:r>
    </w:p>
  </w:footnote>
  <w:footnote w:id="690">
    <w:p w14:paraId="2B975AE6" w14:textId="640277D8" w:rsidR="0036186B" w:rsidRDefault="0036186B" w:rsidP="008C6D26">
      <w:pPr>
        <w:pStyle w:val="af1"/>
        <w:ind w:right="1795"/>
      </w:pPr>
      <w:r w:rsidRPr="0036186B">
        <w:rPr>
          <w:rStyle w:val="af7"/>
          <w:color w:val="002164"/>
        </w:rPr>
        <w:footnoteRef/>
      </w:r>
      <w:r>
        <w:t xml:space="preserve"> Там же, I, 83.</w:t>
      </w:r>
    </w:p>
  </w:footnote>
  <w:footnote w:id="691">
    <w:p w14:paraId="303C0DD9" w14:textId="47926264" w:rsidR="0036186B" w:rsidRDefault="0036186B" w:rsidP="008C6D26">
      <w:pPr>
        <w:pStyle w:val="af1"/>
      </w:pPr>
      <w:r w:rsidRPr="0036186B">
        <w:rPr>
          <w:rStyle w:val="af7"/>
          <w:color w:val="002164"/>
        </w:rPr>
        <w:footnoteRef/>
      </w:r>
      <w:r>
        <w:t xml:space="preserve"> Которых Ману называет «Праотцами предков» (III, 284). Рудры представляют собою семь проявлений Рудры-Шивы, «Бога Разрушителя», </w:t>
      </w:r>
      <w:r>
        <w:rPr>
          <w:i/>
        </w:rPr>
        <w:t>также</w:t>
      </w:r>
      <w:r>
        <w:t xml:space="preserve"> и великого Йога и Аскета.</w:t>
      </w:r>
    </w:p>
  </w:footnote>
  <w:footnote w:id="692">
    <w:p w14:paraId="5938431F" w14:textId="48BAB332" w:rsidR="0036186B" w:rsidRDefault="0036186B" w:rsidP="008C6D26">
      <w:pPr>
        <w:pStyle w:val="af1"/>
      </w:pPr>
      <w:r w:rsidRPr="0036186B">
        <w:rPr>
          <w:rStyle w:val="af7"/>
          <w:color w:val="002164"/>
        </w:rPr>
        <w:footnoteRef/>
      </w:r>
      <w:r>
        <w:t xml:space="preserve"> Самосознание позволяет создать непреходящие наслоения «памяти», или оболочки зерна духа. Животные, не имея самосознания, т.е. конструктивной четкости сознания, после смерти, в астральных слоях быстро утрачивают форму, ибо не способны себя осознать. Тем более их нет в ментальном плане и выше. Приобретение самосознающей способности означает персонализацию бессмертия. Люцифер (Хозяин Земли) называется одним из тех, кто дал эту способность земным людям. – </w:t>
      </w:r>
      <w:r>
        <w:rPr>
          <w:i/>
        </w:rPr>
        <w:t>А.В.</w:t>
      </w:r>
      <w:r>
        <w:t xml:space="preserve"> </w:t>
      </w:r>
    </w:p>
  </w:footnote>
  <w:footnote w:id="693">
    <w:p w14:paraId="43AFA4CD" w14:textId="75B4AF2B" w:rsidR="0036186B" w:rsidRDefault="0036186B" w:rsidP="008C6D26">
      <w:pPr>
        <w:pStyle w:val="af1"/>
      </w:pPr>
      <w:r w:rsidRPr="0036186B">
        <w:rPr>
          <w:rStyle w:val="af7"/>
          <w:color w:val="002164"/>
        </w:rPr>
        <w:footnoteRef/>
      </w:r>
      <w:r>
        <w:t xml:space="preserve"> Сравн. в особенности Шмидта </w:t>
      </w:r>
      <w:r>
        <w:rPr>
          <w:i/>
        </w:rPr>
        <w:t>«Deszendenzlehre und Darwinismus»,</w:t>
      </w:r>
      <w:r>
        <w:t xml:space="preserve"> стр. 34 et seq., и </w:t>
      </w:r>
      <w:r>
        <w:rPr>
          <w:i/>
        </w:rPr>
        <w:t xml:space="preserve">«A Modern Zoroastrian», </w:t>
      </w:r>
      <w:r>
        <w:t>Лэнга, стр. 102–111.</w:t>
      </w:r>
    </w:p>
  </w:footnote>
  <w:footnote w:id="694">
    <w:p w14:paraId="5FB9B6E5" w14:textId="30057EA3" w:rsidR="0036186B" w:rsidRDefault="0036186B" w:rsidP="008C6D26">
      <w:pPr>
        <w:pStyle w:val="af1"/>
      </w:pPr>
      <w:r w:rsidRPr="0036186B">
        <w:rPr>
          <w:rStyle w:val="af7"/>
          <w:color w:val="002164"/>
        </w:rPr>
        <w:footnoteRef/>
      </w:r>
      <w:r>
        <w:t xml:space="preserve"> Каждый процесс залечивания и зарубцевания в высшей животной группе – даже в случае выращивания искалеченных членов у амфибий – происходит через деление и </w:t>
      </w:r>
      <w:r>
        <w:rPr>
          <w:i/>
        </w:rPr>
        <w:t>геммацию</w:t>
      </w:r>
      <w:r>
        <w:t xml:space="preserve"> [развертывание] элементарных морфологических элементов.</w:t>
      </w:r>
    </w:p>
  </w:footnote>
  <w:footnote w:id="695">
    <w:p w14:paraId="62576289" w14:textId="64DA658E" w:rsidR="0036186B" w:rsidRDefault="0036186B" w:rsidP="008C6D26">
      <w:pPr>
        <w:pStyle w:val="af1"/>
      </w:pPr>
      <w:r w:rsidRPr="0036186B">
        <w:rPr>
          <w:rStyle w:val="af7"/>
          <w:color w:val="002164"/>
        </w:rPr>
        <w:t>*</w:t>
      </w:r>
      <w:r w:rsidRPr="00D21F46">
        <w:rPr>
          <w:color w:val="FF0000"/>
        </w:rPr>
        <w:t xml:space="preserve"> </w:t>
      </w:r>
      <w:r w:rsidRPr="007B6687">
        <w:rPr>
          <w:color w:val="002164"/>
        </w:rPr>
        <w:t>«узкоголовыми»</w:t>
      </w:r>
      <w:r>
        <w:t xml:space="preserve"> (тупыми – пометка Е. И. Рерих на полях книги</w:t>
      </w:r>
      <w:r>
        <w:rPr>
          <w:noProof/>
        </w:rPr>
        <w:t xml:space="preserve">. – </w:t>
      </w:r>
      <w:r>
        <w:rPr>
          <w:i/>
          <w:noProof/>
        </w:rPr>
        <w:t>А.В.</w:t>
      </w:r>
      <w:r>
        <w:t>).</w:t>
      </w:r>
    </w:p>
  </w:footnote>
  <w:footnote w:id="696">
    <w:p w14:paraId="082E1C3B" w14:textId="48F2339A" w:rsidR="0036186B" w:rsidRDefault="0036186B" w:rsidP="008C6D26">
      <w:pPr>
        <w:pStyle w:val="af1"/>
      </w:pPr>
      <w:r w:rsidRPr="0036186B">
        <w:rPr>
          <w:rStyle w:val="af7"/>
          <w:color w:val="002164"/>
        </w:rPr>
        <w:footnoteRef/>
      </w:r>
      <w:r>
        <w:t xml:space="preserve"> globe</w:t>
      </w:r>
      <w:r>
        <w:rPr>
          <w:lang w:val="en-US"/>
        </w:rPr>
        <w:t>s</w:t>
      </w:r>
      <w:r>
        <w:t>.</w:t>
      </w:r>
    </w:p>
  </w:footnote>
  <w:footnote w:id="697">
    <w:p w14:paraId="6BFDA94C" w14:textId="59B7E64A" w:rsidR="0036186B" w:rsidRDefault="0036186B" w:rsidP="008C6D26">
      <w:pPr>
        <w:pStyle w:val="af1"/>
      </w:pPr>
      <w:r w:rsidRPr="0036186B">
        <w:rPr>
          <w:rStyle w:val="af7"/>
          <w:color w:val="002164"/>
        </w:rPr>
        <w:footnoteRef/>
      </w:r>
      <w:r>
        <w:t xml:space="preserve"> Термин, употреблённый здесь, не означает ни длинноголовых, ни широкоголовых, так же как и не череп малого объема, но просто мозги, вообще лишённые разума. Теория, по которой можно судить об умственных способностях человека на основании объёма его черепа, представляется нелепо нелогичной для того, кто изучал этот вопрос. Черепа каменного периода, так же как и черепа африканских рас (включая бушменов), показывают, что первые скорее превосходят в объёме, нежели стоят ниже среднего объёма мозга современного человека, а черепа последних вообще (так же как и у папуасов и полинезийцев) больше на один кубический дюйм, нежели череп среднего француза. </w:t>
      </w:r>
    </w:p>
  </w:footnote>
  <w:footnote w:id="698">
    <w:p w14:paraId="3F87CADC" w14:textId="4CC6A69D" w:rsidR="0036186B" w:rsidRDefault="0036186B" w:rsidP="008C6D26">
      <w:pPr>
        <w:pStyle w:val="af1"/>
      </w:pPr>
      <w:r w:rsidRPr="0036186B">
        <w:rPr>
          <w:rStyle w:val="af7"/>
          <w:color w:val="002164"/>
        </w:rPr>
        <w:footnoteRef/>
      </w:r>
      <w:r>
        <w:t xml:space="preserve"> А. А. Лефевр. </w:t>
      </w:r>
      <w:r>
        <w:rPr>
          <w:i/>
        </w:rPr>
        <w:t>«Философия»,</w:t>
      </w:r>
      <w:r>
        <w:t xml:space="preserve"> стр. 498.</w:t>
      </w:r>
    </w:p>
  </w:footnote>
  <w:footnote w:id="699">
    <w:p w14:paraId="2B5EE158" w14:textId="2B308FE5" w:rsidR="0036186B" w:rsidRDefault="0036186B" w:rsidP="008C6D26">
      <w:pPr>
        <w:pStyle w:val="af1"/>
      </w:pPr>
      <w:r w:rsidRPr="0036186B">
        <w:rPr>
          <w:rStyle w:val="af7"/>
          <w:color w:val="002164"/>
        </w:rPr>
        <w:footnoteRef/>
      </w:r>
      <w:r>
        <w:t xml:space="preserve"> </w:t>
      </w:r>
      <w:r>
        <w:rPr>
          <w:i/>
        </w:rPr>
        <w:t>Первые</w:t>
      </w:r>
      <w:r>
        <w:t xml:space="preserve"> Потом-рождённые. Это объяснено в Отделе, следующем за этой серией Станц, в аллегории из </w:t>
      </w:r>
      <w:r>
        <w:rPr>
          <w:i/>
        </w:rPr>
        <w:t>Пуран</w:t>
      </w:r>
      <w:r>
        <w:t xml:space="preserve">, относящейся к Канду, святому Мудрецу, и Прамлоча, нимфе, которая, по преданию, загипнотизировала (очаровала) его. С точки зрения науки, эта аллегория весьма показательна, ибо капли пота, которые нимфа выделила, есть символ того, что в науке называется </w:t>
      </w:r>
      <w:r>
        <w:rPr>
          <w:i/>
        </w:rPr>
        <w:t>спорами</w:t>
      </w:r>
      <w:r>
        <w:t>.</w:t>
      </w:r>
    </w:p>
  </w:footnote>
  <w:footnote w:id="700">
    <w:p w14:paraId="00A88964" w14:textId="3D797016" w:rsidR="0036186B" w:rsidRDefault="0036186B" w:rsidP="008C6D26">
      <w:pPr>
        <w:pStyle w:val="af1"/>
      </w:pPr>
      <w:r w:rsidRPr="0036186B">
        <w:rPr>
          <w:rStyle w:val="af7"/>
          <w:color w:val="002164"/>
        </w:rPr>
        <w:footnoteRef/>
      </w:r>
      <w:r>
        <w:t xml:space="preserve"> Носитель (Проводник). Вахана – существительное мужского рода, но для удобства чтения по правилам русского языка часто склоняется как существительное женского рода. – </w:t>
      </w:r>
      <w:r>
        <w:rPr>
          <w:i/>
        </w:rPr>
        <w:t>А.В.</w:t>
      </w:r>
    </w:p>
  </w:footnote>
  <w:footnote w:id="701">
    <w:p w14:paraId="65C2DB69" w14:textId="587ACADD" w:rsidR="0036186B" w:rsidRDefault="0036186B" w:rsidP="008C6D26">
      <w:pPr>
        <w:pStyle w:val="af1"/>
      </w:pPr>
      <w:r w:rsidRPr="0036186B">
        <w:rPr>
          <w:rStyle w:val="af7"/>
          <w:color w:val="002164"/>
        </w:rPr>
        <w:footnoteRef/>
      </w:r>
      <w:r>
        <w:t xml:space="preserve"> </w:t>
      </w:r>
      <w:r>
        <w:rPr>
          <w:i/>
        </w:rPr>
        <w:t>Вишну Пурана</w:t>
      </w:r>
      <w:r>
        <w:t>, I, VII; Уильсон, I, 100.</w:t>
      </w:r>
    </w:p>
  </w:footnote>
  <w:footnote w:id="702">
    <w:p w14:paraId="14F058F0" w14:textId="1C15DD45" w:rsidR="0036186B" w:rsidRDefault="0036186B" w:rsidP="008C6D26">
      <w:pPr>
        <w:pStyle w:val="af1"/>
      </w:pPr>
      <w:r w:rsidRPr="0036186B">
        <w:rPr>
          <w:rStyle w:val="af7"/>
          <w:color w:val="002164"/>
        </w:rPr>
        <w:footnoteRef/>
      </w:r>
      <w:r>
        <w:t xml:space="preserve"> См. «</w:t>
      </w:r>
      <w:r>
        <w:rPr>
          <w:i/>
        </w:rPr>
        <w:t>Пять лет Теософии</w:t>
      </w:r>
      <w:r>
        <w:t>», стр. 111.</w:t>
      </w:r>
    </w:p>
  </w:footnote>
  <w:footnote w:id="703">
    <w:p w14:paraId="3739B16C" w14:textId="6041A465" w:rsidR="0036186B" w:rsidRDefault="0036186B" w:rsidP="008C6D26">
      <w:pPr>
        <w:pStyle w:val="af1"/>
      </w:pPr>
      <w:r w:rsidRPr="0036186B">
        <w:rPr>
          <w:rStyle w:val="af7"/>
          <w:color w:val="002164"/>
        </w:rPr>
        <w:footnoteRef/>
      </w:r>
      <w:r>
        <w:t xml:space="preserve"> </w:t>
      </w:r>
      <w:r>
        <w:rPr>
          <w:i/>
          <w:iCs/>
        </w:rPr>
        <w:t>Вишну Пурана</w:t>
      </w:r>
      <w:r>
        <w:t>, III, 2.</w:t>
      </w:r>
    </w:p>
  </w:footnote>
  <w:footnote w:id="704">
    <w:p w14:paraId="2F7E82AD" w14:textId="76CDDD8C" w:rsidR="0036186B" w:rsidRDefault="0036186B" w:rsidP="008C6D26">
      <w:pPr>
        <w:pStyle w:val="af1"/>
      </w:pPr>
      <w:r w:rsidRPr="0036186B">
        <w:rPr>
          <w:rStyle w:val="af7"/>
          <w:color w:val="002164"/>
        </w:rPr>
        <w:footnoteRef/>
      </w:r>
      <w:r>
        <w:t xml:space="preserve"> Речь идёт о Духе прежнего солнца – Мартанде, который был смещён Духом нынешнего Солнца. Мартанда есть Падший Ангел, Люцифер, Дух Сатурна, Хозяин Земли. Санджня – Матерь Мира. Собственно, её именуют </w:t>
      </w:r>
      <w:r>
        <w:rPr>
          <w:i/>
        </w:rPr>
        <w:t>Иегова</w:t>
      </w:r>
      <w:r>
        <w:t xml:space="preserve">. В индуизме это Шива и Сати (вместе – Ардханари). – </w:t>
      </w:r>
      <w:r>
        <w:rPr>
          <w:i/>
        </w:rPr>
        <w:t>А.В.</w:t>
      </w:r>
    </w:p>
  </w:footnote>
  <w:footnote w:id="705">
    <w:p w14:paraId="5216320F" w14:textId="6AB2FE25" w:rsidR="0036186B" w:rsidRDefault="0036186B" w:rsidP="008C6D26">
      <w:pPr>
        <w:pStyle w:val="af1"/>
        <w:ind w:right="1795"/>
      </w:pPr>
      <w:r w:rsidRPr="0036186B">
        <w:rPr>
          <w:rStyle w:val="af7"/>
          <w:color w:val="002164"/>
        </w:rPr>
        <w:footnoteRef/>
      </w:r>
      <w:r>
        <w:t xml:space="preserve"> В древнейших Манускриптах </w:t>
      </w:r>
      <w:r>
        <w:rPr>
          <w:i/>
        </w:rPr>
        <w:t>Вишну Пураны</w:t>
      </w:r>
      <w:r>
        <w:t>, которые находятся во владении одного посвящённого в Южной Индии, Бог этот не есть Индра, но Кама – Бог любви и желания.</w:t>
      </w:r>
    </w:p>
  </w:footnote>
  <w:footnote w:id="706">
    <w:p w14:paraId="4FC6B7AA" w14:textId="43D04094" w:rsidR="0036186B" w:rsidRDefault="0036186B" w:rsidP="008C6D26">
      <w:pPr>
        <w:pStyle w:val="af1"/>
        <w:ind w:right="1795"/>
      </w:pPr>
      <w:r w:rsidRPr="0036186B">
        <w:rPr>
          <w:rStyle w:val="af7"/>
          <w:color w:val="002164"/>
        </w:rPr>
        <w:footnoteRef/>
      </w:r>
      <w:r>
        <w:t xml:space="preserve"> Экзотерические числа намеренно даны в обратном и искажённом порядке, ибо они являются числами, определяющими продолжительность цикла между Первой и Второй человеческой Расой. И вопреки всем востоковедам мы утверждаем, что нет ни одного слова в </w:t>
      </w:r>
      <w:r>
        <w:rPr>
          <w:i/>
        </w:rPr>
        <w:t>Пуранах</w:t>
      </w:r>
      <w:r>
        <w:t>, которое не имело бы особого эзотерического значения.</w:t>
      </w:r>
    </w:p>
  </w:footnote>
  <w:footnote w:id="707">
    <w:p w14:paraId="661F150E" w14:textId="0861538C" w:rsidR="0036186B" w:rsidRDefault="0036186B" w:rsidP="008C6D26">
      <w:pPr>
        <w:pStyle w:val="af1"/>
        <w:ind w:right="1795"/>
      </w:pPr>
      <w:r w:rsidRPr="0036186B">
        <w:rPr>
          <w:rStyle w:val="af7"/>
          <w:color w:val="002164"/>
        </w:rPr>
        <w:footnoteRef/>
      </w:r>
      <w:r>
        <w:t xml:space="preserve"> </w:t>
      </w:r>
      <w:r>
        <w:rPr>
          <w:i/>
        </w:rPr>
        <w:t>Вишну Пурана</w:t>
      </w:r>
      <w:r>
        <w:t>, I, XV; Уильсон, II, 5. Сравните также искушение Мерлина (Теннисона), та же легенда в ирландских преданиях.</w:t>
      </w:r>
    </w:p>
  </w:footnote>
  <w:footnote w:id="708">
    <w:p w14:paraId="62EA52D7" w14:textId="53CA9E6D" w:rsidR="0036186B" w:rsidRDefault="0036186B" w:rsidP="008C6D26">
      <w:pPr>
        <w:pStyle w:val="af1"/>
        <w:ind w:right="1795"/>
      </w:pPr>
      <w:r w:rsidRPr="0036186B">
        <w:rPr>
          <w:rStyle w:val="af7"/>
          <w:color w:val="002164"/>
        </w:rPr>
        <w:footnoteRef/>
      </w:r>
      <w:r>
        <w:t xml:space="preserve"> Х, 129.</w:t>
      </w:r>
    </w:p>
  </w:footnote>
  <w:footnote w:id="709">
    <w:p w14:paraId="59CBC3F5" w14:textId="35DCF63C" w:rsidR="0036186B" w:rsidRDefault="0036186B" w:rsidP="008C6D26">
      <w:pPr>
        <w:pStyle w:val="af1"/>
      </w:pPr>
      <w:r w:rsidRPr="0036186B">
        <w:rPr>
          <w:rStyle w:val="af7"/>
          <w:color w:val="002164"/>
        </w:rPr>
        <w:footnoteRef/>
      </w:r>
      <w:r>
        <w:t xml:space="preserve"> Сказано: «От Брамы, продолжавшего размышлять, родилось разумом зачатое потомство, с формами и способностями, заимствованными от его телесной природы, </w:t>
      </w:r>
      <w:r>
        <w:rPr>
          <w:i/>
        </w:rPr>
        <w:t>воплощённые духи</w:t>
      </w:r>
      <w:r>
        <w:t xml:space="preserve">, происшедшие из членов (Гатра) Дхимата (всемудрого Божества)». Все эти Существа были обиталищем трёх качеств Дэва-сарги или божественного творения, которое, как пятеричное творение, </w:t>
      </w:r>
      <w:r>
        <w:rPr>
          <w:i/>
        </w:rPr>
        <w:t xml:space="preserve">лишено ясности распознавания, без рассуждения </w:t>
      </w:r>
      <w:r>
        <w:t xml:space="preserve">и тупо по природе. «Но так как они </w:t>
      </w:r>
      <w:r>
        <w:rPr>
          <w:i/>
        </w:rPr>
        <w:t>не размножались сами</w:t>
      </w:r>
      <w:r>
        <w:t>, то Брама создал других разумом-рождённых сыновей по своему подобию», именно Брамарши или Праджапати числом десять и семь. «Санандана и другие сыны Ведхас (Брама) были сначала созданы», но, как сказано в другом месте, они были «</w:t>
      </w:r>
      <w:r>
        <w:rPr>
          <w:i/>
        </w:rPr>
        <w:t>без желания и страсти,</w:t>
      </w:r>
      <w:r>
        <w:t xml:space="preserve"> вдохновлённые святою мудростью, отчуждённые от мира и не желавшие иметь потомства». (</w:t>
      </w:r>
      <w:r>
        <w:rPr>
          <w:i/>
        </w:rPr>
        <w:t>Вишну Пурана,</w:t>
      </w:r>
      <w:r>
        <w:t xml:space="preserve"> X, VII, перевод Уильсона, I, 100, 101). Таким образом, Санандана и прочие Кумары являются теми Богами, которые после того, как они отказались «создавать потомство», вынуждены были воплотиться в людей, лишённых рассудка. Читатель должен извинить неизбежные повторения ввиду огромного количества приведенных фактов.</w:t>
      </w:r>
    </w:p>
  </w:footnote>
  <w:footnote w:id="710">
    <w:p w14:paraId="019A3556" w14:textId="52B930BB" w:rsidR="0036186B" w:rsidRDefault="0036186B" w:rsidP="008C6D26">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711">
    <w:p w14:paraId="4B8E642F" w14:textId="5F5CDA8A" w:rsidR="0036186B" w:rsidRDefault="0036186B" w:rsidP="008C6D26">
      <w:pPr>
        <w:pStyle w:val="af1"/>
      </w:pPr>
      <w:r w:rsidRPr="0036186B">
        <w:rPr>
          <w:rStyle w:val="af7"/>
          <w:color w:val="002164"/>
        </w:rPr>
        <w:footnoteRef/>
      </w:r>
      <w:r>
        <w:t xml:space="preserve"> «Лекции о Героях».</w:t>
      </w:r>
    </w:p>
  </w:footnote>
  <w:footnote w:id="712">
    <w:p w14:paraId="225EE2CB" w14:textId="61B1C6B7" w:rsidR="0036186B" w:rsidRDefault="0036186B" w:rsidP="008C6D26">
      <w:pPr>
        <w:pStyle w:val="af1"/>
      </w:pPr>
      <w:r w:rsidRPr="0036186B">
        <w:rPr>
          <w:rStyle w:val="af7"/>
          <w:color w:val="002164"/>
        </w:rPr>
        <w:footnoteRef/>
      </w:r>
      <w:r>
        <w:t xml:space="preserve"> Наставление 167 // Учение Храма. В 2-х частях. Ч.2 / </w:t>
      </w:r>
      <w:r>
        <w:rPr>
          <w:szCs w:val="24"/>
        </w:rPr>
        <w:t>Пер. с англ. М., Международный Центр Рерихов, 2001.</w:t>
      </w:r>
    </w:p>
  </w:footnote>
  <w:footnote w:id="713">
    <w:p w14:paraId="3FE03757" w14:textId="7B8BCCF5" w:rsidR="0036186B" w:rsidRDefault="0036186B" w:rsidP="008C6D26">
      <w:pPr>
        <w:pStyle w:val="af1"/>
      </w:pPr>
      <w:r w:rsidRPr="0036186B">
        <w:rPr>
          <w:rStyle w:val="af7"/>
          <w:color w:val="002164"/>
        </w:rPr>
        <w:footnoteRef/>
      </w:r>
      <w:r>
        <w:t xml:space="preserve"> Озарение, 3.4.14.</w:t>
      </w:r>
    </w:p>
  </w:footnote>
  <w:footnote w:id="714">
    <w:p w14:paraId="59ABCB76" w14:textId="629A477A" w:rsidR="0036186B" w:rsidRDefault="0036186B" w:rsidP="008C6D26">
      <w:pPr>
        <w:pStyle w:val="af1"/>
      </w:pPr>
      <w:r w:rsidRPr="0036186B">
        <w:rPr>
          <w:rStyle w:val="af7"/>
          <w:color w:val="002164"/>
        </w:rPr>
        <w:footnoteRef/>
      </w:r>
      <w:r>
        <w:t xml:space="preserve"> Община, 135.</w:t>
      </w:r>
    </w:p>
  </w:footnote>
  <w:footnote w:id="715">
    <w:p w14:paraId="706028FC" w14:textId="1A041211" w:rsidR="0036186B" w:rsidRDefault="0036186B" w:rsidP="008C6D26">
      <w:pPr>
        <w:pStyle w:val="af1"/>
      </w:pPr>
      <w:r w:rsidRPr="0036186B">
        <w:rPr>
          <w:rStyle w:val="af7"/>
          <w:color w:val="002164"/>
        </w:rPr>
        <w:footnoteRef/>
      </w:r>
      <w:r>
        <w:t xml:space="preserve"> Мир Огненный, 1.428.</w:t>
      </w:r>
    </w:p>
  </w:footnote>
  <w:footnote w:id="716">
    <w:p w14:paraId="12A4196F" w14:textId="3172FAA1" w:rsidR="0036186B" w:rsidRDefault="0036186B" w:rsidP="008C6D26">
      <w:pPr>
        <w:pStyle w:val="af1"/>
      </w:pPr>
      <w:r w:rsidRPr="0036186B">
        <w:rPr>
          <w:rStyle w:val="af7"/>
          <w:color w:val="002164"/>
        </w:rPr>
        <w:footnoteRef/>
      </w:r>
      <w:r>
        <w:t xml:space="preserve"> По </w:t>
      </w:r>
      <w:r>
        <w:rPr>
          <w:i/>
        </w:rPr>
        <w:t>Гесиоду</w:t>
      </w:r>
      <w:r>
        <w:t xml:space="preserve">, Зевс создаёт свою Третью Расу людей из деревьев породы ясеня. В </w:t>
      </w:r>
      <w:r>
        <w:rPr>
          <w:i/>
        </w:rPr>
        <w:t xml:space="preserve">Попол Вух </w:t>
      </w:r>
      <w:r>
        <w:t xml:space="preserve">Третья человеческая Раса создана из дерева Тзита и из мозга тростника, называемого Сибак. Но Сибак означает «яйцо» на сокровенном языке Артуфа или пещер Посвящения. В отчете, посланном в 1812 году доном Баптиста Пино Кортезу, сказано: «Все Пуэбло имеют свою Артуфа – так называют туземцы подземные помещения с одною лишь дверью, где они [тайно] собираются……. это и есть недоступные храмы….. и двери эти всегда закрыты для испанцев… Они поклоняются Солнцу и Луне… огню и великому </w:t>
      </w:r>
      <w:r>
        <w:rPr>
          <w:i/>
        </w:rPr>
        <w:t>Змию</w:t>
      </w:r>
      <w:r>
        <w:t xml:space="preserve"> [творческой силе], яйца которого называются Сибак».</w:t>
      </w:r>
    </w:p>
  </w:footnote>
  <w:footnote w:id="717">
    <w:p w14:paraId="46A396EB" w14:textId="258F4CED" w:rsidR="0036186B" w:rsidRDefault="0036186B" w:rsidP="008C6D26">
      <w:pPr>
        <w:pStyle w:val="af1"/>
      </w:pPr>
      <w:r w:rsidRPr="0036186B">
        <w:rPr>
          <w:rStyle w:val="af7"/>
          <w:color w:val="002164"/>
        </w:rPr>
        <w:footnoteRef/>
      </w:r>
      <w:r>
        <w:t xml:space="preserve"> Шива есть Хозяин Земли, это смещённый Мартанда, подземное солнце, понужденный кармой стать двигателем и ускорителем земной эволюции. – </w:t>
      </w:r>
      <w:r>
        <w:rPr>
          <w:i/>
        </w:rPr>
        <w:t>А.В.</w:t>
      </w:r>
      <w:r>
        <w:t xml:space="preserve"> </w:t>
      </w:r>
    </w:p>
  </w:footnote>
  <w:footnote w:id="718">
    <w:p w14:paraId="1878759A" w14:textId="4173569E" w:rsidR="0036186B" w:rsidRDefault="0036186B" w:rsidP="008C6D26">
      <w:pPr>
        <w:pStyle w:val="af1"/>
      </w:pPr>
      <w:r w:rsidRPr="0036186B">
        <w:rPr>
          <w:rStyle w:val="af7"/>
          <w:color w:val="002164"/>
        </w:rPr>
        <w:footnoteRef/>
      </w:r>
      <w:r>
        <w:t xml:space="preserve"> Уильсон переводит слово это как «полу</w:t>
      </w:r>
      <w:r>
        <w:noBreakHyphen/>
        <w:t>боги» (</w:t>
      </w:r>
      <w:r>
        <w:rPr>
          <w:i/>
        </w:rPr>
        <w:t>Вишну Пурана</w:t>
      </w:r>
      <w:r>
        <w:t>, I, 130). Но Раума были просто расой или племенем.</w:t>
      </w:r>
    </w:p>
  </w:footnote>
  <w:footnote w:id="719">
    <w:p w14:paraId="26293174" w14:textId="0D93A4DB" w:rsidR="0036186B" w:rsidRDefault="0036186B" w:rsidP="008C6D26">
      <w:pPr>
        <w:pStyle w:val="af1"/>
      </w:pPr>
      <w:r w:rsidRPr="0036186B">
        <w:rPr>
          <w:rStyle w:val="af7"/>
          <w:color w:val="002164"/>
        </w:rPr>
        <w:footnoteRef/>
      </w:r>
      <w:r>
        <w:t xml:space="preserve"> XII, 10, 308.</w:t>
      </w:r>
    </w:p>
  </w:footnote>
  <w:footnote w:id="720">
    <w:p w14:paraId="480FA185" w14:textId="4D3721F9" w:rsidR="0036186B" w:rsidRDefault="0036186B" w:rsidP="008C6D26">
      <w:pPr>
        <w:pStyle w:val="af1"/>
      </w:pPr>
      <w:r w:rsidRPr="0036186B">
        <w:rPr>
          <w:rStyle w:val="af7"/>
          <w:color w:val="002164"/>
        </w:rPr>
        <w:footnoteRef/>
      </w:r>
      <w:r>
        <w:t xml:space="preserve"> Уильсон, там же, стр. 123.</w:t>
      </w:r>
    </w:p>
  </w:footnote>
  <w:footnote w:id="721">
    <w:p w14:paraId="181D442F" w14:textId="385235FC" w:rsidR="0036186B" w:rsidRDefault="0036186B" w:rsidP="008C6D26">
      <w:pPr>
        <w:pStyle w:val="af1"/>
      </w:pPr>
      <w:r w:rsidRPr="0036186B">
        <w:rPr>
          <w:rStyle w:val="af7"/>
          <w:color w:val="002164"/>
        </w:rPr>
        <w:footnoteRef/>
      </w:r>
      <w:r>
        <w:t xml:space="preserve"> Там же, II, 10.</w:t>
      </w:r>
    </w:p>
  </w:footnote>
  <w:footnote w:id="722">
    <w:p w14:paraId="220CB870" w14:textId="193BCE6A" w:rsidR="0036186B" w:rsidRDefault="0036186B" w:rsidP="008C6D26">
      <w:pPr>
        <w:pStyle w:val="af1"/>
      </w:pPr>
      <w:r w:rsidRPr="0036186B">
        <w:rPr>
          <w:rStyle w:val="af7"/>
          <w:color w:val="002164"/>
        </w:rPr>
        <w:footnoteRef/>
      </w:r>
      <w:r>
        <w:t xml:space="preserve"> «Узко-головые», сравни Стих 24.</w:t>
      </w:r>
    </w:p>
  </w:footnote>
  <w:footnote w:id="723">
    <w:p w14:paraId="5993C5EF" w14:textId="43638AF8" w:rsidR="0036186B" w:rsidRDefault="0036186B" w:rsidP="008C6D26">
      <w:pPr>
        <w:pStyle w:val="af1"/>
      </w:pPr>
      <w:r w:rsidRPr="0036186B">
        <w:rPr>
          <w:rStyle w:val="af7"/>
          <w:color w:val="002164"/>
        </w:rPr>
        <w:footnoteRef/>
      </w:r>
      <w:r>
        <w:t xml:space="preserve"> «Узко-головые».</w:t>
      </w:r>
    </w:p>
  </w:footnote>
  <w:footnote w:id="724">
    <w:p w14:paraId="7EFF2F7B" w14:textId="2E0848C6" w:rsidR="0036186B" w:rsidRDefault="0036186B" w:rsidP="008C6D26">
      <w:pPr>
        <w:pStyle w:val="af1"/>
      </w:pPr>
      <w:r w:rsidRPr="0036186B">
        <w:rPr>
          <w:rStyle w:val="af7"/>
          <w:color w:val="002164"/>
        </w:rPr>
        <w:footnoteRef/>
      </w:r>
      <w:r>
        <w:t xml:space="preserve"> См. Комментарии, Стих 36.</w:t>
      </w:r>
    </w:p>
  </w:footnote>
  <w:footnote w:id="725">
    <w:p w14:paraId="09654FF5" w14:textId="0586F585" w:rsidR="0036186B" w:rsidRDefault="0036186B" w:rsidP="008C6D26">
      <w:pPr>
        <w:pStyle w:val="af1"/>
      </w:pPr>
      <w:r w:rsidRPr="0036186B">
        <w:rPr>
          <w:rStyle w:val="af7"/>
          <w:color w:val="002164"/>
        </w:rPr>
        <w:footnoteRef/>
      </w:r>
      <w:r>
        <w:t xml:space="preserve"> Потомство от самок животных – согбенные чудовища (протообезьяны). – </w:t>
      </w:r>
      <w:r>
        <w:rPr>
          <w:i/>
        </w:rPr>
        <w:t>А.В.</w:t>
      </w:r>
    </w:p>
  </w:footnote>
  <w:footnote w:id="726">
    <w:p w14:paraId="31E26309" w14:textId="3627D3DA" w:rsidR="0036186B" w:rsidRDefault="0036186B" w:rsidP="008C6D26">
      <w:pPr>
        <w:pStyle w:val="af1"/>
      </w:pPr>
      <w:r w:rsidRPr="0036186B">
        <w:rPr>
          <w:rStyle w:val="af7"/>
          <w:color w:val="002164"/>
        </w:rPr>
        <w:footnoteRef/>
      </w:r>
      <w:r>
        <w:t xml:space="preserve"> Эти «животные» или чудовища не есть антропоидные или другие какие-либо обезьяны, но, истинно, являются тем, что антропологи могли бы назвать «недостающим звеном», примитивным низшим типом человека.</w:t>
      </w:r>
    </w:p>
  </w:footnote>
  <w:footnote w:id="727">
    <w:p w14:paraId="5BA416AC" w14:textId="240BF817" w:rsidR="0036186B" w:rsidRDefault="0036186B" w:rsidP="008C6D26">
      <w:pPr>
        <w:pStyle w:val="af1"/>
      </w:pPr>
      <w:r w:rsidRPr="0036186B">
        <w:rPr>
          <w:rStyle w:val="af7"/>
          <w:color w:val="002164"/>
        </w:rPr>
        <w:footnoteRef/>
      </w:r>
      <w:r>
        <w:t xml:space="preserve"> Стыд их животного происхождения.</w:t>
      </w:r>
    </w:p>
  </w:footnote>
  <w:footnote w:id="728">
    <w:p w14:paraId="40257387" w14:textId="231C9332" w:rsidR="0036186B" w:rsidRDefault="0036186B" w:rsidP="008C6D26">
      <w:pPr>
        <w:pStyle w:val="af1"/>
      </w:pPr>
      <w:r w:rsidRPr="0036186B">
        <w:rPr>
          <w:rStyle w:val="af7"/>
          <w:color w:val="002164"/>
        </w:rPr>
        <w:footnoteRef/>
      </w:r>
      <w:r>
        <w:t xml:space="preserve"> Грех, совершенный с животными.</w:t>
      </w:r>
    </w:p>
  </w:footnote>
  <w:footnote w:id="729">
    <w:p w14:paraId="05470778" w14:textId="5E1EDEFD" w:rsidR="0036186B" w:rsidRDefault="0036186B" w:rsidP="008C6D26">
      <w:pPr>
        <w:pStyle w:val="af1"/>
      </w:pPr>
      <w:r w:rsidRPr="0036186B">
        <w:rPr>
          <w:rStyle w:val="af7"/>
          <w:color w:val="002164"/>
        </w:rPr>
        <w:footnoteRef/>
      </w:r>
      <w:r>
        <w:t xml:space="preserve"> Духи, «Сыны Мудрости».</w:t>
      </w:r>
    </w:p>
  </w:footnote>
  <w:footnote w:id="730">
    <w:p w14:paraId="76C32164" w14:textId="11B6C77D" w:rsidR="0036186B" w:rsidRDefault="0036186B" w:rsidP="008C6D26">
      <w:pPr>
        <w:pStyle w:val="af1"/>
      </w:pPr>
      <w:r w:rsidRPr="0036186B">
        <w:rPr>
          <w:rStyle w:val="af7"/>
          <w:color w:val="002164"/>
        </w:rPr>
        <w:footnoteRef/>
      </w:r>
      <w:r>
        <w:t xml:space="preserve"> Те, которые отказались «создавать».</w:t>
      </w:r>
    </w:p>
  </w:footnote>
  <w:footnote w:id="731">
    <w:p w14:paraId="7731ECF2" w14:textId="40C3E414" w:rsidR="0036186B" w:rsidRDefault="0036186B" w:rsidP="008C6D26">
      <w:pPr>
        <w:pStyle w:val="af1"/>
      </w:pPr>
      <w:r w:rsidRPr="0036186B">
        <w:rPr>
          <w:rStyle w:val="af7"/>
          <w:color w:val="002164"/>
        </w:rPr>
        <w:footnoteRef/>
      </w:r>
      <w:r>
        <w:t xml:space="preserve"> Лишённые Разума.</w:t>
      </w:r>
    </w:p>
  </w:footnote>
  <w:footnote w:id="732">
    <w:p w14:paraId="1DAF14F2" w14:textId="06DFE410" w:rsidR="0036186B" w:rsidRDefault="0036186B" w:rsidP="008C6D26">
      <w:pPr>
        <w:pStyle w:val="af1"/>
      </w:pPr>
      <w:r w:rsidRPr="0036186B">
        <w:rPr>
          <w:rStyle w:val="af7"/>
          <w:color w:val="002164"/>
        </w:rPr>
        <w:footnoteRef/>
      </w:r>
      <w:r>
        <w:t xml:space="preserve"> Разум.</w:t>
      </w:r>
    </w:p>
  </w:footnote>
  <w:footnote w:id="733">
    <w:p w14:paraId="171C1BE4" w14:textId="297D3E4E" w:rsidR="0036186B" w:rsidRDefault="0036186B" w:rsidP="008C6D26">
      <w:pPr>
        <w:pStyle w:val="af1"/>
      </w:pPr>
      <w:r w:rsidRPr="0036186B">
        <w:rPr>
          <w:rStyle w:val="af7"/>
          <w:color w:val="002164"/>
        </w:rPr>
        <w:footnoteRef/>
      </w:r>
      <w:r>
        <w:t xml:space="preserve"> Почти невозможно перевести дословно некоторые из этих древних комментариев. Часто приходится давать лишь смысл их и, таким образом, переводить заново дословные переводы.</w:t>
      </w:r>
    </w:p>
  </w:footnote>
  <w:footnote w:id="734">
    <w:p w14:paraId="7776EE75" w14:textId="2585A57E" w:rsidR="0036186B" w:rsidRDefault="0036186B" w:rsidP="008C6D26">
      <w:pPr>
        <w:pStyle w:val="af1"/>
      </w:pPr>
      <w:r w:rsidRPr="0036186B">
        <w:rPr>
          <w:rStyle w:val="af7"/>
          <w:color w:val="002164"/>
        </w:rPr>
        <w:footnoteRef/>
      </w:r>
      <w:r>
        <w:t xml:space="preserve"> Рудра (принцип Марса. – </w:t>
      </w:r>
      <w:r>
        <w:rPr>
          <w:i/>
        </w:rPr>
        <w:t>А.В.</w:t>
      </w:r>
      <w:r>
        <w:t>), в своем качестве Кумара, есть Нилалохита – красно-синий.</w:t>
      </w:r>
    </w:p>
  </w:footnote>
  <w:footnote w:id="735">
    <w:p w14:paraId="627E3E38" w14:textId="735F9C18" w:rsidR="0036186B" w:rsidRDefault="0036186B" w:rsidP="008C6D26">
      <w:pPr>
        <w:pStyle w:val="af1"/>
      </w:pPr>
      <w:r w:rsidRPr="0036186B">
        <w:rPr>
          <w:rStyle w:val="af7"/>
          <w:color w:val="002164"/>
        </w:rPr>
        <w:footnoteRef/>
      </w:r>
      <w:r>
        <w:t xml:space="preserve"> Единственными пережитками подобных полу-животных существ, известных этнологии, были тасманцы, </w:t>
      </w:r>
      <w:r>
        <w:rPr>
          <w:i/>
        </w:rPr>
        <w:t>часть</w:t>
      </w:r>
      <w:r>
        <w:t xml:space="preserve"> австралийцев и горное племя в Китае, мужчины и женщины которых совершенно покрыты волосами. Они были последними потомками по </w:t>
      </w:r>
      <w:r>
        <w:rPr>
          <w:i/>
        </w:rPr>
        <w:t>прямой</w:t>
      </w:r>
      <w:r>
        <w:t xml:space="preserve"> линии позднейших лемурийцев, полуживотных лемурийцев, о которых уже говорилось. Существует, однако, значительное количество представителей смешанных народов лемуро-атлантов, порожденных различными скрещиваниями с подобными получеловеческими сущностями, – так, например, дикари с острова Борнео, ведха с Цейлона, помещенные проф. Флоуэром среди арийцев (!), большинство из оставшихся туземцев Австралии, бушмены, негритосы, жители Андаманских островов и т. д.</w:t>
      </w:r>
    </w:p>
    <w:p w14:paraId="2025DB90" w14:textId="77777777" w:rsidR="0036186B" w:rsidRDefault="0036186B" w:rsidP="008C6D26">
      <w:pPr>
        <w:pStyle w:val="af1"/>
      </w:pPr>
      <w:r>
        <w:t xml:space="preserve">Австралийцы, обитающие у залива Св. Винсента и в окрестностях Аделаиды, все </w:t>
      </w:r>
      <w:r>
        <w:rPr>
          <w:i/>
        </w:rPr>
        <w:t>очень волосатые</w:t>
      </w:r>
      <w:r>
        <w:t xml:space="preserve">, и коричневый пушок, покрывающий кожу маленьких мальчиков от пяти до шести лет, </w:t>
      </w:r>
      <w:r>
        <w:rPr>
          <w:i/>
        </w:rPr>
        <w:t>похож на мех</w:t>
      </w:r>
      <w:r>
        <w:t xml:space="preserve">. Тем не менее они лишь деградированные </w:t>
      </w:r>
      <w:r>
        <w:rPr>
          <w:i/>
        </w:rPr>
        <w:t>люди</w:t>
      </w:r>
      <w:r>
        <w:t xml:space="preserve"> и не имеют никакого отношения к «человеку-обезьяне», несмотря на широковещательное, но неосторожное утверждение Геккеля. Только небольшая часть этих людей представляет собою остаток лемурийцев. (</w:t>
      </w:r>
      <w:r>
        <w:rPr>
          <w:i/>
        </w:rPr>
        <w:t xml:space="preserve">«Эзотерический Буддизм», </w:t>
      </w:r>
      <w:r>
        <w:t xml:space="preserve">стр. 64 </w:t>
      </w:r>
      <w:r>
        <w:rPr>
          <w:i/>
        </w:rPr>
        <w:t>et seq</w:t>
      </w:r>
      <w:r>
        <w:t>.).</w:t>
      </w:r>
    </w:p>
  </w:footnote>
  <w:footnote w:id="736">
    <w:p w14:paraId="19E1DEE8" w14:textId="132A92C4" w:rsidR="0036186B" w:rsidRDefault="0036186B" w:rsidP="008C6D26">
      <w:pPr>
        <w:pStyle w:val="af1"/>
      </w:pPr>
      <w:r w:rsidRPr="0036186B">
        <w:rPr>
          <w:rStyle w:val="af7"/>
          <w:color w:val="002164"/>
        </w:rPr>
        <w:footnoteRef/>
      </w:r>
      <w:r>
        <w:t xml:space="preserve"> Называя животных «лишёнными души», мы не лишаем зверя, от самого ничтожного до самого высокого вида, Души, но лишь обладания сознательно-переживающей </w:t>
      </w:r>
      <w:r>
        <w:rPr>
          <w:i/>
        </w:rPr>
        <w:t>Ego</w:t>
      </w:r>
      <w:r>
        <w:t xml:space="preserve">-Душой, то есть, того принципа, который переживает человека и вновь воплощается в такого же человека. Животное имеет астральное тело, которое переживает на краткий срок физическую форму; тем не менее его (животная) Монада не воплощается в той же породе, но в более высокой и, конечно, не имеет состояния «Дэвачана». Она имеет в себе </w:t>
      </w:r>
      <w:r>
        <w:rPr>
          <w:i/>
        </w:rPr>
        <w:t>семена</w:t>
      </w:r>
      <w:r>
        <w:t xml:space="preserve"> всех человеческих принципов (атма, буддхи, манас. – </w:t>
      </w:r>
      <w:r>
        <w:rPr>
          <w:i/>
        </w:rPr>
        <w:t>А.В.</w:t>
      </w:r>
      <w:r>
        <w:t xml:space="preserve">), но они находятся в </w:t>
      </w:r>
      <w:r>
        <w:rPr>
          <w:i/>
        </w:rPr>
        <w:t>латентном</w:t>
      </w:r>
      <w:r>
        <w:t xml:space="preserve"> состоянии.</w:t>
      </w:r>
    </w:p>
  </w:footnote>
  <w:footnote w:id="737">
    <w:p w14:paraId="5FD3B454" w14:textId="507A9E94" w:rsidR="0036186B" w:rsidRPr="003F38ED" w:rsidRDefault="0036186B" w:rsidP="008C6D26">
      <w:pPr>
        <w:pStyle w:val="af1"/>
        <w:rPr>
          <w:lang w:val="en-US"/>
        </w:rPr>
      </w:pPr>
      <w:r w:rsidRPr="0036186B">
        <w:rPr>
          <w:rStyle w:val="af7"/>
          <w:color w:val="002164"/>
        </w:rPr>
        <w:footnoteRef/>
      </w:r>
      <w:r w:rsidRPr="003F38ED">
        <w:rPr>
          <w:lang w:val="en-US"/>
        </w:rPr>
        <w:t xml:space="preserve"> </w:t>
      </w:r>
      <w:r>
        <w:rPr>
          <w:lang w:val="en-US"/>
        </w:rPr>
        <w:t>globe</w:t>
      </w:r>
      <w:r w:rsidRPr="003F38ED">
        <w:rPr>
          <w:lang w:val="en-US"/>
        </w:rPr>
        <w:t>.</w:t>
      </w:r>
    </w:p>
  </w:footnote>
  <w:footnote w:id="738">
    <w:p w14:paraId="01835486" w14:textId="7865B605" w:rsidR="0036186B" w:rsidRPr="003F38ED" w:rsidRDefault="0036186B" w:rsidP="008C6D26">
      <w:pPr>
        <w:pStyle w:val="af1"/>
        <w:rPr>
          <w:lang w:val="en-US"/>
        </w:rPr>
      </w:pPr>
      <w:r w:rsidRPr="0036186B">
        <w:rPr>
          <w:rStyle w:val="af7"/>
          <w:color w:val="002164"/>
        </w:rPr>
        <w:footnoteRef/>
      </w:r>
      <w:r w:rsidRPr="003F38ED">
        <w:rPr>
          <w:lang w:val="en-US"/>
        </w:rPr>
        <w:t xml:space="preserve"> «</w:t>
      </w:r>
      <w:r>
        <w:rPr>
          <w:lang w:val="en-US"/>
        </w:rPr>
        <w:t>Manual</w:t>
      </w:r>
      <w:r w:rsidRPr="003F38ED">
        <w:rPr>
          <w:lang w:val="en-US"/>
        </w:rPr>
        <w:t xml:space="preserve"> </w:t>
      </w:r>
      <w:r>
        <w:rPr>
          <w:lang w:val="en-US"/>
        </w:rPr>
        <w:t>of</w:t>
      </w:r>
      <w:r w:rsidRPr="003F38ED">
        <w:rPr>
          <w:lang w:val="en-US"/>
        </w:rPr>
        <w:t xml:space="preserve"> </w:t>
      </w:r>
      <w:r>
        <w:rPr>
          <w:lang w:val="en-US"/>
        </w:rPr>
        <w:t>Geology</w:t>
      </w:r>
      <w:r w:rsidRPr="003F38ED">
        <w:rPr>
          <w:lang w:val="en-US"/>
        </w:rPr>
        <w:t xml:space="preserve">», </w:t>
      </w:r>
      <w:r>
        <w:t>стр</w:t>
      </w:r>
      <w:r w:rsidRPr="003F38ED">
        <w:rPr>
          <w:lang w:val="en-US"/>
        </w:rPr>
        <w:t>. 302.</w:t>
      </w:r>
    </w:p>
  </w:footnote>
  <w:footnote w:id="739">
    <w:p w14:paraId="0E064FCF" w14:textId="31FEA950" w:rsidR="0036186B" w:rsidRDefault="0036186B" w:rsidP="008C6D26">
      <w:pPr>
        <w:pStyle w:val="af1"/>
      </w:pPr>
      <w:r w:rsidRPr="0036186B">
        <w:rPr>
          <w:rStyle w:val="af7"/>
          <w:color w:val="002164"/>
        </w:rPr>
        <w:footnoteRef/>
      </w:r>
      <w:r>
        <w:t xml:space="preserve"> «Басни» и «Мифы» о Леде и Юпитере [от которого она понесла яйцо, из которого затем родились близнецы Кастор и Поллукс, а также их сестра – Елена Прекрасная] и тому подобные легенды никогда не могли бы возникнуть в народном воображении, если бы эта аллегория не опиралась на факт в Природе. Эволюция, постепенно превращая человека в млекопитающего, в данном случае сделала для него то же, что она сделала и для других животных. Но это нисколько не противоречит тому, что человек всегда стоял во главе животного мира и прочих органических пород, и тому, что он предшествовал миру животному.</w:t>
      </w:r>
    </w:p>
  </w:footnote>
  <w:footnote w:id="740">
    <w:p w14:paraId="268F941E" w14:textId="0DD4C5A7" w:rsidR="0036186B" w:rsidRDefault="0036186B" w:rsidP="008C6D26">
      <w:pPr>
        <w:pStyle w:val="af1"/>
      </w:pPr>
      <w:r w:rsidRPr="0036186B">
        <w:rPr>
          <w:rStyle w:val="af7"/>
          <w:color w:val="002164"/>
        </w:rPr>
        <w:footnoteRef/>
      </w:r>
      <w:r>
        <w:t xml:space="preserve"> Чтобы избежать путаницы, читателю следует помнить, что термин «Коренная Раса» применяется к одной из семи великих Рас </w:t>
      </w:r>
      <w:r w:rsidRPr="0036186B">
        <w:rPr>
          <w:color w:val="002164"/>
          <w:vertAlign w:val="superscript"/>
        </w:rPr>
        <w:t>(например, сейчас царит Пятая Коренная Раса)</w:t>
      </w:r>
      <w:r>
        <w:t xml:space="preserve">, термин «суб-раса» </w:t>
      </w:r>
      <w:r>
        <w:rPr>
          <w:noProof/>
          <w:sz w:val="23"/>
          <w:szCs w:val="23"/>
        </w:rPr>
        <w:t>–</w:t>
      </w:r>
      <w:r>
        <w:t xml:space="preserve"> к одной из её великих Ветвей и термин «расовое семейство» – к одному из подразделений, включающих народности и многочисленные племена.</w:t>
      </w:r>
    </w:p>
  </w:footnote>
  <w:footnote w:id="741">
    <w:p w14:paraId="398FA6A4" w14:textId="139F140B" w:rsidR="0036186B" w:rsidRDefault="0036186B" w:rsidP="008C6D26">
      <w:pPr>
        <w:pStyle w:val="af1"/>
      </w:pPr>
      <w:r w:rsidRPr="0036186B">
        <w:rPr>
          <w:rStyle w:val="af7"/>
          <w:color w:val="002164"/>
        </w:rPr>
        <w:footnoteRef/>
      </w:r>
      <w:r>
        <w:t xml:space="preserve"> В Отделе «Пятая Раса и её Божественные Наставники», в Комментариях на Станцу XII сущность этих «Наставников» объяснена.</w:t>
      </w:r>
    </w:p>
  </w:footnote>
  <w:footnote w:id="742">
    <w:p w14:paraId="1A406A0B" w14:textId="0CF01E57" w:rsidR="0036186B" w:rsidRDefault="0036186B" w:rsidP="008C6D26">
      <w:pPr>
        <w:pStyle w:val="af1"/>
      </w:pPr>
      <w:r w:rsidRPr="0036186B">
        <w:rPr>
          <w:rStyle w:val="af7"/>
          <w:color w:val="002164"/>
        </w:rPr>
        <w:footnoteRef/>
      </w:r>
      <w:r>
        <w:t xml:space="preserve"> Жёлтые Расы настоящего времени являются, однако, потомками ранних ветвей Четвёртой Расы. Что касается до Третьей, то её единственные </w:t>
      </w:r>
      <w:r>
        <w:rPr>
          <w:i/>
        </w:rPr>
        <w:t>чистые</w:t>
      </w:r>
      <w:r>
        <w:t xml:space="preserve"> и </w:t>
      </w:r>
      <w:r>
        <w:rPr>
          <w:i/>
        </w:rPr>
        <w:t>прямые</w:t>
      </w:r>
      <w:r>
        <w:t xml:space="preserve"> потомки представлены частично, как мы уже указывали, некоторою частью выродившихся австралийцев, отдалённые предки которых принадлежали к одному из подразделений седьмой суб-расы Третьей Расы, тогда как остальные имеют смешанное происхождение от Лемуро-Атлантов. С тех пор они совершенно изменились как в отношении роста, так и умственных способностей.</w:t>
      </w:r>
    </w:p>
  </w:footnote>
  <w:footnote w:id="743">
    <w:p w14:paraId="7CEE4FCC" w14:textId="56B8F401" w:rsidR="0036186B" w:rsidRDefault="0036186B" w:rsidP="008C6D26">
      <w:pPr>
        <w:pStyle w:val="af1"/>
      </w:pPr>
      <w:r w:rsidRPr="0036186B">
        <w:rPr>
          <w:rStyle w:val="af7"/>
          <w:color w:val="002164"/>
        </w:rPr>
        <w:footnoteRef/>
      </w:r>
      <w:r>
        <w:t xml:space="preserve"> Комментарии объясняют, что антропоидные обезьяны являются единственным видом среди животных, который постепенно и с каждым поколением и разновидностью всё более и более склонялся вернуться к первоначальному типу своего мужского предка – тёмного гигантского лемурийца и атланта.</w:t>
      </w:r>
    </w:p>
  </w:footnote>
  <w:footnote w:id="744">
    <w:p w14:paraId="22F7BED0" w14:textId="3D105655" w:rsidR="0036186B" w:rsidRDefault="0036186B" w:rsidP="008C6D26">
      <w:pPr>
        <w:pStyle w:val="af1"/>
      </w:pPr>
      <w:r w:rsidRPr="0036186B">
        <w:rPr>
          <w:rStyle w:val="af7"/>
          <w:color w:val="002164"/>
        </w:rPr>
        <w:footnoteRef/>
      </w:r>
      <w:r>
        <w:t xml:space="preserve"> Андрогина.</w:t>
      </w:r>
    </w:p>
  </w:footnote>
  <w:footnote w:id="745">
    <w:p w14:paraId="21A38233" w14:textId="78A6555E" w:rsidR="0036186B" w:rsidRDefault="0036186B" w:rsidP="008C6D26">
      <w:pPr>
        <w:pStyle w:val="af1"/>
      </w:pPr>
      <w:r w:rsidRPr="0036186B">
        <w:rPr>
          <w:rStyle w:val="af7"/>
          <w:color w:val="002164"/>
        </w:rPr>
        <w:footnoteRef/>
      </w:r>
      <w:r>
        <w:t xml:space="preserve"> Том </w:t>
      </w:r>
      <w:r>
        <w:rPr>
          <w:lang w:val="en-US"/>
        </w:rPr>
        <w:t>I</w:t>
      </w:r>
      <w:r>
        <w:t xml:space="preserve">, стр. 589 </w:t>
      </w:r>
      <w:r>
        <w:rPr>
          <w:i/>
          <w:lang w:val="en-US"/>
        </w:rPr>
        <w:t>et</w:t>
      </w:r>
      <w:r>
        <w:rPr>
          <w:i/>
        </w:rPr>
        <w:t xml:space="preserve"> </w:t>
      </w:r>
      <w:r>
        <w:rPr>
          <w:i/>
          <w:lang w:val="en-US"/>
        </w:rPr>
        <w:t>seq</w:t>
      </w:r>
      <w:r>
        <w:rPr>
          <w:i/>
        </w:rPr>
        <w:t>.</w:t>
      </w:r>
    </w:p>
  </w:footnote>
  <w:footnote w:id="746">
    <w:p w14:paraId="142235E3" w14:textId="0CD229C6" w:rsidR="0036186B" w:rsidRDefault="0036186B" w:rsidP="008C6D26">
      <w:pPr>
        <w:pStyle w:val="af1"/>
      </w:pPr>
      <w:r w:rsidRPr="0036186B">
        <w:rPr>
          <w:rStyle w:val="af7"/>
          <w:color w:val="002164"/>
        </w:rPr>
        <w:footnoteRef/>
      </w:r>
      <w:r>
        <w:t xml:space="preserve"> Америка во время своего открытия называлась некоторыми из туземных племен </w:t>
      </w:r>
      <w:r>
        <w:rPr>
          <w:i/>
        </w:rPr>
        <w:t>Атланта</w:t>
      </w:r>
      <w:r>
        <w:t>.</w:t>
      </w:r>
    </w:p>
  </w:footnote>
  <w:footnote w:id="747">
    <w:p w14:paraId="38CA1317" w14:textId="0C504058" w:rsidR="0036186B" w:rsidRDefault="0036186B" w:rsidP="008C6D26">
      <w:pPr>
        <w:pStyle w:val="af1"/>
      </w:pPr>
      <w:r w:rsidRPr="0036186B">
        <w:rPr>
          <w:rStyle w:val="af7"/>
          <w:color w:val="002164"/>
        </w:rPr>
        <w:footnoteRef/>
      </w:r>
      <w:r>
        <w:t xml:space="preserve"> Они так разделены и по сей день, и теософы, и оккультисты, которые познали на личном опыте нечто относительно оккультной и неоспоримой мощи дугпа, знают это слишком хорошо.</w:t>
      </w:r>
    </w:p>
  </w:footnote>
  <w:footnote w:id="748">
    <w:p w14:paraId="62A8B5E3" w14:textId="1746AA49" w:rsidR="0036186B" w:rsidRPr="00B91145" w:rsidRDefault="0036186B" w:rsidP="008C6D26">
      <w:pPr>
        <w:pStyle w:val="af1"/>
        <w:rPr>
          <w:lang w:val="fr-FR"/>
        </w:rPr>
      </w:pPr>
      <w:r w:rsidRPr="0036186B">
        <w:rPr>
          <w:rStyle w:val="af7"/>
          <w:color w:val="002164"/>
        </w:rPr>
        <w:footnoteRef/>
      </w:r>
      <w:r w:rsidRPr="00B91145">
        <w:rPr>
          <w:lang w:val="fr-FR"/>
        </w:rPr>
        <w:t xml:space="preserve"> </w:t>
      </w:r>
      <w:r>
        <w:t>См</w:t>
      </w:r>
      <w:r w:rsidRPr="00B91145">
        <w:rPr>
          <w:lang w:val="fr-FR"/>
        </w:rPr>
        <w:t xml:space="preserve">. </w:t>
      </w:r>
      <w:r>
        <w:t>де</w:t>
      </w:r>
      <w:r w:rsidRPr="00B91145">
        <w:rPr>
          <w:lang w:val="fr-FR"/>
        </w:rPr>
        <w:t xml:space="preserve"> </w:t>
      </w:r>
      <w:r>
        <w:t>Мирвилль</w:t>
      </w:r>
      <w:r w:rsidRPr="00B91145">
        <w:rPr>
          <w:lang w:val="fr-FR"/>
        </w:rPr>
        <w:t xml:space="preserve">, </w:t>
      </w:r>
      <w:r w:rsidRPr="00B91145">
        <w:rPr>
          <w:i/>
          <w:lang w:val="fr-FR"/>
        </w:rPr>
        <w:t>«Des Esprits»,</w:t>
      </w:r>
      <w:r w:rsidRPr="00B91145">
        <w:rPr>
          <w:lang w:val="fr-FR"/>
        </w:rPr>
        <w:t xml:space="preserve"> III, 57, </w:t>
      </w:r>
      <w:r w:rsidRPr="00B91145">
        <w:rPr>
          <w:i/>
          <w:lang w:val="fr-FR"/>
        </w:rPr>
        <w:t>et seq.</w:t>
      </w:r>
    </w:p>
  </w:footnote>
  <w:footnote w:id="749">
    <w:p w14:paraId="19A1ADFD" w14:textId="2063B00E" w:rsidR="0036186B" w:rsidRPr="00FA694C" w:rsidRDefault="0036186B" w:rsidP="008C6D26">
      <w:pPr>
        <w:pStyle w:val="af1"/>
      </w:pPr>
      <w:r w:rsidRPr="0036186B">
        <w:rPr>
          <w:rStyle w:val="af7"/>
          <w:color w:val="002164"/>
        </w:rPr>
        <w:footnoteRef/>
      </w:r>
      <w:r w:rsidRPr="00FA694C">
        <w:t xml:space="preserve"> </w:t>
      </w:r>
      <w:r>
        <w:rPr>
          <w:i/>
          <w:lang w:val="en-US"/>
        </w:rPr>
        <w:t>Op</w:t>
      </w:r>
      <w:r w:rsidRPr="00FA694C">
        <w:rPr>
          <w:i/>
        </w:rPr>
        <w:t xml:space="preserve">. </w:t>
      </w:r>
      <w:r>
        <w:rPr>
          <w:i/>
          <w:lang w:val="en-US"/>
        </w:rPr>
        <w:t>cit</w:t>
      </w:r>
      <w:r w:rsidRPr="00FA694C">
        <w:rPr>
          <w:i/>
        </w:rPr>
        <w:t>.,</w:t>
      </w:r>
      <w:r w:rsidRPr="00FA694C">
        <w:t xml:space="preserve"> </w:t>
      </w:r>
      <w:r>
        <w:t>стр</w:t>
      </w:r>
      <w:r w:rsidRPr="00FA694C">
        <w:t>. 13–15.</w:t>
      </w:r>
    </w:p>
  </w:footnote>
  <w:footnote w:id="750">
    <w:p w14:paraId="7D5604E0" w14:textId="0A8FA592" w:rsidR="0036186B" w:rsidRDefault="0036186B" w:rsidP="008C6D26">
      <w:pPr>
        <w:pStyle w:val="af1"/>
      </w:pPr>
      <w:r w:rsidRPr="0036186B">
        <w:rPr>
          <w:rStyle w:val="af7"/>
          <w:color w:val="002164"/>
        </w:rPr>
        <w:footnoteRef/>
      </w:r>
      <w:r>
        <w:t xml:space="preserve"> Там же, стр. 308.</w:t>
      </w:r>
    </w:p>
  </w:footnote>
  <w:footnote w:id="751">
    <w:p w14:paraId="58A753D2" w14:textId="46D73BFD" w:rsidR="0036186B" w:rsidRDefault="0036186B" w:rsidP="008C6D26">
      <w:pPr>
        <w:pStyle w:val="af1"/>
      </w:pPr>
      <w:r w:rsidRPr="0036186B">
        <w:rPr>
          <w:rStyle w:val="af7"/>
          <w:color w:val="002164"/>
        </w:rPr>
        <w:footnoteRef/>
      </w:r>
      <w:r>
        <w:t xml:space="preserve"> Некоторое приблизительное сходство со статуями в Бамьяне имеет также статуя Будды вышиною в 200 ф., найденная около поселения секты Джайнов в Южной Индии и, по-видимому, сейчас единственная, которая осталась.</w:t>
      </w:r>
    </w:p>
  </w:footnote>
  <w:footnote w:id="752">
    <w:p w14:paraId="4C5509D1" w14:textId="661EFC9C" w:rsidR="0036186B" w:rsidRDefault="0036186B" w:rsidP="008C6D26">
      <w:pPr>
        <w:pStyle w:val="af1"/>
      </w:pPr>
      <w:r w:rsidRPr="0036186B">
        <w:rPr>
          <w:rStyle w:val="af7"/>
          <w:color w:val="002164"/>
        </w:rPr>
        <w:footnoteRef/>
      </w:r>
      <w:r>
        <w:t xml:space="preserve"> Даже Уильсон признает, что Рама и Равана были лицами, жизнь которых основана на «исторических фактах». Предания Южной Индии одинаково приписывают цивилизацию… и заселение её цивилизованными индусами [Пятой Расы] именно завоеванию Ланки Рамою (</w:t>
      </w:r>
      <w:r>
        <w:rPr>
          <w:i/>
        </w:rPr>
        <w:t>Вишну Пурана</w:t>
      </w:r>
      <w:r>
        <w:t xml:space="preserve">, III. 318) – победе «Сынов Богов» над колдунами Атлантиды, гласит </w:t>
      </w:r>
      <w:r>
        <w:rPr>
          <w:i/>
        </w:rPr>
        <w:t>истинное</w:t>
      </w:r>
      <w:r>
        <w:t xml:space="preserve"> предание.</w:t>
      </w:r>
    </w:p>
  </w:footnote>
  <w:footnote w:id="753">
    <w:p w14:paraId="6A7A3062" w14:textId="6477C2D9" w:rsidR="0036186B" w:rsidRDefault="0036186B" w:rsidP="008C6D26">
      <w:pPr>
        <w:pStyle w:val="af1"/>
      </w:pPr>
      <w:r w:rsidRPr="0036186B">
        <w:rPr>
          <w:rStyle w:val="af7"/>
          <w:color w:val="002164"/>
        </w:rPr>
        <w:footnoteRef/>
      </w:r>
      <w:r>
        <w:t xml:space="preserve"> Жёлто-белая.</w:t>
      </w:r>
    </w:p>
  </w:footnote>
  <w:footnote w:id="754">
    <w:p w14:paraId="43EDF4CE" w14:textId="662C563D" w:rsidR="0036186B" w:rsidRDefault="0036186B" w:rsidP="008C6D26">
      <w:pPr>
        <w:pStyle w:val="af1"/>
      </w:pPr>
      <w:r w:rsidRPr="0036186B">
        <w:rPr>
          <w:rStyle w:val="af7"/>
          <w:color w:val="002164"/>
        </w:rPr>
        <w:footnoteRef/>
      </w:r>
      <w:r>
        <w:t xml:space="preserve"> Вначале.</w:t>
      </w:r>
    </w:p>
  </w:footnote>
  <w:footnote w:id="755">
    <w:p w14:paraId="1E7F30BF" w14:textId="074320E3" w:rsidR="0036186B" w:rsidRDefault="0036186B" w:rsidP="008C6D26">
      <w:pPr>
        <w:pStyle w:val="af1"/>
      </w:pPr>
      <w:r w:rsidRPr="0036186B">
        <w:rPr>
          <w:rStyle w:val="af7"/>
          <w:color w:val="002164"/>
        </w:rPr>
        <w:footnoteRef/>
      </w:r>
      <w:r>
        <w:t xml:space="preserve"> Свой цвет кожи.</w:t>
      </w:r>
    </w:p>
  </w:footnote>
  <w:footnote w:id="756">
    <w:p w14:paraId="0348431B" w14:textId="26A98AAF" w:rsidR="0036186B" w:rsidRDefault="0036186B" w:rsidP="008C6D26">
      <w:pPr>
        <w:pStyle w:val="af1"/>
      </w:pPr>
      <w:r w:rsidRPr="0036186B">
        <w:rPr>
          <w:rStyle w:val="af7"/>
          <w:color w:val="002164"/>
        </w:rPr>
        <w:footnoteRef/>
      </w:r>
      <w:r>
        <w:t xml:space="preserve"> Станца VII, Стих 24.</w:t>
      </w:r>
    </w:p>
  </w:footnote>
  <w:footnote w:id="757">
    <w:p w14:paraId="50924D65" w14:textId="5A3A5F7B" w:rsidR="0036186B" w:rsidRPr="00FA694C" w:rsidRDefault="0036186B" w:rsidP="008C6D26">
      <w:pPr>
        <w:pStyle w:val="af1"/>
      </w:pPr>
      <w:r w:rsidRPr="0036186B">
        <w:rPr>
          <w:rStyle w:val="af7"/>
          <w:color w:val="002164"/>
        </w:rPr>
        <w:footnoteRef/>
      </w:r>
      <w:r w:rsidRPr="00FA694C">
        <w:t xml:space="preserve"> </w:t>
      </w:r>
      <w:r>
        <w:t>См</w:t>
      </w:r>
      <w:r w:rsidRPr="00FA694C">
        <w:t xml:space="preserve">. </w:t>
      </w:r>
      <w:r>
        <w:t>Стих</w:t>
      </w:r>
      <w:r w:rsidRPr="00FA694C">
        <w:t xml:space="preserve"> 32–34.</w:t>
      </w:r>
    </w:p>
  </w:footnote>
  <w:footnote w:id="758">
    <w:p w14:paraId="5824E0F4" w14:textId="14DDD03F" w:rsidR="0036186B" w:rsidRPr="00FA694C" w:rsidRDefault="0036186B" w:rsidP="008C6D26">
      <w:pPr>
        <w:pStyle w:val="af1"/>
      </w:pPr>
      <w:r w:rsidRPr="0036186B">
        <w:rPr>
          <w:rStyle w:val="af7"/>
          <w:color w:val="002164"/>
        </w:rPr>
        <w:footnoteRef/>
      </w:r>
      <w:r w:rsidRPr="00FA694C">
        <w:t xml:space="preserve"> </w:t>
      </w:r>
      <w:r>
        <w:rPr>
          <w:lang w:val="en-US"/>
        </w:rPr>
        <w:t>primordial</w:t>
      </w:r>
      <w:r w:rsidRPr="00FA694C">
        <w:t>.</w:t>
      </w:r>
    </w:p>
  </w:footnote>
  <w:footnote w:id="759">
    <w:p w14:paraId="55774824" w14:textId="55AF8A9D" w:rsidR="0036186B" w:rsidRDefault="0036186B" w:rsidP="008C6D26">
      <w:pPr>
        <w:pStyle w:val="af1"/>
      </w:pPr>
      <w:r w:rsidRPr="0036186B">
        <w:rPr>
          <w:rStyle w:val="af7"/>
          <w:color w:val="002164"/>
        </w:rPr>
        <w:footnoteRef/>
      </w:r>
      <w:r>
        <w:t xml:space="preserve"> «</w:t>
      </w:r>
      <w:r>
        <w:rPr>
          <w:rFonts w:eastAsia="MS Mincho"/>
          <w:i/>
        </w:rPr>
        <w:t>Андхакара</w:t>
      </w:r>
      <w:r>
        <w:rPr>
          <w:rFonts w:eastAsia="MS Mincho"/>
        </w:rPr>
        <w:t xml:space="preserve"> – т.е. обитель Тьмы, согласно брахманическим шастрам» (Примечание Е.П.Блаватской к статье «Арийско-архатские эзотерические учения о семиричном принципе в человеке»). Мифы называют имя сброшенного Асура – </w:t>
      </w:r>
      <w:r>
        <w:rPr>
          <w:rFonts w:eastAsia="MS Mincho"/>
          <w:i/>
        </w:rPr>
        <w:t>Андхака</w:t>
      </w:r>
      <w:r>
        <w:rPr>
          <w:rFonts w:eastAsia="MS Mincho"/>
        </w:rPr>
        <w:t xml:space="preserve">. Слово </w:t>
      </w:r>
      <w:r>
        <w:rPr>
          <w:rFonts w:eastAsia="MS Mincho"/>
          <w:i/>
        </w:rPr>
        <w:t>Андхакара</w:t>
      </w:r>
      <w:r>
        <w:rPr>
          <w:rFonts w:eastAsia="MS Mincho"/>
        </w:rPr>
        <w:t xml:space="preserve"> на санскр. означает: </w:t>
      </w:r>
      <w:r>
        <w:rPr>
          <w:rFonts w:eastAsia="MS Mincho"/>
          <w:i/>
          <w:lang w:val="en-US"/>
        </w:rPr>
        <w:t>anda</w:t>
      </w:r>
      <w:r>
        <w:rPr>
          <w:rFonts w:eastAsia="MS Mincho"/>
        </w:rPr>
        <w:t xml:space="preserve"> – яйцо, т.е. сфера + </w:t>
      </w:r>
      <w:r>
        <w:rPr>
          <w:rFonts w:eastAsia="MS Mincho"/>
          <w:i/>
          <w:lang w:val="en-US"/>
        </w:rPr>
        <w:t>ha</w:t>
      </w:r>
      <w:r>
        <w:rPr>
          <w:rFonts w:eastAsia="MS Mincho"/>
        </w:rPr>
        <w:t xml:space="preserve"> (убивать, уничтожать) + </w:t>
      </w:r>
      <w:r>
        <w:rPr>
          <w:rFonts w:eastAsia="MS Mincho"/>
          <w:i/>
          <w:lang w:val="en-US"/>
        </w:rPr>
        <w:t>kara</w:t>
      </w:r>
      <w:r>
        <w:rPr>
          <w:rFonts w:eastAsia="MS Mincho"/>
        </w:rPr>
        <w:t xml:space="preserve"> – рука, сила. Это и есть «восьмая сфера», расположенная близ Земли, уничтожающая деградировавшие души</w:t>
      </w:r>
      <w:r>
        <w:t xml:space="preserve">. – </w:t>
      </w:r>
      <w:r>
        <w:rPr>
          <w:i/>
        </w:rPr>
        <w:t>А.В.</w:t>
      </w:r>
    </w:p>
  </w:footnote>
  <w:footnote w:id="760">
    <w:p w14:paraId="757D89EF" w14:textId="634D2153" w:rsidR="0036186B" w:rsidRDefault="0036186B" w:rsidP="008C6D26">
      <w:pPr>
        <w:pStyle w:val="af1"/>
      </w:pPr>
      <w:r w:rsidRPr="0036186B">
        <w:rPr>
          <w:rStyle w:val="af7"/>
          <w:color w:val="002164"/>
        </w:rPr>
        <w:footnoteRef/>
      </w:r>
      <w:r>
        <w:t xml:space="preserve"> В оригинале (копии?) написано «</w:t>
      </w:r>
      <w:r>
        <w:rPr>
          <w:lang w:val="en-US"/>
        </w:rPr>
        <w:t>Round</w:t>
      </w:r>
      <w:r>
        <w:t xml:space="preserve">» (Большого Круга), что можно считать опиской, поскольку, во-первых, на Седьмом Большом Круге наличие животных маловероятно, а во-вторых, из «Тайной Доктрины» следует, что обезьяны приблизятся к стадии человека в конце нынешнего Четвёртого Большого Круга и станут пионерами, которые будут готовить человеческие тела на иной планете, в Пятом Большом Круге. – </w:t>
      </w:r>
      <w:r>
        <w:rPr>
          <w:i/>
        </w:rPr>
        <w:t>А.В.</w:t>
      </w:r>
    </w:p>
  </w:footnote>
  <w:footnote w:id="761">
    <w:p w14:paraId="4C4C21CC" w14:textId="3B226B94" w:rsidR="0036186B" w:rsidRDefault="0036186B" w:rsidP="008C6D26">
      <w:pPr>
        <w:pStyle w:val="af1"/>
      </w:pPr>
      <w:r w:rsidRPr="0036186B">
        <w:rPr>
          <w:rStyle w:val="af7"/>
          <w:color w:val="002164"/>
        </w:rPr>
        <w:footnoteRef/>
      </w:r>
      <w:r>
        <w:t xml:space="preserve"> Дополнение в Письме Махатм № 65. Отрывок печатается по оригиналу на английском языке этого Письма с учетом перевода, сделанного Е.И.Рерих в «Чаше Востока», а также дополнений к данному фрагменту в «Тайной Доктрине». – </w:t>
      </w:r>
      <w:r>
        <w:rPr>
          <w:i/>
        </w:rPr>
        <w:t>А.В.</w:t>
      </w:r>
    </w:p>
  </w:footnote>
  <w:footnote w:id="762">
    <w:p w14:paraId="35D50C80" w14:textId="07768942" w:rsidR="0036186B" w:rsidRPr="00B91145" w:rsidRDefault="0036186B" w:rsidP="008C6D26">
      <w:pPr>
        <w:pStyle w:val="af1"/>
        <w:rPr>
          <w:lang w:val="fr-FR"/>
        </w:rPr>
      </w:pPr>
      <w:r w:rsidRPr="0036186B">
        <w:rPr>
          <w:rStyle w:val="af7"/>
          <w:color w:val="002164"/>
        </w:rPr>
        <w:footnoteRef/>
      </w:r>
      <w:r w:rsidRPr="00B91145">
        <w:rPr>
          <w:lang w:val="fr-FR"/>
        </w:rPr>
        <w:t xml:space="preserve"> </w:t>
      </w:r>
      <w:r w:rsidRPr="00B91145">
        <w:rPr>
          <w:i/>
          <w:lang w:val="fr-FR"/>
        </w:rPr>
        <w:t>Appendix</w:t>
      </w:r>
      <w:r w:rsidRPr="00B91145">
        <w:rPr>
          <w:lang w:val="fr-FR"/>
        </w:rPr>
        <w:t xml:space="preserve"> XV, </w:t>
      </w:r>
      <w:r>
        <w:t>стр</w:t>
      </w:r>
      <w:r w:rsidRPr="00B91145">
        <w:rPr>
          <w:lang w:val="fr-FR"/>
        </w:rPr>
        <w:t xml:space="preserve">. 369 </w:t>
      </w:r>
      <w:r w:rsidRPr="00B91145">
        <w:rPr>
          <w:i/>
          <w:lang w:val="fr-FR"/>
        </w:rPr>
        <w:t>et seq.</w:t>
      </w:r>
    </w:p>
  </w:footnote>
  <w:footnote w:id="763">
    <w:p w14:paraId="485D02C6" w14:textId="5C51BC80" w:rsidR="0036186B" w:rsidRDefault="0036186B" w:rsidP="008C6D26">
      <w:pPr>
        <w:pStyle w:val="af1"/>
      </w:pPr>
      <w:r w:rsidRPr="0036186B">
        <w:rPr>
          <w:rStyle w:val="af7"/>
          <w:color w:val="002164"/>
        </w:rPr>
        <w:footnoteRef/>
      </w:r>
      <w:r>
        <w:t xml:space="preserve"> Когда наша Земля должна была появиться с её Планетной Цепью и Человеком.</w:t>
      </w:r>
    </w:p>
  </w:footnote>
  <w:footnote w:id="764">
    <w:p w14:paraId="2E9CB608" w14:textId="210448DE" w:rsidR="0036186B" w:rsidRDefault="0036186B" w:rsidP="008C6D26">
      <w:pPr>
        <w:pStyle w:val="af1"/>
      </w:pPr>
      <w:r w:rsidRPr="0036186B">
        <w:rPr>
          <w:rStyle w:val="af7"/>
          <w:color w:val="002164"/>
        </w:rPr>
        <w:footnoteRef/>
      </w:r>
      <w:r>
        <w:t xml:space="preserve"> Наша Земля (Глобус </w:t>
      </w:r>
      <w:r>
        <w:rPr>
          <w:i/>
          <w:lang w:val="en-US"/>
        </w:rPr>
        <w:t>D</w:t>
      </w:r>
      <w:r>
        <w:t xml:space="preserve">. – </w:t>
      </w:r>
      <w:r>
        <w:rPr>
          <w:i/>
        </w:rPr>
        <w:t>А.В.</w:t>
      </w:r>
      <w:r>
        <w:t>) и физический план сознания.</w:t>
      </w:r>
    </w:p>
  </w:footnote>
  <w:footnote w:id="765">
    <w:p w14:paraId="31D92440" w14:textId="6B71ED63" w:rsidR="0036186B" w:rsidRDefault="0036186B" w:rsidP="008C6D26">
      <w:pPr>
        <w:pStyle w:val="af1"/>
      </w:pPr>
      <w:r w:rsidRPr="0036186B">
        <w:rPr>
          <w:rStyle w:val="af7"/>
          <w:color w:val="002164"/>
        </w:rPr>
        <w:footnoteRef/>
      </w:r>
      <w:r>
        <w:t xml:space="preserve"> globe.</w:t>
      </w:r>
    </w:p>
  </w:footnote>
  <w:footnote w:id="766">
    <w:p w14:paraId="0D5179FA" w14:textId="50502A24" w:rsidR="0036186B" w:rsidRDefault="0036186B" w:rsidP="008C6D26">
      <w:pPr>
        <w:pStyle w:val="af1"/>
      </w:pPr>
      <w:r w:rsidRPr="0036186B">
        <w:rPr>
          <w:rStyle w:val="af7"/>
          <w:color w:val="002164"/>
        </w:rPr>
        <w:footnoteRef/>
      </w:r>
      <w:r>
        <w:t xml:space="preserve"> Аллегория об Огне Прометея.</w:t>
      </w:r>
    </w:p>
  </w:footnote>
  <w:footnote w:id="767">
    <w:p w14:paraId="53E89260" w14:textId="3C6C2CB6" w:rsidR="0036186B" w:rsidRDefault="0036186B" w:rsidP="008C6D26">
      <w:pPr>
        <w:pStyle w:val="af1"/>
      </w:pPr>
      <w:r w:rsidRPr="0036186B">
        <w:rPr>
          <w:rStyle w:val="af7"/>
          <w:color w:val="002164"/>
        </w:rPr>
        <w:footnoteRef/>
      </w:r>
      <w:r>
        <w:t xml:space="preserve"> Сатана-Мартанда. – </w:t>
      </w:r>
      <w:r>
        <w:rPr>
          <w:i/>
        </w:rPr>
        <w:t>А.В.</w:t>
      </w:r>
    </w:p>
  </w:footnote>
  <w:footnote w:id="768">
    <w:p w14:paraId="255540F7" w14:textId="2EE630C4" w:rsidR="0036186B" w:rsidRDefault="0036186B" w:rsidP="008C6D26">
      <w:pPr>
        <w:pStyle w:val="af1"/>
      </w:pPr>
      <w:r w:rsidRPr="0036186B">
        <w:rPr>
          <w:rStyle w:val="af7"/>
          <w:color w:val="002164"/>
        </w:rPr>
        <w:footnoteRef/>
      </w:r>
      <w:r>
        <w:t xml:space="preserve"> Это «Центральное Солнце» оккультистов даже наука вынуждена принять астрономически, ибо она не может отрицать присутствия в звёздном пространстве центрального тела в Млечном Пути, точки невидимой и таинственной, вечно сокрытого центра притяжения нашего Солнца и Системы. </w:t>
      </w:r>
    </w:p>
  </w:footnote>
  <w:footnote w:id="769">
    <w:p w14:paraId="4A777AD8" w14:textId="461DD15E" w:rsidR="0036186B" w:rsidRPr="00FA694C" w:rsidRDefault="0036186B" w:rsidP="008C6D26">
      <w:pPr>
        <w:pStyle w:val="af1"/>
      </w:pPr>
      <w:r w:rsidRPr="0036186B">
        <w:rPr>
          <w:rStyle w:val="af7"/>
          <w:color w:val="002164"/>
        </w:rPr>
        <w:footnoteRef/>
      </w:r>
      <w:r w:rsidRPr="00FA694C">
        <w:t xml:space="preserve"> </w:t>
      </w:r>
      <w:r>
        <w:t>См</w:t>
      </w:r>
      <w:r w:rsidRPr="00FA694C">
        <w:t xml:space="preserve">. </w:t>
      </w:r>
      <w:r>
        <w:rPr>
          <w:i/>
          <w:lang w:val="en-US"/>
        </w:rPr>
        <w:t>Op</w:t>
      </w:r>
      <w:r w:rsidRPr="00FA694C">
        <w:rPr>
          <w:i/>
        </w:rPr>
        <w:t xml:space="preserve">. </w:t>
      </w:r>
      <w:r>
        <w:rPr>
          <w:i/>
          <w:lang w:val="en-US"/>
        </w:rPr>
        <w:t>cit</w:t>
      </w:r>
      <w:r w:rsidRPr="00FA694C">
        <w:rPr>
          <w:i/>
        </w:rPr>
        <w:t>.,</w:t>
      </w:r>
      <w:r w:rsidRPr="00FA694C">
        <w:t xml:space="preserve"> </w:t>
      </w:r>
      <w:r>
        <w:t>стр</w:t>
      </w:r>
      <w:r w:rsidRPr="00FA694C">
        <w:t>. 287, 289.</w:t>
      </w:r>
    </w:p>
  </w:footnote>
  <w:footnote w:id="770">
    <w:p w14:paraId="34B3AAA6" w14:textId="2F716BEB" w:rsidR="0036186B" w:rsidRDefault="0036186B" w:rsidP="008C6D26">
      <w:pPr>
        <w:pStyle w:val="af1"/>
      </w:pPr>
      <w:r w:rsidRPr="0036186B">
        <w:rPr>
          <w:rStyle w:val="af7"/>
          <w:color w:val="002164"/>
        </w:rPr>
        <w:footnoteRef/>
      </w:r>
      <w:r>
        <w:t xml:space="preserve"> См. Комментарии к Станцам VII. Том I.</w:t>
      </w:r>
    </w:p>
  </w:footnote>
  <w:footnote w:id="771">
    <w:p w14:paraId="3DAD8681" w14:textId="55BCF50B" w:rsidR="0036186B" w:rsidRDefault="0036186B" w:rsidP="008C6D26">
      <w:pPr>
        <w:pStyle w:val="af1"/>
      </w:pPr>
      <w:r w:rsidRPr="0036186B">
        <w:rPr>
          <w:rStyle w:val="af7"/>
          <w:color w:val="002164"/>
        </w:rPr>
        <w:footnoteRef/>
      </w:r>
      <w:r>
        <w:t xml:space="preserve"> </w:t>
      </w:r>
      <w:r>
        <w:rPr>
          <w:i/>
        </w:rPr>
        <w:t>Четвёртый</w:t>
      </w:r>
      <w:r>
        <w:t xml:space="preserve"> и </w:t>
      </w:r>
      <w:r>
        <w:rPr>
          <w:i/>
        </w:rPr>
        <w:t>пятый</w:t>
      </w:r>
      <w:r>
        <w:t xml:space="preserve"> снизу, начиная от физического тела.</w:t>
      </w:r>
    </w:p>
  </w:footnote>
  <w:footnote w:id="772">
    <w:p w14:paraId="4F6D09B4" w14:textId="523878B8" w:rsidR="0036186B" w:rsidRDefault="0036186B" w:rsidP="008C6D26">
      <w:pPr>
        <w:pStyle w:val="af1"/>
      </w:pPr>
      <w:r w:rsidRPr="0036186B">
        <w:rPr>
          <w:rStyle w:val="af7"/>
          <w:color w:val="002164"/>
        </w:rPr>
        <w:footnoteRef/>
      </w:r>
      <w:r>
        <w:t xml:space="preserve"> Ангельские, Духовные сущности, бессмертные в своём существе, ибо они не ограничены в Вечности; но периодичны и ограничены в своих Манвантарных проявлениях.</w:t>
      </w:r>
    </w:p>
  </w:footnote>
  <w:footnote w:id="773">
    <w:p w14:paraId="236C8605" w14:textId="1CFC2793" w:rsidR="0036186B" w:rsidRDefault="0036186B" w:rsidP="008C6D26">
      <w:pPr>
        <w:pStyle w:val="af1"/>
      </w:pPr>
      <w:r w:rsidRPr="0036186B">
        <w:rPr>
          <w:rStyle w:val="af7"/>
          <w:color w:val="002164"/>
        </w:rPr>
        <w:footnoteRef/>
      </w:r>
      <w:r>
        <w:t xml:space="preserve"> Это </w:t>
      </w:r>
      <w:r>
        <w:rPr>
          <w:noProof/>
        </w:rPr>
        <w:t xml:space="preserve">Ману. – </w:t>
      </w:r>
      <w:r>
        <w:rPr>
          <w:i/>
          <w:noProof/>
        </w:rPr>
        <w:t>А.В.</w:t>
      </w:r>
    </w:p>
  </w:footnote>
  <w:footnote w:id="774">
    <w:p w14:paraId="42D1D390" w14:textId="1086E3A2" w:rsidR="0036186B" w:rsidRDefault="0036186B" w:rsidP="008C6D26">
      <w:pPr>
        <w:pStyle w:val="af1"/>
      </w:pPr>
      <w:r w:rsidRPr="0036186B">
        <w:rPr>
          <w:rStyle w:val="af7"/>
          <w:color w:val="002164"/>
        </w:rPr>
        <w:footnoteRef/>
      </w:r>
      <w:r>
        <w:t xml:space="preserve"> Карма заставила воплощаться Падших Ангелов, тогда как Ману и его воинство воплощались по собственному стремлению для спасения человечества. – </w:t>
      </w:r>
      <w:r>
        <w:rPr>
          <w:i/>
        </w:rPr>
        <w:t>А.В.</w:t>
      </w:r>
    </w:p>
  </w:footnote>
  <w:footnote w:id="775">
    <w:p w14:paraId="177CDF90" w14:textId="21D77E4B" w:rsidR="0036186B" w:rsidRPr="00FA694C" w:rsidRDefault="0036186B" w:rsidP="008C6D26">
      <w:pPr>
        <w:pStyle w:val="af1"/>
      </w:pPr>
      <w:r w:rsidRPr="0036186B">
        <w:rPr>
          <w:rStyle w:val="af7"/>
          <w:color w:val="002164"/>
        </w:rPr>
        <w:footnoteRef/>
      </w:r>
      <w:r>
        <w:t xml:space="preserve"> </w:t>
      </w:r>
      <w:r>
        <w:rPr>
          <w:i/>
        </w:rPr>
        <w:t>Люцифер</w:t>
      </w:r>
      <w:r>
        <w:t xml:space="preserve"> – на латин. букв. «Свет несущий», в древности название планеты Венера; в позднее время имя было соединено с Павшим Ангелом. </w:t>
      </w:r>
      <w:r w:rsidRPr="00FA694C">
        <w:t xml:space="preserve">– </w:t>
      </w:r>
      <w:r>
        <w:rPr>
          <w:i/>
        </w:rPr>
        <w:t>А</w:t>
      </w:r>
      <w:r w:rsidRPr="00FA694C">
        <w:rPr>
          <w:i/>
        </w:rPr>
        <w:t>.</w:t>
      </w:r>
      <w:r>
        <w:rPr>
          <w:i/>
        </w:rPr>
        <w:t>В</w:t>
      </w:r>
      <w:r w:rsidRPr="00FA694C">
        <w:rPr>
          <w:i/>
        </w:rPr>
        <w:t>.</w:t>
      </w:r>
    </w:p>
  </w:footnote>
  <w:footnote w:id="776">
    <w:p w14:paraId="250DCBB8" w14:textId="2B063A40" w:rsidR="0036186B" w:rsidRDefault="0036186B" w:rsidP="008C6D26">
      <w:pPr>
        <w:pStyle w:val="af1"/>
      </w:pPr>
      <w:r w:rsidRPr="0036186B">
        <w:rPr>
          <w:rStyle w:val="af7"/>
          <w:color w:val="002164"/>
        </w:rPr>
        <w:footnoteRef/>
      </w:r>
      <w:r w:rsidRPr="00FA694C">
        <w:t xml:space="preserve"> </w:t>
      </w:r>
      <w:r>
        <w:rPr>
          <w:i/>
          <w:lang w:val="en-US"/>
        </w:rPr>
        <w:t>Op</w:t>
      </w:r>
      <w:r w:rsidRPr="00FA694C">
        <w:rPr>
          <w:i/>
        </w:rPr>
        <w:t xml:space="preserve">. </w:t>
      </w:r>
      <w:r>
        <w:rPr>
          <w:i/>
          <w:lang w:val="en-US"/>
        </w:rPr>
        <w:t>cit</w:t>
      </w:r>
      <w:r w:rsidRPr="00FA694C">
        <w:rPr>
          <w:i/>
        </w:rPr>
        <w:t>.,</w:t>
      </w:r>
      <w:r w:rsidRPr="00FA694C">
        <w:t xml:space="preserve"> </w:t>
      </w:r>
      <w:r>
        <w:t>стр</w:t>
      </w:r>
      <w:r w:rsidRPr="00FA694C">
        <w:t xml:space="preserve">. 97–98. </w:t>
      </w:r>
      <w:r>
        <w:t>Второе издание 1887.</w:t>
      </w:r>
    </w:p>
  </w:footnote>
  <w:footnote w:id="777">
    <w:p w14:paraId="33A2AFC8" w14:textId="0E0B72DA" w:rsidR="0036186B" w:rsidRDefault="0036186B" w:rsidP="008C6D26">
      <w:pPr>
        <w:pStyle w:val="af1"/>
      </w:pPr>
      <w:r w:rsidRPr="0036186B">
        <w:rPr>
          <w:rStyle w:val="af7"/>
          <w:color w:val="002164"/>
        </w:rPr>
        <w:footnoteRef/>
      </w:r>
      <w:r>
        <w:t xml:space="preserve"> globe.</w:t>
      </w:r>
    </w:p>
  </w:footnote>
  <w:footnote w:id="778">
    <w:p w14:paraId="28185DC0" w14:textId="68F85A5E" w:rsidR="0036186B" w:rsidRDefault="0036186B" w:rsidP="008C6D26">
      <w:pPr>
        <w:pStyle w:val="af1"/>
      </w:pPr>
      <w:r w:rsidRPr="0036186B">
        <w:rPr>
          <w:rStyle w:val="af7"/>
          <w:color w:val="002164"/>
        </w:rPr>
        <w:footnoteRef/>
      </w:r>
      <w:r>
        <w:t xml:space="preserve"> Бхагавата Пурана, IV, 24, 4.</w:t>
      </w:r>
    </w:p>
  </w:footnote>
  <w:footnote w:id="779">
    <w:p w14:paraId="5DFCD0EC" w14:textId="3EA0795C" w:rsidR="0036186B" w:rsidRDefault="0036186B" w:rsidP="008C6D26">
      <w:pPr>
        <w:pStyle w:val="af1"/>
      </w:pPr>
      <w:r w:rsidRPr="0036186B">
        <w:rPr>
          <w:rStyle w:val="af7"/>
          <w:color w:val="002164"/>
        </w:rPr>
        <w:footnoteRef/>
      </w:r>
      <w:r>
        <w:t xml:space="preserve"> globe.</w:t>
      </w:r>
    </w:p>
  </w:footnote>
  <w:footnote w:id="780">
    <w:p w14:paraId="412EF2B4" w14:textId="3FE5CE7A" w:rsidR="0036186B" w:rsidRDefault="0036186B" w:rsidP="008C6D26">
      <w:pPr>
        <w:pStyle w:val="af1"/>
      </w:pPr>
      <w:r w:rsidRPr="0036186B">
        <w:rPr>
          <w:rStyle w:val="af7"/>
          <w:color w:val="002164"/>
        </w:rPr>
        <w:footnoteRef/>
      </w:r>
      <w:r>
        <w:t xml:space="preserve"> Топинар в англ. издании его </w:t>
      </w:r>
      <w:r>
        <w:rPr>
          <w:i/>
        </w:rPr>
        <w:t>«Антропологии»,</w:t>
      </w:r>
      <w:r>
        <w:t xml:space="preserve"> с предисловием проф. Брока, говорит: «Имеются </w:t>
      </w:r>
      <w:r>
        <w:rPr>
          <w:i/>
        </w:rPr>
        <w:t>три</w:t>
      </w:r>
      <w:r>
        <w:t xml:space="preserve"> основных элемента цвета в человеческом организме – именно </w:t>
      </w:r>
      <w:r>
        <w:rPr>
          <w:i/>
        </w:rPr>
        <w:t xml:space="preserve">красный, жёлтый </w:t>
      </w:r>
      <w:r>
        <w:t xml:space="preserve">и </w:t>
      </w:r>
      <w:r>
        <w:rPr>
          <w:i/>
        </w:rPr>
        <w:t>чёрный</w:t>
      </w:r>
      <w:r>
        <w:t>, будучи смешаны в разных количествах с белым цветом тканей, они дают те многочисленные оттенки, которые мы наблюдаем в человеческой семье». Здесь наука, без всякого на то намерения, снова поддерживает Оккультизм.</w:t>
      </w:r>
    </w:p>
  </w:footnote>
  <w:footnote w:id="781">
    <w:p w14:paraId="44DE796C" w14:textId="5D028861" w:rsidR="0036186B" w:rsidRDefault="0036186B" w:rsidP="008C6D26">
      <w:pPr>
        <w:pStyle w:val="af1"/>
      </w:pPr>
      <w:r w:rsidRPr="0036186B">
        <w:rPr>
          <w:rStyle w:val="af7"/>
          <w:color w:val="002164"/>
        </w:rPr>
        <w:footnoteRef/>
      </w:r>
      <w:r>
        <w:t xml:space="preserve"> Следует запомнить, что «последние останки», о которых здесь говорится, относятся к тем частям «Великого Материка», которые ещё оставались, но ни к одному из многочисленных островов, существовавших одновременно с Материком. Например, «остров», упоминаемый Платоном, был одним из таких останков; другие погрузились раньше и в различные периоды. Оккультное «предание» учит, что подобные погружения всегда случаются, когда происходит затмение «Духовного Солнца».</w:t>
      </w:r>
    </w:p>
  </w:footnote>
  <w:footnote w:id="782">
    <w:p w14:paraId="4EA12DA9" w14:textId="6A6EE349" w:rsidR="0036186B" w:rsidRDefault="0036186B" w:rsidP="008C6D26">
      <w:pPr>
        <w:pStyle w:val="af1"/>
      </w:pPr>
      <w:r w:rsidRPr="0036186B">
        <w:rPr>
          <w:rStyle w:val="af7"/>
          <w:color w:val="002164"/>
        </w:rPr>
        <w:footnoteRef/>
      </w:r>
      <w:r>
        <w:t xml:space="preserve"> См. ниже замечания о Коренных и Семянных Ману и отдел о «Первоначальных Ману Человечества», в конце Комментариев на эту Станцу.</w:t>
      </w:r>
    </w:p>
  </w:footnote>
  <w:footnote w:id="783">
    <w:p w14:paraId="6FD1BD51" w14:textId="4A597F98" w:rsidR="0036186B" w:rsidRDefault="0036186B" w:rsidP="008C6D26">
      <w:pPr>
        <w:pStyle w:val="af1"/>
      </w:pPr>
      <w:r w:rsidRPr="0036186B">
        <w:rPr>
          <w:rStyle w:val="af7"/>
          <w:color w:val="002164"/>
        </w:rPr>
        <w:footnoteRef/>
      </w:r>
      <w:r>
        <w:t xml:space="preserve"> </w:t>
      </w:r>
      <w:r>
        <w:rPr>
          <w:lang w:val="en-US"/>
        </w:rPr>
        <w:t>Globe</w:t>
      </w:r>
      <w:r>
        <w:t>.</w:t>
      </w:r>
    </w:p>
  </w:footnote>
  <w:footnote w:id="784">
    <w:p w14:paraId="3F4C2D9C" w14:textId="6314BED0" w:rsidR="0036186B" w:rsidRDefault="0036186B" w:rsidP="008C6D26">
      <w:pPr>
        <w:pStyle w:val="af1"/>
      </w:pPr>
      <w:r w:rsidRPr="0036186B">
        <w:rPr>
          <w:rStyle w:val="af7"/>
          <w:color w:val="002164"/>
        </w:rPr>
        <w:footnoteRef/>
      </w:r>
      <w:r>
        <w:t xml:space="preserve"> </w:t>
      </w:r>
      <w:r>
        <w:rPr>
          <w:noProof/>
        </w:rPr>
        <w:t xml:space="preserve">Пятая Коренная Раса. – </w:t>
      </w:r>
      <w:r>
        <w:rPr>
          <w:i/>
          <w:noProof/>
        </w:rPr>
        <w:t>А.В.</w:t>
      </w:r>
    </w:p>
  </w:footnote>
  <w:footnote w:id="785">
    <w:p w14:paraId="0F0156A6" w14:textId="1D1CEEB5" w:rsidR="0036186B" w:rsidRDefault="0036186B" w:rsidP="008C6D26">
      <w:pPr>
        <w:pStyle w:val="af1"/>
      </w:pPr>
      <w:r w:rsidRPr="0036186B">
        <w:rPr>
          <w:rStyle w:val="af7"/>
          <w:color w:val="002164"/>
        </w:rPr>
        <w:footnoteRef/>
      </w:r>
      <w:r>
        <w:t xml:space="preserve"> Беседа с Учителем от 12.02.33.</w:t>
      </w:r>
    </w:p>
  </w:footnote>
  <w:footnote w:id="786">
    <w:p w14:paraId="061EE011" w14:textId="1EAD7373" w:rsidR="0036186B" w:rsidRPr="00FA694C" w:rsidRDefault="0036186B" w:rsidP="008C6D26">
      <w:pPr>
        <w:pStyle w:val="af1"/>
      </w:pPr>
      <w:r w:rsidRPr="0036186B">
        <w:rPr>
          <w:rStyle w:val="af7"/>
          <w:color w:val="002164"/>
        </w:rPr>
        <w:footnoteRef/>
      </w:r>
      <w:r w:rsidRPr="00FA694C">
        <w:t xml:space="preserve"> </w:t>
      </w:r>
      <w:r>
        <w:t>Лэнг</w:t>
      </w:r>
      <w:r w:rsidRPr="00FA694C">
        <w:t xml:space="preserve">, </w:t>
      </w:r>
      <w:r>
        <w:rPr>
          <w:lang w:val="en-US"/>
        </w:rPr>
        <w:t>op</w:t>
      </w:r>
      <w:r w:rsidRPr="00FA694C">
        <w:t xml:space="preserve">. </w:t>
      </w:r>
      <w:r>
        <w:rPr>
          <w:lang w:val="en-US"/>
        </w:rPr>
        <w:t>cit</w:t>
      </w:r>
      <w:r w:rsidRPr="00FA694C">
        <w:t xml:space="preserve">., </w:t>
      </w:r>
      <w:r>
        <w:rPr>
          <w:lang w:val="en-US"/>
        </w:rPr>
        <w:t>ibid</w:t>
      </w:r>
      <w:r w:rsidRPr="00FA694C">
        <w:t>.</w:t>
      </w:r>
    </w:p>
  </w:footnote>
  <w:footnote w:id="787">
    <w:p w14:paraId="0B642F39" w14:textId="50D8BB76" w:rsidR="0036186B" w:rsidRDefault="0036186B" w:rsidP="008C6D26">
      <w:pPr>
        <w:pStyle w:val="af1"/>
      </w:pPr>
      <w:r w:rsidRPr="0036186B">
        <w:rPr>
          <w:rStyle w:val="af7"/>
          <w:color w:val="002164"/>
        </w:rPr>
        <w:footnoteRef/>
      </w:r>
      <w:r>
        <w:t xml:space="preserve"> Том II, стр. 278.</w:t>
      </w:r>
    </w:p>
  </w:footnote>
  <w:footnote w:id="788">
    <w:p w14:paraId="7E2645E6" w14:textId="2DE91AEA" w:rsidR="0036186B" w:rsidRDefault="0036186B" w:rsidP="008C6D26">
      <w:pPr>
        <w:pStyle w:val="af1"/>
      </w:pPr>
      <w:r w:rsidRPr="0036186B">
        <w:rPr>
          <w:rStyle w:val="af7"/>
          <w:color w:val="002164"/>
        </w:rPr>
        <w:footnoteRef/>
      </w:r>
      <w:r>
        <w:t xml:space="preserve"> Уникальное сведение в «Тайной Доктрине» о переходе людей наступающей Шестой Расы к новому естеству. В Агни Йоге говорится о жизни будущего человечества в оболочках уплотнённого астрала, позволяющих одновременно использовать возможности и физического, и астрального планов. – </w:t>
      </w:r>
      <w:r>
        <w:rPr>
          <w:i/>
        </w:rPr>
        <w:t>А.В.</w:t>
      </w:r>
    </w:p>
  </w:footnote>
  <w:footnote w:id="789">
    <w:p w14:paraId="20472ADC" w14:textId="5A2AD0A0" w:rsidR="0036186B" w:rsidRDefault="0036186B" w:rsidP="008C6D26">
      <w:pPr>
        <w:pStyle w:val="af1"/>
      </w:pPr>
      <w:r w:rsidRPr="0036186B">
        <w:rPr>
          <w:rStyle w:val="af7"/>
          <w:color w:val="002164"/>
        </w:rPr>
        <w:footnoteRef/>
      </w:r>
      <w:r>
        <w:t xml:space="preserve"> По-санскритски Дакини.</w:t>
      </w:r>
    </w:p>
  </w:footnote>
  <w:footnote w:id="790">
    <w:p w14:paraId="7CA9E83B" w14:textId="6C0058EA" w:rsidR="0036186B" w:rsidRDefault="0036186B" w:rsidP="008C6D26">
      <w:pPr>
        <w:pStyle w:val="af1"/>
      </w:pPr>
      <w:r w:rsidRPr="0036186B">
        <w:rPr>
          <w:rStyle w:val="af7"/>
          <w:color w:val="002164"/>
        </w:rPr>
        <w:footnoteRef/>
      </w:r>
      <w:r>
        <w:t xml:space="preserve"> Здесь это наименование употреблено в смысле и как синоним «колдунов». Расы атлантов были многочисленны, и эволюция их продолжалась миллионы лет. Не все среди них были плохи, но они стали такими к концу своего цикла, так же как и мы, Пятая Раса, быстро становимся такими же.</w:t>
      </w:r>
    </w:p>
  </w:footnote>
  <w:footnote w:id="791">
    <w:p w14:paraId="0C567917" w14:textId="319F9B9D" w:rsidR="0036186B" w:rsidRDefault="0036186B" w:rsidP="008C6D26">
      <w:pPr>
        <w:pStyle w:val="af1"/>
      </w:pPr>
      <w:r w:rsidRPr="0036186B">
        <w:rPr>
          <w:rStyle w:val="af7"/>
          <w:color w:val="002164"/>
        </w:rPr>
        <w:footnoteRef/>
      </w:r>
      <w:r>
        <w:t xml:space="preserve"> «Боги Стихий» ни в коем случае не есть Элементалы. Последние, в лучшем случае, употребляются ими как проводники и материалы, в которые они облекаются.</w:t>
      </w:r>
    </w:p>
  </w:footnote>
  <w:footnote w:id="792">
    <w:p w14:paraId="1D971562" w14:textId="62BA4551" w:rsidR="0036186B" w:rsidRDefault="0036186B" w:rsidP="008C6D26">
      <w:pPr>
        <w:pStyle w:val="af1"/>
      </w:pPr>
      <w:r w:rsidRPr="0036186B">
        <w:rPr>
          <w:rStyle w:val="af7"/>
          <w:color w:val="002164"/>
        </w:rPr>
        <w:footnoteRef/>
      </w:r>
      <w:r>
        <w:t xml:space="preserve"> Лемурийцы родились под Юпитером и их лучшие представители духовно тяготели к этой планете. Географически с этой областью связан Северный магнитный полюс (на Севере), область максимального возгорания полярных сияний. Худшая, лунная часть лемурийцев тяготела к южным областям. Их остатки обнаруживаются, например, в Австралии и островах Океании. – </w:t>
      </w:r>
      <w:r>
        <w:rPr>
          <w:i/>
        </w:rPr>
        <w:t>А.В.</w:t>
      </w:r>
    </w:p>
  </w:footnote>
  <w:footnote w:id="793">
    <w:p w14:paraId="474788C1" w14:textId="1F022B1D" w:rsidR="0036186B" w:rsidRDefault="0036186B" w:rsidP="008C6D26">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794">
    <w:p w14:paraId="0405F4A6" w14:textId="2456DDA0" w:rsidR="0036186B" w:rsidRDefault="0036186B" w:rsidP="008C6D26">
      <w:pPr>
        <w:pStyle w:val="af1"/>
      </w:pPr>
      <w:r w:rsidRPr="0036186B">
        <w:rPr>
          <w:rStyle w:val="af7"/>
          <w:color w:val="002164"/>
        </w:rPr>
        <w:footnoteRef/>
      </w:r>
      <w:r>
        <w:t xml:space="preserve"> </w:t>
      </w:r>
      <w:r>
        <w:rPr>
          <w:i/>
        </w:rPr>
        <w:t>Вишну Пурана</w:t>
      </w:r>
      <w:r>
        <w:t>, перевод Уильсона, II, 12.</w:t>
      </w:r>
    </w:p>
  </w:footnote>
  <w:footnote w:id="795">
    <w:p w14:paraId="3C05CD65" w14:textId="72A2E19F" w:rsidR="0036186B" w:rsidRDefault="0036186B" w:rsidP="008C6D26">
      <w:pPr>
        <w:pStyle w:val="af1"/>
      </w:pPr>
      <w:r w:rsidRPr="0036186B">
        <w:rPr>
          <w:rStyle w:val="af7"/>
          <w:color w:val="002164"/>
        </w:rPr>
        <w:footnoteRef/>
      </w:r>
      <w:r>
        <w:t xml:space="preserve"> Предания всех стран и народов указывают на этот факт. Доннелли приводит выдержку из </w:t>
      </w:r>
      <w:r>
        <w:rPr>
          <w:i/>
        </w:rPr>
        <w:t xml:space="preserve">«Historia Antigua de </w:t>
      </w:r>
      <w:smartTag w:uri="urn:schemas-microsoft-com:office:smarttags" w:element="PersonName">
        <w:smartTagPr>
          <w:attr w:name="ProductID" w:val="la Nueva España"/>
        </w:smartTagPr>
        <w:r>
          <w:rPr>
            <w:i/>
          </w:rPr>
          <w:t>la Nueva Espa</w:t>
        </w:r>
        <w:r w:rsidRPr="00CF6F43">
          <w:rPr>
            <w:i/>
            <w:color w:val="FF0000"/>
          </w:rPr>
          <w:t>ñ</w:t>
        </w:r>
        <w:r>
          <w:rPr>
            <w:i/>
          </w:rPr>
          <w:t>a</w:t>
        </w:r>
      </w:smartTag>
      <w:r>
        <w:rPr>
          <w:i/>
        </w:rPr>
        <w:t>»,</w:t>
      </w:r>
      <w:r>
        <w:t xml:space="preserve"> </w:t>
      </w:r>
      <w:smartTag w:uri="urn:schemas-microsoft-com:office:smarttags" w:element="metricconverter">
        <w:smartTagPr>
          <w:attr w:name="ProductID" w:val="1885 г"/>
        </w:smartTagPr>
        <w:r>
          <w:t>1885 г</w:t>
        </w:r>
      </w:smartTag>
      <w:r>
        <w:t xml:space="preserve">. о. Дюрана, в которой туземец Голулы, столетний старец, рассказывает о построении великой пирамиды в Голуле следующее: «Вначале, до сотворения света солнца, эта земля (Голула) находилась во тьме, но немедленно </w:t>
      </w:r>
      <w:r>
        <w:rPr>
          <w:i/>
        </w:rPr>
        <w:t>после того, как поднялся свет солнца на Востоке</w:t>
      </w:r>
      <w:r>
        <w:t xml:space="preserve">, на ней появились гигантские люди… которые и построили указанную пирамиду, после чего строители её были рассеяны по всему Миру». Автор труда </w:t>
      </w:r>
      <w:r>
        <w:rPr>
          <w:i/>
        </w:rPr>
        <w:t>«Атлантида»</w:t>
      </w:r>
      <w:r>
        <w:t xml:space="preserve"> (стр. 204) говорит, что многие легенды Центральной Америки повествуют о деяниях древней расы великанов, называемых Куинан.</w:t>
      </w:r>
    </w:p>
  </w:footnote>
  <w:footnote w:id="796">
    <w:p w14:paraId="3724BC02" w14:textId="7FA60939" w:rsidR="0036186B" w:rsidRDefault="0036186B" w:rsidP="008C6D26">
      <w:pPr>
        <w:pStyle w:val="af1"/>
      </w:pPr>
      <w:r w:rsidRPr="0036186B">
        <w:rPr>
          <w:rStyle w:val="af7"/>
          <w:color w:val="002164"/>
        </w:rPr>
        <w:footnoteRef/>
      </w:r>
      <w:r>
        <w:t xml:space="preserve"> Часть IV, гл. XXVII, стр. 291.</w:t>
      </w:r>
    </w:p>
  </w:footnote>
  <w:footnote w:id="797">
    <w:p w14:paraId="3A203A4E" w14:textId="32894527" w:rsidR="0036186B" w:rsidRDefault="0036186B" w:rsidP="008C6D26">
      <w:pPr>
        <w:pStyle w:val="af1"/>
      </w:pPr>
      <w:r w:rsidRPr="0036186B">
        <w:rPr>
          <w:rStyle w:val="af7"/>
          <w:color w:val="002164"/>
        </w:rPr>
        <w:footnoteRef/>
      </w:r>
      <w:r>
        <w:t xml:space="preserve"> «Что сказали бы вы на наше утверждение, что китайцы – я теперь говорю о континентальных, истинных китайцах, не о помеси между Четвёртой и Пятой Расой, занимающих сейчас престол, – туземцы, которые принадлежат в своей чистой национальности к высшей и последней ветви Четвёртой Расы, достигли своей высокой цивилизации, когда Пятая едва появилась в Азии» (</w:t>
      </w:r>
      <w:r>
        <w:rPr>
          <w:i/>
        </w:rPr>
        <w:t xml:space="preserve">«Эзотерический Буддизм», </w:t>
      </w:r>
      <w:r>
        <w:t>стр. 67; Письмо Махатм № 92.3). И эта горсточка континентальных китайцев отличается весьма высоким ростом. Если бы можно было получить древнейшие Манускрипты на языке Лоло (туземный язык Китая) и перевести их точно, то были бы найдены многие ценнейшие доказательства. Но они настолько же редки, как и язык их малопонятен. Пока что лишь один или два европейских археолога были в состоянии достать такие бесценные труды.</w:t>
      </w:r>
    </w:p>
  </w:footnote>
  <w:footnote w:id="798">
    <w:p w14:paraId="3E6BE6EE" w14:textId="339DE799" w:rsidR="0036186B" w:rsidRDefault="0036186B" w:rsidP="008C6D26">
      <w:pPr>
        <w:pStyle w:val="af1"/>
      </w:pPr>
      <w:r w:rsidRPr="0036186B">
        <w:rPr>
          <w:rStyle w:val="af7"/>
          <w:color w:val="002164"/>
        </w:rPr>
        <w:footnoteRef/>
      </w:r>
      <w:r>
        <w:t xml:space="preserve"> Приведено в сочинении де Мирвилля, </w:t>
      </w:r>
      <w:r>
        <w:rPr>
          <w:i/>
        </w:rPr>
        <w:t>op. cit.,</w:t>
      </w:r>
      <w:r>
        <w:t xml:space="preserve"> III, 53. Припомните это же самое утверждение в </w:t>
      </w:r>
      <w:r>
        <w:rPr>
          <w:i/>
        </w:rPr>
        <w:t>Книге Еноха</w:t>
      </w:r>
      <w:r>
        <w:t xml:space="preserve">, так же как и лестницу, виденную Иаковом во сне. «Эти два Мира» означают, конечно, два </w:t>
      </w:r>
      <w:r>
        <w:rPr>
          <w:i/>
        </w:rPr>
        <w:t>плана</w:t>
      </w:r>
      <w:r>
        <w:t xml:space="preserve"> Сознания и Бытия. Ясновидец может сообщаться с Существами высшего плана, не покидая своего кресла.</w:t>
      </w:r>
    </w:p>
  </w:footnote>
  <w:footnote w:id="799">
    <w:p w14:paraId="6194615F" w14:textId="5C08A8B9" w:rsidR="0036186B" w:rsidRDefault="0036186B" w:rsidP="008C6D26">
      <w:pPr>
        <w:pStyle w:val="af1"/>
      </w:pPr>
      <w:r w:rsidRPr="0036186B">
        <w:rPr>
          <w:rStyle w:val="af7"/>
          <w:color w:val="002164"/>
        </w:rPr>
        <w:footnoteRef/>
      </w:r>
      <w:r>
        <w:t xml:space="preserve"> Сказано в </w:t>
      </w:r>
      <w:r>
        <w:rPr>
          <w:i/>
        </w:rPr>
        <w:t>Зогаре</w:t>
      </w:r>
      <w:r>
        <w:t xml:space="preserve">, что «Первозданные миры» (искры) не могли продолжаться, </w:t>
      </w:r>
      <w:r>
        <w:rPr>
          <w:i/>
        </w:rPr>
        <w:t>ибо не было ещё человека</w:t>
      </w:r>
      <w:r>
        <w:t>. «</w:t>
      </w:r>
      <w:r>
        <w:rPr>
          <w:i/>
        </w:rPr>
        <w:t>Человеческая</w:t>
      </w:r>
      <w:r>
        <w:t xml:space="preserve"> форма содержит в себе всё, и так как она ещё не существовала, то миры были разрушены».</w:t>
      </w:r>
    </w:p>
  </w:footnote>
  <w:footnote w:id="800">
    <w:p w14:paraId="153171FA" w14:textId="17EE8509" w:rsidR="0036186B" w:rsidRDefault="0036186B" w:rsidP="008C6D26">
      <w:pPr>
        <w:pStyle w:val="af1"/>
      </w:pPr>
      <w:r w:rsidRPr="0036186B">
        <w:rPr>
          <w:rStyle w:val="af7"/>
          <w:color w:val="002164"/>
        </w:rPr>
        <w:footnoteRef/>
      </w:r>
      <w:r>
        <w:t xml:space="preserve"> Утверждение, что позднейшее человечество гермафродитов было «четверо-руко», объясняет, вероятно, тайну всех изображений и идолов экзотерических Богов Индии. На Акрополе в Аргосе находилось </w:t>
      </w:r>
      <w:r w:rsidRPr="00201391">
        <w:rPr>
          <w:i/>
        </w:rPr>
        <w:t>ξόανον</w:t>
      </w:r>
      <w:r>
        <w:t xml:space="preserve"> </w:t>
      </w:r>
      <w:r>
        <w:rPr>
          <w:noProof/>
          <w:sz w:val="23"/>
          <w:szCs w:val="23"/>
        </w:rPr>
        <w:t xml:space="preserve">– </w:t>
      </w:r>
      <w:r>
        <w:t xml:space="preserve">деревянная статуя грубой резьбы, которая приписывалась Дедалу, она изображала трёх-глазого колосса и была посвящена </w:t>
      </w:r>
      <w:r>
        <w:rPr>
          <w:i/>
        </w:rPr>
        <w:t>Zeus Tri</w:t>
      </w:r>
      <w:r w:rsidRPr="00201391">
        <w:rPr>
          <w:i/>
        </w:rPr>
        <w:t>ô</w:t>
      </w:r>
      <w:r>
        <w:rPr>
          <w:i/>
        </w:rPr>
        <w:t>p</w:t>
      </w:r>
      <w:r w:rsidRPr="00201391">
        <w:rPr>
          <w:i/>
        </w:rPr>
        <w:t>ê</w:t>
      </w:r>
      <w:r>
        <w:rPr>
          <w:i/>
        </w:rPr>
        <w:t>s</w:t>
      </w:r>
      <w:r>
        <w:t xml:space="preserve"> – Трехглазому. Голова «бога» имела два глаза на лице и один на лбу. Эта статуя считалась наиболее архаичной из всех древних статуй (</w:t>
      </w:r>
      <w:r>
        <w:rPr>
          <w:i/>
        </w:rPr>
        <w:t xml:space="preserve">«Schol. </w:t>
      </w:r>
      <w:r>
        <w:rPr>
          <w:i/>
          <w:lang w:val="en-US"/>
        </w:rPr>
        <w:t>Vatic</w:t>
      </w:r>
      <w:r w:rsidRPr="00FA694C">
        <w:rPr>
          <w:i/>
        </w:rPr>
        <w:t xml:space="preserve">. </w:t>
      </w:r>
      <w:r>
        <w:rPr>
          <w:i/>
          <w:lang w:val="en-US"/>
        </w:rPr>
        <w:t>ad</w:t>
      </w:r>
      <w:r w:rsidRPr="00FA694C">
        <w:rPr>
          <w:i/>
        </w:rPr>
        <w:t xml:space="preserve"> </w:t>
      </w:r>
      <w:r>
        <w:rPr>
          <w:i/>
          <w:lang w:val="en-US"/>
        </w:rPr>
        <w:t>Eurip</w:t>
      </w:r>
      <w:r w:rsidRPr="00FA694C">
        <w:rPr>
          <w:i/>
        </w:rPr>
        <w:t xml:space="preserve">. </w:t>
      </w:r>
      <w:r>
        <w:rPr>
          <w:i/>
        </w:rPr>
        <w:t xml:space="preserve">Troad.», </w:t>
      </w:r>
      <w:r>
        <w:t>14.).</w:t>
      </w:r>
    </w:p>
  </w:footnote>
  <w:footnote w:id="801">
    <w:p w14:paraId="7B518EF1" w14:textId="4BD7B67D" w:rsidR="0036186B" w:rsidRDefault="0036186B" w:rsidP="008C6D26">
      <w:pPr>
        <w:pStyle w:val="af1"/>
      </w:pPr>
      <w:r w:rsidRPr="0036186B">
        <w:rPr>
          <w:rStyle w:val="af7"/>
          <w:color w:val="002164"/>
        </w:rPr>
        <w:footnoteRef/>
      </w:r>
      <w:r>
        <w:t xml:space="preserve"> С этого времени </w:t>
      </w:r>
      <w:r>
        <w:rPr>
          <w:i/>
        </w:rPr>
        <w:t>внутреннее зрение</w:t>
      </w:r>
      <w:r>
        <w:t xml:space="preserve"> могло приобретаться лишь путём упражнения и посвящения, исключая случаи «природных, прирождённых магов», «сенситивов и медиумов», как их называют сейчас.</w:t>
      </w:r>
    </w:p>
  </w:footnote>
  <w:footnote w:id="802">
    <w:p w14:paraId="02DCCDCE" w14:textId="1B5C5DD8" w:rsidR="0036186B" w:rsidRDefault="0036186B" w:rsidP="008C6D26">
      <w:pPr>
        <w:pStyle w:val="af1"/>
      </w:pPr>
      <w:r w:rsidRPr="0036186B">
        <w:rPr>
          <w:rStyle w:val="af7"/>
          <w:color w:val="002164"/>
        </w:rPr>
        <w:footnoteRef/>
      </w:r>
      <w:r>
        <w:t xml:space="preserve"> Это выражение «окаменение», вместо «окостенения», очень любопытно. «Задний глаз», который, конечно, есть так называемая шишковидная железа, небольшая, наподобие горошины, из массы серой материи нервов, прикрепленная позади третьего мозгового желудочка, как говорят, почти неизменно содержит </w:t>
      </w:r>
      <w:r>
        <w:rPr>
          <w:i/>
        </w:rPr>
        <w:t>минеральные отложения</w:t>
      </w:r>
      <w:r>
        <w:t xml:space="preserve"> и </w:t>
      </w:r>
      <w:r>
        <w:rPr>
          <w:i/>
        </w:rPr>
        <w:t>песок</w:t>
      </w:r>
      <w:r>
        <w:t xml:space="preserve"> и «ничего больше».</w:t>
      </w:r>
    </w:p>
  </w:footnote>
  <w:footnote w:id="803">
    <w:p w14:paraId="5B99242B" w14:textId="313CC696" w:rsidR="0036186B" w:rsidRDefault="0036186B" w:rsidP="008C6D26">
      <w:pPr>
        <w:pStyle w:val="af1"/>
      </w:pPr>
      <w:r w:rsidRPr="0036186B">
        <w:rPr>
          <w:rStyle w:val="af7"/>
          <w:color w:val="002164"/>
        </w:rPr>
        <w:footnoteRef/>
      </w:r>
      <w:r>
        <w:t xml:space="preserve"> Речь идёт исключительно о стадии ученичества, когда воздержание становится дополнительным стимулом для пробуждения скрытых возможностей «внутреннего человека», равно позволяет быстрее двинуть перераспределение потоков высшей и низшей природы в человеке. Таинство взаимодействия начал является одною из наиболее оберегаемых от злоупотребления или профанации тем. – </w:t>
      </w:r>
      <w:r>
        <w:rPr>
          <w:i/>
        </w:rPr>
        <w:t>А.В.</w:t>
      </w:r>
    </w:p>
  </w:footnote>
  <w:footnote w:id="804">
    <w:p w14:paraId="6C1B2D50" w14:textId="079678B9" w:rsidR="0036186B" w:rsidRDefault="0036186B" w:rsidP="008C6D26">
      <w:pPr>
        <w:pStyle w:val="af1"/>
      </w:pPr>
      <w:r w:rsidRPr="0036186B">
        <w:rPr>
          <w:rStyle w:val="af7"/>
          <w:color w:val="002164"/>
        </w:rPr>
        <w:footnoteRef/>
      </w:r>
      <w:r>
        <w:t xml:space="preserve"> «Глубоко посаженные внутри головы, покрытые толстым слоем кожи и мускулов, настоящие глаза, которые не могут видеть, встречаются у некоторых животных», говорит Геккель. «Среди позвоночных имеются слепые кроты и полевые мыши, змеи и ящерицы… Они избегают дневного света и живут… под землею… [Они] </w:t>
      </w:r>
      <w:r>
        <w:rPr>
          <w:i/>
        </w:rPr>
        <w:t>не были слепыми вначале</w:t>
      </w:r>
      <w:r>
        <w:t>, но произошли от предков, которые жили на свету и имели хорошие глаза. Атрофированный глаз под плотной кожей может быть найден у этих слепых существ в каждой фазе их возвратного развития». (</w:t>
      </w:r>
      <w:r>
        <w:rPr>
          <w:i/>
        </w:rPr>
        <w:t xml:space="preserve">«Pedigree of Man», </w:t>
      </w:r>
      <w:r>
        <w:t xml:space="preserve">Геккеля, «Органы Чувств», стр. 343; перевод Авелинга). И если два глаза могли атрофироваться у низших животных, то почему не могло случиться это с </w:t>
      </w:r>
      <w:r>
        <w:rPr>
          <w:i/>
        </w:rPr>
        <w:t>одним</w:t>
      </w:r>
      <w:r>
        <w:t xml:space="preserve"> глазом – шишковидной гландой – у человека, который есть лишь высшее животное в своем физическом аспекте?</w:t>
      </w:r>
    </w:p>
  </w:footnote>
  <w:footnote w:id="805">
    <w:p w14:paraId="216325C2" w14:textId="039B342C" w:rsidR="0036186B" w:rsidRDefault="0036186B" w:rsidP="008C6D26">
      <w:pPr>
        <w:pStyle w:val="af1"/>
      </w:pPr>
      <w:r w:rsidRPr="0036186B">
        <w:rPr>
          <w:rStyle w:val="af7"/>
          <w:color w:val="002164"/>
        </w:rPr>
        <w:footnoteRef/>
      </w:r>
      <w:r>
        <w:t xml:space="preserve"> У некоторых представителей животного царства помимо двух глаз спереди шишковидная железа соединена ножкой с «третьим глазом», причём таковых «третьих глаз», расположенных преимущественно в теменной кости, бывает не один, но два и даже три. Строение этих «третьих глаз» показывает наличие традиционных для обычных глаз клеток. То же самое родство с глазом обнаруживается и в строении шишковидной железы (эпифиза). – </w:t>
      </w:r>
      <w:r>
        <w:rPr>
          <w:i/>
        </w:rPr>
        <w:t>А.В.</w:t>
      </w:r>
    </w:p>
  </w:footnote>
  <w:footnote w:id="806">
    <w:p w14:paraId="0893679C" w14:textId="742D40FE" w:rsidR="0036186B" w:rsidRDefault="0036186B" w:rsidP="008C6D26">
      <w:pPr>
        <w:pStyle w:val="af1"/>
      </w:pPr>
      <w:r w:rsidRPr="0036186B">
        <w:rPr>
          <w:rStyle w:val="af7"/>
          <w:color w:val="002164"/>
        </w:rPr>
        <w:footnoteRef/>
      </w:r>
      <w:r>
        <w:t xml:space="preserve"> </w:t>
      </w:r>
      <w:r>
        <w:rPr>
          <w:i/>
        </w:rPr>
        <w:t>Четверохолмие</w:t>
      </w:r>
      <w:r>
        <w:t xml:space="preserve">, планетарно соотносимое Е.П.Блаватской с Сатурном. – </w:t>
      </w:r>
      <w:r>
        <w:rPr>
          <w:i/>
        </w:rPr>
        <w:t>А.В.</w:t>
      </w:r>
    </w:p>
  </w:footnote>
  <w:footnote w:id="807">
    <w:p w14:paraId="681DA720" w14:textId="07233548" w:rsidR="0036186B" w:rsidRPr="00FA694C" w:rsidRDefault="0036186B" w:rsidP="008C6D26">
      <w:pPr>
        <w:pStyle w:val="af1"/>
      </w:pPr>
      <w:r w:rsidRPr="0036186B">
        <w:rPr>
          <w:rStyle w:val="af7"/>
          <w:color w:val="002164"/>
        </w:rPr>
        <w:footnoteRef/>
      </w:r>
      <w:r>
        <w:t xml:space="preserve"> Мокротная железа – гипофиз. </w:t>
      </w:r>
      <w:r w:rsidRPr="00FA694C">
        <w:t xml:space="preserve">– </w:t>
      </w:r>
      <w:r>
        <w:t>А</w:t>
      </w:r>
      <w:r w:rsidRPr="00FA694C">
        <w:t>.</w:t>
      </w:r>
      <w:r>
        <w:t>В</w:t>
      </w:r>
      <w:r w:rsidRPr="00FA694C">
        <w:t>.</w:t>
      </w:r>
    </w:p>
  </w:footnote>
  <w:footnote w:id="808">
    <w:p w14:paraId="4E5C7340" w14:textId="28341BED" w:rsidR="0036186B" w:rsidRPr="003F38ED" w:rsidRDefault="0036186B" w:rsidP="008C6D26">
      <w:pPr>
        <w:pStyle w:val="af1"/>
        <w:rPr>
          <w:lang w:val="en-US"/>
        </w:rPr>
      </w:pPr>
      <w:r w:rsidRPr="0036186B">
        <w:rPr>
          <w:rStyle w:val="af7"/>
          <w:color w:val="002164"/>
        </w:rPr>
        <w:footnoteRef/>
      </w:r>
      <w:r w:rsidRPr="003F38ED">
        <w:rPr>
          <w:lang w:val="en-US"/>
        </w:rPr>
        <w:t xml:space="preserve"> </w:t>
      </w:r>
      <w:r>
        <w:rPr>
          <w:lang w:val="en-US"/>
        </w:rPr>
        <w:t>Op</w:t>
      </w:r>
      <w:r w:rsidRPr="003F38ED">
        <w:rPr>
          <w:lang w:val="en-US"/>
        </w:rPr>
        <w:t xml:space="preserve">. </w:t>
      </w:r>
      <w:r>
        <w:rPr>
          <w:lang w:val="en-US"/>
        </w:rPr>
        <w:t>cit</w:t>
      </w:r>
      <w:r w:rsidRPr="003F38ED">
        <w:rPr>
          <w:lang w:val="en-US"/>
        </w:rPr>
        <w:t xml:space="preserve">., </w:t>
      </w:r>
      <w:r>
        <w:rPr>
          <w:lang w:val="en-US"/>
        </w:rPr>
        <w:t>II</w:t>
      </w:r>
      <w:r w:rsidRPr="003F38ED">
        <w:rPr>
          <w:lang w:val="en-US"/>
        </w:rPr>
        <w:t xml:space="preserve">, 830–831, </w:t>
      </w:r>
      <w:r>
        <w:t>девятое</w:t>
      </w:r>
      <w:r w:rsidRPr="003F38ED">
        <w:rPr>
          <w:lang w:val="en-US"/>
        </w:rPr>
        <w:t xml:space="preserve"> </w:t>
      </w:r>
      <w:r>
        <w:t>издание</w:t>
      </w:r>
      <w:r w:rsidRPr="003F38ED">
        <w:rPr>
          <w:lang w:val="en-US"/>
        </w:rPr>
        <w:t>; «</w:t>
      </w:r>
      <w:r>
        <w:rPr>
          <w:lang w:val="en-US"/>
        </w:rPr>
        <w:t>The</w:t>
      </w:r>
      <w:r w:rsidRPr="003F38ED">
        <w:rPr>
          <w:lang w:val="en-US"/>
        </w:rPr>
        <w:t xml:space="preserve"> </w:t>
      </w:r>
      <w:r>
        <w:rPr>
          <w:lang w:val="en-US"/>
        </w:rPr>
        <w:t>Thalamencephalon</w:t>
      </w:r>
      <w:r w:rsidRPr="003F38ED">
        <w:rPr>
          <w:lang w:val="en-US"/>
        </w:rPr>
        <w:t xml:space="preserve"> </w:t>
      </w:r>
      <w:r>
        <w:rPr>
          <w:lang w:val="en-US"/>
        </w:rPr>
        <w:t>or</w:t>
      </w:r>
      <w:r w:rsidRPr="003F38ED">
        <w:rPr>
          <w:lang w:val="en-US"/>
        </w:rPr>
        <w:t xml:space="preserve"> </w:t>
      </w:r>
      <w:r>
        <w:rPr>
          <w:lang w:val="en-US"/>
        </w:rPr>
        <w:t>Interbrain</w:t>
      </w:r>
      <w:r w:rsidRPr="003F38ED">
        <w:rPr>
          <w:lang w:val="en-US"/>
        </w:rPr>
        <w:t>».</w:t>
      </w:r>
    </w:p>
  </w:footnote>
  <w:footnote w:id="809">
    <w:p w14:paraId="71AF73B4" w14:textId="6CBFB8EF" w:rsidR="0036186B" w:rsidRDefault="0036186B" w:rsidP="008C6D26">
      <w:pPr>
        <w:pStyle w:val="af1"/>
      </w:pPr>
      <w:r w:rsidRPr="0036186B">
        <w:rPr>
          <w:rStyle w:val="af7"/>
          <w:color w:val="002164"/>
        </w:rPr>
        <w:footnoteRef/>
      </w:r>
      <w:r>
        <w:t xml:space="preserve"> В работах Макса Генделя и его последователей (розенкрейцеровская традиция) утверждается о вибрационном действии ножки шишковидной железы, создающей интра-звуковые волны. В этом качестве шишковидная железа уподабливается прамантхи (палочки для зажигания огня), которая воздействует на гипофиз (арани). – </w:t>
      </w:r>
      <w:r>
        <w:rPr>
          <w:i/>
        </w:rPr>
        <w:t>А.В.</w:t>
      </w:r>
    </w:p>
  </w:footnote>
  <w:footnote w:id="810">
    <w:p w14:paraId="08A37476" w14:textId="2025945F" w:rsidR="0036186B" w:rsidRDefault="0036186B" w:rsidP="008C6D26">
      <w:pPr>
        <w:pStyle w:val="af1"/>
      </w:pPr>
      <w:r w:rsidRPr="0036186B">
        <w:rPr>
          <w:rStyle w:val="af7"/>
          <w:color w:val="002164"/>
        </w:rPr>
        <w:footnoteRef/>
      </w:r>
      <w:r>
        <w:t xml:space="preserve"> «Эфир Нервов» д-ра Ричардсона, чл. К. Общ.; нервная аура оккультистов. «Животные духи» (?) эквивалентны токам сложной циркуляции нервной ауры.</w:t>
      </w:r>
    </w:p>
  </w:footnote>
  <w:footnote w:id="811">
    <w:p w14:paraId="1D14911C" w14:textId="1226A85B" w:rsidR="0036186B" w:rsidRDefault="0036186B" w:rsidP="008C6D26">
      <w:pPr>
        <w:pStyle w:val="af1"/>
      </w:pPr>
      <w:r w:rsidRPr="0036186B">
        <w:rPr>
          <w:rStyle w:val="af7"/>
          <w:color w:val="002164"/>
        </w:rPr>
        <w:footnoteRef/>
      </w:r>
      <w:r>
        <w:t xml:space="preserve"> Согласно Агни Йоге, человечество должно было бы находиться уже в Пятом Большом Круге, в котором находятся обитатели Юпитера и Венеры. Запаздывание произошло из-за эволюционного шага назад, ибо прежняя планета человечества погибла, а на Земле пришлось в полуживотных телах навёрстывать упущенное. – </w:t>
      </w:r>
      <w:r>
        <w:rPr>
          <w:i/>
        </w:rPr>
        <w:t>А.В.</w:t>
      </w:r>
    </w:p>
  </w:footnote>
  <w:footnote w:id="812">
    <w:p w14:paraId="7A9D7842" w14:textId="70156487" w:rsidR="0036186B" w:rsidRDefault="0036186B" w:rsidP="008C6D26">
      <w:pPr>
        <w:pStyle w:val="af1"/>
      </w:pPr>
      <w:r w:rsidRPr="0036186B">
        <w:rPr>
          <w:rStyle w:val="af7"/>
          <w:color w:val="002164"/>
        </w:rPr>
        <w:footnoteRef/>
      </w:r>
      <w:r>
        <w:t xml:space="preserve"> </w:t>
      </w:r>
      <w:r>
        <w:rPr>
          <w:i/>
        </w:rPr>
        <w:t>Карма</w:t>
      </w:r>
      <w:r>
        <w:t xml:space="preserve"> (поощрение и воздаяние) является инструментом или элементом </w:t>
      </w:r>
      <w:r>
        <w:rPr>
          <w:i/>
        </w:rPr>
        <w:t>Дхармы</w:t>
      </w:r>
      <w:r>
        <w:t xml:space="preserve"> (Закона), и третий глаз, будучи планетарным соответствием связан с Юпитером, тем самым связан с Дхармой (Законом), ибо Юпитер и Луч его Владыки претворяют в Солнечной системе Дхарму. – </w:t>
      </w:r>
      <w:r>
        <w:rPr>
          <w:i/>
        </w:rPr>
        <w:t>А.В.</w:t>
      </w:r>
    </w:p>
  </w:footnote>
  <w:footnote w:id="813">
    <w:p w14:paraId="66E631F0" w14:textId="7FBE7517" w:rsidR="0036186B" w:rsidRDefault="0036186B" w:rsidP="008C6D26">
      <w:pPr>
        <w:pStyle w:val="af1"/>
      </w:pPr>
      <w:r w:rsidRPr="0036186B">
        <w:rPr>
          <w:rStyle w:val="af7"/>
          <w:color w:val="002164"/>
        </w:rPr>
        <w:footnoteRef/>
      </w:r>
      <w:r>
        <w:t xml:space="preserve"> Один Большой Круг планеты, или Семь Рас для человечества. – </w:t>
      </w:r>
      <w:r>
        <w:rPr>
          <w:i/>
        </w:rPr>
        <w:t>А.В.</w:t>
      </w:r>
    </w:p>
  </w:footnote>
  <w:footnote w:id="814">
    <w:p w14:paraId="3B956B58" w14:textId="1CABF009" w:rsidR="0036186B" w:rsidRDefault="0036186B" w:rsidP="008C6D26">
      <w:pPr>
        <w:pStyle w:val="af1"/>
      </w:pPr>
      <w:r w:rsidRPr="0036186B">
        <w:rPr>
          <w:rStyle w:val="af7"/>
          <w:color w:val="002164"/>
        </w:rPr>
        <w:footnoteRef/>
      </w:r>
      <w:r>
        <w:t xml:space="preserve"> Доктрина и теология кальвинистов. «Цель Бога от </w:t>
      </w:r>
      <w:r>
        <w:rPr>
          <w:i/>
        </w:rPr>
        <w:t>вечности</w:t>
      </w:r>
      <w:r>
        <w:t xml:space="preserve"> установлена по отношению ко всем событиям» – становится </w:t>
      </w:r>
      <w:r>
        <w:rPr>
          <w:i/>
        </w:rPr>
        <w:t>фатализмом</w:t>
      </w:r>
      <w:r>
        <w:t xml:space="preserve"> и убивает свободную волю и любую попытку использовать её на благо. «Это есть предназначение людей на вечное счастье или несчастье» </w:t>
      </w:r>
      <w:r>
        <w:rPr>
          <w:i/>
        </w:rPr>
        <w:t>(Катехизис).</w:t>
      </w:r>
      <w:r>
        <w:t xml:space="preserve"> Нечего сказать, благородная и ободряющая доктрина!</w:t>
      </w:r>
    </w:p>
  </w:footnote>
  <w:footnote w:id="815">
    <w:p w14:paraId="1E9C97C9" w14:textId="489F02D8" w:rsidR="0036186B" w:rsidRDefault="0036186B" w:rsidP="008C6D26">
      <w:pPr>
        <w:pStyle w:val="af1"/>
      </w:pPr>
      <w:r w:rsidRPr="0036186B">
        <w:rPr>
          <w:rStyle w:val="af7"/>
          <w:color w:val="002164"/>
        </w:rPr>
        <w:footnoteRef/>
      </w:r>
      <w:r>
        <w:t xml:space="preserve"> Подземному солнцу противостоит Духовное Солнце. – </w:t>
      </w:r>
      <w:r>
        <w:rPr>
          <w:i/>
        </w:rPr>
        <w:t>А.В.</w:t>
      </w:r>
    </w:p>
  </w:footnote>
  <w:footnote w:id="816">
    <w:p w14:paraId="1AAD09D6" w14:textId="70E9FDC5" w:rsidR="0036186B" w:rsidRDefault="0036186B" w:rsidP="008C6D26">
      <w:pPr>
        <w:pStyle w:val="af1"/>
      </w:pPr>
      <w:r w:rsidRPr="0036186B">
        <w:rPr>
          <w:rStyle w:val="af7"/>
          <w:color w:val="002164"/>
        </w:rPr>
        <w:footnoteRef/>
      </w:r>
      <w:r>
        <w:t xml:space="preserve"> </w:t>
      </w:r>
      <w:r>
        <w:rPr>
          <w:rStyle w:val="aff"/>
        </w:rPr>
        <w:t>Беседа Е.И.Рерих с Учителем от 29</w:t>
      </w:r>
      <w:r>
        <w:rPr>
          <w:noProof/>
        </w:rPr>
        <w:t>–</w:t>
      </w:r>
      <w:r>
        <w:rPr>
          <w:rStyle w:val="aff"/>
        </w:rPr>
        <w:t>30.09.34.</w:t>
      </w:r>
    </w:p>
  </w:footnote>
  <w:footnote w:id="817">
    <w:p w14:paraId="0B6BAD3E" w14:textId="173CEC51" w:rsidR="0036186B" w:rsidRDefault="0036186B" w:rsidP="008C6D26">
      <w:pPr>
        <w:pStyle w:val="af1"/>
      </w:pPr>
      <w:r w:rsidRPr="0036186B">
        <w:rPr>
          <w:rStyle w:val="af7"/>
          <w:color w:val="002164"/>
        </w:rPr>
        <w:footnoteRef/>
      </w:r>
      <w:r>
        <w:t xml:space="preserve"> Гибель прежней планеты человечества и перемещение на подошедшей к месту катастрофы Луне (Соме), как в ковчеге, к ныне занимаемой Землёю траектории. – </w:t>
      </w:r>
      <w:r>
        <w:rPr>
          <w:i/>
        </w:rPr>
        <w:t>А.В.</w:t>
      </w:r>
    </w:p>
  </w:footnote>
  <w:footnote w:id="818">
    <w:p w14:paraId="7552368E" w14:textId="5639B972" w:rsidR="0036186B" w:rsidRDefault="0036186B" w:rsidP="008C6D26">
      <w:pPr>
        <w:pStyle w:val="af1"/>
      </w:pPr>
      <w:r w:rsidRPr="0036186B">
        <w:rPr>
          <w:rStyle w:val="af7"/>
          <w:color w:val="002164"/>
        </w:rPr>
        <w:footnoteRef/>
      </w:r>
      <w:r>
        <w:t xml:space="preserve"> Письмо Е.И.Рерих от 26.02.51.</w:t>
      </w:r>
    </w:p>
  </w:footnote>
  <w:footnote w:id="819">
    <w:p w14:paraId="4FC508DB" w14:textId="2A05D7A8" w:rsidR="0036186B" w:rsidRDefault="0036186B" w:rsidP="008C6D26">
      <w:pPr>
        <w:pStyle w:val="af1"/>
      </w:pPr>
      <w:r w:rsidRPr="0036186B">
        <w:rPr>
          <w:rStyle w:val="af7"/>
          <w:color w:val="002164"/>
        </w:rPr>
        <w:footnoteRef/>
      </w:r>
      <w:r>
        <w:t xml:space="preserve"> Письмо Е.И.Рерих от 10.05.37.</w:t>
      </w:r>
    </w:p>
  </w:footnote>
  <w:footnote w:id="820">
    <w:p w14:paraId="3AEA78A0" w14:textId="56C12833" w:rsidR="0036186B" w:rsidRDefault="0036186B" w:rsidP="008C6D26">
      <w:pPr>
        <w:pStyle w:val="af1"/>
      </w:pPr>
      <w:r w:rsidRPr="0036186B">
        <w:rPr>
          <w:rStyle w:val="af7"/>
          <w:color w:val="002164"/>
        </w:rPr>
        <w:footnoteRef/>
      </w:r>
      <w:r>
        <w:t xml:space="preserve"> Письмо Е.И.Рерих от 14.05.37.</w:t>
      </w:r>
    </w:p>
  </w:footnote>
  <w:footnote w:id="821">
    <w:p w14:paraId="2B3B006F" w14:textId="01296BD9" w:rsidR="0036186B" w:rsidRDefault="0036186B" w:rsidP="008C6D26">
      <w:pPr>
        <w:pStyle w:val="af1"/>
      </w:pPr>
      <w:r w:rsidRPr="0036186B">
        <w:rPr>
          <w:rStyle w:val="af7"/>
          <w:color w:val="002164"/>
        </w:rPr>
        <w:footnoteRef/>
      </w:r>
      <w:r>
        <w:t xml:space="preserve"> Письмо Е.И.Рерих от 23.08.37.</w:t>
      </w:r>
    </w:p>
  </w:footnote>
  <w:footnote w:id="822">
    <w:p w14:paraId="591502D7" w14:textId="2BB04B1D" w:rsidR="0036186B" w:rsidRDefault="0036186B" w:rsidP="008C6D26">
      <w:pPr>
        <w:pStyle w:val="af1"/>
      </w:pPr>
      <w:r w:rsidRPr="0036186B">
        <w:rPr>
          <w:rStyle w:val="af7"/>
          <w:color w:val="002164"/>
        </w:rPr>
        <w:footnoteRef/>
      </w:r>
      <w:r>
        <w:t xml:space="preserve"> Беседа с Учителем от 25.09.34.</w:t>
      </w:r>
    </w:p>
  </w:footnote>
  <w:footnote w:id="823">
    <w:p w14:paraId="252D5645" w14:textId="297D188B" w:rsidR="0036186B" w:rsidRDefault="0036186B" w:rsidP="008C6D26">
      <w:pPr>
        <w:pStyle w:val="af1"/>
      </w:pPr>
      <w:r w:rsidRPr="0036186B">
        <w:rPr>
          <w:rStyle w:val="af7"/>
          <w:color w:val="002164"/>
        </w:rPr>
        <w:footnoteRef/>
      </w:r>
      <w:r>
        <w:t xml:space="preserve"> Беседа с Учителем от 25.11.29.</w:t>
      </w:r>
    </w:p>
  </w:footnote>
  <w:footnote w:id="824">
    <w:p w14:paraId="3FA805E2" w14:textId="5F0C010C" w:rsidR="0036186B" w:rsidRDefault="0036186B" w:rsidP="008C6D26">
      <w:pPr>
        <w:pStyle w:val="af1"/>
      </w:pPr>
      <w:r w:rsidRPr="0036186B">
        <w:rPr>
          <w:rStyle w:val="af7"/>
          <w:color w:val="002164"/>
        </w:rPr>
        <w:footnoteRef/>
      </w:r>
      <w:r>
        <w:t xml:space="preserve"> Письмо Е.И.Рерих от 24.05.38.</w:t>
      </w:r>
    </w:p>
  </w:footnote>
  <w:footnote w:id="825">
    <w:p w14:paraId="742FC654" w14:textId="6B2C85AD" w:rsidR="0036186B" w:rsidRDefault="0036186B" w:rsidP="008C6D26">
      <w:pPr>
        <w:pStyle w:val="af1"/>
      </w:pPr>
      <w:r w:rsidRPr="0036186B">
        <w:rPr>
          <w:rStyle w:val="af7"/>
          <w:color w:val="002164"/>
        </w:rPr>
        <w:footnoteRef/>
      </w:r>
      <w:r>
        <w:t xml:space="preserve"> Письмо Е.И.Рерих к Е.П.Инге от 10.10.54 (Журнал «Мир Огненный», № 1 (20), 1999).</w:t>
      </w:r>
    </w:p>
  </w:footnote>
  <w:footnote w:id="826">
    <w:p w14:paraId="510B42CB" w14:textId="64FED986" w:rsidR="0036186B" w:rsidRDefault="0036186B" w:rsidP="008C6D26">
      <w:pPr>
        <w:pStyle w:val="af1"/>
      </w:pPr>
      <w:r w:rsidRPr="0036186B">
        <w:rPr>
          <w:rStyle w:val="af7"/>
          <w:color w:val="002164"/>
        </w:rPr>
        <w:footnoteRef/>
      </w:r>
      <w:r>
        <w:t xml:space="preserve"> Письмо Е.И.Рерих от 24.01.47.</w:t>
      </w:r>
    </w:p>
  </w:footnote>
  <w:footnote w:id="827">
    <w:p w14:paraId="4A7032CE" w14:textId="456E9756" w:rsidR="0036186B" w:rsidRDefault="0036186B" w:rsidP="008C6D26">
      <w:pPr>
        <w:pStyle w:val="af1"/>
      </w:pPr>
      <w:r w:rsidRPr="0036186B">
        <w:rPr>
          <w:rStyle w:val="af7"/>
          <w:color w:val="002164"/>
        </w:rPr>
        <w:footnoteRef/>
      </w:r>
      <w:r>
        <w:t xml:space="preserve"> Беседа с Учителем от 17.01.25.</w:t>
      </w:r>
    </w:p>
  </w:footnote>
  <w:footnote w:id="828">
    <w:p w14:paraId="62500A70" w14:textId="32C03119" w:rsidR="0036186B" w:rsidRDefault="0036186B" w:rsidP="008C6D26">
      <w:pPr>
        <w:pStyle w:val="af1"/>
      </w:pPr>
      <w:r w:rsidRPr="0036186B">
        <w:rPr>
          <w:rStyle w:val="af7"/>
          <w:color w:val="002164"/>
        </w:rPr>
        <w:footnoteRef/>
      </w:r>
      <w:r>
        <w:t xml:space="preserve"> </w:t>
      </w:r>
      <w:r>
        <w:rPr>
          <w:i/>
        </w:rPr>
        <w:t>Дхарма</w:t>
      </w:r>
      <w:r>
        <w:t xml:space="preserve"> (закон) – в смысле общего эволюционного пути планеты.</w:t>
      </w:r>
    </w:p>
  </w:footnote>
  <w:footnote w:id="829">
    <w:p w14:paraId="7D31304C" w14:textId="63396221" w:rsidR="0036186B" w:rsidRDefault="0036186B" w:rsidP="008C6D26">
      <w:pPr>
        <w:pStyle w:val="af1"/>
      </w:pPr>
      <w:r w:rsidRPr="0036186B">
        <w:rPr>
          <w:rStyle w:val="af7"/>
          <w:color w:val="002164"/>
        </w:rPr>
        <w:footnoteRef/>
      </w:r>
      <w:r>
        <w:t xml:space="preserve"> Беседа с Учителем от 29.09.28.</w:t>
      </w:r>
    </w:p>
  </w:footnote>
  <w:footnote w:id="830">
    <w:p w14:paraId="2339CF48" w14:textId="77661674" w:rsidR="0036186B" w:rsidRDefault="0036186B" w:rsidP="008C6D26">
      <w:pPr>
        <w:pStyle w:val="af1"/>
      </w:pPr>
      <w:r w:rsidRPr="0036186B">
        <w:rPr>
          <w:rStyle w:val="af7"/>
          <w:color w:val="002164"/>
        </w:rPr>
        <w:footnoteRef/>
      </w:r>
      <w:r>
        <w:t xml:space="preserve"> Письмо Е.И.Рерих от 28.06.48.</w:t>
      </w:r>
    </w:p>
  </w:footnote>
  <w:footnote w:id="831">
    <w:p w14:paraId="048ECFFE" w14:textId="6CE3DDE1" w:rsidR="0036186B" w:rsidRDefault="0036186B" w:rsidP="008C6D26">
      <w:pPr>
        <w:pStyle w:val="af1"/>
      </w:pPr>
      <w:r w:rsidRPr="0036186B">
        <w:rPr>
          <w:rStyle w:val="af7"/>
          <w:color w:val="002164"/>
        </w:rPr>
        <w:footnoteRef/>
      </w:r>
      <w:r>
        <w:t xml:space="preserve"> Письмо Е.И.Рерих от 05.08.53.</w:t>
      </w:r>
    </w:p>
  </w:footnote>
  <w:footnote w:id="832">
    <w:p w14:paraId="7FAE011E" w14:textId="725E9DF7" w:rsidR="0036186B" w:rsidRDefault="0036186B" w:rsidP="008C6D26">
      <w:pPr>
        <w:pStyle w:val="af1"/>
      </w:pPr>
      <w:r w:rsidRPr="0036186B">
        <w:rPr>
          <w:rStyle w:val="af7"/>
          <w:color w:val="002164"/>
        </w:rPr>
        <w:footnoteRef/>
      </w:r>
      <w:r>
        <w:t xml:space="preserve"> Надземное, 206.</w:t>
      </w:r>
    </w:p>
  </w:footnote>
  <w:footnote w:id="833">
    <w:p w14:paraId="441C541D" w14:textId="156B3197" w:rsidR="0036186B" w:rsidRDefault="0036186B" w:rsidP="008C6D26">
      <w:pPr>
        <w:pStyle w:val="af1"/>
      </w:pPr>
      <w:r w:rsidRPr="0036186B">
        <w:rPr>
          <w:rStyle w:val="af7"/>
          <w:color w:val="002164"/>
        </w:rPr>
        <w:footnoteRef/>
      </w:r>
      <w:r>
        <w:t xml:space="preserve"> Письмо Е.И.Рерих от 15.09.54, в котором приведены фрагменты, не вошедшие в книгу «Беспредельность». Данный фрагмент взят Е.И.Рерих из Беседы с Учителем от 05.06.29.</w:t>
      </w:r>
    </w:p>
  </w:footnote>
  <w:footnote w:id="834">
    <w:p w14:paraId="64D94346" w14:textId="6702DCEE" w:rsidR="0036186B" w:rsidRDefault="0036186B" w:rsidP="008C6D26">
      <w:pPr>
        <w:pStyle w:val="af1"/>
      </w:pPr>
      <w:r w:rsidRPr="0036186B">
        <w:rPr>
          <w:rStyle w:val="af7"/>
          <w:color w:val="002164"/>
        </w:rPr>
        <w:footnoteRef/>
      </w:r>
      <w:r>
        <w:t xml:space="preserve"> Беседа с Учителем от 05.06.29.</w:t>
      </w:r>
    </w:p>
  </w:footnote>
  <w:footnote w:id="835">
    <w:p w14:paraId="4D10A62D" w14:textId="17429CB8" w:rsidR="0036186B" w:rsidRDefault="0036186B" w:rsidP="008C6D26">
      <w:pPr>
        <w:pStyle w:val="af1"/>
      </w:pPr>
      <w:r w:rsidRPr="0036186B">
        <w:rPr>
          <w:rStyle w:val="af7"/>
          <w:color w:val="002164"/>
        </w:rPr>
        <w:footnoteRef/>
      </w:r>
      <w:r>
        <w:t xml:space="preserve"> </w:t>
      </w:r>
      <w:r>
        <w:rPr>
          <w:i/>
        </w:rPr>
        <w:t>Аполлоний Тианский</w:t>
      </w:r>
      <w:r>
        <w:t xml:space="preserve"> – одно из воплощений Учителя Учителей в </w:t>
      </w:r>
      <w:r>
        <w:rPr>
          <w:lang w:val="en-US"/>
        </w:rPr>
        <w:t>I</w:t>
      </w:r>
      <w:r>
        <w:t xml:space="preserve"> в. н.э., имевшее место после распятия Иисуса Христа в </w:t>
      </w:r>
      <w:smartTag w:uri="urn:schemas-microsoft-com:office:smarttags" w:element="metricconverter">
        <w:smartTagPr>
          <w:attr w:name="ProductID" w:val="70 г"/>
        </w:smartTagPr>
        <w:r>
          <w:t>70 г</w:t>
        </w:r>
      </w:smartTag>
      <w:r>
        <w:t xml:space="preserve">. до н.э. (см. Владимиров А. Кумран и Христос). </w:t>
      </w:r>
      <w:r>
        <w:rPr>
          <w:i/>
        </w:rPr>
        <w:t>Не оторвал от земли</w:t>
      </w:r>
      <w:r>
        <w:t xml:space="preserve">: «Йог [блаженно] не улетает в заоблачные страны, но держит серебряную нить связи дальних миров» (Знаки Агни Йоги, 191). – </w:t>
      </w:r>
      <w:r>
        <w:rPr>
          <w:i/>
        </w:rPr>
        <w:t>А.В.</w:t>
      </w:r>
    </w:p>
  </w:footnote>
  <w:footnote w:id="836">
    <w:p w14:paraId="7736AF71" w14:textId="7265F7CB" w:rsidR="0036186B" w:rsidRDefault="0036186B" w:rsidP="008C6D26">
      <w:pPr>
        <w:pStyle w:val="af1"/>
      </w:pPr>
      <w:r w:rsidRPr="0036186B">
        <w:rPr>
          <w:rStyle w:val="af7"/>
          <w:color w:val="002164"/>
        </w:rPr>
        <w:footnoteRef/>
      </w:r>
      <w:r>
        <w:t xml:space="preserve"> Беседа с Учителем от 28.08.24.</w:t>
      </w:r>
    </w:p>
  </w:footnote>
  <w:footnote w:id="837">
    <w:p w14:paraId="34F79D17" w14:textId="7EC512D0" w:rsidR="0036186B" w:rsidRDefault="0036186B" w:rsidP="008C6D26">
      <w:pPr>
        <w:pStyle w:val="af1"/>
      </w:pPr>
      <w:r w:rsidRPr="0036186B">
        <w:rPr>
          <w:rStyle w:val="af7"/>
          <w:color w:val="002164"/>
        </w:rPr>
        <w:footnoteRef/>
      </w:r>
      <w:r>
        <w:t xml:space="preserve"> «Мы не должны мерить лишь средними мерами. Если средняя мера между воплощениями будет до семисот лет, то может быть мера семи лет и даже трех лет. Сами кармические условия гнутся под молотом воли» (Мир Огненный, 1.340).</w:t>
      </w:r>
    </w:p>
  </w:footnote>
  <w:footnote w:id="838">
    <w:p w14:paraId="0537E19D" w14:textId="77C887CF" w:rsidR="0036186B" w:rsidRDefault="0036186B" w:rsidP="008C6D26">
      <w:pPr>
        <w:pStyle w:val="af1"/>
      </w:pPr>
      <w:r w:rsidRPr="0036186B">
        <w:rPr>
          <w:rStyle w:val="af7"/>
          <w:color w:val="002164"/>
        </w:rPr>
        <w:footnoteRef/>
      </w:r>
      <w:r>
        <w:t xml:space="preserve"> Письмо Е.И.Рерих от 24.05.38.</w:t>
      </w:r>
    </w:p>
  </w:footnote>
  <w:footnote w:id="839">
    <w:p w14:paraId="2D01F071" w14:textId="2B50C045" w:rsidR="0036186B" w:rsidRDefault="0036186B" w:rsidP="008C6D26">
      <w:pPr>
        <w:pStyle w:val="af1"/>
      </w:pPr>
      <w:r w:rsidRPr="0036186B">
        <w:rPr>
          <w:rStyle w:val="af7"/>
          <w:color w:val="002164"/>
        </w:rPr>
        <w:footnoteRef/>
      </w:r>
      <w:r>
        <w:t xml:space="preserve"> </w:t>
      </w:r>
      <w:r>
        <w:rPr>
          <w:noProof/>
        </w:rPr>
        <w:t>Письмо Махатм № 112.</w:t>
      </w:r>
    </w:p>
  </w:footnote>
  <w:footnote w:id="840">
    <w:p w14:paraId="3607FB7E" w14:textId="172469A1" w:rsidR="0036186B" w:rsidRDefault="0036186B" w:rsidP="008C6D26">
      <w:pPr>
        <w:pStyle w:val="af1"/>
      </w:pPr>
      <w:r w:rsidRPr="0036186B">
        <w:rPr>
          <w:rStyle w:val="af7"/>
          <w:color w:val="002164"/>
        </w:rPr>
        <w:footnoteRef/>
      </w:r>
      <w:r>
        <w:t xml:space="preserve"> Письмо Е.И.Рерих от 18.11.48.</w:t>
      </w:r>
    </w:p>
  </w:footnote>
  <w:footnote w:id="841">
    <w:p w14:paraId="55DDD134" w14:textId="6AEE6DD7" w:rsidR="0036186B" w:rsidRDefault="0036186B" w:rsidP="008C6D26">
      <w:pPr>
        <w:pStyle w:val="af1"/>
      </w:pPr>
      <w:r w:rsidRPr="0036186B">
        <w:rPr>
          <w:rStyle w:val="af7"/>
          <w:color w:val="002164"/>
        </w:rPr>
        <w:footnoteRef/>
      </w:r>
      <w:r>
        <w:t xml:space="preserve"> Письмо Е.И.Рерих от 30.06.34.</w:t>
      </w:r>
    </w:p>
  </w:footnote>
  <w:footnote w:id="842">
    <w:p w14:paraId="5DEFC80F" w14:textId="718308A5" w:rsidR="0036186B" w:rsidRDefault="0036186B" w:rsidP="008C6D26">
      <w:pPr>
        <w:pStyle w:val="af1"/>
      </w:pPr>
      <w:r w:rsidRPr="0036186B">
        <w:rPr>
          <w:rStyle w:val="af7"/>
          <w:color w:val="002164"/>
        </w:rPr>
        <w:footnoteRef/>
      </w:r>
      <w:r>
        <w:t xml:space="preserve"> </w:t>
      </w:r>
      <w:r>
        <w:rPr>
          <w:i/>
          <w:iCs/>
        </w:rPr>
        <w:t>Венецианец</w:t>
      </w:r>
      <w:r>
        <w:t xml:space="preserve"> – легендарная личность; благодаря героическому участию Венецианца возник город Венеция – центр торговли Западной Европы с Востоком, образовавший через несколько веков могучую империю. – </w:t>
      </w:r>
      <w:r>
        <w:rPr>
          <w:i/>
        </w:rPr>
        <w:t>А.В.</w:t>
      </w:r>
    </w:p>
  </w:footnote>
  <w:footnote w:id="843">
    <w:p w14:paraId="054E8E8F" w14:textId="75B998CE" w:rsidR="0036186B" w:rsidRDefault="0036186B" w:rsidP="008C6D26">
      <w:pPr>
        <w:pStyle w:val="af1"/>
      </w:pPr>
      <w:r w:rsidRPr="0036186B">
        <w:rPr>
          <w:rStyle w:val="af7"/>
          <w:color w:val="002164"/>
        </w:rPr>
        <w:footnoteRef/>
      </w:r>
      <w:r>
        <w:t xml:space="preserve"> Письмо Е.И.Рерих от 21.07.34.</w:t>
      </w:r>
    </w:p>
  </w:footnote>
  <w:footnote w:id="844">
    <w:p w14:paraId="283A42FC" w14:textId="29ECDBC2" w:rsidR="0036186B" w:rsidRDefault="0036186B" w:rsidP="008C6D26">
      <w:pPr>
        <w:pStyle w:val="af1"/>
      </w:pPr>
      <w:r w:rsidRPr="0036186B">
        <w:rPr>
          <w:rStyle w:val="af7"/>
          <w:color w:val="002164"/>
        </w:rPr>
        <w:footnoteRef/>
      </w:r>
      <w:r>
        <w:t xml:space="preserve"> Письмо Е.И.Рерих от 11.03.51.</w:t>
      </w:r>
    </w:p>
  </w:footnote>
  <w:footnote w:id="845">
    <w:p w14:paraId="4F506C8B" w14:textId="48E09FFB" w:rsidR="0036186B" w:rsidRDefault="0036186B" w:rsidP="008C6D26">
      <w:pPr>
        <w:pStyle w:val="af1"/>
      </w:pPr>
      <w:r w:rsidRPr="0036186B">
        <w:rPr>
          <w:rStyle w:val="af7"/>
          <w:color w:val="002164"/>
        </w:rPr>
        <w:footnoteRef/>
      </w:r>
      <w:r>
        <w:t xml:space="preserve"> Письмо Е.И.Рерих от 25.10.53.</w:t>
      </w:r>
    </w:p>
  </w:footnote>
  <w:footnote w:id="846">
    <w:p w14:paraId="785E3EA2" w14:textId="4AEF9EEC" w:rsidR="0036186B" w:rsidRDefault="0036186B" w:rsidP="008C6D26">
      <w:pPr>
        <w:pStyle w:val="af1"/>
      </w:pPr>
      <w:r w:rsidRPr="0036186B">
        <w:rPr>
          <w:rStyle w:val="af7"/>
          <w:color w:val="002164"/>
        </w:rPr>
        <w:footnoteRef/>
      </w:r>
      <w:r>
        <w:t xml:space="preserve"> В письме пропуск. – </w:t>
      </w:r>
      <w:r>
        <w:rPr>
          <w:i/>
        </w:rPr>
        <w:t>А.В.</w:t>
      </w:r>
    </w:p>
  </w:footnote>
  <w:footnote w:id="847">
    <w:p w14:paraId="45745F0B" w14:textId="0D01B98E" w:rsidR="0036186B" w:rsidRDefault="0036186B" w:rsidP="008C6D26">
      <w:pPr>
        <w:pStyle w:val="af1"/>
      </w:pPr>
      <w:r w:rsidRPr="0036186B">
        <w:rPr>
          <w:rStyle w:val="af7"/>
          <w:color w:val="002164"/>
        </w:rPr>
        <w:footnoteRef/>
      </w:r>
      <w:r>
        <w:t xml:space="preserve"> </w:t>
      </w:r>
      <w:r>
        <w:rPr>
          <w:i/>
        </w:rPr>
        <w:t>Совершенное Сердце</w:t>
      </w:r>
      <w:r>
        <w:t xml:space="preserve"> упоминается в текстах Агни Йоги; см.: Беспредельность, 300</w:t>
      </w:r>
      <w:r>
        <w:rPr>
          <w:noProof/>
        </w:rPr>
        <w:t>–</w:t>
      </w:r>
      <w:r>
        <w:t>302, 675, 679 и др.</w:t>
      </w:r>
    </w:p>
  </w:footnote>
  <w:footnote w:id="848">
    <w:p w14:paraId="62B2B27C" w14:textId="1508B410" w:rsidR="0036186B" w:rsidRDefault="0036186B" w:rsidP="008C6D26">
      <w:pPr>
        <w:pStyle w:val="af1"/>
      </w:pPr>
      <w:r w:rsidRPr="0036186B">
        <w:rPr>
          <w:rStyle w:val="af7"/>
          <w:color w:val="002164"/>
        </w:rPr>
        <w:footnoteRef/>
      </w:r>
      <w:r>
        <w:t xml:space="preserve"> Письмо Е.И.Рерих от 10.12.54.</w:t>
      </w:r>
    </w:p>
  </w:footnote>
  <w:footnote w:id="849">
    <w:p w14:paraId="01382378" w14:textId="2980CD92" w:rsidR="0036186B" w:rsidRDefault="0036186B" w:rsidP="008C6D26">
      <w:pPr>
        <w:pStyle w:val="af1"/>
      </w:pPr>
      <w:r w:rsidRPr="0036186B">
        <w:rPr>
          <w:rStyle w:val="af7"/>
          <w:color w:val="002164"/>
        </w:rPr>
        <w:footnoteRef/>
      </w:r>
      <w:r>
        <w:t xml:space="preserve"> См. предыдущее примечание.</w:t>
      </w:r>
    </w:p>
  </w:footnote>
  <w:footnote w:id="850">
    <w:p w14:paraId="49548A06" w14:textId="034931DB" w:rsidR="0036186B" w:rsidRDefault="0036186B" w:rsidP="008C6D26">
      <w:pPr>
        <w:pStyle w:val="af1"/>
      </w:pPr>
      <w:r w:rsidRPr="0036186B">
        <w:rPr>
          <w:rStyle w:val="af7"/>
          <w:color w:val="002164"/>
        </w:rPr>
        <w:footnoteRef/>
      </w:r>
      <w:r>
        <w:t xml:space="preserve"> См. </w:t>
      </w:r>
      <w:r>
        <w:rPr>
          <w:i/>
        </w:rPr>
        <w:t>Законы Ману</w:t>
      </w:r>
      <w:r>
        <w:t>, I, 32</w:t>
      </w:r>
      <w:r>
        <w:rPr>
          <w:noProof/>
        </w:rPr>
        <w:t>–</w:t>
      </w:r>
      <w:r>
        <w:t xml:space="preserve">33. Вайшванара, в другом смысле, является живым магнитным огнём, наполняющим проявленную Солнечную систему. Это есть наиболее объективный (хотя для нас обратно) и вечно существующий аспект Единой Жизни, ибо он есть Жизненный Принцип. (См. </w:t>
      </w:r>
      <w:r>
        <w:rPr>
          <w:i/>
        </w:rPr>
        <w:t>«Теософист»</w:t>
      </w:r>
      <w:r>
        <w:t xml:space="preserve"> за июль 1883, стр. 249). Это также одно из имён Агни.</w:t>
      </w:r>
    </w:p>
  </w:footnote>
  <w:footnote w:id="851">
    <w:p w14:paraId="7736AB45" w14:textId="587EFF61" w:rsidR="0036186B" w:rsidRPr="00FA694C" w:rsidRDefault="0036186B" w:rsidP="008C6D26">
      <w:pPr>
        <w:pStyle w:val="af1"/>
      </w:pPr>
      <w:r w:rsidRPr="0036186B">
        <w:rPr>
          <w:rStyle w:val="af7"/>
          <w:color w:val="002164"/>
        </w:rPr>
        <w:footnoteRef/>
      </w:r>
      <w:r w:rsidRPr="00FA694C">
        <w:t xml:space="preserve"> </w:t>
      </w:r>
      <w:r>
        <w:rPr>
          <w:i/>
          <w:lang w:val="en-US"/>
        </w:rPr>
        <w:t>Op</w:t>
      </w:r>
      <w:r w:rsidRPr="00FA694C">
        <w:rPr>
          <w:i/>
        </w:rPr>
        <w:t xml:space="preserve">. </w:t>
      </w:r>
      <w:r>
        <w:rPr>
          <w:i/>
          <w:lang w:val="en-US"/>
        </w:rPr>
        <w:t>cit</w:t>
      </w:r>
      <w:r w:rsidRPr="00FA694C">
        <w:rPr>
          <w:i/>
        </w:rPr>
        <w:t>.,</w:t>
      </w:r>
      <w:r w:rsidRPr="00FA694C">
        <w:t xml:space="preserve"> </w:t>
      </w:r>
      <w:r>
        <w:t>стр</w:t>
      </w:r>
      <w:r w:rsidRPr="00FA694C">
        <w:t>. 134, 135.</w:t>
      </w:r>
    </w:p>
  </w:footnote>
  <w:footnote w:id="852">
    <w:p w14:paraId="48FF1FE0" w14:textId="1736A0F6" w:rsidR="0036186B" w:rsidRDefault="0036186B" w:rsidP="008C6D26">
      <w:pPr>
        <w:pStyle w:val="af1"/>
        <w:ind w:right="1795"/>
      </w:pPr>
      <w:r w:rsidRPr="0036186B">
        <w:rPr>
          <w:rStyle w:val="af7"/>
          <w:color w:val="002164"/>
        </w:rPr>
        <w:footnoteRef/>
      </w:r>
      <w:r>
        <w:t xml:space="preserve"> Сравни Станцы III </w:t>
      </w:r>
      <w:r>
        <w:rPr>
          <w:i/>
        </w:rPr>
        <w:t>et seq.</w:t>
      </w:r>
    </w:p>
  </w:footnote>
  <w:footnote w:id="853">
    <w:p w14:paraId="216510D8" w14:textId="65B09CAC" w:rsidR="0036186B" w:rsidRDefault="0036186B" w:rsidP="008C6D26">
      <w:pPr>
        <w:pStyle w:val="af1"/>
      </w:pPr>
      <w:r w:rsidRPr="0036186B">
        <w:rPr>
          <w:rStyle w:val="af7"/>
          <w:color w:val="002164"/>
        </w:rPr>
        <w:footnoteRef/>
      </w:r>
      <w:r>
        <w:t xml:space="preserve"> </w:t>
      </w:r>
      <w:r>
        <w:rPr>
          <w:i/>
        </w:rPr>
        <w:t>«Эзотерический Буддизм»,</w:t>
      </w:r>
      <w:r>
        <w:t xml:space="preserve"> стр. 55 (Письмо Махатм № 92.3. – </w:t>
      </w:r>
      <w:r>
        <w:rPr>
          <w:i/>
        </w:rPr>
        <w:t>А.В.</w:t>
      </w:r>
      <w:r>
        <w:t>).</w:t>
      </w:r>
    </w:p>
  </w:footnote>
  <w:footnote w:id="854">
    <w:p w14:paraId="0ECC46EE" w14:textId="5ADA9D5C" w:rsidR="0036186B" w:rsidRDefault="0036186B" w:rsidP="008C6D26">
      <w:pPr>
        <w:pStyle w:val="af1"/>
      </w:pPr>
      <w:r w:rsidRPr="0036186B">
        <w:rPr>
          <w:rStyle w:val="af7"/>
          <w:color w:val="002164"/>
        </w:rPr>
        <w:footnoteRef/>
      </w:r>
      <w:r>
        <w:t xml:space="preserve"> Это событие – например, разрушение знаменитого острова Рута и меньшего Даитья, случившееся 850,000 лет назад в конце Плиоценского Периода, не должно быть смешиваемо с потоплением главного Материка Атлантиды во времена Миоценского Периода. Геологи не могут приблизить Миоценский Период к 850,000 годам, как бы они ни пытались; в действительности главная часть Атлантиды погибла несколько миллионов лет тому назад.</w:t>
      </w:r>
    </w:p>
  </w:footnote>
  <w:footnote w:id="855">
    <w:p w14:paraId="1D2EAA7A" w14:textId="437763A0" w:rsidR="0036186B" w:rsidRPr="00FA694C" w:rsidRDefault="0036186B" w:rsidP="008C6D26">
      <w:pPr>
        <w:pStyle w:val="af1"/>
      </w:pPr>
      <w:r w:rsidRPr="0036186B">
        <w:rPr>
          <w:rStyle w:val="af7"/>
          <w:color w:val="002164"/>
        </w:rPr>
        <w:footnoteRef/>
      </w:r>
      <w:r>
        <w:t xml:space="preserve"> более 11 тыс. лет назад. </w:t>
      </w:r>
      <w:r w:rsidRPr="00FA694C">
        <w:t xml:space="preserve">– </w:t>
      </w:r>
      <w:r>
        <w:rPr>
          <w:i/>
        </w:rPr>
        <w:t>А</w:t>
      </w:r>
      <w:r w:rsidRPr="00FA694C">
        <w:rPr>
          <w:i/>
        </w:rPr>
        <w:t>.</w:t>
      </w:r>
      <w:r>
        <w:rPr>
          <w:i/>
        </w:rPr>
        <w:t>В</w:t>
      </w:r>
      <w:r w:rsidRPr="00FA694C">
        <w:rPr>
          <w:i/>
        </w:rPr>
        <w:t>.</w:t>
      </w:r>
    </w:p>
  </w:footnote>
  <w:footnote w:id="856">
    <w:p w14:paraId="7DDDBCFC" w14:textId="64D162C3"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857">
    <w:p w14:paraId="026EFEAC" w14:textId="0FFC7A06" w:rsidR="0036186B" w:rsidRDefault="0036186B" w:rsidP="008C6D26">
      <w:pPr>
        <w:pStyle w:val="af1"/>
      </w:pPr>
      <w:r w:rsidRPr="0036186B">
        <w:rPr>
          <w:rStyle w:val="af7"/>
          <w:color w:val="002164"/>
        </w:rPr>
        <w:footnoteRef/>
      </w:r>
      <w:r>
        <w:t xml:space="preserve"> Лава.</w:t>
      </w:r>
    </w:p>
  </w:footnote>
  <w:footnote w:id="858">
    <w:p w14:paraId="70ECC8A2" w14:textId="45E46310" w:rsidR="0036186B" w:rsidRDefault="0036186B" w:rsidP="008C6D26">
      <w:pPr>
        <w:pStyle w:val="af1"/>
      </w:pPr>
      <w:r w:rsidRPr="0036186B">
        <w:rPr>
          <w:rStyle w:val="af7"/>
          <w:color w:val="002164"/>
        </w:rPr>
        <w:footnoteRef/>
      </w:r>
      <w:r>
        <w:t xml:space="preserve"> Мрамор.</w:t>
      </w:r>
    </w:p>
  </w:footnote>
  <w:footnote w:id="859">
    <w:p w14:paraId="4A88F34A" w14:textId="4DE15AC7" w:rsidR="0036186B" w:rsidRDefault="0036186B" w:rsidP="008C6D26">
      <w:pPr>
        <w:pStyle w:val="af1"/>
      </w:pPr>
      <w:r w:rsidRPr="0036186B">
        <w:rPr>
          <w:rStyle w:val="af7"/>
          <w:color w:val="002164"/>
        </w:rPr>
        <w:footnoteRef/>
      </w:r>
      <w:r>
        <w:t xml:space="preserve"> Подземных огней.</w:t>
      </w:r>
    </w:p>
  </w:footnote>
  <w:footnote w:id="860">
    <w:p w14:paraId="77CAE304" w14:textId="40F282BA" w:rsidR="0036186B" w:rsidRDefault="0036186B" w:rsidP="008C6D26">
      <w:pPr>
        <w:pStyle w:val="af1"/>
      </w:pPr>
      <w:r w:rsidRPr="0036186B">
        <w:rPr>
          <w:rStyle w:val="af7"/>
          <w:color w:val="002164"/>
        </w:rPr>
        <w:footnoteRef/>
      </w:r>
      <w:r>
        <w:t xml:space="preserve"> Роберт Браун. </w:t>
      </w:r>
      <w:r>
        <w:rPr>
          <w:i/>
        </w:rPr>
        <w:t xml:space="preserve">«Страны Мира», </w:t>
      </w:r>
      <w:r>
        <w:t>том IV, стр. 43.</w:t>
      </w:r>
    </w:p>
  </w:footnote>
  <w:footnote w:id="861">
    <w:p w14:paraId="03DAAB0F" w14:textId="42272505" w:rsidR="0036186B" w:rsidRDefault="0036186B" w:rsidP="008C6D26">
      <w:pPr>
        <w:pStyle w:val="af1"/>
      </w:pPr>
      <w:r w:rsidRPr="0036186B">
        <w:rPr>
          <w:rStyle w:val="af7"/>
          <w:color w:val="002164"/>
        </w:rPr>
        <w:footnoteRef/>
      </w:r>
      <w:r>
        <w:t xml:space="preserve"> globe.</w:t>
      </w:r>
    </w:p>
  </w:footnote>
  <w:footnote w:id="862">
    <w:p w14:paraId="6AAD4A26" w14:textId="15AAEBC2" w:rsidR="0036186B" w:rsidRDefault="0036186B" w:rsidP="008C6D26">
      <w:pPr>
        <w:pStyle w:val="af1"/>
      </w:pPr>
      <w:r w:rsidRPr="0036186B">
        <w:rPr>
          <w:rStyle w:val="af7"/>
          <w:color w:val="002164"/>
        </w:rPr>
        <w:footnoteRef/>
      </w:r>
      <w:r>
        <w:t xml:space="preserve"> globe</w:t>
      </w:r>
      <w:r>
        <w:rPr>
          <w:lang w:val="en-US"/>
        </w:rPr>
        <w:t>s</w:t>
      </w:r>
      <w:r>
        <w:t>.</w:t>
      </w:r>
    </w:p>
  </w:footnote>
  <w:footnote w:id="863">
    <w:p w14:paraId="32E00DEC" w14:textId="06A334D9" w:rsidR="0036186B" w:rsidRDefault="0036186B" w:rsidP="008C6D26">
      <w:pPr>
        <w:pStyle w:val="af1"/>
      </w:pPr>
      <w:r w:rsidRPr="0036186B">
        <w:rPr>
          <w:rStyle w:val="af7"/>
          <w:color w:val="002164"/>
        </w:rPr>
        <w:footnoteRef/>
      </w:r>
      <w:r>
        <w:t xml:space="preserve"> </w:t>
      </w:r>
      <w:r>
        <w:rPr>
          <w:i/>
        </w:rPr>
        <w:t>Вишну Пурана</w:t>
      </w:r>
      <w:r>
        <w:t>. Перевод Уильсона, II, 109.</w:t>
      </w:r>
    </w:p>
  </w:footnote>
  <w:footnote w:id="864">
    <w:p w14:paraId="41BB122A" w14:textId="4DB24EF8" w:rsidR="0036186B" w:rsidRPr="00042449" w:rsidRDefault="0036186B" w:rsidP="008C6D26">
      <w:pPr>
        <w:pStyle w:val="af1"/>
      </w:pPr>
      <w:r w:rsidRPr="0036186B">
        <w:rPr>
          <w:rStyle w:val="af7"/>
          <w:color w:val="002164"/>
        </w:rPr>
        <w:footnoteRef/>
      </w:r>
      <w:r w:rsidRPr="00042449">
        <w:t xml:space="preserve"> </w:t>
      </w:r>
      <w:r>
        <w:t>См</w:t>
      </w:r>
      <w:r w:rsidRPr="00042449">
        <w:t>. «</w:t>
      </w:r>
      <w:r>
        <w:rPr>
          <w:lang w:val="en-US"/>
        </w:rPr>
        <w:t>Bibliotheca</w:t>
      </w:r>
      <w:r w:rsidRPr="00042449">
        <w:t xml:space="preserve"> </w:t>
      </w:r>
      <w:r>
        <w:rPr>
          <w:lang w:val="en-US"/>
        </w:rPr>
        <w:t>Indica</w:t>
      </w:r>
      <w:r w:rsidRPr="00042449">
        <w:t xml:space="preserve">». </w:t>
      </w:r>
      <w:r>
        <w:t>Перевод</w:t>
      </w:r>
      <w:r w:rsidRPr="00042449">
        <w:t xml:space="preserve"> </w:t>
      </w:r>
      <w:r>
        <w:rPr>
          <w:lang w:val="en-US"/>
        </w:rPr>
        <w:t>Gol</w:t>
      </w:r>
      <w:r w:rsidRPr="00042449">
        <w:t>â</w:t>
      </w:r>
      <w:r>
        <w:rPr>
          <w:lang w:val="en-US"/>
        </w:rPr>
        <w:t>dhy</w:t>
      </w:r>
      <w:r w:rsidRPr="00042449">
        <w:t>â</w:t>
      </w:r>
      <w:r>
        <w:rPr>
          <w:lang w:val="en-US"/>
        </w:rPr>
        <w:t>ya</w:t>
      </w:r>
      <w:r w:rsidRPr="00042449">
        <w:t xml:space="preserve"> </w:t>
      </w:r>
      <w:r>
        <w:rPr>
          <w:lang w:val="en-US"/>
        </w:rPr>
        <w:t>Siddh</w:t>
      </w:r>
      <w:r w:rsidRPr="00042449">
        <w:t>â</w:t>
      </w:r>
      <w:r>
        <w:rPr>
          <w:lang w:val="en-US"/>
        </w:rPr>
        <w:t>nta</w:t>
      </w:r>
      <w:r w:rsidRPr="00042449">
        <w:t>-</w:t>
      </w:r>
      <w:r>
        <w:rPr>
          <w:lang w:val="en-US"/>
        </w:rPr>
        <w:t>shiromani</w:t>
      </w:r>
      <w:r w:rsidRPr="00042449">
        <w:t xml:space="preserve"> </w:t>
      </w:r>
      <w:r>
        <w:rPr>
          <w:lang w:val="en-US"/>
        </w:rPr>
        <w:t>III</w:t>
      </w:r>
      <w:r w:rsidRPr="00042449">
        <w:t>, 21–44.</w:t>
      </w:r>
    </w:p>
  </w:footnote>
  <w:footnote w:id="865">
    <w:p w14:paraId="0F313213" w14:textId="167929EB" w:rsidR="0036186B" w:rsidRDefault="0036186B" w:rsidP="008C6D26">
      <w:pPr>
        <w:pStyle w:val="af1"/>
      </w:pPr>
      <w:r w:rsidRPr="0036186B">
        <w:rPr>
          <w:rStyle w:val="af7"/>
          <w:color w:val="002164"/>
        </w:rPr>
        <w:footnoteRef/>
      </w:r>
      <w:r>
        <w:t xml:space="preserve"> В одной из своих лекций проф. Пенджелли, чл. Корол. Общ., приводит слова проф. Оливера относительно того, что «настоящая флора Атлантических островов не даёт существенных доказательств о прежней непосредственной связи с главным материком Нового Света», но в то же время сам добавляет, что «в какое-то время Третичного периода Сев. Вост. Азия была соединена с Сев. Зап. Америкой, может быть, по линии, где сейчас простирается цепь Алеутских островов». Таким образом, Оккультная наука может примирить противоречия и сомнения современной науки. Но опять-таки, доказательства в пользу существования Атлантиды, несомненно, не могут основываться лишь на ботанике.</w:t>
      </w:r>
    </w:p>
  </w:footnote>
  <w:footnote w:id="866">
    <w:p w14:paraId="369BF3B9" w14:textId="44467B51" w:rsidR="0036186B" w:rsidRDefault="0036186B" w:rsidP="008C6D26">
      <w:pPr>
        <w:pStyle w:val="af1"/>
      </w:pPr>
      <w:r w:rsidRPr="0036186B">
        <w:rPr>
          <w:rStyle w:val="af7"/>
          <w:color w:val="002164"/>
        </w:rPr>
        <w:footnoteRef/>
      </w:r>
      <w:r>
        <w:t xml:space="preserve"> Само собою разумеется, что ни наименование Лемурии, ни даже Атлантиды не являются истинными </w:t>
      </w:r>
      <w:r>
        <w:rPr>
          <w:i/>
        </w:rPr>
        <w:t>архаическими</w:t>
      </w:r>
      <w:r>
        <w:t xml:space="preserve"> именами погибших Материков, как это сказано в «Предварительных Заметках» к этому тому. Они были приняты нами просто ради ясности. Наименование Атлантиды было дано тем частям потопленного Материка Четвёртой Расы, которые находились за пределами «Геркулесовых Столбов» и остались над водою после общего катаклизма. Последний остаток их – Атлантида Платона, или «Посейдонис», наименование которого тоже является </w:t>
      </w:r>
      <w:r>
        <w:rPr>
          <w:i/>
        </w:rPr>
        <w:t>заменою</w:t>
      </w:r>
      <w:r>
        <w:t xml:space="preserve"> или, вернее, переводом настоящего имени – представлял собою последнюю часть Материка, оставшегося над водою около 11,000 лет назад. Большинство правильных имен стран и островов обоих материков даны в </w:t>
      </w:r>
      <w:r>
        <w:rPr>
          <w:i/>
        </w:rPr>
        <w:t>Пуранах;</w:t>
      </w:r>
      <w:r>
        <w:t xml:space="preserve"> но упоминать их особо, такими, как они встречаются в других более древних трудах, как </w:t>
      </w:r>
      <w:r>
        <w:rPr>
          <w:i/>
        </w:rPr>
        <w:t>«Сурья Сиддханта»,</w:t>
      </w:r>
      <w:r>
        <w:t xml:space="preserve"> потребовало бы слишком много пространных объяснений. Если в более ранних писаниях могло показаться, что эти два материка были слишком слабо разграничены, то следует отнести это лишь к небрежному чтению и недостаточной вдумчивости. Если на протяжении веков с того времени европейцы упоминаются как арийцы, а читатель смешивает их с индусами, последних же с Четвёртой Расой, потому что некоторые из них жили на Ланка, – то обвинение не падает на автора.</w:t>
      </w:r>
    </w:p>
  </w:footnote>
  <w:footnote w:id="867">
    <w:p w14:paraId="54F2AB1B" w14:textId="2687D621" w:rsidR="0036186B" w:rsidRDefault="0036186B" w:rsidP="008C6D26">
      <w:pPr>
        <w:pStyle w:val="af1"/>
      </w:pPr>
      <w:r w:rsidRPr="0036186B">
        <w:rPr>
          <w:rStyle w:val="af7"/>
          <w:color w:val="002164"/>
        </w:rPr>
        <w:footnoteRef/>
      </w:r>
      <w:r>
        <w:t xml:space="preserve"> Письмо Е.И.Рерих от 30.11.48.</w:t>
      </w:r>
    </w:p>
  </w:footnote>
  <w:footnote w:id="868">
    <w:p w14:paraId="529C4C8B" w14:textId="33118FE9" w:rsidR="0036186B" w:rsidRDefault="0036186B" w:rsidP="008C6D26">
      <w:pPr>
        <w:pStyle w:val="af1"/>
      </w:pPr>
      <w:r w:rsidRPr="0036186B">
        <w:rPr>
          <w:rStyle w:val="af7"/>
          <w:color w:val="002164"/>
        </w:rPr>
        <w:footnoteRef/>
      </w:r>
      <w:r>
        <w:t xml:space="preserve"> «Пять лет Теософии», стр. 339–340.</w:t>
      </w:r>
    </w:p>
  </w:footnote>
  <w:footnote w:id="869">
    <w:p w14:paraId="51B4453D" w14:textId="35EB42DE" w:rsidR="0036186B" w:rsidRDefault="0036186B" w:rsidP="008C6D26">
      <w:pPr>
        <w:pStyle w:val="af1"/>
      </w:pPr>
      <w:r w:rsidRPr="0036186B">
        <w:rPr>
          <w:rStyle w:val="af7"/>
          <w:color w:val="002164"/>
        </w:rPr>
        <w:footnoteRef/>
      </w:r>
      <w:r w:rsidRPr="00FA694C">
        <w:t xml:space="preserve"> </w:t>
      </w:r>
      <w:r w:rsidRPr="00FA694C">
        <w:rPr>
          <w:i/>
        </w:rPr>
        <w:t>«</w:t>
      </w:r>
      <w:r>
        <w:rPr>
          <w:i/>
          <w:lang w:val="en-US"/>
        </w:rPr>
        <w:t>Pedigree</w:t>
      </w:r>
      <w:r w:rsidRPr="00FA694C">
        <w:rPr>
          <w:i/>
        </w:rPr>
        <w:t xml:space="preserve"> </w:t>
      </w:r>
      <w:r>
        <w:rPr>
          <w:i/>
          <w:lang w:val="en-US"/>
        </w:rPr>
        <w:t>of</w:t>
      </w:r>
      <w:r w:rsidRPr="00FA694C">
        <w:rPr>
          <w:i/>
        </w:rPr>
        <w:t xml:space="preserve"> </w:t>
      </w:r>
      <w:r>
        <w:rPr>
          <w:i/>
          <w:lang w:val="en-US"/>
        </w:rPr>
        <w:t>Man</w:t>
      </w:r>
      <w:r w:rsidRPr="00FA694C">
        <w:rPr>
          <w:i/>
        </w:rPr>
        <w:t>».</w:t>
      </w:r>
      <w:r w:rsidRPr="00FA694C">
        <w:t xml:space="preserve"> </w:t>
      </w:r>
      <w:r>
        <w:t>Перевод Авелинга. Стр. 82.</w:t>
      </w:r>
    </w:p>
  </w:footnote>
  <w:footnote w:id="870">
    <w:p w14:paraId="770A8FC8" w14:textId="5F93EFCF" w:rsidR="0036186B" w:rsidRDefault="0036186B" w:rsidP="008C6D26">
      <w:pPr>
        <w:pStyle w:val="af1"/>
      </w:pPr>
      <w:r w:rsidRPr="0036186B">
        <w:rPr>
          <w:rStyle w:val="af7"/>
          <w:color w:val="002164"/>
        </w:rPr>
        <w:footnoteRef/>
      </w:r>
      <w:r>
        <w:t xml:space="preserve"> </w:t>
      </w:r>
      <w:r>
        <w:rPr>
          <w:i/>
          <w:lang w:val="en-US"/>
        </w:rPr>
        <w:t>Op</w:t>
      </w:r>
      <w:r>
        <w:rPr>
          <w:i/>
        </w:rPr>
        <w:t xml:space="preserve">. </w:t>
      </w:r>
      <w:r>
        <w:rPr>
          <w:i/>
          <w:lang w:val="en-US"/>
        </w:rPr>
        <w:t>cit</w:t>
      </w:r>
      <w:r>
        <w:rPr>
          <w:i/>
        </w:rPr>
        <w:t>.,</w:t>
      </w:r>
      <w:r>
        <w:t xml:space="preserve"> стр. 81.</w:t>
      </w:r>
    </w:p>
  </w:footnote>
  <w:footnote w:id="871">
    <w:p w14:paraId="4EC523A9" w14:textId="144FC032" w:rsidR="0036186B" w:rsidRDefault="0036186B" w:rsidP="008C6D26">
      <w:pPr>
        <w:pStyle w:val="af1"/>
      </w:pPr>
      <w:r w:rsidRPr="0036186B">
        <w:rPr>
          <w:rStyle w:val="af7"/>
          <w:color w:val="002164"/>
        </w:rPr>
        <w:footnoteRef/>
      </w:r>
      <w:r>
        <w:t xml:space="preserve"> </w:t>
      </w:r>
      <w:r>
        <w:rPr>
          <w:i/>
        </w:rPr>
        <w:t>«Эзотерический Буддизм»,</w:t>
      </w:r>
      <w:r>
        <w:t xml:space="preserve"> стр. 65. Письмо Махатм № 92.3.</w:t>
      </w:r>
    </w:p>
  </w:footnote>
  <w:footnote w:id="872">
    <w:p w14:paraId="54D93560" w14:textId="33B16815" w:rsidR="0036186B" w:rsidRDefault="0036186B" w:rsidP="008C6D26">
      <w:pPr>
        <w:pStyle w:val="af1"/>
      </w:pPr>
      <w:r w:rsidRPr="0036186B">
        <w:rPr>
          <w:rStyle w:val="af7"/>
          <w:color w:val="002164"/>
        </w:rPr>
        <w:footnoteRef/>
      </w:r>
      <w:r>
        <w:t xml:space="preserve"> «Наполовину выросшие младенцы» по сравнению со своими гигантскими братьями на других зонах. Именно, что случилось бы с нами, если бы подобное бедствие обрушилось на нас.</w:t>
      </w:r>
    </w:p>
  </w:footnote>
  <w:footnote w:id="873">
    <w:p w14:paraId="0A2BB403" w14:textId="06312840" w:rsidR="0036186B" w:rsidRDefault="0036186B" w:rsidP="008C6D26">
      <w:pPr>
        <w:pStyle w:val="af1"/>
      </w:pPr>
      <w:r w:rsidRPr="0036186B">
        <w:rPr>
          <w:rStyle w:val="af7"/>
          <w:color w:val="002164"/>
        </w:rPr>
        <w:footnoteRef/>
      </w:r>
      <w:r>
        <w:t xml:space="preserve"> Это относится к Лемурии.</w:t>
      </w:r>
    </w:p>
  </w:footnote>
  <w:footnote w:id="874">
    <w:p w14:paraId="6D69CD37" w14:textId="3DE44726" w:rsidR="0036186B" w:rsidRDefault="0036186B" w:rsidP="008C6D26">
      <w:pPr>
        <w:pStyle w:val="af1"/>
      </w:pPr>
      <w:r w:rsidRPr="0036186B">
        <w:rPr>
          <w:rStyle w:val="af7"/>
          <w:color w:val="002164"/>
        </w:rPr>
        <w:footnoteRef/>
      </w:r>
      <w:r>
        <w:t xml:space="preserve"> globe.</w:t>
      </w:r>
    </w:p>
  </w:footnote>
  <w:footnote w:id="875">
    <w:p w14:paraId="1DEEEDB4" w14:textId="5635D59A" w:rsidR="0036186B" w:rsidRPr="00FA694C" w:rsidRDefault="0036186B" w:rsidP="008C6D26">
      <w:pPr>
        <w:pStyle w:val="af1"/>
      </w:pPr>
      <w:r w:rsidRPr="0036186B">
        <w:rPr>
          <w:rStyle w:val="af7"/>
          <w:color w:val="002164"/>
        </w:rPr>
        <w:footnoteRef/>
      </w:r>
      <w:r>
        <w:t xml:space="preserve"> Речь идёт о нынешнем Четвёртом человеческом Круге, в течение которого поочередно возникли Пять Рас. Промежутки между появлением этих Рас сопровождались планетарными катаклизмами, то водными потопами, то сметанием огнём. </w:t>
      </w:r>
      <w:r w:rsidRPr="00FA694C">
        <w:t xml:space="preserve">– </w:t>
      </w:r>
      <w:r>
        <w:rPr>
          <w:i/>
        </w:rPr>
        <w:t>А</w:t>
      </w:r>
      <w:r w:rsidRPr="00FA694C">
        <w:rPr>
          <w:i/>
        </w:rPr>
        <w:t>.</w:t>
      </w:r>
      <w:r>
        <w:rPr>
          <w:i/>
        </w:rPr>
        <w:t>В</w:t>
      </w:r>
      <w:r w:rsidRPr="00FA694C">
        <w:rPr>
          <w:i/>
        </w:rPr>
        <w:t>.</w:t>
      </w:r>
    </w:p>
  </w:footnote>
  <w:footnote w:id="876">
    <w:p w14:paraId="574552FC" w14:textId="01CFEDAB"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877">
    <w:p w14:paraId="0BAC10EA" w14:textId="6A506509" w:rsidR="0036186B" w:rsidRDefault="0036186B" w:rsidP="008C6D26">
      <w:pPr>
        <w:pStyle w:val="af1"/>
      </w:pPr>
      <w:r w:rsidRPr="0036186B">
        <w:rPr>
          <w:rStyle w:val="af7"/>
          <w:color w:val="002164"/>
        </w:rPr>
        <w:footnoteRef/>
      </w:r>
      <w:r>
        <w:t xml:space="preserve"> См. </w:t>
      </w:r>
      <w:r>
        <w:rPr>
          <w:i/>
        </w:rPr>
        <w:t xml:space="preserve">«Эзотерический Буддизм», </w:t>
      </w:r>
      <w:r>
        <w:t xml:space="preserve">стр. 65. (Письмо Махатм № 92.3. – </w:t>
      </w:r>
      <w:r>
        <w:rPr>
          <w:i/>
        </w:rPr>
        <w:t>А.В.</w:t>
      </w:r>
      <w:r>
        <w:t>).</w:t>
      </w:r>
    </w:p>
  </w:footnote>
  <w:footnote w:id="878">
    <w:p w14:paraId="68F2769E" w14:textId="16CA50A0" w:rsidR="0036186B" w:rsidRDefault="0036186B" w:rsidP="008C6D26">
      <w:pPr>
        <w:pStyle w:val="af1"/>
      </w:pPr>
      <w:r w:rsidRPr="0036186B">
        <w:rPr>
          <w:rStyle w:val="af7"/>
          <w:color w:val="002164"/>
        </w:rPr>
        <w:footnoteRef/>
      </w:r>
      <w:r>
        <w:t xml:space="preserve"> Сравните с картою, принятою после исследования и зондирования лотом глубины с </w:t>
      </w:r>
      <w:r>
        <w:rPr>
          <w:i/>
        </w:rPr>
        <w:t>Чалленджера</w:t>
      </w:r>
      <w:r>
        <w:t xml:space="preserve"> и </w:t>
      </w:r>
      <w:r>
        <w:rPr>
          <w:i/>
        </w:rPr>
        <w:t>Долфина</w:t>
      </w:r>
      <w:r>
        <w:t xml:space="preserve"> в </w:t>
      </w:r>
      <w:r>
        <w:rPr>
          <w:i/>
        </w:rPr>
        <w:t xml:space="preserve">«Атлантиде»; «Допотопный Мир» </w:t>
      </w:r>
      <w:r>
        <w:t>(стр. 47), Доннелли.</w:t>
      </w:r>
    </w:p>
  </w:footnote>
  <w:footnote w:id="879">
    <w:p w14:paraId="5580FBF5" w14:textId="29410049" w:rsidR="0036186B" w:rsidRDefault="0036186B" w:rsidP="008C6D26">
      <w:pPr>
        <w:pStyle w:val="af1"/>
      </w:pPr>
      <w:r w:rsidRPr="0036186B">
        <w:rPr>
          <w:rStyle w:val="af7"/>
          <w:color w:val="002164"/>
        </w:rPr>
        <w:footnoteRef/>
      </w:r>
      <w:r>
        <w:t xml:space="preserve"> </w:t>
      </w:r>
      <w:r>
        <w:rPr>
          <w:i/>
        </w:rPr>
        <w:t>«Эзотерический Буддизм»,</w:t>
      </w:r>
      <w:r>
        <w:t xml:space="preserve"> стр. 58. (Письмо Махатм № 92.3. – </w:t>
      </w:r>
      <w:r>
        <w:rPr>
          <w:i/>
        </w:rPr>
        <w:t>А.В.</w:t>
      </w:r>
      <w:r>
        <w:t>).</w:t>
      </w:r>
    </w:p>
  </w:footnote>
  <w:footnote w:id="880">
    <w:p w14:paraId="0A14DC8F" w14:textId="3B75F733" w:rsidR="0036186B" w:rsidRDefault="0036186B" w:rsidP="008C6D26">
      <w:pPr>
        <w:pStyle w:val="af1"/>
      </w:pPr>
      <w:r w:rsidRPr="0036186B">
        <w:rPr>
          <w:rStyle w:val="af7"/>
          <w:color w:val="002164"/>
        </w:rPr>
        <w:footnoteRef/>
      </w:r>
      <w:r>
        <w:t xml:space="preserve"> «История английской литературы», стр. 23.</w:t>
      </w:r>
    </w:p>
  </w:footnote>
  <w:footnote w:id="881">
    <w:p w14:paraId="2663659F" w14:textId="499DBA37" w:rsidR="0036186B" w:rsidRDefault="0036186B" w:rsidP="008C6D26">
      <w:pPr>
        <w:pStyle w:val="af1"/>
      </w:pPr>
      <w:r w:rsidRPr="0036186B">
        <w:rPr>
          <w:rStyle w:val="af7"/>
          <w:color w:val="002164"/>
        </w:rPr>
        <w:footnoteRef/>
      </w:r>
      <w:r>
        <w:t xml:space="preserve"> Приведено в </w:t>
      </w:r>
      <w:r>
        <w:rPr>
          <w:i/>
        </w:rPr>
        <w:t>«Атлантиде»,</w:t>
      </w:r>
      <w:r>
        <w:t xml:space="preserve"> стр. 132.</w:t>
      </w:r>
    </w:p>
  </w:footnote>
  <w:footnote w:id="882">
    <w:p w14:paraId="7E97887D" w14:textId="7A4FDA44" w:rsidR="0036186B" w:rsidRDefault="0036186B" w:rsidP="008C6D26">
      <w:pPr>
        <w:pStyle w:val="af1"/>
      </w:pPr>
      <w:r w:rsidRPr="0036186B">
        <w:rPr>
          <w:rStyle w:val="af7"/>
          <w:color w:val="002164"/>
        </w:rPr>
        <w:footnoteRef/>
      </w:r>
      <w:r>
        <w:t xml:space="preserve"> </w:t>
      </w:r>
      <w:r>
        <w:rPr>
          <w:i/>
        </w:rPr>
        <w:t>Числа</w:t>
      </w:r>
      <w:r>
        <w:t>, XIII, 33.</w:t>
      </w:r>
    </w:p>
  </w:footnote>
  <w:footnote w:id="883">
    <w:p w14:paraId="06DF7627" w14:textId="14B13873" w:rsidR="0036186B" w:rsidRDefault="0036186B" w:rsidP="008C6D26">
      <w:pPr>
        <w:pStyle w:val="af1"/>
      </w:pPr>
      <w:r w:rsidRPr="0036186B">
        <w:rPr>
          <w:rStyle w:val="af7"/>
          <w:color w:val="002164"/>
        </w:rPr>
        <w:footnoteRef/>
      </w:r>
      <w:r>
        <w:t xml:space="preserve"> </w:t>
      </w:r>
      <w:r>
        <w:rPr>
          <w:i/>
        </w:rPr>
        <w:t>Второзаконие</w:t>
      </w:r>
      <w:r>
        <w:t>, III, II.</w:t>
      </w:r>
    </w:p>
  </w:footnote>
  <w:footnote w:id="884">
    <w:p w14:paraId="633A16C3" w14:textId="07DAA4ED" w:rsidR="0036186B" w:rsidRDefault="0036186B" w:rsidP="008C6D26">
      <w:pPr>
        <w:pStyle w:val="af1"/>
      </w:pPr>
      <w:r w:rsidRPr="0036186B">
        <w:rPr>
          <w:rStyle w:val="af7"/>
          <w:color w:val="002164"/>
        </w:rPr>
        <w:footnoteRef/>
      </w:r>
      <w:r>
        <w:t xml:space="preserve"> globe.</w:t>
      </w:r>
    </w:p>
  </w:footnote>
  <w:footnote w:id="885">
    <w:p w14:paraId="6BD870DB" w14:textId="33CF3FA6" w:rsidR="0036186B" w:rsidRDefault="0036186B" w:rsidP="008C6D26">
      <w:pPr>
        <w:pStyle w:val="af1"/>
      </w:pPr>
      <w:r w:rsidRPr="0036186B">
        <w:rPr>
          <w:rStyle w:val="af7"/>
          <w:color w:val="002164"/>
        </w:rPr>
        <w:footnoteRef/>
      </w:r>
      <w:r>
        <w:t xml:space="preserve"> Де ла Вега, IX, </w:t>
      </w:r>
      <w:r>
        <w:rPr>
          <w:i/>
        </w:rPr>
        <w:t>rab</w:t>
      </w:r>
      <w:r>
        <w:t xml:space="preserve"> приведено де Мирвиллем в </w:t>
      </w:r>
      <w:r>
        <w:rPr>
          <w:i/>
        </w:rPr>
        <w:t>«Пневматологии»,</w:t>
      </w:r>
      <w:r>
        <w:t xml:space="preserve"> III, 55.</w:t>
      </w:r>
    </w:p>
  </w:footnote>
  <w:footnote w:id="886">
    <w:p w14:paraId="73FECD18" w14:textId="759594D7" w:rsidR="0036186B" w:rsidRDefault="0036186B" w:rsidP="008C6D26">
      <w:pPr>
        <w:pStyle w:val="af1"/>
      </w:pPr>
      <w:r w:rsidRPr="0036186B">
        <w:rPr>
          <w:rStyle w:val="af7"/>
          <w:color w:val="002164"/>
        </w:rPr>
        <w:footnoteRef/>
      </w:r>
      <w:r>
        <w:t xml:space="preserve"> Первая и вторая, так же как и статуя Бартольди, имеют у подножия вход, который ведёт по винтовой лестнице, вырубленной в скале, до уровня голов. Известный французский археолог и антрополог маркиз де Надейлак правильно замечает в своем научном труде, что никогда не создавалось ни в древние, ни в настоящие времена такого колоссального изваяния человеческой фигуры, как первая из двух.</w:t>
      </w:r>
    </w:p>
  </w:footnote>
  <w:footnote w:id="887">
    <w:p w14:paraId="10413B0E" w14:textId="48DEB931" w:rsidR="0036186B" w:rsidRPr="00FA694C" w:rsidRDefault="0036186B" w:rsidP="008C6D26">
      <w:pPr>
        <w:pStyle w:val="af1"/>
      </w:pPr>
      <w:r w:rsidRPr="0036186B">
        <w:rPr>
          <w:rStyle w:val="af7"/>
          <w:color w:val="002164"/>
        </w:rPr>
        <w:footnoteRef/>
      </w:r>
      <w:r w:rsidRPr="00FA694C">
        <w:t xml:space="preserve"> </w:t>
      </w:r>
      <w:r>
        <w:rPr>
          <w:i/>
          <w:lang w:val="en-US"/>
        </w:rPr>
        <w:t>Essays</w:t>
      </w:r>
      <w:r w:rsidRPr="00FA694C">
        <w:t xml:space="preserve">, </w:t>
      </w:r>
      <w:r>
        <w:rPr>
          <w:lang w:val="en-US"/>
        </w:rPr>
        <w:t>XXVI</w:t>
      </w:r>
      <w:r w:rsidRPr="00FA694C">
        <w:t>.</w:t>
      </w:r>
    </w:p>
  </w:footnote>
  <w:footnote w:id="888">
    <w:p w14:paraId="3D1FFC10" w14:textId="21298FCF" w:rsidR="0036186B" w:rsidRPr="00FA694C" w:rsidRDefault="0036186B" w:rsidP="008C6D26">
      <w:pPr>
        <w:pStyle w:val="af1"/>
      </w:pPr>
      <w:r w:rsidRPr="0036186B">
        <w:rPr>
          <w:rStyle w:val="af7"/>
          <w:color w:val="002164"/>
        </w:rPr>
        <w:footnoteRef/>
      </w:r>
      <w:r w:rsidRPr="00FA694C">
        <w:t xml:space="preserve"> </w:t>
      </w:r>
      <w:r>
        <w:rPr>
          <w:lang w:val="en-US"/>
        </w:rPr>
        <w:t>globe</w:t>
      </w:r>
      <w:r w:rsidRPr="00FA694C">
        <w:t>.</w:t>
      </w:r>
    </w:p>
  </w:footnote>
  <w:footnote w:id="889">
    <w:p w14:paraId="17150F87" w14:textId="3DB4A738" w:rsidR="0036186B" w:rsidRDefault="0036186B" w:rsidP="008C6D26">
      <w:pPr>
        <w:pStyle w:val="af1"/>
      </w:pPr>
      <w:r w:rsidRPr="0036186B">
        <w:rPr>
          <w:rStyle w:val="af7"/>
          <w:color w:val="002164"/>
        </w:rPr>
        <w:footnoteRef/>
      </w:r>
      <w:r>
        <w:t xml:space="preserve"> Одержание, которое и сегодня широко распространено среди людей. – </w:t>
      </w:r>
      <w:r>
        <w:rPr>
          <w:i/>
        </w:rPr>
        <w:t>А.В.</w:t>
      </w:r>
    </w:p>
  </w:footnote>
  <w:footnote w:id="890">
    <w:p w14:paraId="0A329853" w14:textId="567FD9BF" w:rsidR="0036186B" w:rsidRDefault="0036186B" w:rsidP="008C6D26">
      <w:pPr>
        <w:pStyle w:val="af1"/>
      </w:pPr>
      <w:r w:rsidRPr="0036186B">
        <w:rPr>
          <w:rStyle w:val="af7"/>
          <w:color w:val="002164"/>
        </w:rPr>
        <w:footnoteRef/>
      </w:r>
      <w:r>
        <w:t xml:space="preserve"> Европейские («западные») народы представляют пятую под-расу нынешней Пятой Расы и в силу общего правила выражают главную силу и назначение нынешней Пятой Расы. Северные индусы представляют первую под-расу Пятой Расы. Люди шестой под-расы, появляющиеся в Пятой Расе, имеют характерные признаки, которые станут доминирующими в грядущей Шестой Расе. – </w:t>
      </w:r>
      <w:r>
        <w:rPr>
          <w:i/>
        </w:rPr>
        <w:t>А.В.</w:t>
      </w:r>
    </w:p>
  </w:footnote>
  <w:footnote w:id="891">
    <w:p w14:paraId="317A4E23" w14:textId="50C47AC5" w:rsidR="0036186B" w:rsidRDefault="0036186B" w:rsidP="008C6D26">
      <w:pPr>
        <w:pStyle w:val="af1"/>
      </w:pPr>
      <w:r w:rsidRPr="0036186B">
        <w:rPr>
          <w:rStyle w:val="af7"/>
          <w:color w:val="002164"/>
        </w:rPr>
        <w:footnoteRef/>
      </w:r>
      <w:r>
        <w:t xml:space="preserve"> Тайная Доктрина поясняет и излагает то, что говорит Платон, ибо она учит, что те «Изобретатели» были Богами и Полу</w:t>
      </w:r>
      <w:r>
        <w:noBreakHyphen/>
        <w:t>богами (Дэва и Риши); они воплотились в людей, одни по своей воле, другие же побуждаемые к тому Кармою.</w:t>
      </w:r>
    </w:p>
  </w:footnote>
  <w:footnote w:id="892">
    <w:p w14:paraId="6CD7B68E" w14:textId="5B7083B8" w:rsidR="0036186B" w:rsidRDefault="0036186B" w:rsidP="008C6D26">
      <w:pPr>
        <w:pStyle w:val="af1"/>
      </w:pPr>
      <w:r w:rsidRPr="0036186B">
        <w:rPr>
          <w:rStyle w:val="af7"/>
          <w:color w:val="002164"/>
        </w:rPr>
        <w:footnoteRef/>
      </w:r>
      <w:r>
        <w:t xml:space="preserve"> Предыдущие параграфы собраны из Платона, </w:t>
      </w:r>
      <w:r>
        <w:rPr>
          <w:i/>
        </w:rPr>
        <w:t>«Законы»,</w:t>
      </w:r>
      <w:r>
        <w:t xml:space="preserve"> I, IV, «Критон» и «Политика», де Мирвилль, </w:t>
      </w:r>
      <w:r>
        <w:rPr>
          <w:i/>
        </w:rPr>
        <w:t>«Пневматология»,</w:t>
      </w:r>
      <w:r>
        <w:t xml:space="preserve"> III, стр. 33–34.</w:t>
      </w:r>
    </w:p>
  </w:footnote>
  <w:footnote w:id="893">
    <w:p w14:paraId="2782FCA9" w14:textId="1F03A741" w:rsidR="0036186B" w:rsidRDefault="0036186B" w:rsidP="008C6D26">
      <w:pPr>
        <w:pStyle w:val="af1"/>
      </w:pPr>
      <w:r w:rsidRPr="0036186B">
        <w:rPr>
          <w:rStyle w:val="af7"/>
          <w:color w:val="002164"/>
        </w:rPr>
        <w:footnoteRef/>
      </w:r>
      <w:r>
        <w:t xml:space="preserve"> 1, XIV.</w:t>
      </w:r>
    </w:p>
  </w:footnote>
  <w:footnote w:id="894">
    <w:p w14:paraId="321C5C8E" w14:textId="01D15C64" w:rsidR="0036186B" w:rsidRDefault="0036186B" w:rsidP="008C6D26">
      <w:pPr>
        <w:pStyle w:val="af1"/>
      </w:pPr>
      <w:r w:rsidRPr="0036186B">
        <w:rPr>
          <w:rStyle w:val="af7"/>
          <w:color w:val="002164"/>
        </w:rPr>
        <w:footnoteRef/>
      </w:r>
      <w:r>
        <w:t xml:space="preserve"> В Авесте конь Тишри (Меркурий) посылается Сириусом. Сириус (одна из звёзд системы Сириуса) – Звезда Матери Мира. – </w:t>
      </w:r>
      <w:r>
        <w:rPr>
          <w:i/>
        </w:rPr>
        <w:t>А.В.</w:t>
      </w:r>
    </w:p>
  </w:footnote>
  <w:footnote w:id="895">
    <w:p w14:paraId="376E2FF0" w14:textId="09A9575A" w:rsidR="0036186B" w:rsidRDefault="0036186B" w:rsidP="008C6D26">
      <w:pPr>
        <w:pStyle w:val="af1"/>
      </w:pPr>
      <w:r w:rsidRPr="0036186B">
        <w:rPr>
          <w:rStyle w:val="af7"/>
          <w:color w:val="002164"/>
        </w:rPr>
        <w:footnoteRef/>
      </w:r>
      <w:r>
        <w:t xml:space="preserve"> Письмо Е.И.Рерих от 14.08.36.</w:t>
      </w:r>
    </w:p>
  </w:footnote>
  <w:footnote w:id="896">
    <w:p w14:paraId="5C001A5D" w14:textId="03E5331D" w:rsidR="0036186B" w:rsidRDefault="0036186B" w:rsidP="008C6D26">
      <w:pPr>
        <w:pStyle w:val="af1"/>
      </w:pPr>
      <w:r w:rsidRPr="0036186B">
        <w:rPr>
          <w:rStyle w:val="af7"/>
          <w:color w:val="002164"/>
        </w:rPr>
        <w:footnoteRef/>
      </w:r>
      <w:r>
        <w:t xml:space="preserve"> См.: Тилак Б.Г. Арктическая родина в Ведах / Перевод с англ. Н.Р.Гусевой. М., 2001.</w:t>
      </w:r>
    </w:p>
  </w:footnote>
  <w:footnote w:id="897">
    <w:p w14:paraId="2AD3C0EB" w14:textId="653F28F1" w:rsidR="0036186B" w:rsidRDefault="0036186B" w:rsidP="008C6D26">
      <w:pPr>
        <w:pStyle w:val="af1"/>
      </w:pPr>
      <w:r w:rsidRPr="0036186B">
        <w:rPr>
          <w:rStyle w:val="af7"/>
          <w:color w:val="002164"/>
        </w:rPr>
        <w:footnoteRef/>
      </w:r>
      <w:r>
        <w:t xml:space="preserve"> «Утончённый организм [человека] уподобляется Макрокосму и, прежде всего, поражает своим совпадением с движением планеты. Судорога планеты (землетрясения и пр. – </w:t>
      </w:r>
      <w:r>
        <w:rPr>
          <w:i/>
          <w:iCs/>
        </w:rPr>
        <w:t>А.В.</w:t>
      </w:r>
      <w:r>
        <w:t>) не может не отражаться на огненном теле [человека] …Как планетная судорога сопровождается давлением на полюса, так и судорога тела может сопровождаться давлением на кундалини и третий глаз» (Мир Огненный, 1.537).</w:t>
      </w:r>
    </w:p>
  </w:footnote>
  <w:footnote w:id="898">
    <w:p w14:paraId="74691353" w14:textId="799E1A44" w:rsidR="0036186B" w:rsidRDefault="0036186B" w:rsidP="008C6D26">
      <w:pPr>
        <w:pStyle w:val="af1"/>
      </w:pPr>
      <w:r w:rsidRPr="0036186B">
        <w:rPr>
          <w:rStyle w:val="af7"/>
          <w:color w:val="002164"/>
        </w:rPr>
        <w:footnoteRef/>
      </w:r>
      <w:r>
        <w:t xml:space="preserve"> Мир Огненный 1.97.</w:t>
      </w:r>
    </w:p>
  </w:footnote>
  <w:footnote w:id="899">
    <w:p w14:paraId="06331266" w14:textId="4BFE888D" w:rsidR="0036186B" w:rsidRDefault="0036186B" w:rsidP="008C6D26">
      <w:pPr>
        <w:pStyle w:val="af1"/>
      </w:pPr>
      <w:r w:rsidRPr="0036186B">
        <w:rPr>
          <w:rStyle w:val="af7"/>
          <w:color w:val="002164"/>
        </w:rPr>
        <w:footnoteRef/>
      </w:r>
      <w:r>
        <w:t xml:space="preserve"> Беседа с Учителем от 24.02.32.</w:t>
      </w:r>
    </w:p>
  </w:footnote>
  <w:footnote w:id="900">
    <w:p w14:paraId="2F440FCC" w14:textId="08673A96" w:rsidR="0036186B" w:rsidRDefault="0036186B" w:rsidP="008C6D26">
      <w:pPr>
        <w:pStyle w:val="af1"/>
      </w:pPr>
      <w:r w:rsidRPr="0036186B">
        <w:rPr>
          <w:rStyle w:val="af7"/>
          <w:color w:val="002164"/>
        </w:rPr>
        <w:footnoteRef/>
      </w:r>
      <w:r>
        <w:t xml:space="preserve"> Herbolot. стр. 593; «Армянские Сказки», стр. 36.</w:t>
      </w:r>
    </w:p>
  </w:footnote>
  <w:footnote w:id="901">
    <w:p w14:paraId="2107108E" w14:textId="7B639371" w:rsidR="0036186B" w:rsidRDefault="0036186B" w:rsidP="008C6D26">
      <w:pPr>
        <w:pStyle w:val="af1"/>
      </w:pPr>
      <w:r w:rsidRPr="0036186B">
        <w:rPr>
          <w:rStyle w:val="af7"/>
          <w:color w:val="002164"/>
        </w:rPr>
        <w:footnoteRef/>
      </w:r>
      <w:r>
        <w:t xml:space="preserve"> Явленный фохат ныне обнаруживает себя в феномене полярного сияния. – </w:t>
      </w:r>
      <w:r>
        <w:rPr>
          <w:i/>
        </w:rPr>
        <w:t>А.В.</w:t>
      </w:r>
    </w:p>
  </w:footnote>
  <w:footnote w:id="902">
    <w:p w14:paraId="38869CBE" w14:textId="3C892015" w:rsidR="0036186B" w:rsidRDefault="0036186B" w:rsidP="008C6D26">
      <w:pPr>
        <w:pStyle w:val="af1"/>
      </w:pPr>
      <w:r w:rsidRPr="0036186B">
        <w:rPr>
          <w:rStyle w:val="af7"/>
          <w:color w:val="002164"/>
        </w:rPr>
        <w:footnoteRef/>
      </w:r>
      <w:r>
        <w:t xml:space="preserve"> Шамбала как оплот Света появилась после падения человечества в конце Третьей (Лемурийской), начале Четвёртой (Атлантической) Расы (См.: Письмо Е.И.Рерих от 05.03.35). – </w:t>
      </w:r>
      <w:r>
        <w:rPr>
          <w:i/>
          <w:iCs/>
        </w:rPr>
        <w:t>А.В.</w:t>
      </w:r>
    </w:p>
  </w:footnote>
  <w:footnote w:id="903">
    <w:p w14:paraId="2DB36A8C" w14:textId="245BF9A6" w:rsidR="0036186B" w:rsidRDefault="0036186B" w:rsidP="008C6D26">
      <w:pPr>
        <w:pStyle w:val="af1"/>
      </w:pPr>
      <w:r w:rsidRPr="0036186B">
        <w:rPr>
          <w:rStyle w:val="af7"/>
          <w:color w:val="002164"/>
        </w:rPr>
        <w:footnoteRef/>
      </w:r>
      <w:r>
        <w:t xml:space="preserve"> Ибо Станца называет эту местность термином, приведенным в Комментариях, как место, не имеющее широты (Ниракша), Обитель Богов. Как говорит один схолиаст в </w:t>
      </w:r>
      <w:r>
        <w:rPr>
          <w:i/>
        </w:rPr>
        <w:t>«Сурья Сиддханта»</w:t>
      </w:r>
      <w:r>
        <w:t xml:space="preserve"> (XII, 42–44): «Над ними восходит солнце, когда оно помещается в точках равноденствия; они не имеют ни равноденственных теней, ни подъема полюса </w:t>
      </w:r>
      <w:r>
        <w:rPr>
          <w:i/>
        </w:rPr>
        <w:t>(Акшоннати)</w:t>
      </w:r>
      <w:r>
        <w:t>.</w:t>
      </w:r>
    </w:p>
    <w:p w14:paraId="570B4FBB" w14:textId="77777777" w:rsidR="0036186B" w:rsidRDefault="0036186B" w:rsidP="008C6D26">
      <w:pPr>
        <w:pStyle w:val="af1"/>
      </w:pPr>
      <w:r>
        <w:t xml:space="preserve">«В обоих направлениях от Меру находятся две полярные звезды </w:t>
      </w:r>
      <w:r>
        <w:rPr>
          <w:i/>
        </w:rPr>
        <w:t>(Дхруватара),</w:t>
      </w:r>
      <w:r>
        <w:t xml:space="preserve"> помещающиеся посреди неба для тех, </w:t>
      </w:r>
      <w:r>
        <w:rPr>
          <w:i/>
        </w:rPr>
        <w:t>кто находятся в местах, не имеющих широты (ниракша),</w:t>
      </w:r>
      <w:r>
        <w:t xml:space="preserve"> обе они имеют своё место на горизонте».</w:t>
      </w:r>
    </w:p>
    <w:p w14:paraId="67FE8EB9" w14:textId="77777777" w:rsidR="0036186B" w:rsidRDefault="0036186B" w:rsidP="008C6D26">
      <w:pPr>
        <w:pStyle w:val="af1"/>
      </w:pPr>
      <w:r>
        <w:t xml:space="preserve">«Следовательно, в этих городах (в этой стране) не имеется подъема полюсов, обе полярные звезды помещаются на их горизонте; но их градусы-широты </w:t>
      </w:r>
      <w:r>
        <w:rPr>
          <w:i/>
        </w:rPr>
        <w:t>(ламбака)</w:t>
      </w:r>
      <w:r>
        <w:t xml:space="preserve"> равняются 90°; на Меру градусы широты </w:t>
      </w:r>
      <w:r>
        <w:rPr>
          <w:i/>
        </w:rPr>
        <w:t>(акша)</w:t>
      </w:r>
      <w:r>
        <w:t xml:space="preserve"> того же числа». (См. </w:t>
      </w:r>
      <w:r>
        <w:rPr>
          <w:i/>
        </w:rPr>
        <w:t>Вишну Пурана</w:t>
      </w:r>
      <w:r>
        <w:t>, перев. Уильсона, II, 208).</w:t>
      </w:r>
    </w:p>
  </w:footnote>
  <w:footnote w:id="904">
    <w:p w14:paraId="7E39A9DD" w14:textId="5918E150" w:rsidR="0036186B" w:rsidRDefault="0036186B" w:rsidP="008C6D26">
      <w:pPr>
        <w:pStyle w:val="af1"/>
      </w:pPr>
      <w:r w:rsidRPr="0036186B">
        <w:rPr>
          <w:rStyle w:val="af7"/>
          <w:color w:val="002164"/>
        </w:rPr>
        <w:footnoteRef/>
      </w:r>
      <w:r>
        <w:t xml:space="preserve"> Ни Атлантида, ни даже Шанкха-Двипа никогда не назывались «Белым Островом». Когда предание говорит, что «Белый Остров стал чёрным, вследствие греховности народа», это лишь означает, что обитатели «Белого Острова» или Сиддхапура или Швета-Двипы, спустились в Атлантиду Третьей и Четвёртой Расы, чтобы «просветить её; и, воплотившись, стали черными от греха» – по образному выражению. Все Аватары Вишну, как сказано, приходят с Белого Острова. По тибетскому преданию, Белый Остров есть единственная местность, которая избегает общую судьбу всех Двипа; он не может быть уничтожен ни огнём, ни водою, ибо – он есть «Вечная Земля».</w:t>
      </w:r>
    </w:p>
  </w:footnote>
  <w:footnote w:id="905">
    <w:p w14:paraId="0E1D7156" w14:textId="4E8E9A5B" w:rsidR="0036186B" w:rsidRPr="00FA694C" w:rsidRDefault="0036186B" w:rsidP="008C6D26">
      <w:pPr>
        <w:pStyle w:val="af1"/>
      </w:pPr>
      <w:r w:rsidRPr="0036186B">
        <w:rPr>
          <w:rStyle w:val="af7"/>
          <w:color w:val="002164"/>
        </w:rPr>
        <w:footnoteRef/>
      </w:r>
      <w:r w:rsidRPr="00FA694C">
        <w:t xml:space="preserve"> «</w:t>
      </w:r>
      <w:r>
        <w:rPr>
          <w:lang w:val="en-US"/>
        </w:rPr>
        <w:t>Asiatic</w:t>
      </w:r>
      <w:r w:rsidRPr="00FA694C">
        <w:t xml:space="preserve"> </w:t>
      </w:r>
      <w:r>
        <w:rPr>
          <w:lang w:val="en-US"/>
        </w:rPr>
        <w:t>Researches</w:t>
      </w:r>
      <w:r w:rsidRPr="00FA694C">
        <w:t xml:space="preserve">», </w:t>
      </w:r>
      <w:r>
        <w:rPr>
          <w:lang w:val="en-US"/>
        </w:rPr>
        <w:t>XI</w:t>
      </w:r>
      <w:r w:rsidRPr="00FA694C">
        <w:t>, 27.</w:t>
      </w:r>
    </w:p>
  </w:footnote>
  <w:footnote w:id="906">
    <w:p w14:paraId="4A24E381" w14:textId="20436721" w:rsidR="0036186B" w:rsidRDefault="0036186B" w:rsidP="008C6D26">
      <w:pPr>
        <w:pStyle w:val="af1"/>
      </w:pPr>
      <w:r w:rsidRPr="0036186B">
        <w:rPr>
          <w:rStyle w:val="af7"/>
          <w:color w:val="002164"/>
        </w:rPr>
        <w:footnoteRef/>
      </w:r>
      <w:r>
        <w:t xml:space="preserve"> Гаутама Будда, названный Шакья Т</w:t>
      </w:r>
      <w:r w:rsidRPr="00A52EC0">
        <w:rPr>
          <w:color w:val="008080"/>
        </w:rPr>
        <w:t>’</w:t>
      </w:r>
      <w:r>
        <w:t>уб-па, есть двадцать седьмой из последней группы, ибо большинство этих Будд принадлежат к Божественным Династиям, обучавшим человечество.</w:t>
      </w:r>
    </w:p>
  </w:footnote>
  <w:footnote w:id="907">
    <w:p w14:paraId="212154FC" w14:textId="6D6AFDE3" w:rsidR="0036186B" w:rsidRDefault="0036186B" w:rsidP="008C6D26">
      <w:pPr>
        <w:pStyle w:val="af1"/>
      </w:pPr>
      <w:r w:rsidRPr="0036186B">
        <w:rPr>
          <w:rStyle w:val="af7"/>
          <w:color w:val="002164"/>
        </w:rPr>
        <w:footnoteRef/>
      </w:r>
      <w:r>
        <w:t xml:space="preserve"> Из этих Будд или «Озарённых», дальних предшественников Гаутамы Будды, представляющих собою, как учат нас, однажды живших людей, великих Адептов и Святых, в которых «Сыны Мудрости» воплощались и которые были потому, так сказать, младшими Аватарами Небесных Существ, только одиннадцать принадлежат к расе атлантов и двадцать четыре к Пятой Расе от её начала. Они тождественны с Тиртханкарами секты Джайна.</w:t>
      </w:r>
    </w:p>
  </w:footnote>
  <w:footnote w:id="908">
    <w:p w14:paraId="448079E5" w14:textId="136C129E" w:rsidR="0036186B" w:rsidRPr="00FA694C" w:rsidRDefault="0036186B" w:rsidP="008C6D26">
      <w:pPr>
        <w:pStyle w:val="af1"/>
      </w:pPr>
      <w:r w:rsidRPr="0036186B">
        <w:rPr>
          <w:rStyle w:val="af7"/>
          <w:color w:val="002164"/>
        </w:rPr>
        <w:footnoteRef/>
      </w:r>
      <w:r>
        <w:t xml:space="preserve"> Покойный Брамачари Бава, Йог большой известности и святости, писал: «Многочисленные труды по «Аштар Видия» и другим подобным наукам, в различные времена написаны были на языках тех времён с санскритских оригиналов. Но они, вместе с санскритскими оригиналами, были утрачены во время частичного потопления нашей страны». (</w:t>
      </w:r>
      <w:r>
        <w:rPr>
          <w:i/>
        </w:rPr>
        <w:t xml:space="preserve">«Теософист», </w:t>
      </w:r>
      <w:r>
        <w:t xml:space="preserve">Июнь, 1880, «Некоторые Вещи, которые были известны Арийцам»). Относительно Агниастрия см. </w:t>
      </w:r>
      <w:r w:rsidRPr="00FA694C">
        <w:rPr>
          <w:i/>
        </w:rPr>
        <w:t>«</w:t>
      </w:r>
      <w:r>
        <w:rPr>
          <w:i/>
          <w:lang w:val="en-US"/>
        </w:rPr>
        <w:t>Specimens</w:t>
      </w:r>
      <w:r w:rsidRPr="00FA694C">
        <w:rPr>
          <w:i/>
        </w:rPr>
        <w:t xml:space="preserve"> </w:t>
      </w:r>
      <w:r>
        <w:rPr>
          <w:i/>
          <w:lang w:val="en-US"/>
        </w:rPr>
        <w:t>of</w:t>
      </w:r>
      <w:r w:rsidRPr="00FA694C">
        <w:rPr>
          <w:i/>
        </w:rPr>
        <w:t xml:space="preserve"> </w:t>
      </w:r>
      <w:r>
        <w:rPr>
          <w:i/>
          <w:lang w:val="en-US"/>
        </w:rPr>
        <w:t>the</w:t>
      </w:r>
      <w:r w:rsidRPr="00FA694C">
        <w:rPr>
          <w:i/>
        </w:rPr>
        <w:t xml:space="preserve"> </w:t>
      </w:r>
      <w:r>
        <w:rPr>
          <w:i/>
          <w:lang w:val="en-US"/>
        </w:rPr>
        <w:t>Hindu</w:t>
      </w:r>
      <w:r w:rsidRPr="00FA694C">
        <w:rPr>
          <w:i/>
        </w:rPr>
        <w:t xml:space="preserve"> </w:t>
      </w:r>
      <w:r>
        <w:rPr>
          <w:i/>
          <w:lang w:val="en-US"/>
        </w:rPr>
        <w:t>Theatre</w:t>
      </w:r>
      <w:r w:rsidRPr="00FA694C">
        <w:rPr>
          <w:i/>
        </w:rPr>
        <w:t xml:space="preserve">», </w:t>
      </w:r>
      <w:r>
        <w:rPr>
          <w:lang w:val="en-US"/>
        </w:rPr>
        <w:t>I</w:t>
      </w:r>
      <w:r w:rsidRPr="00FA694C">
        <w:t xml:space="preserve">, 297, </w:t>
      </w:r>
      <w:r>
        <w:t>Уильсона</w:t>
      </w:r>
      <w:r w:rsidRPr="00FA694C">
        <w:t>.</w:t>
      </w:r>
    </w:p>
  </w:footnote>
  <w:footnote w:id="909">
    <w:p w14:paraId="6B38C74A" w14:textId="3D62CAA8" w:rsidR="0036186B" w:rsidRDefault="0036186B" w:rsidP="008C6D26">
      <w:pPr>
        <w:pStyle w:val="af1"/>
      </w:pPr>
      <w:r w:rsidRPr="0036186B">
        <w:rPr>
          <w:rStyle w:val="af7"/>
          <w:color w:val="002164"/>
        </w:rPr>
        <w:footnoteRef/>
      </w:r>
      <w:r>
        <w:t xml:space="preserve"> Изумительно искусно сделанный зверь, в некотором роде сходный с созданием Франкенштейна, который говорил и предупреждал своего хозяина о каждой приближающейся опасности. Хозяин был «чернокнижником», и механическое животное, по описаниям, одушевлялось Джином, Элементалом [животного существа]. Лишь кровь чистого человека могла уничтожить его. См. Часть II. Отдел XX, «Число Семь в Астрономии, Науке и Магии».</w:t>
      </w:r>
    </w:p>
  </w:footnote>
  <w:footnote w:id="910">
    <w:p w14:paraId="2B505C6B" w14:textId="57D2204C" w:rsidR="0036186B" w:rsidRDefault="0036186B" w:rsidP="008C6D26">
      <w:pPr>
        <w:pStyle w:val="af1"/>
      </w:pPr>
      <w:r w:rsidRPr="0036186B">
        <w:rPr>
          <w:rStyle w:val="af7"/>
          <w:color w:val="002164"/>
        </w:rPr>
        <w:footnoteRef/>
      </w:r>
      <w:r>
        <w:t xml:space="preserve"> Четыре Махараджи (Четверо Кумар. – </w:t>
      </w:r>
      <w:r>
        <w:rPr>
          <w:i/>
        </w:rPr>
        <w:t>А.В.</w:t>
      </w:r>
      <w:r>
        <w:t>).</w:t>
      </w:r>
    </w:p>
  </w:footnote>
  <w:footnote w:id="911">
    <w:p w14:paraId="2000253D" w14:textId="2473ACDA" w:rsidR="0036186B" w:rsidRDefault="0036186B" w:rsidP="008C6D26">
      <w:pPr>
        <w:pStyle w:val="af1"/>
      </w:pPr>
      <w:r w:rsidRPr="0036186B">
        <w:rPr>
          <w:rStyle w:val="af7"/>
          <w:color w:val="002164"/>
        </w:rPr>
        <w:footnoteRef/>
      </w:r>
      <w:r>
        <w:t xml:space="preserve"> Беседа с Учителем от 05.03.33.</w:t>
      </w:r>
    </w:p>
  </w:footnote>
  <w:footnote w:id="912">
    <w:p w14:paraId="3230492B" w14:textId="189FB6DC" w:rsidR="0036186B" w:rsidRDefault="0036186B" w:rsidP="008C6D26">
      <w:pPr>
        <w:pStyle w:val="af1"/>
      </w:pPr>
      <w:r w:rsidRPr="0036186B">
        <w:rPr>
          <w:rStyle w:val="af7"/>
          <w:color w:val="002164"/>
        </w:rPr>
        <w:footnoteRef/>
      </w:r>
      <w:r>
        <w:t xml:space="preserve"> Письмо Е.И.Рерих от 18.06.36.</w:t>
      </w:r>
    </w:p>
  </w:footnote>
  <w:footnote w:id="913">
    <w:p w14:paraId="4841B6A6" w14:textId="735C2535" w:rsidR="0036186B" w:rsidRDefault="0036186B" w:rsidP="008C6D26">
      <w:pPr>
        <w:pStyle w:val="af1"/>
      </w:pPr>
      <w:r w:rsidRPr="0036186B">
        <w:rPr>
          <w:rStyle w:val="af7"/>
          <w:color w:val="002164"/>
        </w:rPr>
        <w:footnoteRef/>
      </w:r>
      <w:r>
        <w:t xml:space="preserve"> Письмо Е.И.Рерих от 17.11.49.</w:t>
      </w:r>
    </w:p>
  </w:footnote>
  <w:footnote w:id="914">
    <w:p w14:paraId="7A402D47" w14:textId="0E642A5E" w:rsidR="0036186B" w:rsidRDefault="0036186B" w:rsidP="008C6D26">
      <w:pPr>
        <w:pStyle w:val="af1"/>
      </w:pPr>
      <w:r w:rsidRPr="0036186B">
        <w:rPr>
          <w:rStyle w:val="af7"/>
          <w:color w:val="002164"/>
        </w:rPr>
        <w:footnoteRef/>
      </w:r>
      <w:r>
        <w:t xml:space="preserve"> Иерархия, 247.</w:t>
      </w:r>
    </w:p>
  </w:footnote>
  <w:footnote w:id="915">
    <w:p w14:paraId="623EDD38" w14:textId="5F901634" w:rsidR="0036186B" w:rsidRDefault="0036186B" w:rsidP="008C6D26">
      <w:pPr>
        <w:pStyle w:val="af1"/>
      </w:pPr>
      <w:r w:rsidRPr="0036186B">
        <w:rPr>
          <w:rStyle w:val="af7"/>
          <w:color w:val="002164"/>
        </w:rPr>
        <w:footnoteRef/>
      </w:r>
      <w:r>
        <w:t xml:space="preserve"> Письмо Е.И.Рерих от 19.08.37.</w:t>
      </w:r>
    </w:p>
  </w:footnote>
  <w:footnote w:id="916">
    <w:p w14:paraId="327FB693" w14:textId="2F424F14" w:rsidR="0036186B" w:rsidRDefault="0036186B" w:rsidP="008C6D26">
      <w:pPr>
        <w:pStyle w:val="af1"/>
      </w:pPr>
      <w:r w:rsidRPr="0036186B">
        <w:rPr>
          <w:rStyle w:val="af7"/>
          <w:color w:val="002164"/>
        </w:rPr>
        <w:footnoteRef/>
      </w:r>
      <w:r>
        <w:t xml:space="preserve"> Письмо Е.И.Рерих от 23.09.37.</w:t>
      </w:r>
    </w:p>
  </w:footnote>
  <w:footnote w:id="917">
    <w:p w14:paraId="41E742B9" w14:textId="332DF7C0" w:rsidR="0036186B" w:rsidRDefault="0036186B" w:rsidP="008C6D26">
      <w:pPr>
        <w:pStyle w:val="af1"/>
      </w:pPr>
      <w:r w:rsidRPr="0036186B">
        <w:rPr>
          <w:rStyle w:val="af7"/>
          <w:color w:val="002164"/>
        </w:rPr>
        <w:footnoteRef/>
      </w:r>
      <w:r>
        <w:t xml:space="preserve"> В тексте – «пятой». Вероятно, описка Е.И.Рерих, если только не имелась ввиду прямая родственность </w:t>
      </w:r>
      <w:r>
        <w:rPr>
          <w:i/>
        </w:rPr>
        <w:t>северных</w:t>
      </w:r>
      <w:r>
        <w:t xml:space="preserve"> светлокожих индусов с европейцами (индоарии), в противоположность остальной Индии. Согласно Письма Махатм № 92.3  индусы принадлежат к первой подрасе Пятой Расы, иными словами, праиндусская Ариаварта семенами была явлена в пятой подрасе Четвёртой Расы и поэтому стала первой подрасой, начав Пятую Расу. – </w:t>
      </w:r>
      <w:r>
        <w:rPr>
          <w:i/>
        </w:rPr>
        <w:t>А.В.</w:t>
      </w:r>
    </w:p>
  </w:footnote>
  <w:footnote w:id="918">
    <w:p w14:paraId="122AE4B8" w14:textId="778AD314" w:rsidR="0036186B" w:rsidRDefault="0036186B" w:rsidP="008C6D26">
      <w:pPr>
        <w:pStyle w:val="af1"/>
      </w:pPr>
      <w:r w:rsidRPr="0036186B">
        <w:rPr>
          <w:rStyle w:val="af7"/>
          <w:color w:val="002164"/>
        </w:rPr>
        <w:footnoteRef/>
      </w:r>
      <w:r>
        <w:t xml:space="preserve"> Письмо Е.И.Рерих от 04.01.39.</w:t>
      </w:r>
    </w:p>
  </w:footnote>
  <w:footnote w:id="919">
    <w:p w14:paraId="25156A6D" w14:textId="0A058227" w:rsidR="0036186B" w:rsidRDefault="0036186B" w:rsidP="008C6D26">
      <w:pPr>
        <w:pStyle w:val="af1"/>
      </w:pPr>
      <w:r w:rsidRPr="0036186B">
        <w:rPr>
          <w:rStyle w:val="af7"/>
          <w:color w:val="002164"/>
        </w:rPr>
        <w:footnoteRef/>
      </w:r>
      <w:r>
        <w:t xml:space="preserve"> Циклы Рас находят друг на друга. Вершина Пятой Расы достигнута ныне, и, согласно Письмам Махатм, такое положение сопровождается неизменным природным катаклизмом, предотвращающим дальнейшее развёртывание и усиление зла. В это же время ослабления Расы, уступающей первенство, выявляется как передовая сила – новая, в данном случае – Шестая Раса.</w:t>
      </w:r>
    </w:p>
  </w:footnote>
  <w:footnote w:id="920">
    <w:p w14:paraId="52F2363F" w14:textId="01BABAF1" w:rsidR="0036186B" w:rsidRDefault="0036186B" w:rsidP="008C6D26">
      <w:pPr>
        <w:pStyle w:val="af1"/>
      </w:pPr>
      <w:r w:rsidRPr="0036186B">
        <w:rPr>
          <w:rStyle w:val="af7"/>
          <w:color w:val="002164"/>
        </w:rPr>
        <w:footnoteRef/>
      </w:r>
      <w:r>
        <w:t xml:space="preserve"> Письмо Е.И.Рерих от 04.10.34.</w:t>
      </w:r>
    </w:p>
  </w:footnote>
  <w:footnote w:id="921">
    <w:p w14:paraId="4E33C4A4" w14:textId="03A7643C" w:rsidR="0036186B" w:rsidRDefault="0036186B" w:rsidP="008C6D26">
      <w:pPr>
        <w:pStyle w:val="af1"/>
      </w:pPr>
      <w:r w:rsidRPr="0036186B">
        <w:rPr>
          <w:rStyle w:val="af7"/>
          <w:color w:val="002164"/>
        </w:rPr>
        <w:footnoteRef/>
      </w:r>
      <w:r>
        <w:t xml:space="preserve"> Письмо Е.И.Рерих от 08.03.38.</w:t>
      </w:r>
    </w:p>
  </w:footnote>
  <w:footnote w:id="922">
    <w:p w14:paraId="483EF70C" w14:textId="2D2B07A1" w:rsidR="0036186B" w:rsidRDefault="0036186B" w:rsidP="008C6D26">
      <w:pPr>
        <w:pStyle w:val="af1"/>
      </w:pPr>
      <w:r w:rsidRPr="0036186B">
        <w:rPr>
          <w:rStyle w:val="af7"/>
          <w:color w:val="002164"/>
        </w:rPr>
        <w:footnoteRef/>
      </w:r>
      <w:r>
        <w:t xml:space="preserve"> Письмо Е.И.Рерих от 17.12.29.</w:t>
      </w:r>
    </w:p>
  </w:footnote>
  <w:footnote w:id="923">
    <w:p w14:paraId="52454AA1" w14:textId="163C5763" w:rsidR="0036186B" w:rsidRDefault="0036186B" w:rsidP="008C6D26">
      <w:pPr>
        <w:pStyle w:val="af1"/>
      </w:pPr>
      <w:r w:rsidRPr="0036186B">
        <w:rPr>
          <w:rStyle w:val="af7"/>
          <w:color w:val="002164"/>
        </w:rPr>
        <w:footnoteRef/>
      </w:r>
      <w:r>
        <w:t xml:space="preserve"> Письмо Е.И.Рерих от 23.10.37.</w:t>
      </w:r>
    </w:p>
  </w:footnote>
  <w:footnote w:id="924">
    <w:p w14:paraId="74F5CC7E" w14:textId="5B34A335" w:rsidR="0036186B" w:rsidRDefault="0036186B" w:rsidP="008C6D26">
      <w:pPr>
        <w:pStyle w:val="af1"/>
      </w:pPr>
      <w:r w:rsidRPr="0036186B">
        <w:rPr>
          <w:rStyle w:val="af7"/>
          <w:color w:val="002164"/>
        </w:rPr>
        <w:footnoteRef/>
      </w:r>
      <w:r>
        <w:t xml:space="preserve"> Письмо Е.И.Рерих от 17.03.38.</w:t>
      </w:r>
    </w:p>
  </w:footnote>
  <w:footnote w:id="925">
    <w:p w14:paraId="4C3B99BB" w14:textId="0BE8F383" w:rsidR="0036186B" w:rsidRDefault="0036186B" w:rsidP="008C6D26">
      <w:pPr>
        <w:pStyle w:val="af1"/>
      </w:pPr>
      <w:r w:rsidRPr="0036186B">
        <w:rPr>
          <w:rStyle w:val="af7"/>
          <w:color w:val="002164"/>
        </w:rPr>
        <w:footnoteRef/>
      </w:r>
      <w:r>
        <w:t xml:space="preserve"> Листы Сада Мории. Зов. 20 ноября 1921; 24 ноября 1921.</w:t>
      </w:r>
    </w:p>
  </w:footnote>
  <w:footnote w:id="926">
    <w:p w14:paraId="3871337D" w14:textId="29818414" w:rsidR="0036186B" w:rsidRDefault="0036186B" w:rsidP="008C6D26">
      <w:pPr>
        <w:pStyle w:val="af1"/>
      </w:pPr>
      <w:r w:rsidRPr="0036186B">
        <w:rPr>
          <w:rStyle w:val="af7"/>
          <w:color w:val="002164"/>
        </w:rPr>
        <w:footnoteRef/>
      </w:r>
      <w:r>
        <w:t xml:space="preserve"> Беседа с Учителем от </w:t>
      </w:r>
      <w:r>
        <w:rPr>
          <w:rStyle w:val="aff"/>
        </w:rPr>
        <w:t>13.07.30.</w:t>
      </w:r>
    </w:p>
  </w:footnote>
  <w:footnote w:id="927">
    <w:p w14:paraId="1582E4DA" w14:textId="0310AE50" w:rsidR="0036186B" w:rsidRDefault="0036186B" w:rsidP="008C6D26">
      <w:pPr>
        <w:pStyle w:val="af1"/>
      </w:pPr>
      <w:r w:rsidRPr="0036186B">
        <w:rPr>
          <w:rStyle w:val="af7"/>
          <w:color w:val="002164"/>
        </w:rPr>
        <w:footnoteRef/>
      </w:r>
      <w:r>
        <w:t xml:space="preserve"> Беседа с Учителем от </w:t>
      </w:r>
      <w:r>
        <w:rPr>
          <w:rStyle w:val="aff"/>
        </w:rPr>
        <w:t>30.07.31.</w:t>
      </w:r>
    </w:p>
  </w:footnote>
  <w:footnote w:id="928">
    <w:p w14:paraId="49775A22" w14:textId="31DAFE1B" w:rsidR="0036186B" w:rsidRDefault="0036186B" w:rsidP="008C6D26">
      <w:pPr>
        <w:pStyle w:val="af1"/>
      </w:pPr>
      <w:r w:rsidRPr="0036186B">
        <w:rPr>
          <w:rStyle w:val="af7"/>
          <w:color w:val="002164"/>
        </w:rPr>
        <w:footnoteRef/>
      </w:r>
      <w:r>
        <w:t xml:space="preserve"> Мир Огненный, 1.197.</w:t>
      </w:r>
    </w:p>
  </w:footnote>
  <w:footnote w:id="929">
    <w:p w14:paraId="32F97492" w14:textId="02B79BAC" w:rsidR="0036186B" w:rsidRDefault="0036186B" w:rsidP="008C6D26">
      <w:pPr>
        <w:pStyle w:val="af1"/>
      </w:pPr>
      <w:r w:rsidRPr="0036186B">
        <w:rPr>
          <w:rStyle w:val="af7"/>
          <w:color w:val="002164"/>
        </w:rPr>
        <w:footnoteRef/>
      </w:r>
      <w:r>
        <w:t xml:space="preserve"> Беседа с Учителем от </w:t>
      </w:r>
      <w:r>
        <w:rPr>
          <w:rStyle w:val="aff"/>
        </w:rPr>
        <w:t>18.10.31.</w:t>
      </w:r>
    </w:p>
  </w:footnote>
  <w:footnote w:id="930">
    <w:p w14:paraId="0E31D6FC" w14:textId="27F0F451" w:rsidR="0036186B" w:rsidRDefault="0036186B" w:rsidP="008C6D26">
      <w:pPr>
        <w:pStyle w:val="af1"/>
      </w:pPr>
      <w:r w:rsidRPr="0036186B">
        <w:rPr>
          <w:rStyle w:val="af7"/>
          <w:color w:val="002164"/>
        </w:rPr>
        <w:footnoteRef/>
      </w:r>
      <w:r>
        <w:t xml:space="preserve"> </w:t>
      </w:r>
      <w:r>
        <w:rPr>
          <w:rStyle w:val="aff"/>
        </w:rPr>
        <w:t>Мир Огненный, 2.45; Беседа с Учителем от 26.03.33.</w:t>
      </w:r>
    </w:p>
  </w:footnote>
  <w:footnote w:id="931">
    <w:p w14:paraId="0123F4DF" w14:textId="16A72DBB" w:rsidR="0036186B" w:rsidRDefault="0036186B" w:rsidP="008C6D26">
      <w:pPr>
        <w:pStyle w:val="af1"/>
      </w:pPr>
      <w:r w:rsidRPr="0036186B">
        <w:rPr>
          <w:rStyle w:val="af7"/>
          <w:color w:val="002164"/>
        </w:rPr>
        <w:footnoteRef/>
      </w:r>
      <w:r>
        <w:t xml:space="preserve"> Письмо Е.И.Рерих от 03.12.37.</w:t>
      </w:r>
    </w:p>
  </w:footnote>
  <w:footnote w:id="932">
    <w:p w14:paraId="4607ABCF" w14:textId="440FAF0B" w:rsidR="0036186B" w:rsidRDefault="0036186B" w:rsidP="008C6D26">
      <w:pPr>
        <w:pStyle w:val="af1"/>
      </w:pPr>
      <w:r w:rsidRPr="0036186B">
        <w:rPr>
          <w:rStyle w:val="af7"/>
          <w:color w:val="002164"/>
        </w:rPr>
        <w:footnoteRef/>
      </w:r>
      <w:r>
        <w:t xml:space="preserve"> Беседа с Учителем от 29.09.28.</w:t>
      </w:r>
    </w:p>
  </w:footnote>
  <w:footnote w:id="933">
    <w:p w14:paraId="13CC0EC6" w14:textId="3F376074" w:rsidR="0036186B" w:rsidRDefault="0036186B" w:rsidP="008C6D26">
      <w:pPr>
        <w:pStyle w:val="af1"/>
      </w:pPr>
      <w:r w:rsidRPr="0036186B">
        <w:rPr>
          <w:rStyle w:val="af7"/>
          <w:color w:val="002164"/>
        </w:rPr>
        <w:footnoteRef/>
      </w:r>
      <w:r>
        <w:t xml:space="preserve"> Знаки Агни Йоги, 341.</w:t>
      </w:r>
    </w:p>
  </w:footnote>
  <w:footnote w:id="934">
    <w:p w14:paraId="0B2D0147" w14:textId="2047B080" w:rsidR="0036186B" w:rsidRDefault="0036186B" w:rsidP="008C6D26">
      <w:pPr>
        <w:pStyle w:val="af1"/>
      </w:pPr>
      <w:r w:rsidRPr="0036186B">
        <w:rPr>
          <w:rStyle w:val="af7"/>
          <w:color w:val="002164"/>
        </w:rPr>
        <w:footnoteRef/>
      </w:r>
      <w:r>
        <w:t xml:space="preserve"> Беседа с Учителем от 19.02.32.</w:t>
      </w:r>
    </w:p>
  </w:footnote>
  <w:footnote w:id="935">
    <w:p w14:paraId="73AD5AAF" w14:textId="40B8F1B0" w:rsidR="0036186B" w:rsidRDefault="0036186B" w:rsidP="008C6D26">
      <w:pPr>
        <w:pStyle w:val="af1"/>
      </w:pPr>
      <w:r w:rsidRPr="0036186B">
        <w:rPr>
          <w:rStyle w:val="af7"/>
          <w:color w:val="002164"/>
        </w:rPr>
        <w:footnoteRef/>
      </w:r>
      <w:r>
        <w:t xml:space="preserve"> Беседа с Учителем от 09.08.32.</w:t>
      </w:r>
    </w:p>
  </w:footnote>
  <w:footnote w:id="936">
    <w:p w14:paraId="63AB067F" w14:textId="5638CE39" w:rsidR="0036186B" w:rsidRDefault="0036186B" w:rsidP="008C6D26">
      <w:pPr>
        <w:pStyle w:val="af1"/>
      </w:pPr>
      <w:r w:rsidRPr="0036186B">
        <w:rPr>
          <w:rStyle w:val="af7"/>
          <w:color w:val="002164"/>
        </w:rPr>
        <w:footnoteRef/>
      </w:r>
      <w:r>
        <w:t xml:space="preserve"> Сердце, 144.</w:t>
      </w:r>
    </w:p>
  </w:footnote>
  <w:footnote w:id="937">
    <w:p w14:paraId="78954387" w14:textId="2230014C" w:rsidR="0036186B" w:rsidRDefault="0036186B" w:rsidP="008C6D26">
      <w:pPr>
        <w:pStyle w:val="af1"/>
      </w:pPr>
      <w:r w:rsidRPr="0036186B">
        <w:rPr>
          <w:rStyle w:val="af7"/>
          <w:color w:val="002164"/>
        </w:rPr>
        <w:footnoteRef/>
      </w:r>
      <w:r>
        <w:t xml:space="preserve"> Беседа с Учителем от 08.08.38.</w:t>
      </w:r>
    </w:p>
  </w:footnote>
  <w:footnote w:id="938">
    <w:p w14:paraId="3F6B7325" w14:textId="7E7B2DA6" w:rsidR="0036186B" w:rsidRDefault="0036186B" w:rsidP="008C6D26">
      <w:pPr>
        <w:pStyle w:val="af1"/>
      </w:pPr>
      <w:r w:rsidRPr="0036186B">
        <w:rPr>
          <w:rStyle w:val="af7"/>
          <w:color w:val="002164"/>
        </w:rPr>
        <w:footnoteRef/>
      </w:r>
      <w:r>
        <w:t xml:space="preserve"> Письмо Е.И.Рерих от 18.06.36.</w:t>
      </w:r>
    </w:p>
  </w:footnote>
  <w:footnote w:id="939">
    <w:p w14:paraId="65B92D37" w14:textId="576C3300" w:rsidR="0036186B" w:rsidRDefault="0036186B" w:rsidP="008C6D26">
      <w:pPr>
        <w:pStyle w:val="af1"/>
      </w:pPr>
      <w:r w:rsidRPr="0036186B">
        <w:rPr>
          <w:rStyle w:val="af7"/>
          <w:color w:val="002164"/>
        </w:rPr>
        <w:footnoteRef/>
      </w:r>
      <w:r>
        <w:t xml:space="preserve"> Письмо Е.И.Рерих от 16.09.51.</w:t>
      </w:r>
    </w:p>
  </w:footnote>
  <w:footnote w:id="940">
    <w:p w14:paraId="568E71F9" w14:textId="023DE1F1" w:rsidR="0036186B" w:rsidRDefault="0036186B" w:rsidP="008C6D26">
      <w:pPr>
        <w:pStyle w:val="af1"/>
      </w:pPr>
      <w:r w:rsidRPr="0036186B">
        <w:rPr>
          <w:rStyle w:val="af7"/>
          <w:color w:val="002164"/>
        </w:rPr>
        <w:footnoteRef/>
      </w:r>
      <w:r>
        <w:t xml:space="preserve"> Письмо Е.И.Рерих от 11.02.38.</w:t>
      </w:r>
    </w:p>
  </w:footnote>
  <w:footnote w:id="941">
    <w:p w14:paraId="569ABBE0" w14:textId="5DD7E78B" w:rsidR="0036186B" w:rsidRDefault="0036186B" w:rsidP="008C6D26">
      <w:pPr>
        <w:pStyle w:val="af1"/>
      </w:pPr>
      <w:r w:rsidRPr="0036186B">
        <w:rPr>
          <w:rStyle w:val="af7"/>
          <w:color w:val="002164"/>
        </w:rPr>
        <w:footnoteRef/>
      </w:r>
      <w:r>
        <w:t xml:space="preserve"> Рерих Е.И. Космологические записи.</w:t>
      </w:r>
    </w:p>
  </w:footnote>
  <w:footnote w:id="942">
    <w:p w14:paraId="73C0940A" w14:textId="30AB3008" w:rsidR="0036186B" w:rsidRDefault="0036186B" w:rsidP="008C6D26">
      <w:pPr>
        <w:pStyle w:val="af1"/>
      </w:pPr>
      <w:r w:rsidRPr="0036186B">
        <w:rPr>
          <w:rStyle w:val="af7"/>
          <w:color w:val="002164"/>
        </w:rPr>
        <w:footnoteRef/>
      </w:r>
      <w:r>
        <w:t xml:space="preserve"> Мир Огненный, 1.197.</w:t>
      </w:r>
    </w:p>
  </w:footnote>
  <w:footnote w:id="943">
    <w:p w14:paraId="462CF834" w14:textId="4540A915" w:rsidR="0036186B" w:rsidRDefault="0036186B" w:rsidP="008C6D26">
      <w:pPr>
        <w:pStyle w:val="af1"/>
      </w:pPr>
      <w:r w:rsidRPr="0036186B">
        <w:rPr>
          <w:rStyle w:val="af7"/>
          <w:color w:val="002164"/>
        </w:rPr>
        <w:footnoteRef/>
      </w:r>
      <w:r>
        <w:t xml:space="preserve"> Ср. с 1917 и 1941 гг.</w:t>
      </w:r>
    </w:p>
  </w:footnote>
  <w:footnote w:id="944">
    <w:p w14:paraId="6A06DBE5" w14:textId="3F1C6490" w:rsidR="0036186B" w:rsidRDefault="0036186B" w:rsidP="008C6D26">
      <w:pPr>
        <w:pStyle w:val="af1"/>
      </w:pPr>
      <w:r w:rsidRPr="0036186B">
        <w:rPr>
          <w:rStyle w:val="af7"/>
          <w:color w:val="002164"/>
        </w:rPr>
        <w:footnoteRef/>
      </w:r>
      <w:r>
        <w:t xml:space="preserve"> Мир Огненный, 3.140.</w:t>
      </w:r>
    </w:p>
  </w:footnote>
  <w:footnote w:id="945">
    <w:p w14:paraId="6F366C92" w14:textId="0966BA46" w:rsidR="0036186B" w:rsidRDefault="0036186B" w:rsidP="008C6D26">
      <w:pPr>
        <w:pStyle w:val="af1"/>
      </w:pPr>
      <w:r w:rsidRPr="0036186B">
        <w:rPr>
          <w:rStyle w:val="af7"/>
          <w:color w:val="002164"/>
        </w:rPr>
        <w:footnoteRef/>
      </w:r>
      <w:r>
        <w:t xml:space="preserve"> Северный магнитный полюс в настоящее время с ускорением движется в сторону Алтая.</w:t>
      </w:r>
    </w:p>
  </w:footnote>
  <w:footnote w:id="946">
    <w:p w14:paraId="6F400E42" w14:textId="3E95E74B" w:rsidR="0036186B" w:rsidRDefault="0036186B" w:rsidP="008C6D26">
      <w:pPr>
        <w:pStyle w:val="af1"/>
      </w:pPr>
      <w:r w:rsidRPr="0036186B">
        <w:rPr>
          <w:rStyle w:val="af7"/>
          <w:color w:val="002164"/>
        </w:rPr>
        <w:footnoteRef/>
      </w:r>
      <w:r>
        <w:t xml:space="preserve"> Братство, 509.</w:t>
      </w:r>
    </w:p>
  </w:footnote>
  <w:footnote w:id="947">
    <w:p w14:paraId="23D64691" w14:textId="0336EDEC" w:rsidR="0036186B" w:rsidRDefault="0036186B" w:rsidP="008C6D26">
      <w:pPr>
        <w:pStyle w:val="af1"/>
      </w:pPr>
      <w:r w:rsidRPr="0036186B">
        <w:rPr>
          <w:rStyle w:val="af7"/>
          <w:color w:val="002164"/>
        </w:rPr>
        <w:footnoteRef/>
      </w:r>
      <w:r>
        <w:t xml:space="preserve"> Зов, 14.05.1922.</w:t>
      </w:r>
    </w:p>
  </w:footnote>
  <w:footnote w:id="948">
    <w:p w14:paraId="525E9D48" w14:textId="05866010" w:rsidR="0036186B" w:rsidRDefault="0036186B" w:rsidP="008C6D26">
      <w:pPr>
        <w:pStyle w:val="af1"/>
      </w:pPr>
      <w:r w:rsidRPr="0036186B">
        <w:rPr>
          <w:rStyle w:val="af7"/>
          <w:color w:val="002164"/>
        </w:rPr>
        <w:footnoteRef/>
      </w:r>
      <w:r>
        <w:t xml:space="preserve"> Ср.: в Письме Махатм № 92.28 частичные пралайи (планетарные обскурации), разделяющие малые круги планеты, относятся к Пралайе, как 1 к 10. Подлинная цифра, вероятно, 1:6. В комментируемом фрагменте речь идёт об обскурации Солнца и Солнечной системы. – </w:t>
      </w:r>
      <w:r>
        <w:rPr>
          <w:i/>
        </w:rPr>
        <w:t>А.В.</w:t>
      </w:r>
    </w:p>
  </w:footnote>
  <w:footnote w:id="949">
    <w:p w14:paraId="0194ECEB" w14:textId="49BCA552" w:rsidR="0036186B" w:rsidRPr="00FA694C" w:rsidRDefault="0036186B" w:rsidP="008C6D26">
      <w:pPr>
        <w:pStyle w:val="af1"/>
        <w:ind w:right="1795"/>
      </w:pPr>
      <w:r w:rsidRPr="0036186B">
        <w:rPr>
          <w:rStyle w:val="af7"/>
          <w:color w:val="002164"/>
        </w:rPr>
        <w:footnoteRef/>
      </w:r>
      <w:r>
        <w:t xml:space="preserve"> А. Уинчелл, проф. геологии. </w:t>
      </w:r>
      <w:r w:rsidRPr="00FA694C">
        <w:t>«</w:t>
      </w:r>
      <w:r>
        <w:rPr>
          <w:i/>
          <w:lang w:val="en-US"/>
        </w:rPr>
        <w:t>World</w:t>
      </w:r>
      <w:r w:rsidRPr="00FA694C">
        <w:rPr>
          <w:i/>
        </w:rPr>
        <w:t>-</w:t>
      </w:r>
      <w:r>
        <w:rPr>
          <w:i/>
          <w:lang w:val="en-US"/>
        </w:rPr>
        <w:t>Life</w:t>
      </w:r>
      <w:r w:rsidRPr="00FA694C">
        <w:t xml:space="preserve">», </w:t>
      </w:r>
      <w:r>
        <w:t>стр</w:t>
      </w:r>
      <w:r w:rsidRPr="00FA694C">
        <w:t>. 369.</w:t>
      </w:r>
    </w:p>
  </w:footnote>
  <w:footnote w:id="950">
    <w:p w14:paraId="34B9FBD7" w14:textId="2E7E5B5B" w:rsidR="0036186B" w:rsidRDefault="0036186B" w:rsidP="008C6D26">
      <w:pPr>
        <w:pStyle w:val="af1"/>
        <w:ind w:right="1795"/>
      </w:pPr>
      <w:r w:rsidRPr="0036186B">
        <w:rPr>
          <w:rStyle w:val="af7"/>
          <w:color w:val="002164"/>
        </w:rPr>
        <w:footnoteRef/>
      </w:r>
      <w:r>
        <w:t xml:space="preserve"> Чарльз Гульд, покойный инспектор по геологии в Тасмании, в своем труде </w:t>
      </w:r>
      <w:r>
        <w:rPr>
          <w:i/>
        </w:rPr>
        <w:t>«Мифические Чудовища»,</w:t>
      </w:r>
      <w:r>
        <w:t xml:space="preserve"> стр. 84.</w:t>
      </w:r>
    </w:p>
  </w:footnote>
  <w:footnote w:id="951">
    <w:p w14:paraId="3467FF40" w14:textId="56C38289" w:rsidR="0036186B" w:rsidRDefault="0036186B" w:rsidP="008C6D26">
      <w:pPr>
        <w:pStyle w:val="af1"/>
      </w:pPr>
      <w:r w:rsidRPr="0036186B">
        <w:rPr>
          <w:rStyle w:val="af7"/>
          <w:color w:val="002164"/>
        </w:rPr>
        <w:footnoteRef/>
      </w:r>
      <w:r>
        <w:t xml:space="preserve"> По данным современной науки, поднятие Альп произошло в олигоцене, предшествующем миоцену (36,6 млн. лет). По теософским данным (</w:t>
      </w:r>
      <w:r>
        <w:rPr>
          <w:lang w:val="en-US"/>
        </w:rPr>
        <w:t>F</w:t>
      </w:r>
      <w:r>
        <w:t>.</w:t>
      </w:r>
      <w:r>
        <w:rPr>
          <w:lang w:val="en-US"/>
        </w:rPr>
        <w:t>J</w:t>
      </w:r>
      <w:r>
        <w:t xml:space="preserve">. </w:t>
      </w:r>
      <w:r>
        <w:rPr>
          <w:lang w:val="en-US"/>
        </w:rPr>
        <w:t>Dick</w:t>
      </w:r>
      <w:r>
        <w:t xml:space="preserve"> &amp; </w:t>
      </w:r>
      <w:r>
        <w:rPr>
          <w:lang w:val="en-US"/>
        </w:rPr>
        <w:t>W</w:t>
      </w:r>
      <w:r>
        <w:t xml:space="preserve">. </w:t>
      </w:r>
      <w:r>
        <w:rPr>
          <w:lang w:val="en-US"/>
        </w:rPr>
        <w:t>Scott</w:t>
      </w:r>
      <w:r>
        <w:t>), возраст олигоцена – 5,28 млн. лет.</w:t>
      </w:r>
    </w:p>
  </w:footnote>
  <w:footnote w:id="952">
    <w:p w14:paraId="2C5137A2" w14:textId="7FE5BEBB" w:rsidR="0036186B" w:rsidRDefault="0036186B" w:rsidP="008C6D26">
      <w:pPr>
        <w:pStyle w:val="af1"/>
        <w:ind w:right="1795"/>
      </w:pPr>
      <w:r w:rsidRPr="0036186B">
        <w:rPr>
          <w:rStyle w:val="af7"/>
          <w:color w:val="002164"/>
        </w:rPr>
        <w:footnoteRef/>
      </w:r>
      <w:r>
        <w:t xml:space="preserve"> См. «</w:t>
      </w:r>
      <w:r>
        <w:rPr>
          <w:i/>
        </w:rPr>
        <w:t>Философию</w:t>
      </w:r>
      <w:r>
        <w:t>» проф. Лефевра (481) для подобного же признания.</w:t>
      </w:r>
    </w:p>
  </w:footnote>
  <w:footnote w:id="953">
    <w:p w14:paraId="7F2D049C" w14:textId="1E1294AD" w:rsidR="0036186B" w:rsidRDefault="0036186B" w:rsidP="008C6D26">
      <w:pPr>
        <w:pStyle w:val="af1"/>
        <w:ind w:right="1795"/>
      </w:pPr>
      <w:r w:rsidRPr="0036186B">
        <w:rPr>
          <w:rStyle w:val="af7"/>
          <w:color w:val="002164"/>
        </w:rPr>
        <w:footnoteRef/>
      </w:r>
      <w:r>
        <w:t xml:space="preserve"> XII, 10, 308.</w:t>
      </w:r>
    </w:p>
  </w:footnote>
  <w:footnote w:id="954">
    <w:p w14:paraId="57CB8D6C" w14:textId="16D78082" w:rsidR="0036186B" w:rsidRDefault="0036186B" w:rsidP="008C6D26">
      <w:pPr>
        <w:pStyle w:val="af1"/>
        <w:ind w:right="1795"/>
      </w:pPr>
      <w:r w:rsidRPr="0036186B">
        <w:rPr>
          <w:rStyle w:val="af7"/>
          <w:color w:val="002164"/>
        </w:rPr>
        <w:footnoteRef/>
      </w:r>
      <w:r>
        <w:t xml:space="preserve"> Объяснение этой разницы и изменения в цифрах в последних трёх группах чисел автор не может взять на себя. Согласно каждому вычислению, раз триста миллионов вычтены, то должны остаться цифры 1,655,884,687. Но здесь они приведены, как они даны в вышеупомянутом Тамильском Календаре и как они были переведены. Школа недавно скончавшегося пандита Дайананда Сарасвати, основателя Ариа-Самадж, дает срок в </w:t>
      </w:r>
      <w:smartTag w:uri="urn:schemas-microsoft-com:office:smarttags" w:element="metricconverter">
        <w:smartTagPr>
          <w:attr w:name="ProductID" w:val="1,960,852,987. См"/>
        </w:smartTagPr>
        <w:r>
          <w:t>1,960,852,987. См</w:t>
        </w:r>
      </w:smartTag>
      <w:r>
        <w:t>. «</w:t>
      </w:r>
      <w:r>
        <w:rPr>
          <w:i/>
        </w:rPr>
        <w:t>Arya Magazine</w:t>
      </w:r>
      <w:r>
        <w:t>», издаваемый в Лахоре, на обложке которого стоят слова: «</w:t>
      </w:r>
      <w:r>
        <w:rPr>
          <w:i/>
        </w:rPr>
        <w:t>Арийская Эра</w:t>
      </w:r>
      <w:r>
        <w:t xml:space="preserve"> 1,960,852,987».</w:t>
      </w:r>
    </w:p>
  </w:footnote>
  <w:footnote w:id="955">
    <w:p w14:paraId="2934DED6" w14:textId="22B7121D" w:rsidR="0036186B" w:rsidRDefault="0036186B" w:rsidP="008C6D26">
      <w:pPr>
        <w:pStyle w:val="af1"/>
        <w:ind w:right="1795"/>
      </w:pPr>
      <w:r w:rsidRPr="0036186B">
        <w:rPr>
          <w:rStyle w:val="af7"/>
          <w:color w:val="002164"/>
        </w:rPr>
        <w:footnoteRef/>
      </w:r>
      <w:r>
        <w:t xml:space="preserve"> Ибо Маха Юга есть одна тысячная доля Дня Брамы.</w:t>
      </w:r>
    </w:p>
  </w:footnote>
  <w:footnote w:id="956">
    <w:p w14:paraId="1475550F" w14:textId="4F46A62D" w:rsidR="0036186B" w:rsidRDefault="0036186B" w:rsidP="008C6D26">
      <w:pPr>
        <w:pStyle w:val="af1"/>
      </w:pPr>
      <w:r w:rsidRPr="0036186B">
        <w:rPr>
          <w:rStyle w:val="af7"/>
          <w:color w:val="002164"/>
        </w:rPr>
        <w:footnoteRef/>
      </w:r>
      <w:r>
        <w:t xml:space="preserve"> Рерих Е.И. Космологические записи.</w:t>
      </w:r>
    </w:p>
  </w:footnote>
  <w:footnote w:id="957">
    <w:p w14:paraId="7605ED5C" w14:textId="50B95BBC" w:rsidR="0036186B" w:rsidRDefault="0036186B" w:rsidP="008C6D26">
      <w:pPr>
        <w:pStyle w:val="af1"/>
      </w:pPr>
      <w:r w:rsidRPr="0036186B">
        <w:rPr>
          <w:rStyle w:val="af7"/>
          <w:color w:val="002164"/>
        </w:rPr>
        <w:footnoteRef/>
      </w:r>
      <w:r>
        <w:t xml:space="preserve"> Беседа с Учителем от 24.08.28.</w:t>
      </w:r>
    </w:p>
  </w:footnote>
  <w:footnote w:id="958">
    <w:p w14:paraId="6C5BC615" w14:textId="2C8B6FD4" w:rsidR="0036186B" w:rsidRDefault="0036186B" w:rsidP="008C6D26">
      <w:pPr>
        <w:pStyle w:val="af1"/>
      </w:pPr>
      <w:r w:rsidRPr="0036186B">
        <w:rPr>
          <w:rStyle w:val="af7"/>
          <w:color w:val="002164"/>
        </w:rPr>
        <w:footnoteRef/>
      </w:r>
      <w:r>
        <w:t xml:space="preserve"> Беспредельность, 679.</w:t>
      </w:r>
    </w:p>
  </w:footnote>
  <w:footnote w:id="959">
    <w:p w14:paraId="46D8EE43" w14:textId="21F13AC7" w:rsidR="0036186B" w:rsidRDefault="0036186B" w:rsidP="008C6D26">
      <w:pPr>
        <w:pStyle w:val="af1"/>
      </w:pPr>
      <w:r w:rsidRPr="0036186B">
        <w:rPr>
          <w:rStyle w:val="af7"/>
          <w:color w:val="002164"/>
        </w:rPr>
        <w:footnoteRef/>
      </w:r>
      <w:r>
        <w:t xml:space="preserve"> Знаки Агни Йоги, 307. Беседа с Учителем от 17.08.28.</w:t>
      </w:r>
    </w:p>
  </w:footnote>
  <w:footnote w:id="960">
    <w:p w14:paraId="7FA29AB7" w14:textId="5DE0ADF3" w:rsidR="0036186B" w:rsidRDefault="0036186B" w:rsidP="008C6D26">
      <w:pPr>
        <w:pStyle w:val="af1"/>
      </w:pPr>
      <w:r w:rsidRPr="0036186B">
        <w:rPr>
          <w:rStyle w:val="af7"/>
          <w:color w:val="002164"/>
        </w:rPr>
        <w:footnoteRef/>
      </w:r>
      <w:r>
        <w:t xml:space="preserve"> Иерархия, 118.</w:t>
      </w:r>
    </w:p>
  </w:footnote>
  <w:footnote w:id="961">
    <w:p w14:paraId="473B86A4" w14:textId="2867FE1C" w:rsidR="0036186B" w:rsidRDefault="0036186B" w:rsidP="008C6D26">
      <w:pPr>
        <w:pStyle w:val="af1"/>
      </w:pPr>
      <w:r w:rsidRPr="0036186B">
        <w:rPr>
          <w:rStyle w:val="af7"/>
          <w:color w:val="002164"/>
        </w:rPr>
        <w:footnoteRef/>
      </w:r>
      <w:r>
        <w:t xml:space="preserve"> Иерархия, 364.</w:t>
      </w:r>
    </w:p>
  </w:footnote>
  <w:footnote w:id="962">
    <w:p w14:paraId="2CFADF2C" w14:textId="6DD117C7" w:rsidR="0036186B" w:rsidRDefault="0036186B" w:rsidP="008C6D26">
      <w:pPr>
        <w:pStyle w:val="af1"/>
      </w:pPr>
      <w:r w:rsidRPr="0036186B">
        <w:rPr>
          <w:rStyle w:val="af7"/>
          <w:color w:val="002164"/>
        </w:rPr>
        <w:footnoteRef/>
      </w:r>
      <w:r>
        <w:t xml:space="preserve"> Сердце, 475.</w:t>
      </w:r>
    </w:p>
  </w:footnote>
  <w:footnote w:id="963">
    <w:p w14:paraId="1AB01D3B" w14:textId="230811AA" w:rsidR="0036186B" w:rsidRDefault="0036186B" w:rsidP="008C6D26">
      <w:pPr>
        <w:pStyle w:val="af1"/>
      </w:pPr>
      <w:r w:rsidRPr="0036186B">
        <w:rPr>
          <w:rStyle w:val="af7"/>
          <w:color w:val="002164"/>
        </w:rPr>
        <w:footnoteRef/>
      </w:r>
      <w:r>
        <w:t xml:space="preserve"> Беседа с Учителем от 26.02.33.</w:t>
      </w:r>
    </w:p>
  </w:footnote>
  <w:footnote w:id="964">
    <w:p w14:paraId="5D2BB9EB" w14:textId="79DEC0E4" w:rsidR="0036186B" w:rsidRDefault="0036186B" w:rsidP="008C6D26">
      <w:pPr>
        <w:pStyle w:val="af1"/>
      </w:pPr>
      <w:r w:rsidRPr="0036186B">
        <w:rPr>
          <w:rStyle w:val="af7"/>
          <w:color w:val="002164"/>
        </w:rPr>
        <w:footnoteRef/>
      </w:r>
      <w:r>
        <w:t xml:space="preserve"> Беседа с Учителем от 05.03.33.</w:t>
      </w:r>
    </w:p>
  </w:footnote>
  <w:footnote w:id="965">
    <w:p w14:paraId="4E31AD8E" w14:textId="15418A0F" w:rsidR="0036186B" w:rsidRDefault="0036186B" w:rsidP="008C6D26">
      <w:pPr>
        <w:pStyle w:val="af1"/>
      </w:pPr>
      <w:r w:rsidRPr="0036186B">
        <w:rPr>
          <w:rStyle w:val="af7"/>
          <w:color w:val="002164"/>
        </w:rPr>
        <w:footnoteRef/>
      </w:r>
      <w:r>
        <w:t xml:space="preserve"> Письмо Е.И.Рерих от 23.06.34.</w:t>
      </w:r>
    </w:p>
  </w:footnote>
  <w:footnote w:id="966">
    <w:p w14:paraId="6D8F6F0B" w14:textId="407DBA6C" w:rsidR="0036186B" w:rsidRDefault="0036186B" w:rsidP="008C6D26">
      <w:pPr>
        <w:pStyle w:val="af1"/>
      </w:pPr>
      <w:r w:rsidRPr="0036186B">
        <w:rPr>
          <w:rStyle w:val="af7"/>
          <w:color w:val="002164"/>
        </w:rPr>
        <w:footnoteRef/>
      </w:r>
      <w:r>
        <w:t xml:space="preserve"> Беседа с Учителем от 24.01.32.</w:t>
      </w:r>
    </w:p>
  </w:footnote>
  <w:footnote w:id="967">
    <w:p w14:paraId="39E662FD" w14:textId="2DA799BD" w:rsidR="0036186B" w:rsidRDefault="0036186B" w:rsidP="008C6D26">
      <w:pPr>
        <w:pStyle w:val="af1"/>
      </w:pPr>
      <w:r w:rsidRPr="0036186B">
        <w:rPr>
          <w:rStyle w:val="af7"/>
          <w:color w:val="002164"/>
        </w:rPr>
        <w:footnoteRef/>
      </w:r>
      <w:r>
        <w:t xml:space="preserve"> Письмо Е.И.Рерих от 32 года.</w:t>
      </w:r>
    </w:p>
  </w:footnote>
  <w:footnote w:id="968">
    <w:p w14:paraId="58F19314" w14:textId="08C15B61" w:rsidR="0036186B" w:rsidRDefault="0036186B" w:rsidP="008C6D26">
      <w:pPr>
        <w:pStyle w:val="af1"/>
      </w:pPr>
      <w:r w:rsidRPr="0036186B">
        <w:rPr>
          <w:rStyle w:val="af7"/>
          <w:color w:val="002164"/>
        </w:rPr>
        <w:footnoteRef/>
      </w:r>
      <w:r>
        <w:t xml:space="preserve"> «Грядущий 36-й год, который эзотерически уже начался [в надземных планах в </w:t>
      </w:r>
      <w:smartTag w:uri="urn:schemas-microsoft-com:office:smarttags" w:element="metricconverter">
        <w:smartTagPr>
          <w:attr w:name="ProductID" w:val="1931 г"/>
        </w:smartTagPr>
        <w:r>
          <w:t>1931 г</w:t>
        </w:r>
      </w:smartTag>
      <w:r>
        <w:t>.], заложит основание многим замечательным событиям. Хотя, может быть, и не многие поймут всё значение их» (Письмо Е.И.Рерих от 22.07.35).</w:t>
      </w:r>
    </w:p>
  </w:footnote>
  <w:footnote w:id="969">
    <w:p w14:paraId="30E11716" w14:textId="0B6464C7" w:rsidR="0036186B" w:rsidRDefault="0036186B" w:rsidP="008C6D26">
      <w:pPr>
        <w:pStyle w:val="af1"/>
      </w:pPr>
      <w:r w:rsidRPr="0036186B">
        <w:rPr>
          <w:rStyle w:val="af7"/>
          <w:color w:val="002164"/>
        </w:rPr>
        <w:footnoteRef/>
      </w:r>
      <w:r>
        <w:t xml:space="preserve"> Письмо Е.И.Рерих от 10.10.34.</w:t>
      </w:r>
    </w:p>
  </w:footnote>
  <w:footnote w:id="970">
    <w:p w14:paraId="50BA62E0" w14:textId="37E323B6" w:rsidR="0036186B" w:rsidRDefault="0036186B" w:rsidP="008C6D26">
      <w:pPr>
        <w:pStyle w:val="af1"/>
      </w:pPr>
      <w:r w:rsidRPr="0036186B">
        <w:rPr>
          <w:rStyle w:val="af7"/>
          <w:color w:val="002164"/>
        </w:rPr>
        <w:footnoteRef/>
      </w:r>
      <w:r>
        <w:t xml:space="preserve"> Письмо Е.И.Рерих от 24.03.48.</w:t>
      </w:r>
    </w:p>
  </w:footnote>
  <w:footnote w:id="971">
    <w:p w14:paraId="7087B898" w14:textId="2019F93F" w:rsidR="0036186B" w:rsidRDefault="0036186B" w:rsidP="008C6D26">
      <w:pPr>
        <w:pStyle w:val="af1"/>
      </w:pPr>
      <w:r w:rsidRPr="0036186B">
        <w:rPr>
          <w:rStyle w:val="af7"/>
          <w:color w:val="002164"/>
        </w:rPr>
        <w:footnoteRef/>
      </w:r>
      <w:r>
        <w:t xml:space="preserve"> Беседа с Учителем от 25.01.25.</w:t>
      </w:r>
    </w:p>
  </w:footnote>
  <w:footnote w:id="972">
    <w:p w14:paraId="103F7149" w14:textId="68AA3C5A" w:rsidR="0036186B" w:rsidRDefault="0036186B" w:rsidP="008C6D26">
      <w:pPr>
        <w:pStyle w:val="af1"/>
      </w:pPr>
      <w:r w:rsidRPr="0036186B">
        <w:rPr>
          <w:rStyle w:val="af7"/>
          <w:color w:val="002164"/>
        </w:rPr>
        <w:footnoteRef/>
      </w:r>
      <w:r>
        <w:t xml:space="preserve"> Надземное, 106; 142. Беседа с Учителем от 28.11.37.</w:t>
      </w:r>
    </w:p>
  </w:footnote>
  <w:footnote w:id="973">
    <w:p w14:paraId="406950DD" w14:textId="04E78E6C" w:rsidR="0036186B" w:rsidRDefault="0036186B" w:rsidP="008C6D26">
      <w:pPr>
        <w:pStyle w:val="af1"/>
      </w:pPr>
      <w:r w:rsidRPr="0036186B">
        <w:rPr>
          <w:rStyle w:val="af7"/>
          <w:color w:val="002164"/>
        </w:rPr>
        <w:footnoteRef/>
      </w:r>
      <w:r>
        <w:t xml:space="preserve"> Беседа с Учителем от 24.02.32.</w:t>
      </w:r>
    </w:p>
  </w:footnote>
  <w:footnote w:id="974">
    <w:p w14:paraId="6F6E5315" w14:textId="03789415" w:rsidR="0036186B" w:rsidRDefault="0036186B" w:rsidP="008C6D26">
      <w:pPr>
        <w:pStyle w:val="af1"/>
      </w:pPr>
      <w:r w:rsidRPr="0036186B">
        <w:rPr>
          <w:rStyle w:val="af7"/>
          <w:color w:val="002164"/>
        </w:rPr>
        <w:footnoteRef/>
      </w:r>
      <w:r>
        <w:t xml:space="preserve"> Письмо Е.И.Рерих от 11.02.38.</w:t>
      </w:r>
    </w:p>
  </w:footnote>
  <w:footnote w:id="975">
    <w:p w14:paraId="1CB7C252" w14:textId="181D62A4" w:rsidR="0036186B" w:rsidRDefault="0036186B" w:rsidP="008C6D26">
      <w:pPr>
        <w:pStyle w:val="af1"/>
      </w:pPr>
      <w:r w:rsidRPr="0036186B">
        <w:rPr>
          <w:rStyle w:val="af7"/>
          <w:color w:val="002164"/>
        </w:rPr>
        <w:footnoteRef/>
      </w:r>
      <w:r>
        <w:t xml:space="preserve"> Письмо Е.И.Рерих от 23.04.38.</w:t>
      </w:r>
    </w:p>
  </w:footnote>
  <w:footnote w:id="976">
    <w:p w14:paraId="0EEDEE4C" w14:textId="343233C5" w:rsidR="0036186B" w:rsidRDefault="0036186B" w:rsidP="008C6D26">
      <w:pPr>
        <w:pStyle w:val="af1"/>
      </w:pPr>
      <w:r w:rsidRPr="0036186B">
        <w:rPr>
          <w:rStyle w:val="af7"/>
          <w:color w:val="002164"/>
        </w:rPr>
        <w:footnoteRef/>
      </w:r>
      <w:r>
        <w:t xml:space="preserve"> Надземное, 127. Беседа с Учителем от 27.12.37.</w:t>
      </w:r>
    </w:p>
  </w:footnote>
  <w:footnote w:id="977">
    <w:p w14:paraId="63AF9934" w14:textId="79758140" w:rsidR="0036186B" w:rsidRDefault="0036186B" w:rsidP="008C6D26">
      <w:pPr>
        <w:pStyle w:val="af1"/>
      </w:pPr>
      <w:r w:rsidRPr="0036186B">
        <w:rPr>
          <w:rStyle w:val="af7"/>
          <w:color w:val="002164"/>
        </w:rPr>
        <w:footnoteRef/>
      </w:r>
      <w:r>
        <w:t xml:space="preserve"> Письмо Е.И.Рерих от 31.05.35.</w:t>
      </w:r>
    </w:p>
  </w:footnote>
  <w:footnote w:id="978">
    <w:p w14:paraId="666816DE" w14:textId="0F1FFB17" w:rsidR="0036186B" w:rsidRDefault="0036186B" w:rsidP="008C6D26">
      <w:pPr>
        <w:pStyle w:val="af1"/>
      </w:pPr>
      <w:r w:rsidRPr="0036186B">
        <w:rPr>
          <w:rStyle w:val="af7"/>
          <w:color w:val="002164"/>
        </w:rPr>
        <w:footnoteRef/>
      </w:r>
      <w:r>
        <w:t xml:space="preserve"> Рождены после 1928</w:t>
      </w:r>
      <w:r>
        <w:rPr>
          <w:noProof/>
        </w:rPr>
        <w:t>–</w:t>
      </w:r>
      <w:r>
        <w:t xml:space="preserve">29 гг. – с момента вступления Урана в Овен и начала огненного потока на Землю. – </w:t>
      </w:r>
      <w:r>
        <w:rPr>
          <w:i/>
        </w:rPr>
        <w:t>А.В.</w:t>
      </w:r>
    </w:p>
  </w:footnote>
  <w:footnote w:id="979">
    <w:p w14:paraId="3E7D9350" w14:textId="727BFDE1" w:rsidR="0036186B" w:rsidRDefault="0036186B" w:rsidP="008C6D26">
      <w:pPr>
        <w:pStyle w:val="af1"/>
      </w:pPr>
      <w:r w:rsidRPr="0036186B">
        <w:rPr>
          <w:rStyle w:val="af7"/>
          <w:color w:val="002164"/>
        </w:rPr>
        <w:footnoteRef/>
      </w:r>
      <w:r>
        <w:t xml:space="preserve"> Письмо Е.И.Рерих от 26.04.35.</w:t>
      </w:r>
    </w:p>
  </w:footnote>
  <w:footnote w:id="980">
    <w:p w14:paraId="08C6C1BC" w14:textId="7E47D4D2" w:rsidR="0036186B" w:rsidRDefault="0036186B" w:rsidP="008C6D26">
      <w:pPr>
        <w:pStyle w:val="af1"/>
      </w:pPr>
      <w:r w:rsidRPr="0036186B">
        <w:rPr>
          <w:rStyle w:val="af7"/>
          <w:color w:val="002164"/>
        </w:rPr>
        <w:footnoteRef/>
      </w:r>
      <w:r>
        <w:t xml:space="preserve"> Письмо Е.И.Рерих от 24.05.38.</w:t>
      </w:r>
    </w:p>
  </w:footnote>
  <w:footnote w:id="981">
    <w:p w14:paraId="14673EC7" w14:textId="53C38AC8" w:rsidR="0036186B" w:rsidRDefault="0036186B" w:rsidP="008C6D26">
      <w:pPr>
        <w:pStyle w:val="af1"/>
      </w:pPr>
      <w:r w:rsidRPr="0036186B">
        <w:rPr>
          <w:rStyle w:val="af7"/>
          <w:color w:val="002164"/>
        </w:rPr>
        <w:footnoteRef/>
      </w:r>
      <w:r>
        <w:t xml:space="preserve"> Мир Огненный, 3.182.</w:t>
      </w:r>
    </w:p>
  </w:footnote>
  <w:footnote w:id="982">
    <w:p w14:paraId="77C8F3C9" w14:textId="0F954167" w:rsidR="0036186B" w:rsidRDefault="0036186B" w:rsidP="008C6D26">
      <w:pPr>
        <w:pStyle w:val="af1"/>
      </w:pPr>
      <w:r w:rsidRPr="0036186B">
        <w:rPr>
          <w:rStyle w:val="af7"/>
          <w:color w:val="002164"/>
        </w:rPr>
        <w:footnoteRef/>
      </w:r>
      <w:r>
        <w:t xml:space="preserve"> Беседа с Учителем от 10.12.39.</w:t>
      </w:r>
    </w:p>
  </w:footnote>
  <w:footnote w:id="983">
    <w:p w14:paraId="2375C7AF" w14:textId="41AF2AED" w:rsidR="0036186B" w:rsidRDefault="0036186B" w:rsidP="008C6D26">
      <w:pPr>
        <w:pStyle w:val="af1"/>
      </w:pPr>
      <w:r w:rsidRPr="0036186B">
        <w:rPr>
          <w:rStyle w:val="af7"/>
          <w:color w:val="002164"/>
        </w:rPr>
        <w:footnoteRef/>
      </w:r>
      <w:r>
        <w:t xml:space="preserve"> Письмо Е.И.Рерих от 01.11.49.</w:t>
      </w:r>
    </w:p>
  </w:footnote>
  <w:footnote w:id="984">
    <w:p w14:paraId="18613281" w14:textId="017920EF" w:rsidR="0036186B" w:rsidRDefault="0036186B" w:rsidP="008C6D26">
      <w:pPr>
        <w:pStyle w:val="af1"/>
      </w:pPr>
      <w:r w:rsidRPr="0036186B">
        <w:rPr>
          <w:rStyle w:val="af7"/>
          <w:color w:val="002164"/>
        </w:rPr>
        <w:footnoteRef/>
      </w:r>
      <w:r>
        <w:t xml:space="preserve"> Письмо Е.И.Рерих от 11.07.49.</w:t>
      </w:r>
    </w:p>
  </w:footnote>
  <w:footnote w:id="985">
    <w:p w14:paraId="148039FE" w14:textId="0241C83E" w:rsidR="0036186B" w:rsidRDefault="0036186B" w:rsidP="008C6D26">
      <w:pPr>
        <w:pStyle w:val="af1"/>
      </w:pPr>
      <w:r w:rsidRPr="0036186B">
        <w:rPr>
          <w:rStyle w:val="af7"/>
          <w:color w:val="002164"/>
        </w:rPr>
        <w:footnoteRef/>
      </w:r>
      <w:r>
        <w:t xml:space="preserve"> Письмо Е.И.Рерих от 27.11.49.</w:t>
      </w:r>
    </w:p>
  </w:footnote>
  <w:footnote w:id="986">
    <w:p w14:paraId="1B3ED352" w14:textId="1E978C32" w:rsidR="0036186B" w:rsidRDefault="0036186B" w:rsidP="008C6D26">
      <w:pPr>
        <w:pStyle w:val="af1"/>
      </w:pPr>
      <w:r w:rsidRPr="0036186B">
        <w:rPr>
          <w:rStyle w:val="af7"/>
          <w:color w:val="002164"/>
        </w:rPr>
        <w:footnoteRef/>
      </w:r>
      <w:r>
        <w:t xml:space="preserve"> Письмо Е.И.Рерих от 30.06.50.</w:t>
      </w:r>
    </w:p>
  </w:footnote>
  <w:footnote w:id="987">
    <w:p w14:paraId="0B8AFEAE" w14:textId="3EC4E09D" w:rsidR="0036186B" w:rsidRDefault="0036186B" w:rsidP="008C6D26">
      <w:pPr>
        <w:pStyle w:val="af1"/>
      </w:pPr>
      <w:r w:rsidRPr="0036186B">
        <w:rPr>
          <w:rStyle w:val="af7"/>
          <w:color w:val="002164"/>
        </w:rPr>
        <w:footnoteRef/>
      </w:r>
      <w:r>
        <w:t xml:space="preserve"> Письмо Е.И.Рерих от 12.09.52.</w:t>
      </w:r>
    </w:p>
  </w:footnote>
  <w:footnote w:id="988">
    <w:p w14:paraId="69646895" w14:textId="57979B8D" w:rsidR="0036186B" w:rsidRDefault="0036186B" w:rsidP="008C6D26">
      <w:pPr>
        <w:pStyle w:val="af1"/>
      </w:pPr>
      <w:r w:rsidRPr="0036186B">
        <w:rPr>
          <w:rStyle w:val="af7"/>
          <w:color w:val="002164"/>
        </w:rPr>
        <w:footnoteRef/>
      </w:r>
      <w:r>
        <w:t xml:space="preserve"> Надземное, 279.</w:t>
      </w:r>
    </w:p>
  </w:footnote>
  <w:footnote w:id="989">
    <w:p w14:paraId="2BACB739" w14:textId="74FBBD10" w:rsidR="0036186B" w:rsidRDefault="0036186B" w:rsidP="008C6D26">
      <w:pPr>
        <w:pStyle w:val="af1"/>
      </w:pPr>
      <w:r w:rsidRPr="0036186B">
        <w:rPr>
          <w:rStyle w:val="af7"/>
          <w:color w:val="002164"/>
        </w:rPr>
        <w:footnoteRef/>
      </w:r>
      <w:r>
        <w:t xml:space="preserve"> Люцифер был повержен и удален за пределы Солнечной системы 17.10.49, т.е. через год после сообщения об ожидаемом проходе вблизи Солнечной системы Отцовского Солнца.</w:t>
      </w:r>
    </w:p>
  </w:footnote>
  <w:footnote w:id="990">
    <w:p w14:paraId="316E993B" w14:textId="5AA9F6ED" w:rsidR="0036186B" w:rsidRDefault="0036186B" w:rsidP="008C6D26">
      <w:pPr>
        <w:pStyle w:val="af1"/>
      </w:pPr>
      <w:r w:rsidRPr="0036186B">
        <w:rPr>
          <w:rStyle w:val="af7"/>
          <w:color w:val="002164"/>
        </w:rPr>
        <w:footnoteRef/>
      </w:r>
      <w:r>
        <w:t xml:space="preserve"> Письмо Е.И.Рерих от 06.12.48.</w:t>
      </w:r>
    </w:p>
  </w:footnote>
  <w:footnote w:id="991">
    <w:p w14:paraId="1D3CC078" w14:textId="2C30A901" w:rsidR="0036186B" w:rsidRDefault="0036186B" w:rsidP="008C6D26">
      <w:pPr>
        <w:pStyle w:val="af1"/>
      </w:pPr>
      <w:r w:rsidRPr="0036186B">
        <w:rPr>
          <w:rStyle w:val="af7"/>
          <w:color w:val="002164"/>
        </w:rPr>
        <w:footnoteRef/>
      </w:r>
      <w:r>
        <w:t xml:space="preserve"> Письмо Е.И.Рерих от 10.01.52.</w:t>
      </w:r>
    </w:p>
  </w:footnote>
  <w:footnote w:id="992">
    <w:p w14:paraId="5848D34F" w14:textId="0605E01C" w:rsidR="0036186B" w:rsidRDefault="0036186B" w:rsidP="008C6D26">
      <w:pPr>
        <w:pStyle w:val="af1"/>
      </w:pPr>
      <w:r w:rsidRPr="0036186B">
        <w:rPr>
          <w:rStyle w:val="af7"/>
          <w:color w:val="002164"/>
        </w:rPr>
        <w:footnoteRef/>
      </w:r>
      <w:r>
        <w:t xml:space="preserve"> Письмо Е.И.Рерих от 13.04.54.</w:t>
      </w:r>
    </w:p>
  </w:footnote>
  <w:footnote w:id="993">
    <w:p w14:paraId="5A9B0B3D" w14:textId="5EEF8FE5" w:rsidR="0036186B" w:rsidRDefault="0036186B" w:rsidP="008C6D26">
      <w:pPr>
        <w:pStyle w:val="af1"/>
      </w:pPr>
      <w:r w:rsidRPr="0036186B">
        <w:rPr>
          <w:rStyle w:val="af7"/>
          <w:color w:val="002164"/>
        </w:rPr>
        <w:footnoteRef/>
      </w:r>
      <w:r>
        <w:t xml:space="preserve"> Письмо Е.И.Рерих от 19.05.55.</w:t>
      </w:r>
    </w:p>
  </w:footnote>
  <w:footnote w:id="994">
    <w:p w14:paraId="6710A657" w14:textId="5E76F6A8" w:rsidR="0036186B" w:rsidRDefault="0036186B" w:rsidP="008C6D26">
      <w:pPr>
        <w:pStyle w:val="af1"/>
      </w:pPr>
      <w:r w:rsidRPr="0036186B">
        <w:rPr>
          <w:rStyle w:val="af7"/>
          <w:color w:val="002164"/>
        </w:rPr>
        <w:footnoteRef/>
      </w:r>
      <w:r>
        <w:t xml:space="preserve"> globe.</w:t>
      </w:r>
    </w:p>
  </w:footnote>
  <w:footnote w:id="995">
    <w:p w14:paraId="5DE2F74D" w14:textId="100B35B6" w:rsidR="0036186B" w:rsidRDefault="0036186B" w:rsidP="008C6D26">
      <w:pPr>
        <w:pStyle w:val="af1"/>
      </w:pPr>
      <w:r w:rsidRPr="0036186B">
        <w:rPr>
          <w:rStyle w:val="af7"/>
          <w:color w:val="002164"/>
        </w:rPr>
        <w:footnoteRef/>
      </w:r>
      <w:r>
        <w:t xml:space="preserve"> «История Творения», стр. 20.</w:t>
      </w:r>
    </w:p>
  </w:footnote>
  <w:footnote w:id="996">
    <w:p w14:paraId="3AEACD22" w14:textId="05215E24" w:rsidR="0036186B" w:rsidRDefault="0036186B" w:rsidP="008C6D26">
      <w:pPr>
        <w:pStyle w:val="af1"/>
      </w:pPr>
      <w:r w:rsidRPr="0036186B">
        <w:rPr>
          <w:rStyle w:val="af7"/>
          <w:color w:val="002164"/>
        </w:rPr>
        <w:footnoteRef/>
      </w:r>
      <w:r>
        <w:t xml:space="preserve"> Здесь сохранены названия, данные наукою, чтобы сделать параллели ещё более ясными. Наши термины совершенно другие.</w:t>
      </w:r>
    </w:p>
  </w:footnote>
  <w:footnote w:id="997">
    <w:p w14:paraId="5BA97C1D" w14:textId="024B888B" w:rsidR="0036186B" w:rsidRDefault="0036186B" w:rsidP="008C6D26">
      <w:pPr>
        <w:pStyle w:val="af1"/>
      </w:pPr>
      <w:r w:rsidRPr="0036186B">
        <w:rPr>
          <w:rStyle w:val="af7"/>
          <w:color w:val="002164"/>
        </w:rPr>
        <w:footnoteRef/>
      </w:r>
      <w:r>
        <w:t xml:space="preserve"> Изучающий должен помнить, что Сокровенное Учение утверждает, что существуют семь степеней </w:t>
      </w:r>
      <w:r>
        <w:rPr>
          <w:i/>
        </w:rPr>
        <w:t>Дэвов</w:t>
      </w:r>
      <w:r>
        <w:t xml:space="preserve"> или «Прародителей», или Семь Классов, от самого совершенного до менее совершенного.</w:t>
      </w:r>
    </w:p>
  </w:footnote>
  <w:footnote w:id="998">
    <w:p w14:paraId="56805150" w14:textId="703741C5" w:rsidR="0036186B" w:rsidRDefault="0036186B" w:rsidP="008C6D26">
      <w:pPr>
        <w:pStyle w:val="af1"/>
      </w:pPr>
      <w:r w:rsidRPr="0036186B">
        <w:rPr>
          <w:rStyle w:val="af7"/>
          <w:color w:val="002164"/>
        </w:rPr>
        <w:footnoteRef/>
      </w:r>
      <w:r>
        <w:t xml:space="preserve"> Могут сказать, что мы непоследовательны, потому что мы не помещаем в эту таблицу </w:t>
      </w:r>
      <w:r>
        <w:rPr>
          <w:i/>
        </w:rPr>
        <w:t>Человека «Первичной» эпохи</w:t>
      </w:r>
      <w:r>
        <w:t xml:space="preserve">. Параллелизм Рас и геологических Периодов, принятый здесь, поскольку это касается начала </w:t>
      </w:r>
      <w:r>
        <w:rPr>
          <w:i/>
        </w:rPr>
        <w:t>Первой</w:t>
      </w:r>
      <w:r>
        <w:t xml:space="preserve"> и </w:t>
      </w:r>
      <w:r>
        <w:rPr>
          <w:i/>
        </w:rPr>
        <w:t>Второй</w:t>
      </w:r>
      <w:r>
        <w:t xml:space="preserve">, является просто попыткой, ибо никаких непосредственных сведений не имеется. Так как мы раньше обсудили вопрос – возможности существования расы в </w:t>
      </w:r>
      <w:r>
        <w:rPr>
          <w:i/>
        </w:rPr>
        <w:t>Угольный Период</w:t>
      </w:r>
      <w:r>
        <w:t>, то сейчас совершенно бесполезно возобновлять эти споры.</w:t>
      </w:r>
    </w:p>
  </w:footnote>
  <w:footnote w:id="999">
    <w:p w14:paraId="5453D4AB" w14:textId="51C7AC79" w:rsidR="0036186B" w:rsidRDefault="0036186B" w:rsidP="008C6D26">
      <w:pPr>
        <w:pStyle w:val="af1"/>
      </w:pPr>
      <w:r w:rsidRPr="0036186B">
        <w:rPr>
          <w:rStyle w:val="af7"/>
          <w:color w:val="002164"/>
        </w:rPr>
        <w:footnoteRef/>
      </w:r>
      <w:r>
        <w:t xml:space="preserve"> Во время </w:t>
      </w:r>
      <w:r>
        <w:rPr>
          <w:i/>
        </w:rPr>
        <w:t>промежутка</w:t>
      </w:r>
      <w:r>
        <w:t xml:space="preserve"> между одним и следующим [Большим] Кругом, Земной Глобус (globe) и всё сущее на нём остается в </w:t>
      </w:r>
      <w:r>
        <w:rPr>
          <w:i/>
          <w:lang w:val="en-US"/>
        </w:rPr>
        <w:t>status</w:t>
      </w:r>
      <w:r>
        <w:rPr>
          <w:i/>
        </w:rPr>
        <w:t xml:space="preserve"> </w:t>
      </w:r>
      <w:r>
        <w:rPr>
          <w:i/>
          <w:lang w:val="en-US"/>
        </w:rPr>
        <w:t>quo</w:t>
      </w:r>
      <w:r>
        <w:rPr>
          <w:i/>
        </w:rPr>
        <w:t>.</w:t>
      </w:r>
      <w:r>
        <w:t xml:space="preserve"> Запомните, что растительность началась в своей эфирообразной форме до того периода, который называется [в науке] Изначальным, проходя через «Первичный» и уплотняясь в нём, достигая своей полной физической жизни во «Вторичную» эпоху.</w:t>
      </w:r>
    </w:p>
  </w:footnote>
  <w:footnote w:id="1000">
    <w:p w14:paraId="302DC66B" w14:textId="74AA6D34" w:rsidR="0036186B" w:rsidRDefault="0036186B" w:rsidP="008C6D26">
      <w:pPr>
        <w:pStyle w:val="af1"/>
      </w:pPr>
      <w:r w:rsidRPr="0036186B">
        <w:rPr>
          <w:rStyle w:val="af7"/>
          <w:color w:val="002164"/>
        </w:rPr>
        <w:footnoteRef/>
      </w:r>
      <w:r>
        <w:t xml:space="preserve"> Геологи утверждают, что во «Вторичный Период единственными млекопитающими, (до сих пор) открытыми в Европе, являются окаменелые останки небольшого сумчатого животного (журнал </w:t>
      </w:r>
      <w:r>
        <w:rPr>
          <w:i/>
        </w:rPr>
        <w:t>«</w:t>
      </w:r>
      <w:r>
        <w:rPr>
          <w:i/>
          <w:lang w:val="en-US"/>
        </w:rPr>
        <w:t>Knowledge</w:t>
      </w:r>
      <w:r>
        <w:rPr>
          <w:i/>
        </w:rPr>
        <w:t>»,</w:t>
      </w:r>
      <w:r>
        <w:t xml:space="preserve"> Март, 31. 1882, стр. 464). Несомненно, этот сумчатый, или </w:t>
      </w:r>
      <w:r>
        <w:rPr>
          <w:i/>
          <w:lang w:val="en-US"/>
        </w:rPr>
        <w:t>didelphis</w:t>
      </w:r>
      <w:r>
        <w:t xml:space="preserve"> (единственные, оставшиеся представители того семейства, которое существовало на Земле при Андрогинном Человеке) не мог быть единственным животным, существовавшим тогда на Земле! Его присутствие громко заявляет о нахождении других (хотя и неизвестных) млекопитающих, кроме монотремных и сумчатых, и, таким образом, доказывается, что название «века млекопитающих», данное только Третичному периоду, является вводящим в заблуждение и ошибочным, ибо оно позволяет сделать заключение, что в Мезозойские времена Вторичного периода существовали лишь птицы, амфибии и рыбы, но не млекопитающие.</w:t>
      </w:r>
    </w:p>
  </w:footnote>
  <w:footnote w:id="1001">
    <w:p w14:paraId="17E9D98F" w14:textId="12D41545" w:rsidR="0036186B" w:rsidRDefault="0036186B" w:rsidP="008C6D26">
      <w:pPr>
        <w:pStyle w:val="af1"/>
      </w:pPr>
      <w:r w:rsidRPr="0036186B">
        <w:rPr>
          <w:rStyle w:val="af7"/>
          <w:color w:val="002164"/>
        </w:rPr>
        <w:footnoteRef/>
      </w:r>
      <w:r>
        <w:t xml:space="preserve"> Эти </w:t>
      </w:r>
      <w:r>
        <w:rPr>
          <w:i/>
        </w:rPr>
        <w:t>placentalia</w:t>
      </w:r>
      <w:r>
        <w:t xml:space="preserve"> (плацентные), принадлежащие к третьему суб-классу, подразделены, по-видимому, на </w:t>
      </w:r>
      <w:r>
        <w:rPr>
          <w:i/>
        </w:rPr>
        <w:t>villiplacentalia</w:t>
      </w:r>
      <w:r>
        <w:t xml:space="preserve"> (плацента, состоящая из многих отдельных разбросанных пучков), </w:t>
      </w:r>
      <w:r>
        <w:rPr>
          <w:i/>
        </w:rPr>
        <w:t>zonoplacentalia</w:t>
      </w:r>
      <w:r>
        <w:t xml:space="preserve"> (плацента, имеющая форму пояса) и </w:t>
      </w:r>
      <w:r>
        <w:rPr>
          <w:i/>
          <w:lang w:val="en-GB"/>
        </w:rPr>
        <w:t>discoplacentalia</w:t>
      </w:r>
      <w:r>
        <w:t xml:space="preserve"> (или дискоид). Геккель видит в сумчатых </w:t>
      </w:r>
      <w:r>
        <w:rPr>
          <w:i/>
          <w:lang w:val="en-US"/>
        </w:rPr>
        <w:t>didelphia</w:t>
      </w:r>
      <w:r>
        <w:t xml:space="preserve"> одно из связующих звеньев, генеалогически, между человеком и [примитивной] монерой!!!</w:t>
      </w:r>
    </w:p>
  </w:footnote>
  <w:footnote w:id="1002">
    <w:p w14:paraId="7711F1E3" w14:textId="5FE56C06" w:rsidR="0036186B" w:rsidRDefault="0036186B" w:rsidP="008C6D26">
      <w:pPr>
        <w:pStyle w:val="af1"/>
      </w:pPr>
      <w:r w:rsidRPr="0036186B">
        <w:rPr>
          <w:rStyle w:val="af7"/>
          <w:color w:val="002164"/>
        </w:rPr>
        <w:footnoteRef/>
      </w:r>
      <w:r>
        <w:t xml:space="preserve"> Это включение Первой Расы во «Вторичную» эпоху необходимо лишь как временная гипотеза – истинная хронология Первой, Второй и ранней Третьей Расы держится Посвящёнными втайне. Ибо всё, что может быть сказано по этому предмету, это, что Первая Коренная Раса может быть отнесена к «Пред-Вторичному» веку; как на самом деле это и преподаётся.</w:t>
      </w:r>
    </w:p>
  </w:footnote>
  <w:footnote w:id="1003">
    <w:p w14:paraId="554A0807" w14:textId="513F30B1" w:rsidR="0036186B" w:rsidRDefault="0036186B" w:rsidP="008C6D26">
      <w:pPr>
        <w:pStyle w:val="af1"/>
      </w:pPr>
      <w:r w:rsidRPr="0036186B">
        <w:rPr>
          <w:rStyle w:val="af7"/>
          <w:color w:val="002164"/>
        </w:rPr>
        <w:footnoteRef/>
      </w:r>
      <w:r>
        <w:t xml:space="preserve"> Вышеприведённые параллели имеют значения, только если будут приняты более ранние вычисления проф. Кролля, именно 15,000,000 лет от начала Эоцена (см. </w:t>
      </w:r>
      <w:r>
        <w:rPr>
          <w:i/>
        </w:rPr>
        <w:t>«Мифические Чудовища»</w:t>
      </w:r>
      <w:r>
        <w:t xml:space="preserve"> Чарльза Гульда, стр. 84), но не те, которые он приводит в своем труде </w:t>
      </w:r>
      <w:r>
        <w:rPr>
          <w:i/>
        </w:rPr>
        <w:t>«Климат и Время»,</w:t>
      </w:r>
      <w:r>
        <w:t xml:space="preserve"> определяющие длительность Третичного периода лишь в два с половиной миллиона или же, в крайнем случае, в три миллиона лет. Тем не менее, по проф. Уинчеллю, это низвело бы всю длительность периода затвердевания коры Земли к 131,600,000 лет, тогда как по Эзотерическому Учению [физические] отложения начались в </w:t>
      </w:r>
      <w:r>
        <w:rPr>
          <w:i/>
        </w:rPr>
        <w:t>этом</w:t>
      </w:r>
      <w:r>
        <w:t xml:space="preserve"> [Четвёртом Большом] Круге приблизительно 320,000,000 лет тому назад. Несмотря на это, его вычисления не слишком противоречат нашим, что касается до Ледниковых периодов в Третичной эпохе, которая в наших Эзотерических Книгах называется «Веком Пигмеев». Что касается до 320,000,000 лет, уделяемых на отложения, то следует заметить, что даже большее время прошло при подготовлении земного шара для Четвёртого Круга </w:t>
      </w:r>
      <w:r>
        <w:rPr>
          <w:i/>
        </w:rPr>
        <w:t>до</w:t>
      </w:r>
      <w:r>
        <w:t xml:space="preserve"> </w:t>
      </w:r>
      <w:r>
        <w:rPr>
          <w:i/>
        </w:rPr>
        <w:t>начала напластования.</w:t>
      </w:r>
    </w:p>
  </w:footnote>
  <w:footnote w:id="1004">
    <w:p w14:paraId="05252D50" w14:textId="3512C063" w:rsidR="0036186B" w:rsidRDefault="0036186B" w:rsidP="008C6D26">
      <w:pPr>
        <w:pStyle w:val="af1"/>
      </w:pPr>
      <w:r w:rsidRPr="0036186B">
        <w:rPr>
          <w:rStyle w:val="af7"/>
          <w:color w:val="002164"/>
        </w:rPr>
        <w:footnoteRef/>
      </w:r>
      <w:r>
        <w:t xml:space="preserve"> Хотя мы употребляем термин «истинно человеческая» только в связи с Четвёртой, Коренной Расой Атлантов, всё же Третья Раса была почти что человеческой в своей последней половине, ибо именно во время её пятой суб-расы совершилось разделение полов и </w:t>
      </w:r>
      <w:r>
        <w:rPr>
          <w:i/>
        </w:rPr>
        <w:t xml:space="preserve">первый человек был рождён, </w:t>
      </w:r>
      <w:r>
        <w:t>согласно нормальному теперь процессу.</w:t>
      </w:r>
    </w:p>
  </w:footnote>
  <w:footnote w:id="1005">
    <w:p w14:paraId="0921542D" w14:textId="0B43651E" w:rsidR="0036186B" w:rsidRDefault="0036186B" w:rsidP="008C6D26">
      <w:pPr>
        <w:pStyle w:val="af1"/>
      </w:pPr>
      <w:r w:rsidRPr="0036186B">
        <w:rPr>
          <w:rStyle w:val="af7"/>
          <w:color w:val="002164"/>
        </w:rPr>
        <w:footnoteRef/>
      </w:r>
      <w:r>
        <w:t xml:space="preserve"> См.: Письмо Махатм № 92.3.</w:t>
      </w:r>
    </w:p>
  </w:footnote>
  <w:footnote w:id="1006">
    <w:p w14:paraId="4A7EB8A4" w14:textId="3B3944CF" w:rsidR="0036186B" w:rsidRDefault="0036186B" w:rsidP="008C6D26">
      <w:pPr>
        <w:pStyle w:val="af1"/>
      </w:pPr>
      <w:r w:rsidRPr="0036186B">
        <w:rPr>
          <w:rStyle w:val="af7"/>
          <w:color w:val="002164"/>
        </w:rPr>
        <w:footnoteRef/>
      </w:r>
      <w:r>
        <w:t xml:space="preserve"> </w:t>
      </w:r>
      <w:r>
        <w:rPr>
          <w:i/>
        </w:rPr>
        <w:t>«Современная Наука и Современная Мысль»,</w:t>
      </w:r>
      <w:r>
        <w:t xml:space="preserve"> стр. 112.</w:t>
      </w:r>
    </w:p>
  </w:footnote>
  <w:footnote w:id="1007">
    <w:p w14:paraId="7E88E2FF" w14:textId="126C3701" w:rsidR="0036186B" w:rsidRDefault="0036186B" w:rsidP="008C6D26">
      <w:pPr>
        <w:pStyle w:val="af1"/>
      </w:pPr>
      <w:r w:rsidRPr="0036186B">
        <w:rPr>
          <w:rStyle w:val="af7"/>
          <w:color w:val="002164"/>
        </w:rPr>
        <w:footnoteRef/>
      </w:r>
      <w:r>
        <w:t xml:space="preserve"> Более чем двадцать образцов окаменелых обезьян были найдены в одной только местности, в слое Миоценского периода (Пикерми вблизи Афин). Если человек тогда не существовал, то период, как бы мы его ни удлиняли, слишком краток, чтобы он мог успеть </w:t>
      </w:r>
      <w:r>
        <w:rPr>
          <w:i/>
        </w:rPr>
        <w:t>преобразиться.</w:t>
      </w:r>
      <w:r>
        <w:t xml:space="preserve"> Если же он существовал и если не будет найдена обезьяна в предыдущей эпохе, то каков будет вывод?</w:t>
      </w:r>
    </w:p>
  </w:footnote>
  <w:footnote w:id="1008">
    <w:p w14:paraId="7B60B832" w14:textId="3C61F822" w:rsidR="0036186B" w:rsidRDefault="0036186B" w:rsidP="008C6D26">
      <w:pPr>
        <w:pStyle w:val="af1"/>
        <w:rPr>
          <w:lang w:val="en-US"/>
        </w:rPr>
      </w:pPr>
      <w:r w:rsidRPr="0036186B">
        <w:rPr>
          <w:rStyle w:val="af7"/>
          <w:color w:val="002164"/>
        </w:rPr>
        <w:footnoteRef/>
      </w:r>
      <w:r>
        <w:rPr>
          <w:lang w:val="en-US"/>
        </w:rPr>
        <w:t xml:space="preserve"> </w:t>
      </w:r>
      <w:smartTag w:uri="urn:schemas-microsoft-com:office:smarttags" w:element="place">
        <w:r>
          <w:rPr>
            <w:lang w:val="en-US"/>
          </w:rPr>
          <w:t>W. Dawson</w:t>
        </w:r>
      </w:smartTag>
      <w:r>
        <w:rPr>
          <w:lang w:val="en-US"/>
        </w:rPr>
        <w:t>, L.L.D. F.R.S., «Origin of the World». стр.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3DEC29" w14:textId="77777777" w:rsidR="008B6BAE" w:rsidRDefault="008B6BAE">
    <w:pPr>
      <w:pStyle w:val="afa"/>
      <w:rPr>
        <w:sz w:val="23"/>
        <w:szCs w:val="23"/>
      </w:rPr>
    </w:pPr>
  </w:p>
  <w:p w14:paraId="55DC9401" w14:textId="77777777" w:rsidR="006B599B" w:rsidRDefault="006B599B"/>
  <w:p w14:paraId="3F494E4C" w14:textId="77777777" w:rsidR="006B599B" w:rsidRDefault="006B599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F05ECB"/>
    <w:multiLevelType w:val="singleLevel"/>
    <w:tmpl w:val="C02CCE88"/>
    <w:lvl w:ilvl="0">
      <w:numFmt w:val="bullet"/>
      <w:lvlText w:val="–"/>
      <w:lvlJc w:val="left"/>
      <w:pPr>
        <w:tabs>
          <w:tab w:val="num" w:pos="360"/>
        </w:tabs>
        <w:ind w:left="360" w:hanging="360"/>
      </w:pPr>
      <w:rPr>
        <w:rFonts w:hint="default"/>
      </w:rPr>
    </w:lvl>
  </w:abstractNum>
  <w:abstractNum w:abstractNumId="1" w15:restartNumberingAfterBreak="0">
    <w:nsid w:val="29210CC3"/>
    <w:multiLevelType w:val="singleLevel"/>
    <w:tmpl w:val="0419000F"/>
    <w:lvl w:ilvl="0">
      <w:start w:val="1"/>
      <w:numFmt w:val="decimal"/>
      <w:lvlText w:val="%1."/>
      <w:lvlJc w:val="left"/>
      <w:pPr>
        <w:tabs>
          <w:tab w:val="num" w:pos="360"/>
        </w:tabs>
        <w:ind w:left="360" w:hanging="360"/>
      </w:pPr>
      <w:rPr>
        <w:rFonts w:hint="default"/>
      </w:rPr>
    </w:lvl>
  </w:abstractNum>
  <w:abstractNum w:abstractNumId="2" w15:restartNumberingAfterBreak="0">
    <w:nsid w:val="2E5C3EC8"/>
    <w:multiLevelType w:val="multilevel"/>
    <w:tmpl w:val="36747F78"/>
    <w:lvl w:ilvl="0">
      <w:start w:val="1"/>
      <w:numFmt w:val="upperRoman"/>
      <w:suff w:val="space"/>
      <w:lvlText w:val="%1."/>
      <w:lvlJc w:val="left"/>
      <w:pPr>
        <w:ind w:left="0" w:firstLine="0"/>
      </w:pPr>
      <w:rPr>
        <w:rFonts w:hint="default"/>
        <w:sz w:val="24"/>
        <w:szCs w:val="24"/>
      </w:rPr>
    </w:lvl>
    <w:lvl w:ilvl="1">
      <w:start w:val="1"/>
      <w:numFmt w:val="decimal"/>
      <w:suff w:val="space"/>
      <w:lvlText w:val="%2."/>
      <w:lvlJc w:val="left"/>
      <w:pPr>
        <w:ind w:left="0" w:firstLine="720"/>
      </w:pPr>
      <w:rPr>
        <w:rFonts w:ascii="Times New Roman" w:hAnsi="Times New Roman" w:hint="default"/>
        <w:sz w:val="24"/>
        <w:szCs w:val="24"/>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 w15:restartNumberingAfterBreak="0">
    <w:nsid w:val="3EC2563D"/>
    <w:multiLevelType w:val="hybridMultilevel"/>
    <w:tmpl w:val="97EE30A6"/>
    <w:lvl w:ilvl="0" w:tplc="BA8C3F52">
      <w:start w:val="21"/>
      <w:numFmt w:val="bullet"/>
      <w:lvlText w:val="–"/>
      <w:lvlJc w:val="left"/>
      <w:pPr>
        <w:tabs>
          <w:tab w:val="num" w:pos="1377"/>
        </w:tabs>
        <w:ind w:left="1377" w:hanging="81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43FB3DC8"/>
    <w:multiLevelType w:val="singleLevel"/>
    <w:tmpl w:val="0419000F"/>
    <w:lvl w:ilvl="0">
      <w:start w:val="1"/>
      <w:numFmt w:val="decimal"/>
      <w:lvlText w:val="%1."/>
      <w:lvlJc w:val="left"/>
      <w:pPr>
        <w:tabs>
          <w:tab w:val="num" w:pos="360"/>
        </w:tabs>
        <w:ind w:left="360" w:hanging="360"/>
      </w:pPr>
      <w:rPr>
        <w:rFonts w:hint="default"/>
      </w:rPr>
    </w:lvl>
  </w:abstractNum>
  <w:abstractNum w:abstractNumId="5" w15:restartNumberingAfterBreak="0">
    <w:nsid w:val="53034F58"/>
    <w:multiLevelType w:val="singleLevel"/>
    <w:tmpl w:val="0419000F"/>
    <w:lvl w:ilvl="0">
      <w:start w:val="1"/>
      <w:numFmt w:val="decimal"/>
      <w:lvlText w:val="%1."/>
      <w:lvlJc w:val="left"/>
      <w:pPr>
        <w:tabs>
          <w:tab w:val="num" w:pos="360"/>
        </w:tabs>
        <w:ind w:left="360" w:hanging="360"/>
      </w:pPr>
      <w:rPr>
        <w:rFonts w:hint="default"/>
      </w:rPr>
    </w:lvl>
  </w:abstractNum>
  <w:abstractNum w:abstractNumId="6" w15:restartNumberingAfterBreak="0">
    <w:nsid w:val="54377B0E"/>
    <w:multiLevelType w:val="singleLevel"/>
    <w:tmpl w:val="4E5ECC8A"/>
    <w:lvl w:ilvl="0">
      <w:start w:val="1"/>
      <w:numFmt w:val="decimal"/>
      <w:lvlText w:val="%1"/>
      <w:lvlJc w:val="left"/>
      <w:pPr>
        <w:tabs>
          <w:tab w:val="num" w:pos="1080"/>
        </w:tabs>
        <w:ind w:left="1080" w:hanging="360"/>
      </w:pPr>
      <w:rPr>
        <w:rFonts w:hint="default"/>
      </w:rPr>
    </w:lvl>
  </w:abstractNum>
  <w:abstractNum w:abstractNumId="7" w15:restartNumberingAfterBreak="0">
    <w:nsid w:val="5EA7675E"/>
    <w:multiLevelType w:val="hybridMultilevel"/>
    <w:tmpl w:val="8708D068"/>
    <w:lvl w:ilvl="0" w:tplc="7B0840D4">
      <w:start w:val="15"/>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8" w15:restartNumberingAfterBreak="0">
    <w:nsid w:val="6399270F"/>
    <w:multiLevelType w:val="singleLevel"/>
    <w:tmpl w:val="0419000F"/>
    <w:lvl w:ilvl="0">
      <w:start w:val="1"/>
      <w:numFmt w:val="decimal"/>
      <w:lvlText w:val="%1."/>
      <w:lvlJc w:val="left"/>
      <w:pPr>
        <w:tabs>
          <w:tab w:val="num" w:pos="360"/>
        </w:tabs>
        <w:ind w:left="360" w:hanging="360"/>
      </w:pPr>
      <w:rPr>
        <w:rFonts w:hint="default"/>
      </w:rPr>
    </w:lvl>
  </w:abstractNum>
  <w:num w:numId="1" w16cid:durableId="1876773351">
    <w:abstractNumId w:val="2"/>
  </w:num>
  <w:num w:numId="2" w16cid:durableId="2036806971">
    <w:abstractNumId w:val="0"/>
  </w:num>
  <w:num w:numId="3" w16cid:durableId="1620066979">
    <w:abstractNumId w:val="6"/>
  </w:num>
  <w:num w:numId="4" w16cid:durableId="565726650">
    <w:abstractNumId w:val="5"/>
  </w:num>
  <w:num w:numId="5" w16cid:durableId="809981810">
    <w:abstractNumId w:val="1"/>
  </w:num>
  <w:num w:numId="6" w16cid:durableId="103770922">
    <w:abstractNumId w:val="4"/>
  </w:num>
  <w:num w:numId="7" w16cid:durableId="1912303052">
    <w:abstractNumId w:val="8"/>
  </w:num>
  <w:num w:numId="8" w16cid:durableId="191653503">
    <w:abstractNumId w:val="7"/>
  </w:num>
  <w:num w:numId="9" w16cid:durableId="15819133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intFractionalCharacterWidth/>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hyphenationZone w:val="425"/>
  <w:doNotHyphenateCaps/>
  <w:drawingGridHorizontalSpacing w:val="120"/>
  <w:drawingGridVerticalSpacing w:val="12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printColBlack/>
    <w:showBreaksInFrames/>
    <w:suppressSpBfAfterPgBrk/>
    <w:swapBordersFacingPages/>
    <w:convMailMergeEsc/>
    <w:usePrinterMetrics/>
    <w:doNotSuppressParagraphBorders/>
    <w:footnoteLayoutLikeWW8/>
    <w:shapeLayoutLikeWW8/>
    <w:alignTablesRowByRow/>
    <w:forgetLastTabAlignment/>
    <w:autoSpaceLikeWord95/>
    <w:noSpaceRaiseLower/>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734F3"/>
    <w:rsid w:val="000226F5"/>
    <w:rsid w:val="00037A44"/>
    <w:rsid w:val="00042449"/>
    <w:rsid w:val="00054B12"/>
    <w:rsid w:val="00056BC6"/>
    <w:rsid w:val="00072137"/>
    <w:rsid w:val="0007252B"/>
    <w:rsid w:val="00074E22"/>
    <w:rsid w:val="00092DBF"/>
    <w:rsid w:val="00094688"/>
    <w:rsid w:val="00095BFC"/>
    <w:rsid w:val="000A0609"/>
    <w:rsid w:val="000A4276"/>
    <w:rsid w:val="000B3A2E"/>
    <w:rsid w:val="000C063C"/>
    <w:rsid w:val="000D0B2E"/>
    <w:rsid w:val="000F365A"/>
    <w:rsid w:val="00113B93"/>
    <w:rsid w:val="001350F1"/>
    <w:rsid w:val="00136E45"/>
    <w:rsid w:val="00147CAC"/>
    <w:rsid w:val="00160A82"/>
    <w:rsid w:val="001633AF"/>
    <w:rsid w:val="0016459C"/>
    <w:rsid w:val="00164A30"/>
    <w:rsid w:val="001704C5"/>
    <w:rsid w:val="001767A3"/>
    <w:rsid w:val="00196C32"/>
    <w:rsid w:val="00197EFC"/>
    <w:rsid w:val="001B1D94"/>
    <w:rsid w:val="001C1545"/>
    <w:rsid w:val="001C28B9"/>
    <w:rsid w:val="001C2E6C"/>
    <w:rsid w:val="001C555A"/>
    <w:rsid w:val="001D0677"/>
    <w:rsid w:val="001D1DF3"/>
    <w:rsid w:val="001D3D0B"/>
    <w:rsid w:val="001D6478"/>
    <w:rsid w:val="001E09EF"/>
    <w:rsid w:val="001E79F0"/>
    <w:rsid w:val="001F5F02"/>
    <w:rsid w:val="002006E7"/>
    <w:rsid w:val="00201391"/>
    <w:rsid w:val="00202AB4"/>
    <w:rsid w:val="00217121"/>
    <w:rsid w:val="0022109C"/>
    <w:rsid w:val="00227354"/>
    <w:rsid w:val="00231F22"/>
    <w:rsid w:val="00257542"/>
    <w:rsid w:val="002734F3"/>
    <w:rsid w:val="002818C1"/>
    <w:rsid w:val="00282275"/>
    <w:rsid w:val="002A0A68"/>
    <w:rsid w:val="002A3285"/>
    <w:rsid w:val="002B71B2"/>
    <w:rsid w:val="002C3293"/>
    <w:rsid w:val="002C797B"/>
    <w:rsid w:val="002D1FB5"/>
    <w:rsid w:val="002D3465"/>
    <w:rsid w:val="002D7C39"/>
    <w:rsid w:val="002F5CEE"/>
    <w:rsid w:val="0030299B"/>
    <w:rsid w:val="003115C0"/>
    <w:rsid w:val="00313842"/>
    <w:rsid w:val="00316787"/>
    <w:rsid w:val="00322244"/>
    <w:rsid w:val="00323B53"/>
    <w:rsid w:val="00326825"/>
    <w:rsid w:val="003526DB"/>
    <w:rsid w:val="00360907"/>
    <w:rsid w:val="003617DA"/>
    <w:rsid w:val="0036186B"/>
    <w:rsid w:val="00385F1E"/>
    <w:rsid w:val="0038694A"/>
    <w:rsid w:val="003C101E"/>
    <w:rsid w:val="003D1113"/>
    <w:rsid w:val="003F139D"/>
    <w:rsid w:val="003F38ED"/>
    <w:rsid w:val="003F6511"/>
    <w:rsid w:val="004321BC"/>
    <w:rsid w:val="00441C71"/>
    <w:rsid w:val="00444B1F"/>
    <w:rsid w:val="00453AD9"/>
    <w:rsid w:val="004604B9"/>
    <w:rsid w:val="0046316B"/>
    <w:rsid w:val="0047335D"/>
    <w:rsid w:val="0047440C"/>
    <w:rsid w:val="00486076"/>
    <w:rsid w:val="00495250"/>
    <w:rsid w:val="004A065F"/>
    <w:rsid w:val="004A4FA3"/>
    <w:rsid w:val="004A572F"/>
    <w:rsid w:val="004B3811"/>
    <w:rsid w:val="004C4C17"/>
    <w:rsid w:val="004C6910"/>
    <w:rsid w:val="004D1F9A"/>
    <w:rsid w:val="004D38BC"/>
    <w:rsid w:val="004D3A95"/>
    <w:rsid w:val="004F1727"/>
    <w:rsid w:val="004F49C6"/>
    <w:rsid w:val="00516E48"/>
    <w:rsid w:val="00520B68"/>
    <w:rsid w:val="00543FD5"/>
    <w:rsid w:val="005470AF"/>
    <w:rsid w:val="00565EE5"/>
    <w:rsid w:val="005A6E0F"/>
    <w:rsid w:val="005C0C42"/>
    <w:rsid w:val="005C19E5"/>
    <w:rsid w:val="005D3AAA"/>
    <w:rsid w:val="005D5D00"/>
    <w:rsid w:val="005E06CC"/>
    <w:rsid w:val="005E737A"/>
    <w:rsid w:val="005F1417"/>
    <w:rsid w:val="00602F6B"/>
    <w:rsid w:val="00674520"/>
    <w:rsid w:val="006913BF"/>
    <w:rsid w:val="006A606E"/>
    <w:rsid w:val="006B599B"/>
    <w:rsid w:val="006C4353"/>
    <w:rsid w:val="006D1AEA"/>
    <w:rsid w:val="006D365C"/>
    <w:rsid w:val="006E0ABA"/>
    <w:rsid w:val="006E3295"/>
    <w:rsid w:val="006E3FC5"/>
    <w:rsid w:val="006F28F4"/>
    <w:rsid w:val="006F5621"/>
    <w:rsid w:val="0070004A"/>
    <w:rsid w:val="007019DF"/>
    <w:rsid w:val="00713767"/>
    <w:rsid w:val="007230F3"/>
    <w:rsid w:val="0072389A"/>
    <w:rsid w:val="00727851"/>
    <w:rsid w:val="007333A8"/>
    <w:rsid w:val="00761DAD"/>
    <w:rsid w:val="00762687"/>
    <w:rsid w:val="0076483B"/>
    <w:rsid w:val="00781233"/>
    <w:rsid w:val="007B56FD"/>
    <w:rsid w:val="007B6687"/>
    <w:rsid w:val="007C0D6B"/>
    <w:rsid w:val="007C3ACC"/>
    <w:rsid w:val="007D0748"/>
    <w:rsid w:val="007D756D"/>
    <w:rsid w:val="007E0F0F"/>
    <w:rsid w:val="0080285F"/>
    <w:rsid w:val="00823471"/>
    <w:rsid w:val="00836632"/>
    <w:rsid w:val="00876E89"/>
    <w:rsid w:val="008919D6"/>
    <w:rsid w:val="008A7B80"/>
    <w:rsid w:val="008B6BAE"/>
    <w:rsid w:val="008C1B03"/>
    <w:rsid w:val="008C6D26"/>
    <w:rsid w:val="00937D9D"/>
    <w:rsid w:val="009537D9"/>
    <w:rsid w:val="0095420B"/>
    <w:rsid w:val="009635B4"/>
    <w:rsid w:val="009770DA"/>
    <w:rsid w:val="0098552F"/>
    <w:rsid w:val="00990C7B"/>
    <w:rsid w:val="00992E1F"/>
    <w:rsid w:val="0099440E"/>
    <w:rsid w:val="0099598D"/>
    <w:rsid w:val="009A5DEF"/>
    <w:rsid w:val="009B0917"/>
    <w:rsid w:val="009C75F4"/>
    <w:rsid w:val="009C79C7"/>
    <w:rsid w:val="009C7E4C"/>
    <w:rsid w:val="009D3722"/>
    <w:rsid w:val="009E1960"/>
    <w:rsid w:val="00A10342"/>
    <w:rsid w:val="00A168F6"/>
    <w:rsid w:val="00A17CD8"/>
    <w:rsid w:val="00A22CFB"/>
    <w:rsid w:val="00A30C83"/>
    <w:rsid w:val="00A41B4D"/>
    <w:rsid w:val="00A55025"/>
    <w:rsid w:val="00A65A63"/>
    <w:rsid w:val="00A8061C"/>
    <w:rsid w:val="00A85C24"/>
    <w:rsid w:val="00A9376F"/>
    <w:rsid w:val="00A96034"/>
    <w:rsid w:val="00A966B1"/>
    <w:rsid w:val="00A976C0"/>
    <w:rsid w:val="00AA1A62"/>
    <w:rsid w:val="00AA3CB4"/>
    <w:rsid w:val="00AD46BC"/>
    <w:rsid w:val="00AF1266"/>
    <w:rsid w:val="00B14C27"/>
    <w:rsid w:val="00B179E9"/>
    <w:rsid w:val="00B2403B"/>
    <w:rsid w:val="00B35A15"/>
    <w:rsid w:val="00B40BC2"/>
    <w:rsid w:val="00B8249C"/>
    <w:rsid w:val="00B82AF5"/>
    <w:rsid w:val="00B849C8"/>
    <w:rsid w:val="00B91145"/>
    <w:rsid w:val="00B929FC"/>
    <w:rsid w:val="00B93D27"/>
    <w:rsid w:val="00BB3DA9"/>
    <w:rsid w:val="00BC7CD1"/>
    <w:rsid w:val="00BD2455"/>
    <w:rsid w:val="00BE4C09"/>
    <w:rsid w:val="00C035CA"/>
    <w:rsid w:val="00C052EC"/>
    <w:rsid w:val="00C121D6"/>
    <w:rsid w:val="00C14807"/>
    <w:rsid w:val="00C15EA9"/>
    <w:rsid w:val="00C2090D"/>
    <w:rsid w:val="00C245C7"/>
    <w:rsid w:val="00C31A85"/>
    <w:rsid w:val="00C34D0A"/>
    <w:rsid w:val="00C4159E"/>
    <w:rsid w:val="00C43049"/>
    <w:rsid w:val="00C50400"/>
    <w:rsid w:val="00C507DB"/>
    <w:rsid w:val="00C52F77"/>
    <w:rsid w:val="00C8024F"/>
    <w:rsid w:val="00C83B1E"/>
    <w:rsid w:val="00CC799F"/>
    <w:rsid w:val="00CC7F16"/>
    <w:rsid w:val="00D11D0F"/>
    <w:rsid w:val="00D420AB"/>
    <w:rsid w:val="00D47FDB"/>
    <w:rsid w:val="00D75986"/>
    <w:rsid w:val="00D82C33"/>
    <w:rsid w:val="00D94819"/>
    <w:rsid w:val="00DA1B80"/>
    <w:rsid w:val="00DB0F34"/>
    <w:rsid w:val="00DB1E24"/>
    <w:rsid w:val="00DF06DF"/>
    <w:rsid w:val="00DF7690"/>
    <w:rsid w:val="00E030CF"/>
    <w:rsid w:val="00E05B75"/>
    <w:rsid w:val="00E07D51"/>
    <w:rsid w:val="00E115E4"/>
    <w:rsid w:val="00E23322"/>
    <w:rsid w:val="00E2669B"/>
    <w:rsid w:val="00E27B15"/>
    <w:rsid w:val="00E4689C"/>
    <w:rsid w:val="00E676CC"/>
    <w:rsid w:val="00E84ADD"/>
    <w:rsid w:val="00E869A0"/>
    <w:rsid w:val="00EA2CCA"/>
    <w:rsid w:val="00EB023E"/>
    <w:rsid w:val="00EC3476"/>
    <w:rsid w:val="00EF1F09"/>
    <w:rsid w:val="00EF5F6C"/>
    <w:rsid w:val="00F136CB"/>
    <w:rsid w:val="00F1785A"/>
    <w:rsid w:val="00F20BC5"/>
    <w:rsid w:val="00F425F6"/>
    <w:rsid w:val="00F457D1"/>
    <w:rsid w:val="00F65832"/>
    <w:rsid w:val="00F93A81"/>
    <w:rsid w:val="00F941FA"/>
    <w:rsid w:val="00FA1AB4"/>
    <w:rsid w:val="00FA694C"/>
    <w:rsid w:val="00FD1B4C"/>
    <w:rsid w:val="00FE06AA"/>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PlaceName"/>
  <w:smartTagType w:namespaceuri="urn:schemas-microsoft-com:office:smarttags" w:name="PlaceType"/>
  <w:smartTagType w:namespaceuri="urn:schemas:contacts" w:name="Sn"/>
  <w:smartTagType w:namespaceuri="urn:schemas-microsoft-com:office:smarttags" w:name="country-region"/>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106"/>
    <o:shapelayout v:ext="edit">
      <o:idmap v:ext="edit" data="1"/>
    </o:shapelayout>
  </w:shapeDefaults>
  <w:decimalSymbol w:val=","/>
  <w:listSeparator w:val=";"/>
  <w14:docId w14:val="4403B3DD"/>
  <w15:chartTrackingRefBased/>
  <w15:docId w15:val="{653622AF-8320-4609-AED2-30F990420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G Times (W1)" w:eastAsia="Times New Roman" w:hAnsi="CG Times (W1)"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B599B"/>
    <w:pPr>
      <w:ind w:firstLine="567"/>
    </w:pPr>
    <w:rPr>
      <w:rFonts w:ascii="Times New Roman" w:hAnsi="Times New Roman" w:cs="SchoolBook"/>
      <w:sz w:val="24"/>
    </w:rPr>
  </w:style>
  <w:style w:type="paragraph" w:styleId="1">
    <w:name w:val="heading 1"/>
    <w:basedOn w:val="a"/>
    <w:next w:val="a"/>
    <w:qFormat/>
    <w:pPr>
      <w:keepNext/>
      <w:overflowPunct w:val="0"/>
      <w:autoSpaceDE w:val="0"/>
      <w:autoSpaceDN w:val="0"/>
      <w:adjustRightInd w:val="0"/>
      <w:ind w:firstLine="0"/>
      <w:jc w:val="both"/>
      <w:textAlignment w:val="baseline"/>
      <w:outlineLvl w:val="0"/>
    </w:pPr>
    <w:rPr>
      <w:rFonts w:cs="Arial"/>
      <w:b/>
      <w:bCs/>
      <w:kern w:val="32"/>
    </w:rPr>
  </w:style>
  <w:style w:type="paragraph" w:styleId="2">
    <w:name w:val="heading 2"/>
    <w:basedOn w:val="a"/>
    <w:next w:val="a"/>
    <w:autoRedefine/>
    <w:qFormat/>
    <w:pPr>
      <w:keepNext/>
      <w:spacing w:before="1200" w:after="60"/>
      <w:ind w:left="833" w:right="113" w:firstLine="0"/>
      <w:jc w:val="center"/>
      <w:outlineLvl w:val="1"/>
    </w:pPr>
    <w:rPr>
      <w:rFonts w:cs="Arial"/>
      <w:b/>
      <w:bCs/>
      <w:iCs/>
      <w:sz w:val="28"/>
      <w:szCs w:val="28"/>
    </w:rPr>
  </w:style>
  <w:style w:type="paragraph" w:styleId="3">
    <w:name w:val="heading 3"/>
    <w:basedOn w:val="2"/>
    <w:next w:val="a"/>
    <w:qFormat/>
    <w:pPr>
      <w:keepLines/>
      <w:suppressLineNumbers/>
      <w:suppressAutoHyphens/>
      <w:spacing w:after="120"/>
      <w:ind w:left="0"/>
      <w:outlineLvl w:val="2"/>
    </w:pPr>
    <w:rPr>
      <w:rFonts w:cs="Times New Roman"/>
      <w:b w:val="0"/>
      <w:bCs w:val="0"/>
      <w:iCs w:val="0"/>
      <w:sz w:val="24"/>
      <w:szCs w:val="20"/>
    </w:rPr>
  </w:style>
  <w:style w:type="paragraph" w:styleId="4">
    <w:name w:val="heading 4"/>
    <w:basedOn w:val="3"/>
    <w:next w:val="a"/>
    <w:qFormat/>
    <w:pPr>
      <w:outlineLvl w:val="3"/>
    </w:pPr>
  </w:style>
  <w:style w:type="paragraph" w:styleId="5">
    <w:name w:val="heading 5"/>
    <w:basedOn w:val="a"/>
    <w:next w:val="a"/>
    <w:qFormat/>
    <w:pPr>
      <w:keepNext/>
      <w:spacing w:line="360" w:lineRule="auto"/>
      <w:ind w:firstLine="720"/>
      <w:outlineLvl w:val="4"/>
    </w:pPr>
    <w:rPr>
      <w:sz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pPr>
      <w:ind w:left="720"/>
    </w:pPr>
  </w:style>
  <w:style w:type="paragraph" w:customStyle="1" w:styleId="a4">
    <w:name w:val="А_Заголовок"/>
    <w:basedOn w:val="a"/>
    <w:pPr>
      <w:keepNext/>
      <w:keepLines/>
      <w:spacing w:before="240" w:after="120"/>
      <w:ind w:left="1134" w:right="1134" w:firstLine="0"/>
      <w:jc w:val="center"/>
    </w:pPr>
    <w:rPr>
      <w:b/>
    </w:rPr>
  </w:style>
  <w:style w:type="paragraph" w:customStyle="1" w:styleId="a5">
    <w:name w:val="А_дата"/>
    <w:basedOn w:val="a"/>
    <w:next w:val="a4"/>
    <w:pPr>
      <w:spacing w:after="120"/>
      <w:ind w:firstLine="0"/>
      <w:jc w:val="right"/>
    </w:pPr>
    <w:rPr>
      <w:b/>
      <w:i/>
    </w:rPr>
  </w:style>
  <w:style w:type="paragraph" w:customStyle="1" w:styleId="a6">
    <w:name w:val="А_подзаголвк"/>
    <w:basedOn w:val="a"/>
    <w:pPr>
      <w:keepNext/>
      <w:keepLines/>
      <w:spacing w:after="120"/>
      <w:ind w:left="1134" w:right="1134" w:firstLine="0"/>
      <w:jc w:val="center"/>
    </w:pPr>
    <w:rPr>
      <w:i/>
    </w:rPr>
  </w:style>
  <w:style w:type="paragraph" w:customStyle="1" w:styleId="a7">
    <w:name w:val="А_эпиграф"/>
    <w:basedOn w:val="a"/>
    <w:pPr>
      <w:keepNext/>
      <w:keepLines/>
      <w:ind w:left="3969"/>
    </w:pPr>
    <w:rPr>
      <w:i/>
      <w:sz w:val="20"/>
    </w:rPr>
  </w:style>
  <w:style w:type="paragraph" w:customStyle="1" w:styleId="a8">
    <w:name w:val="А_эпигр_подп"/>
    <w:basedOn w:val="a7"/>
    <w:pPr>
      <w:spacing w:after="120"/>
      <w:jc w:val="right"/>
    </w:pPr>
  </w:style>
  <w:style w:type="paragraph" w:customStyle="1" w:styleId="a9">
    <w:name w:val="А_сноска"/>
    <w:basedOn w:val="a"/>
    <w:rPr>
      <w:color w:val="000080"/>
      <w:sz w:val="20"/>
    </w:rPr>
  </w:style>
  <w:style w:type="paragraph" w:customStyle="1" w:styleId="aa">
    <w:name w:val="А_вставка"/>
    <w:basedOn w:val="a"/>
    <w:rPr>
      <w:sz w:val="20"/>
    </w:rPr>
  </w:style>
  <w:style w:type="paragraph" w:customStyle="1" w:styleId="ab">
    <w:name w:val="Название"/>
    <w:basedOn w:val="a"/>
    <w:qFormat/>
    <w:pPr>
      <w:widowControl w:val="0"/>
      <w:tabs>
        <w:tab w:val="left" w:pos="2016"/>
        <w:tab w:val="left" w:pos="2736"/>
        <w:tab w:val="left" w:pos="2880"/>
        <w:tab w:val="left" w:pos="3744"/>
        <w:tab w:val="left" w:pos="4032"/>
        <w:tab w:val="left" w:pos="4176"/>
        <w:tab w:val="left" w:pos="4752"/>
      </w:tabs>
      <w:spacing w:line="480" w:lineRule="atLeast"/>
      <w:ind w:firstLine="0"/>
      <w:jc w:val="center"/>
    </w:pPr>
    <w:rPr>
      <w:snapToGrid w:val="0"/>
    </w:rPr>
  </w:style>
  <w:style w:type="paragraph" w:styleId="ac">
    <w:name w:val="Body Text"/>
    <w:basedOn w:val="a"/>
    <w:pPr>
      <w:spacing w:before="120" w:after="240" w:line="288" w:lineRule="auto"/>
      <w:ind w:left="624" w:right="284" w:hanging="227"/>
      <w:jc w:val="both"/>
    </w:pPr>
    <w:rPr>
      <w:rFonts w:cs="Times New Roman"/>
      <w:sz w:val="22"/>
    </w:rPr>
  </w:style>
  <w:style w:type="paragraph" w:styleId="ad">
    <w:name w:val="Body Text Indent"/>
    <w:basedOn w:val="a"/>
    <w:pPr>
      <w:ind w:firstLine="720"/>
    </w:pPr>
    <w:rPr>
      <w:rFonts w:cs="Times New Roman"/>
      <w:lang w:eastAsia="en-US"/>
    </w:rPr>
  </w:style>
  <w:style w:type="paragraph" w:styleId="ae">
    <w:name w:val="Document Map"/>
    <w:basedOn w:val="a"/>
    <w:semiHidden/>
    <w:pPr>
      <w:shd w:val="clear" w:color="auto" w:fill="000080"/>
      <w:ind w:firstLine="0"/>
    </w:pPr>
    <w:rPr>
      <w:rFonts w:ascii="Tahoma" w:hAnsi="Tahoma" w:cs="Tahoma"/>
      <w:szCs w:val="24"/>
    </w:rPr>
  </w:style>
  <w:style w:type="paragraph" w:styleId="af">
    <w:name w:val="Balloon Text"/>
    <w:basedOn w:val="a"/>
    <w:semiHidden/>
    <w:rPr>
      <w:rFonts w:ascii="Tahoma" w:hAnsi="Tahoma" w:cs="Tahoma"/>
      <w:sz w:val="16"/>
      <w:szCs w:val="16"/>
    </w:rPr>
  </w:style>
  <w:style w:type="paragraph" w:customStyle="1" w:styleId="af0">
    <w:name w:val="Сноска"/>
    <w:basedOn w:val="a"/>
    <w:autoRedefine/>
    <w:pPr>
      <w:ind w:firstLine="0"/>
    </w:pPr>
    <w:rPr>
      <w:sz w:val="20"/>
    </w:rPr>
  </w:style>
  <w:style w:type="paragraph" w:styleId="af1">
    <w:name w:val="footnote text"/>
    <w:basedOn w:val="a"/>
    <w:autoRedefine/>
    <w:semiHidden/>
    <w:pPr>
      <w:ind w:firstLine="0"/>
    </w:pPr>
    <w:rPr>
      <w:sz w:val="20"/>
    </w:rPr>
  </w:style>
  <w:style w:type="character" w:customStyle="1" w:styleId="af2">
    <w:name w:val="Стиль курсив"/>
    <w:rPr>
      <w:rFonts w:ascii="Times New Roman" w:hAnsi="Times New Roman"/>
      <w:i/>
      <w:iCs/>
      <w:sz w:val="24"/>
      <w:szCs w:val="24"/>
    </w:rPr>
  </w:style>
  <w:style w:type="paragraph" w:styleId="af3">
    <w:name w:val="endnote text"/>
    <w:basedOn w:val="a"/>
    <w:semiHidden/>
    <w:rsid w:val="009770DA"/>
    <w:rPr>
      <w:sz w:val="20"/>
    </w:rPr>
  </w:style>
  <w:style w:type="character" w:customStyle="1" w:styleId="af4">
    <w:name w:val="Особый"/>
    <w:rPr>
      <w:rFonts w:ascii="Times New Roman" w:hAnsi="Times New Roman"/>
      <w:smallCaps/>
      <w:sz w:val="20"/>
      <w:szCs w:val="20"/>
    </w:rPr>
  </w:style>
  <w:style w:type="character" w:customStyle="1" w:styleId="af5">
    <w:name w:val="Моя вставка"/>
    <w:rPr>
      <w:rFonts w:ascii="Times New Roman" w:hAnsi="Times New Roman"/>
      <w:smallCaps/>
      <w:noProof/>
      <w:sz w:val="20"/>
      <w:szCs w:val="20"/>
    </w:rPr>
  </w:style>
  <w:style w:type="paragraph" w:customStyle="1" w:styleId="10">
    <w:name w:val="Стиль1"/>
    <w:basedOn w:val="a"/>
    <w:pPr>
      <w:ind w:firstLine="0"/>
      <w:jc w:val="center"/>
    </w:pPr>
  </w:style>
  <w:style w:type="paragraph" w:customStyle="1" w:styleId="11">
    <w:name w:val="Цитата 1"/>
    <w:basedOn w:val="af6"/>
    <w:pPr>
      <w:spacing w:after="0"/>
    </w:pPr>
  </w:style>
  <w:style w:type="paragraph" w:styleId="af6">
    <w:name w:val="Block Text"/>
    <w:basedOn w:val="a"/>
    <w:pPr>
      <w:spacing w:before="120" w:after="120"/>
      <w:ind w:left="284" w:firstLine="720"/>
    </w:pPr>
    <w:rPr>
      <w:sz w:val="22"/>
    </w:rPr>
  </w:style>
  <w:style w:type="paragraph" w:styleId="20">
    <w:name w:val="Quote"/>
    <w:basedOn w:val="11"/>
    <w:qFormat/>
    <w:pPr>
      <w:spacing w:before="0"/>
    </w:pPr>
  </w:style>
  <w:style w:type="paragraph" w:customStyle="1" w:styleId="30">
    <w:name w:val="Цитата 3"/>
    <w:basedOn w:val="af6"/>
    <w:pPr>
      <w:spacing w:before="0"/>
    </w:pPr>
  </w:style>
  <w:style w:type="character" w:styleId="af7">
    <w:name w:val="footnote reference"/>
    <w:semiHidden/>
    <w:rPr>
      <w:rFonts w:ascii="Times New Roman" w:hAnsi="Times New Roman"/>
      <w:w w:val="100"/>
      <w:vertAlign w:val="superscript"/>
    </w:rPr>
  </w:style>
  <w:style w:type="paragraph" w:customStyle="1" w:styleId="FR2">
    <w:name w:val="FR2"/>
    <w:pPr>
      <w:widowControl w:val="0"/>
    </w:pPr>
    <w:rPr>
      <w:rFonts w:ascii="Arial" w:hAnsi="Arial"/>
      <w:sz w:val="12"/>
      <w:lang w:eastAsia="en-US"/>
    </w:rPr>
  </w:style>
  <w:style w:type="paragraph" w:styleId="31">
    <w:name w:val="Body Text 3"/>
    <w:basedOn w:val="a"/>
    <w:pPr>
      <w:ind w:firstLine="0"/>
    </w:pPr>
    <w:rPr>
      <w:lang w:eastAsia="en-US"/>
    </w:rPr>
  </w:style>
  <w:style w:type="paragraph" w:styleId="32">
    <w:name w:val="Body Text Indent 3"/>
    <w:basedOn w:val="a"/>
    <w:pPr>
      <w:spacing w:before="120" w:after="120"/>
      <w:ind w:left="284" w:firstLine="720"/>
    </w:pPr>
    <w:rPr>
      <w:lang w:eastAsia="en-US"/>
    </w:rPr>
  </w:style>
  <w:style w:type="paragraph" w:styleId="21">
    <w:name w:val="Body Text Indent 2"/>
    <w:basedOn w:val="a"/>
    <w:pPr>
      <w:spacing w:before="120" w:after="120"/>
      <w:ind w:left="284" w:firstLine="720"/>
    </w:pPr>
    <w:rPr>
      <w:sz w:val="22"/>
      <w:lang w:eastAsia="en-US"/>
    </w:rPr>
  </w:style>
  <w:style w:type="paragraph" w:styleId="22">
    <w:name w:val="Body Text 2"/>
    <w:basedOn w:val="a"/>
    <w:pPr>
      <w:ind w:firstLine="0"/>
    </w:pPr>
    <w:rPr>
      <w:lang w:eastAsia="en-US"/>
    </w:rPr>
  </w:style>
  <w:style w:type="paragraph" w:customStyle="1" w:styleId="12">
    <w:name w:val="Ñòèëü1"/>
    <w:basedOn w:val="a"/>
    <w:pPr>
      <w:tabs>
        <w:tab w:val="decimal" w:leader="dot" w:pos="8505"/>
      </w:tabs>
      <w:spacing w:before="240" w:after="240"/>
      <w:ind w:firstLine="0"/>
      <w:jc w:val="center"/>
    </w:pPr>
    <w:rPr>
      <w:b/>
      <w:sz w:val="22"/>
    </w:rPr>
  </w:style>
  <w:style w:type="paragraph" w:customStyle="1" w:styleId="23">
    <w:name w:val="Îãëàâ2"/>
    <w:basedOn w:val="a"/>
    <w:pPr>
      <w:tabs>
        <w:tab w:val="left" w:leader="dot" w:pos="8505"/>
      </w:tabs>
      <w:spacing w:before="120"/>
      <w:ind w:left="284" w:firstLine="0"/>
    </w:pPr>
    <w:rPr>
      <w:sz w:val="22"/>
    </w:rPr>
  </w:style>
  <w:style w:type="paragraph" w:customStyle="1" w:styleId="33">
    <w:name w:val="Îãëàâ3"/>
    <w:basedOn w:val="23"/>
    <w:pPr>
      <w:spacing w:before="0"/>
    </w:pPr>
  </w:style>
  <w:style w:type="paragraph" w:customStyle="1" w:styleId="af8">
    <w:name w:val="Îãëàâëåíèå"/>
    <w:basedOn w:val="a"/>
    <w:pPr>
      <w:tabs>
        <w:tab w:val="left" w:leader="dot" w:pos="8505"/>
      </w:tabs>
      <w:spacing w:before="240"/>
      <w:ind w:firstLine="0"/>
    </w:pPr>
    <w:rPr>
      <w:b/>
      <w:sz w:val="20"/>
    </w:rPr>
  </w:style>
  <w:style w:type="paragraph" w:customStyle="1" w:styleId="13">
    <w:name w:val="Цитата1"/>
    <w:basedOn w:val="a"/>
    <w:pPr>
      <w:spacing w:before="120" w:after="120"/>
      <w:ind w:left="284" w:firstLine="720"/>
    </w:pPr>
    <w:rPr>
      <w:noProof/>
      <w:sz w:val="22"/>
    </w:rPr>
  </w:style>
  <w:style w:type="paragraph" w:customStyle="1" w:styleId="14">
    <w:name w:val="Öèòàòà 1"/>
    <w:basedOn w:val="13"/>
    <w:pPr>
      <w:spacing w:after="0"/>
    </w:pPr>
  </w:style>
  <w:style w:type="paragraph" w:customStyle="1" w:styleId="34">
    <w:name w:val="Öèòàòà 3"/>
    <w:basedOn w:val="13"/>
    <w:pPr>
      <w:spacing w:before="0"/>
    </w:pPr>
  </w:style>
  <w:style w:type="paragraph" w:customStyle="1" w:styleId="24">
    <w:name w:val="Öèòàòà 2"/>
    <w:basedOn w:val="14"/>
    <w:pPr>
      <w:spacing w:before="0"/>
    </w:pPr>
  </w:style>
  <w:style w:type="character" w:styleId="af9">
    <w:name w:val="annotation reference"/>
    <w:semiHidden/>
    <w:rPr>
      <w:sz w:val="16"/>
    </w:rPr>
  </w:style>
  <w:style w:type="paragraph" w:styleId="afa">
    <w:name w:val="header"/>
    <w:basedOn w:val="a"/>
    <w:pPr>
      <w:tabs>
        <w:tab w:val="center" w:pos="4677"/>
        <w:tab w:val="right" w:pos="9355"/>
      </w:tabs>
    </w:pPr>
  </w:style>
  <w:style w:type="paragraph" w:styleId="afb">
    <w:name w:val="footer"/>
    <w:basedOn w:val="a"/>
    <w:pPr>
      <w:tabs>
        <w:tab w:val="center" w:pos="4677"/>
        <w:tab w:val="right" w:pos="9355"/>
      </w:tabs>
    </w:pPr>
  </w:style>
  <w:style w:type="character" w:customStyle="1" w:styleId="afc">
    <w:name w:val="Текст сноски Знак"/>
    <w:rPr>
      <w:rFonts w:cs="SchoolBook"/>
      <w:lang w:val="ru-RU" w:eastAsia="ru-RU" w:bidi="ar-SA"/>
    </w:rPr>
  </w:style>
  <w:style w:type="character" w:styleId="afd">
    <w:name w:val="Strong"/>
    <w:qFormat/>
    <w:rPr>
      <w:b/>
      <w:bCs/>
    </w:rPr>
  </w:style>
  <w:style w:type="character" w:styleId="afe">
    <w:name w:val="Hyperlink"/>
    <w:uiPriority w:val="99"/>
    <w:rPr>
      <w:color w:val="0000FF"/>
      <w:u w:val="single"/>
    </w:rPr>
  </w:style>
  <w:style w:type="character" w:customStyle="1" w:styleId="accented">
    <w:name w:val="accented"/>
    <w:basedOn w:val="a0"/>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Sanskrit 2003" w:eastAsia="Sanskrit 2003" w:hAnsi="Sanskrit 2003" w:cs="Sanskrit 2003"/>
      <w:sz w:val="20"/>
    </w:rPr>
  </w:style>
  <w:style w:type="character" w:customStyle="1" w:styleId="15">
    <w:name w:val="Заголовок 1 Знак"/>
    <w:rPr>
      <w:rFonts w:cs="Arial"/>
      <w:b/>
      <w:bCs/>
      <w:kern w:val="32"/>
      <w:sz w:val="24"/>
      <w:lang w:val="ru-RU" w:eastAsia="ru-RU" w:bidi="ar-SA"/>
    </w:rPr>
  </w:style>
  <w:style w:type="character" w:customStyle="1" w:styleId="aff">
    <w:name w:val="Основной шрифт"/>
  </w:style>
  <w:style w:type="character" w:styleId="aff0">
    <w:name w:val="page number"/>
    <w:basedOn w:val="a0"/>
  </w:style>
  <w:style w:type="paragraph" w:styleId="aff1">
    <w:name w:val="Plain Text"/>
    <w:basedOn w:val="a"/>
    <w:pPr>
      <w:autoSpaceDE w:val="0"/>
      <w:autoSpaceDN w:val="0"/>
      <w:ind w:firstLine="0"/>
    </w:pPr>
    <w:rPr>
      <w:rFonts w:ascii="Courier New" w:hAnsi="Courier New" w:cs="Courier New"/>
      <w:sz w:val="20"/>
    </w:rPr>
  </w:style>
  <w:style w:type="character" w:styleId="aff2">
    <w:name w:val="Emphasis"/>
    <w:qFormat/>
    <w:rPr>
      <w:i/>
      <w:iCs/>
    </w:rPr>
  </w:style>
  <w:style w:type="paragraph" w:styleId="16">
    <w:name w:val="toc 1"/>
    <w:basedOn w:val="a"/>
    <w:next w:val="a"/>
    <w:autoRedefine/>
    <w:uiPriority w:val="39"/>
    <w:pPr>
      <w:ind w:firstLine="709"/>
    </w:pPr>
    <w:rPr>
      <w:rFonts w:cs="Times New Roman"/>
      <w:szCs w:val="24"/>
    </w:rPr>
  </w:style>
  <w:style w:type="paragraph" w:styleId="35">
    <w:name w:val="toc 3"/>
    <w:basedOn w:val="a"/>
    <w:next w:val="a"/>
    <w:autoRedefine/>
    <w:uiPriority w:val="39"/>
    <w:pPr>
      <w:ind w:left="480"/>
    </w:pPr>
  </w:style>
  <w:style w:type="paragraph" w:styleId="40">
    <w:name w:val="toc 4"/>
    <w:basedOn w:val="a"/>
    <w:next w:val="a"/>
    <w:autoRedefine/>
    <w:uiPriority w:val="39"/>
    <w:pPr>
      <w:ind w:left="720"/>
    </w:pPr>
  </w:style>
  <w:style w:type="paragraph" w:styleId="25">
    <w:name w:val="toc 2"/>
    <w:basedOn w:val="a"/>
    <w:next w:val="a"/>
    <w:autoRedefine/>
    <w:uiPriority w:val="39"/>
    <w:pPr>
      <w:ind w:left="240"/>
    </w:pPr>
  </w:style>
  <w:style w:type="paragraph" w:styleId="50">
    <w:name w:val="toc 5"/>
    <w:basedOn w:val="a"/>
    <w:next w:val="a"/>
    <w:autoRedefine/>
    <w:uiPriority w:val="39"/>
    <w:pPr>
      <w:ind w:left="960" w:firstLine="0"/>
    </w:pPr>
    <w:rPr>
      <w:rFonts w:cs="Times New Roman"/>
      <w:szCs w:val="24"/>
    </w:rPr>
  </w:style>
  <w:style w:type="paragraph" w:styleId="6">
    <w:name w:val="toc 6"/>
    <w:basedOn w:val="a"/>
    <w:next w:val="a"/>
    <w:autoRedefine/>
    <w:uiPriority w:val="39"/>
    <w:pPr>
      <w:ind w:left="1200" w:firstLine="0"/>
    </w:pPr>
    <w:rPr>
      <w:rFonts w:cs="Times New Roman"/>
      <w:szCs w:val="24"/>
    </w:rPr>
  </w:style>
  <w:style w:type="paragraph" w:styleId="7">
    <w:name w:val="toc 7"/>
    <w:basedOn w:val="a"/>
    <w:next w:val="a"/>
    <w:autoRedefine/>
    <w:uiPriority w:val="39"/>
    <w:pPr>
      <w:ind w:left="1440" w:firstLine="0"/>
    </w:pPr>
    <w:rPr>
      <w:rFonts w:cs="Times New Roman"/>
      <w:szCs w:val="24"/>
    </w:rPr>
  </w:style>
  <w:style w:type="paragraph" w:styleId="8">
    <w:name w:val="toc 8"/>
    <w:basedOn w:val="a"/>
    <w:next w:val="a"/>
    <w:autoRedefine/>
    <w:uiPriority w:val="39"/>
    <w:pPr>
      <w:ind w:left="1680" w:firstLine="0"/>
    </w:pPr>
    <w:rPr>
      <w:rFonts w:cs="Times New Roman"/>
      <w:szCs w:val="24"/>
    </w:rPr>
  </w:style>
  <w:style w:type="paragraph" w:styleId="9">
    <w:name w:val="toc 9"/>
    <w:basedOn w:val="a"/>
    <w:next w:val="a"/>
    <w:autoRedefine/>
    <w:uiPriority w:val="39"/>
    <w:pPr>
      <w:ind w:left="1920" w:firstLine="0"/>
    </w:pPr>
    <w:rPr>
      <w:rFonts w:cs="Times New Roman"/>
      <w:szCs w:val="24"/>
    </w:rPr>
  </w:style>
  <w:style w:type="character" w:styleId="aff3">
    <w:name w:val="endnote reference"/>
    <w:semiHidden/>
    <w:rsid w:val="009770DA"/>
    <w:rPr>
      <w:vertAlign w:val="superscript"/>
    </w:rPr>
  </w:style>
  <w:style w:type="character" w:styleId="aff4">
    <w:name w:val="Unresolved Mention"/>
    <w:uiPriority w:val="99"/>
    <w:semiHidden/>
    <w:unhideWhenUsed/>
    <w:rsid w:val="000D0B2E"/>
    <w:rPr>
      <w:color w:val="605E5C"/>
      <w:shd w:val="clear" w:color="auto" w:fill="E1DFDD"/>
    </w:rPr>
  </w:style>
  <w:style w:type="character" w:styleId="aff5">
    <w:name w:val="FollowedHyperlink"/>
    <w:rsid w:val="00A30C83"/>
    <w:rPr>
      <w:color w:val="96607D"/>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hyperlink" Target="https://disk.yandex.ru/d/AB0WMpaotkCzKg" TargetMode="External"/><Relationship Id="rId24" Type="http://schemas.openxmlformats.org/officeDocument/2006/relationships/image" Target="media/image13.png"/><Relationship Id="rId32" Type="http://schemas.openxmlformats.org/officeDocument/2006/relationships/footer" Target="footer4.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vav.ru/vav/" TargetMode="Externa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hyperlink" Target="http://vav.ru/vav/" TargetMode="External"/><Relationship Id="rId19" Type="http://schemas.openxmlformats.org/officeDocument/2006/relationships/image" Target="media/image8.png"/><Relationship Id="rId31" Type="http://schemas.openxmlformats.org/officeDocument/2006/relationships/footer" Target="footer3.xml"/><Relationship Id="rId44" Type="http://schemas.openxmlformats.org/officeDocument/2006/relationships/hyperlink" Target="mailto:vav1vav@mail.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oter" Target="footer5.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disk.yandex.ru/d/AB0WMpaotkCzKg" TargetMode="External"/><Relationship Id="rId20" Type="http://schemas.openxmlformats.org/officeDocument/2006/relationships/image" Target="media/image9.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ED4D9-3B3C-492F-9669-E448284F5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476</Pages>
  <Words>183190</Words>
  <Characters>1044185</Characters>
  <Application>Microsoft Office Word</Application>
  <DocSecurity>0</DocSecurity>
  <Lines>8701</Lines>
  <Paragraphs>2449</Paragraphs>
  <ScaleCrop>false</ScaleCrop>
  <HeadingPairs>
    <vt:vector size="2" baseType="variant">
      <vt:variant>
        <vt:lpstr>Название</vt:lpstr>
      </vt:variant>
      <vt:variant>
        <vt:i4>1</vt:i4>
      </vt:variant>
    </vt:vector>
  </HeadingPairs>
  <TitlesOfParts>
    <vt:vector size="1" baseType="lpstr">
      <vt:lpstr>Тайная Доктрина Е.П.Блаватской, I-II тт. (главное). Комм. А.В.Владимирова</vt:lpstr>
    </vt:vector>
  </TitlesOfParts>
  <Company>РОО ЦТИ Беловодье</Company>
  <LinksUpToDate>false</LinksUpToDate>
  <CharactersWithSpaces>1224926</CharactersWithSpaces>
  <SharedDoc>false</SharedDoc>
  <HLinks>
    <vt:vector size="1002" baseType="variant">
      <vt:variant>
        <vt:i4>1048624</vt:i4>
      </vt:variant>
      <vt:variant>
        <vt:i4>1004</vt:i4>
      </vt:variant>
      <vt:variant>
        <vt:i4>0</vt:i4>
      </vt:variant>
      <vt:variant>
        <vt:i4>5</vt:i4>
      </vt:variant>
      <vt:variant>
        <vt:lpwstr/>
      </vt:variant>
      <vt:variant>
        <vt:lpwstr>_Toc166477024</vt:lpwstr>
      </vt:variant>
      <vt:variant>
        <vt:i4>1048624</vt:i4>
      </vt:variant>
      <vt:variant>
        <vt:i4>998</vt:i4>
      </vt:variant>
      <vt:variant>
        <vt:i4>0</vt:i4>
      </vt:variant>
      <vt:variant>
        <vt:i4>5</vt:i4>
      </vt:variant>
      <vt:variant>
        <vt:lpwstr/>
      </vt:variant>
      <vt:variant>
        <vt:lpwstr>_Toc166477023</vt:lpwstr>
      </vt:variant>
      <vt:variant>
        <vt:i4>1048624</vt:i4>
      </vt:variant>
      <vt:variant>
        <vt:i4>992</vt:i4>
      </vt:variant>
      <vt:variant>
        <vt:i4>0</vt:i4>
      </vt:variant>
      <vt:variant>
        <vt:i4>5</vt:i4>
      </vt:variant>
      <vt:variant>
        <vt:lpwstr/>
      </vt:variant>
      <vt:variant>
        <vt:lpwstr>_Toc166477022</vt:lpwstr>
      </vt:variant>
      <vt:variant>
        <vt:i4>1048624</vt:i4>
      </vt:variant>
      <vt:variant>
        <vt:i4>986</vt:i4>
      </vt:variant>
      <vt:variant>
        <vt:i4>0</vt:i4>
      </vt:variant>
      <vt:variant>
        <vt:i4>5</vt:i4>
      </vt:variant>
      <vt:variant>
        <vt:lpwstr/>
      </vt:variant>
      <vt:variant>
        <vt:lpwstr>_Toc166477021</vt:lpwstr>
      </vt:variant>
      <vt:variant>
        <vt:i4>1048624</vt:i4>
      </vt:variant>
      <vt:variant>
        <vt:i4>980</vt:i4>
      </vt:variant>
      <vt:variant>
        <vt:i4>0</vt:i4>
      </vt:variant>
      <vt:variant>
        <vt:i4>5</vt:i4>
      </vt:variant>
      <vt:variant>
        <vt:lpwstr/>
      </vt:variant>
      <vt:variant>
        <vt:lpwstr>_Toc166477020</vt:lpwstr>
      </vt:variant>
      <vt:variant>
        <vt:i4>1245232</vt:i4>
      </vt:variant>
      <vt:variant>
        <vt:i4>974</vt:i4>
      </vt:variant>
      <vt:variant>
        <vt:i4>0</vt:i4>
      </vt:variant>
      <vt:variant>
        <vt:i4>5</vt:i4>
      </vt:variant>
      <vt:variant>
        <vt:lpwstr/>
      </vt:variant>
      <vt:variant>
        <vt:lpwstr>_Toc166477019</vt:lpwstr>
      </vt:variant>
      <vt:variant>
        <vt:i4>1245232</vt:i4>
      </vt:variant>
      <vt:variant>
        <vt:i4>968</vt:i4>
      </vt:variant>
      <vt:variant>
        <vt:i4>0</vt:i4>
      </vt:variant>
      <vt:variant>
        <vt:i4>5</vt:i4>
      </vt:variant>
      <vt:variant>
        <vt:lpwstr/>
      </vt:variant>
      <vt:variant>
        <vt:lpwstr>_Toc166477018</vt:lpwstr>
      </vt:variant>
      <vt:variant>
        <vt:i4>1245232</vt:i4>
      </vt:variant>
      <vt:variant>
        <vt:i4>962</vt:i4>
      </vt:variant>
      <vt:variant>
        <vt:i4>0</vt:i4>
      </vt:variant>
      <vt:variant>
        <vt:i4>5</vt:i4>
      </vt:variant>
      <vt:variant>
        <vt:lpwstr/>
      </vt:variant>
      <vt:variant>
        <vt:lpwstr>_Toc166477017</vt:lpwstr>
      </vt:variant>
      <vt:variant>
        <vt:i4>1245232</vt:i4>
      </vt:variant>
      <vt:variant>
        <vt:i4>956</vt:i4>
      </vt:variant>
      <vt:variant>
        <vt:i4>0</vt:i4>
      </vt:variant>
      <vt:variant>
        <vt:i4>5</vt:i4>
      </vt:variant>
      <vt:variant>
        <vt:lpwstr/>
      </vt:variant>
      <vt:variant>
        <vt:lpwstr>_Toc166477016</vt:lpwstr>
      </vt:variant>
      <vt:variant>
        <vt:i4>1245232</vt:i4>
      </vt:variant>
      <vt:variant>
        <vt:i4>950</vt:i4>
      </vt:variant>
      <vt:variant>
        <vt:i4>0</vt:i4>
      </vt:variant>
      <vt:variant>
        <vt:i4>5</vt:i4>
      </vt:variant>
      <vt:variant>
        <vt:lpwstr/>
      </vt:variant>
      <vt:variant>
        <vt:lpwstr>_Toc166477015</vt:lpwstr>
      </vt:variant>
      <vt:variant>
        <vt:i4>1245232</vt:i4>
      </vt:variant>
      <vt:variant>
        <vt:i4>944</vt:i4>
      </vt:variant>
      <vt:variant>
        <vt:i4>0</vt:i4>
      </vt:variant>
      <vt:variant>
        <vt:i4>5</vt:i4>
      </vt:variant>
      <vt:variant>
        <vt:lpwstr/>
      </vt:variant>
      <vt:variant>
        <vt:lpwstr>_Toc166477014</vt:lpwstr>
      </vt:variant>
      <vt:variant>
        <vt:i4>1245232</vt:i4>
      </vt:variant>
      <vt:variant>
        <vt:i4>938</vt:i4>
      </vt:variant>
      <vt:variant>
        <vt:i4>0</vt:i4>
      </vt:variant>
      <vt:variant>
        <vt:i4>5</vt:i4>
      </vt:variant>
      <vt:variant>
        <vt:lpwstr/>
      </vt:variant>
      <vt:variant>
        <vt:lpwstr>_Toc166477013</vt:lpwstr>
      </vt:variant>
      <vt:variant>
        <vt:i4>1245232</vt:i4>
      </vt:variant>
      <vt:variant>
        <vt:i4>932</vt:i4>
      </vt:variant>
      <vt:variant>
        <vt:i4>0</vt:i4>
      </vt:variant>
      <vt:variant>
        <vt:i4>5</vt:i4>
      </vt:variant>
      <vt:variant>
        <vt:lpwstr/>
      </vt:variant>
      <vt:variant>
        <vt:lpwstr>_Toc166477012</vt:lpwstr>
      </vt:variant>
      <vt:variant>
        <vt:i4>1245232</vt:i4>
      </vt:variant>
      <vt:variant>
        <vt:i4>926</vt:i4>
      </vt:variant>
      <vt:variant>
        <vt:i4>0</vt:i4>
      </vt:variant>
      <vt:variant>
        <vt:i4>5</vt:i4>
      </vt:variant>
      <vt:variant>
        <vt:lpwstr/>
      </vt:variant>
      <vt:variant>
        <vt:lpwstr>_Toc166477011</vt:lpwstr>
      </vt:variant>
      <vt:variant>
        <vt:i4>1245232</vt:i4>
      </vt:variant>
      <vt:variant>
        <vt:i4>920</vt:i4>
      </vt:variant>
      <vt:variant>
        <vt:i4>0</vt:i4>
      </vt:variant>
      <vt:variant>
        <vt:i4>5</vt:i4>
      </vt:variant>
      <vt:variant>
        <vt:lpwstr/>
      </vt:variant>
      <vt:variant>
        <vt:lpwstr>_Toc166477010</vt:lpwstr>
      </vt:variant>
      <vt:variant>
        <vt:i4>1179696</vt:i4>
      </vt:variant>
      <vt:variant>
        <vt:i4>914</vt:i4>
      </vt:variant>
      <vt:variant>
        <vt:i4>0</vt:i4>
      </vt:variant>
      <vt:variant>
        <vt:i4>5</vt:i4>
      </vt:variant>
      <vt:variant>
        <vt:lpwstr/>
      </vt:variant>
      <vt:variant>
        <vt:lpwstr>_Toc166477009</vt:lpwstr>
      </vt:variant>
      <vt:variant>
        <vt:i4>1179696</vt:i4>
      </vt:variant>
      <vt:variant>
        <vt:i4>908</vt:i4>
      </vt:variant>
      <vt:variant>
        <vt:i4>0</vt:i4>
      </vt:variant>
      <vt:variant>
        <vt:i4>5</vt:i4>
      </vt:variant>
      <vt:variant>
        <vt:lpwstr/>
      </vt:variant>
      <vt:variant>
        <vt:lpwstr>_Toc166477008</vt:lpwstr>
      </vt:variant>
      <vt:variant>
        <vt:i4>1179696</vt:i4>
      </vt:variant>
      <vt:variant>
        <vt:i4>902</vt:i4>
      </vt:variant>
      <vt:variant>
        <vt:i4>0</vt:i4>
      </vt:variant>
      <vt:variant>
        <vt:i4>5</vt:i4>
      </vt:variant>
      <vt:variant>
        <vt:lpwstr/>
      </vt:variant>
      <vt:variant>
        <vt:lpwstr>_Toc166477007</vt:lpwstr>
      </vt:variant>
      <vt:variant>
        <vt:i4>1179696</vt:i4>
      </vt:variant>
      <vt:variant>
        <vt:i4>896</vt:i4>
      </vt:variant>
      <vt:variant>
        <vt:i4>0</vt:i4>
      </vt:variant>
      <vt:variant>
        <vt:i4>5</vt:i4>
      </vt:variant>
      <vt:variant>
        <vt:lpwstr/>
      </vt:variant>
      <vt:variant>
        <vt:lpwstr>_Toc166477006</vt:lpwstr>
      </vt:variant>
      <vt:variant>
        <vt:i4>1179696</vt:i4>
      </vt:variant>
      <vt:variant>
        <vt:i4>890</vt:i4>
      </vt:variant>
      <vt:variant>
        <vt:i4>0</vt:i4>
      </vt:variant>
      <vt:variant>
        <vt:i4>5</vt:i4>
      </vt:variant>
      <vt:variant>
        <vt:lpwstr/>
      </vt:variant>
      <vt:variant>
        <vt:lpwstr>_Toc166477005</vt:lpwstr>
      </vt:variant>
      <vt:variant>
        <vt:i4>1179696</vt:i4>
      </vt:variant>
      <vt:variant>
        <vt:i4>884</vt:i4>
      </vt:variant>
      <vt:variant>
        <vt:i4>0</vt:i4>
      </vt:variant>
      <vt:variant>
        <vt:i4>5</vt:i4>
      </vt:variant>
      <vt:variant>
        <vt:lpwstr/>
      </vt:variant>
      <vt:variant>
        <vt:lpwstr>_Toc166477004</vt:lpwstr>
      </vt:variant>
      <vt:variant>
        <vt:i4>1179696</vt:i4>
      </vt:variant>
      <vt:variant>
        <vt:i4>878</vt:i4>
      </vt:variant>
      <vt:variant>
        <vt:i4>0</vt:i4>
      </vt:variant>
      <vt:variant>
        <vt:i4>5</vt:i4>
      </vt:variant>
      <vt:variant>
        <vt:lpwstr/>
      </vt:variant>
      <vt:variant>
        <vt:lpwstr>_Toc166477003</vt:lpwstr>
      </vt:variant>
      <vt:variant>
        <vt:i4>1179696</vt:i4>
      </vt:variant>
      <vt:variant>
        <vt:i4>872</vt:i4>
      </vt:variant>
      <vt:variant>
        <vt:i4>0</vt:i4>
      </vt:variant>
      <vt:variant>
        <vt:i4>5</vt:i4>
      </vt:variant>
      <vt:variant>
        <vt:lpwstr/>
      </vt:variant>
      <vt:variant>
        <vt:lpwstr>_Toc166477002</vt:lpwstr>
      </vt:variant>
      <vt:variant>
        <vt:i4>1179696</vt:i4>
      </vt:variant>
      <vt:variant>
        <vt:i4>866</vt:i4>
      </vt:variant>
      <vt:variant>
        <vt:i4>0</vt:i4>
      </vt:variant>
      <vt:variant>
        <vt:i4>5</vt:i4>
      </vt:variant>
      <vt:variant>
        <vt:lpwstr/>
      </vt:variant>
      <vt:variant>
        <vt:lpwstr>_Toc166477001</vt:lpwstr>
      </vt:variant>
      <vt:variant>
        <vt:i4>1179696</vt:i4>
      </vt:variant>
      <vt:variant>
        <vt:i4>860</vt:i4>
      </vt:variant>
      <vt:variant>
        <vt:i4>0</vt:i4>
      </vt:variant>
      <vt:variant>
        <vt:i4>5</vt:i4>
      </vt:variant>
      <vt:variant>
        <vt:lpwstr/>
      </vt:variant>
      <vt:variant>
        <vt:lpwstr>_Toc166477000</vt:lpwstr>
      </vt:variant>
      <vt:variant>
        <vt:i4>1703993</vt:i4>
      </vt:variant>
      <vt:variant>
        <vt:i4>854</vt:i4>
      </vt:variant>
      <vt:variant>
        <vt:i4>0</vt:i4>
      </vt:variant>
      <vt:variant>
        <vt:i4>5</vt:i4>
      </vt:variant>
      <vt:variant>
        <vt:lpwstr/>
      </vt:variant>
      <vt:variant>
        <vt:lpwstr>_Toc166476999</vt:lpwstr>
      </vt:variant>
      <vt:variant>
        <vt:i4>1703993</vt:i4>
      </vt:variant>
      <vt:variant>
        <vt:i4>848</vt:i4>
      </vt:variant>
      <vt:variant>
        <vt:i4>0</vt:i4>
      </vt:variant>
      <vt:variant>
        <vt:i4>5</vt:i4>
      </vt:variant>
      <vt:variant>
        <vt:lpwstr/>
      </vt:variant>
      <vt:variant>
        <vt:lpwstr>_Toc166476998</vt:lpwstr>
      </vt:variant>
      <vt:variant>
        <vt:i4>1703993</vt:i4>
      </vt:variant>
      <vt:variant>
        <vt:i4>842</vt:i4>
      </vt:variant>
      <vt:variant>
        <vt:i4>0</vt:i4>
      </vt:variant>
      <vt:variant>
        <vt:i4>5</vt:i4>
      </vt:variant>
      <vt:variant>
        <vt:lpwstr/>
      </vt:variant>
      <vt:variant>
        <vt:lpwstr>_Toc166476997</vt:lpwstr>
      </vt:variant>
      <vt:variant>
        <vt:i4>1703993</vt:i4>
      </vt:variant>
      <vt:variant>
        <vt:i4>836</vt:i4>
      </vt:variant>
      <vt:variant>
        <vt:i4>0</vt:i4>
      </vt:variant>
      <vt:variant>
        <vt:i4>5</vt:i4>
      </vt:variant>
      <vt:variant>
        <vt:lpwstr/>
      </vt:variant>
      <vt:variant>
        <vt:lpwstr>_Toc166476996</vt:lpwstr>
      </vt:variant>
      <vt:variant>
        <vt:i4>1703993</vt:i4>
      </vt:variant>
      <vt:variant>
        <vt:i4>830</vt:i4>
      </vt:variant>
      <vt:variant>
        <vt:i4>0</vt:i4>
      </vt:variant>
      <vt:variant>
        <vt:i4>5</vt:i4>
      </vt:variant>
      <vt:variant>
        <vt:lpwstr/>
      </vt:variant>
      <vt:variant>
        <vt:lpwstr>_Toc166476995</vt:lpwstr>
      </vt:variant>
      <vt:variant>
        <vt:i4>1703993</vt:i4>
      </vt:variant>
      <vt:variant>
        <vt:i4>824</vt:i4>
      </vt:variant>
      <vt:variant>
        <vt:i4>0</vt:i4>
      </vt:variant>
      <vt:variant>
        <vt:i4>5</vt:i4>
      </vt:variant>
      <vt:variant>
        <vt:lpwstr/>
      </vt:variant>
      <vt:variant>
        <vt:lpwstr>_Toc166476994</vt:lpwstr>
      </vt:variant>
      <vt:variant>
        <vt:i4>1703993</vt:i4>
      </vt:variant>
      <vt:variant>
        <vt:i4>818</vt:i4>
      </vt:variant>
      <vt:variant>
        <vt:i4>0</vt:i4>
      </vt:variant>
      <vt:variant>
        <vt:i4>5</vt:i4>
      </vt:variant>
      <vt:variant>
        <vt:lpwstr/>
      </vt:variant>
      <vt:variant>
        <vt:lpwstr>_Toc166476993</vt:lpwstr>
      </vt:variant>
      <vt:variant>
        <vt:i4>1703993</vt:i4>
      </vt:variant>
      <vt:variant>
        <vt:i4>812</vt:i4>
      </vt:variant>
      <vt:variant>
        <vt:i4>0</vt:i4>
      </vt:variant>
      <vt:variant>
        <vt:i4>5</vt:i4>
      </vt:variant>
      <vt:variant>
        <vt:lpwstr/>
      </vt:variant>
      <vt:variant>
        <vt:lpwstr>_Toc166476992</vt:lpwstr>
      </vt:variant>
      <vt:variant>
        <vt:i4>1703993</vt:i4>
      </vt:variant>
      <vt:variant>
        <vt:i4>806</vt:i4>
      </vt:variant>
      <vt:variant>
        <vt:i4>0</vt:i4>
      </vt:variant>
      <vt:variant>
        <vt:i4>5</vt:i4>
      </vt:variant>
      <vt:variant>
        <vt:lpwstr/>
      </vt:variant>
      <vt:variant>
        <vt:lpwstr>_Toc166476991</vt:lpwstr>
      </vt:variant>
      <vt:variant>
        <vt:i4>1703993</vt:i4>
      </vt:variant>
      <vt:variant>
        <vt:i4>800</vt:i4>
      </vt:variant>
      <vt:variant>
        <vt:i4>0</vt:i4>
      </vt:variant>
      <vt:variant>
        <vt:i4>5</vt:i4>
      </vt:variant>
      <vt:variant>
        <vt:lpwstr/>
      </vt:variant>
      <vt:variant>
        <vt:lpwstr>_Toc166476990</vt:lpwstr>
      </vt:variant>
      <vt:variant>
        <vt:i4>1769529</vt:i4>
      </vt:variant>
      <vt:variant>
        <vt:i4>794</vt:i4>
      </vt:variant>
      <vt:variant>
        <vt:i4>0</vt:i4>
      </vt:variant>
      <vt:variant>
        <vt:i4>5</vt:i4>
      </vt:variant>
      <vt:variant>
        <vt:lpwstr/>
      </vt:variant>
      <vt:variant>
        <vt:lpwstr>_Toc166476989</vt:lpwstr>
      </vt:variant>
      <vt:variant>
        <vt:i4>1769529</vt:i4>
      </vt:variant>
      <vt:variant>
        <vt:i4>788</vt:i4>
      </vt:variant>
      <vt:variant>
        <vt:i4>0</vt:i4>
      </vt:variant>
      <vt:variant>
        <vt:i4>5</vt:i4>
      </vt:variant>
      <vt:variant>
        <vt:lpwstr/>
      </vt:variant>
      <vt:variant>
        <vt:lpwstr>_Toc166476988</vt:lpwstr>
      </vt:variant>
      <vt:variant>
        <vt:i4>1769529</vt:i4>
      </vt:variant>
      <vt:variant>
        <vt:i4>782</vt:i4>
      </vt:variant>
      <vt:variant>
        <vt:i4>0</vt:i4>
      </vt:variant>
      <vt:variant>
        <vt:i4>5</vt:i4>
      </vt:variant>
      <vt:variant>
        <vt:lpwstr/>
      </vt:variant>
      <vt:variant>
        <vt:lpwstr>_Toc166476987</vt:lpwstr>
      </vt:variant>
      <vt:variant>
        <vt:i4>1769529</vt:i4>
      </vt:variant>
      <vt:variant>
        <vt:i4>776</vt:i4>
      </vt:variant>
      <vt:variant>
        <vt:i4>0</vt:i4>
      </vt:variant>
      <vt:variant>
        <vt:i4>5</vt:i4>
      </vt:variant>
      <vt:variant>
        <vt:lpwstr/>
      </vt:variant>
      <vt:variant>
        <vt:lpwstr>_Toc166476986</vt:lpwstr>
      </vt:variant>
      <vt:variant>
        <vt:i4>1769529</vt:i4>
      </vt:variant>
      <vt:variant>
        <vt:i4>770</vt:i4>
      </vt:variant>
      <vt:variant>
        <vt:i4>0</vt:i4>
      </vt:variant>
      <vt:variant>
        <vt:i4>5</vt:i4>
      </vt:variant>
      <vt:variant>
        <vt:lpwstr/>
      </vt:variant>
      <vt:variant>
        <vt:lpwstr>_Toc166476985</vt:lpwstr>
      </vt:variant>
      <vt:variant>
        <vt:i4>1769529</vt:i4>
      </vt:variant>
      <vt:variant>
        <vt:i4>764</vt:i4>
      </vt:variant>
      <vt:variant>
        <vt:i4>0</vt:i4>
      </vt:variant>
      <vt:variant>
        <vt:i4>5</vt:i4>
      </vt:variant>
      <vt:variant>
        <vt:lpwstr/>
      </vt:variant>
      <vt:variant>
        <vt:lpwstr>_Toc166476984</vt:lpwstr>
      </vt:variant>
      <vt:variant>
        <vt:i4>1769529</vt:i4>
      </vt:variant>
      <vt:variant>
        <vt:i4>758</vt:i4>
      </vt:variant>
      <vt:variant>
        <vt:i4>0</vt:i4>
      </vt:variant>
      <vt:variant>
        <vt:i4>5</vt:i4>
      </vt:variant>
      <vt:variant>
        <vt:lpwstr/>
      </vt:variant>
      <vt:variant>
        <vt:lpwstr>_Toc166476983</vt:lpwstr>
      </vt:variant>
      <vt:variant>
        <vt:i4>1769529</vt:i4>
      </vt:variant>
      <vt:variant>
        <vt:i4>752</vt:i4>
      </vt:variant>
      <vt:variant>
        <vt:i4>0</vt:i4>
      </vt:variant>
      <vt:variant>
        <vt:i4>5</vt:i4>
      </vt:variant>
      <vt:variant>
        <vt:lpwstr/>
      </vt:variant>
      <vt:variant>
        <vt:lpwstr>_Toc166476982</vt:lpwstr>
      </vt:variant>
      <vt:variant>
        <vt:i4>1769529</vt:i4>
      </vt:variant>
      <vt:variant>
        <vt:i4>746</vt:i4>
      </vt:variant>
      <vt:variant>
        <vt:i4>0</vt:i4>
      </vt:variant>
      <vt:variant>
        <vt:i4>5</vt:i4>
      </vt:variant>
      <vt:variant>
        <vt:lpwstr/>
      </vt:variant>
      <vt:variant>
        <vt:lpwstr>_Toc166476981</vt:lpwstr>
      </vt:variant>
      <vt:variant>
        <vt:i4>1769529</vt:i4>
      </vt:variant>
      <vt:variant>
        <vt:i4>740</vt:i4>
      </vt:variant>
      <vt:variant>
        <vt:i4>0</vt:i4>
      </vt:variant>
      <vt:variant>
        <vt:i4>5</vt:i4>
      </vt:variant>
      <vt:variant>
        <vt:lpwstr/>
      </vt:variant>
      <vt:variant>
        <vt:lpwstr>_Toc166476980</vt:lpwstr>
      </vt:variant>
      <vt:variant>
        <vt:i4>1310777</vt:i4>
      </vt:variant>
      <vt:variant>
        <vt:i4>734</vt:i4>
      </vt:variant>
      <vt:variant>
        <vt:i4>0</vt:i4>
      </vt:variant>
      <vt:variant>
        <vt:i4>5</vt:i4>
      </vt:variant>
      <vt:variant>
        <vt:lpwstr/>
      </vt:variant>
      <vt:variant>
        <vt:lpwstr>_Toc166476979</vt:lpwstr>
      </vt:variant>
      <vt:variant>
        <vt:i4>1310777</vt:i4>
      </vt:variant>
      <vt:variant>
        <vt:i4>728</vt:i4>
      </vt:variant>
      <vt:variant>
        <vt:i4>0</vt:i4>
      </vt:variant>
      <vt:variant>
        <vt:i4>5</vt:i4>
      </vt:variant>
      <vt:variant>
        <vt:lpwstr/>
      </vt:variant>
      <vt:variant>
        <vt:lpwstr>_Toc166476978</vt:lpwstr>
      </vt:variant>
      <vt:variant>
        <vt:i4>1310777</vt:i4>
      </vt:variant>
      <vt:variant>
        <vt:i4>722</vt:i4>
      </vt:variant>
      <vt:variant>
        <vt:i4>0</vt:i4>
      </vt:variant>
      <vt:variant>
        <vt:i4>5</vt:i4>
      </vt:variant>
      <vt:variant>
        <vt:lpwstr/>
      </vt:variant>
      <vt:variant>
        <vt:lpwstr>_Toc166476977</vt:lpwstr>
      </vt:variant>
      <vt:variant>
        <vt:i4>1638460</vt:i4>
      </vt:variant>
      <vt:variant>
        <vt:i4>710</vt:i4>
      </vt:variant>
      <vt:variant>
        <vt:i4>0</vt:i4>
      </vt:variant>
      <vt:variant>
        <vt:i4>5</vt:i4>
      </vt:variant>
      <vt:variant>
        <vt:lpwstr/>
      </vt:variant>
      <vt:variant>
        <vt:lpwstr>_Toc169967263</vt:lpwstr>
      </vt:variant>
      <vt:variant>
        <vt:i4>1638460</vt:i4>
      </vt:variant>
      <vt:variant>
        <vt:i4>704</vt:i4>
      </vt:variant>
      <vt:variant>
        <vt:i4>0</vt:i4>
      </vt:variant>
      <vt:variant>
        <vt:i4>5</vt:i4>
      </vt:variant>
      <vt:variant>
        <vt:lpwstr/>
      </vt:variant>
      <vt:variant>
        <vt:lpwstr>_Toc169967262</vt:lpwstr>
      </vt:variant>
      <vt:variant>
        <vt:i4>1638460</vt:i4>
      </vt:variant>
      <vt:variant>
        <vt:i4>698</vt:i4>
      </vt:variant>
      <vt:variant>
        <vt:i4>0</vt:i4>
      </vt:variant>
      <vt:variant>
        <vt:i4>5</vt:i4>
      </vt:variant>
      <vt:variant>
        <vt:lpwstr/>
      </vt:variant>
      <vt:variant>
        <vt:lpwstr>_Toc169967261</vt:lpwstr>
      </vt:variant>
      <vt:variant>
        <vt:i4>1638460</vt:i4>
      </vt:variant>
      <vt:variant>
        <vt:i4>692</vt:i4>
      </vt:variant>
      <vt:variant>
        <vt:i4>0</vt:i4>
      </vt:variant>
      <vt:variant>
        <vt:i4>5</vt:i4>
      </vt:variant>
      <vt:variant>
        <vt:lpwstr/>
      </vt:variant>
      <vt:variant>
        <vt:lpwstr>_Toc169967260</vt:lpwstr>
      </vt:variant>
      <vt:variant>
        <vt:i4>1703996</vt:i4>
      </vt:variant>
      <vt:variant>
        <vt:i4>686</vt:i4>
      </vt:variant>
      <vt:variant>
        <vt:i4>0</vt:i4>
      </vt:variant>
      <vt:variant>
        <vt:i4>5</vt:i4>
      </vt:variant>
      <vt:variant>
        <vt:lpwstr/>
      </vt:variant>
      <vt:variant>
        <vt:lpwstr>_Toc169967259</vt:lpwstr>
      </vt:variant>
      <vt:variant>
        <vt:i4>1703996</vt:i4>
      </vt:variant>
      <vt:variant>
        <vt:i4>680</vt:i4>
      </vt:variant>
      <vt:variant>
        <vt:i4>0</vt:i4>
      </vt:variant>
      <vt:variant>
        <vt:i4>5</vt:i4>
      </vt:variant>
      <vt:variant>
        <vt:lpwstr/>
      </vt:variant>
      <vt:variant>
        <vt:lpwstr>_Toc169967258</vt:lpwstr>
      </vt:variant>
      <vt:variant>
        <vt:i4>1703996</vt:i4>
      </vt:variant>
      <vt:variant>
        <vt:i4>674</vt:i4>
      </vt:variant>
      <vt:variant>
        <vt:i4>0</vt:i4>
      </vt:variant>
      <vt:variant>
        <vt:i4>5</vt:i4>
      </vt:variant>
      <vt:variant>
        <vt:lpwstr/>
      </vt:variant>
      <vt:variant>
        <vt:lpwstr>_Toc169967257</vt:lpwstr>
      </vt:variant>
      <vt:variant>
        <vt:i4>1703996</vt:i4>
      </vt:variant>
      <vt:variant>
        <vt:i4>668</vt:i4>
      </vt:variant>
      <vt:variant>
        <vt:i4>0</vt:i4>
      </vt:variant>
      <vt:variant>
        <vt:i4>5</vt:i4>
      </vt:variant>
      <vt:variant>
        <vt:lpwstr/>
      </vt:variant>
      <vt:variant>
        <vt:lpwstr>_Toc169967256</vt:lpwstr>
      </vt:variant>
      <vt:variant>
        <vt:i4>1703996</vt:i4>
      </vt:variant>
      <vt:variant>
        <vt:i4>662</vt:i4>
      </vt:variant>
      <vt:variant>
        <vt:i4>0</vt:i4>
      </vt:variant>
      <vt:variant>
        <vt:i4>5</vt:i4>
      </vt:variant>
      <vt:variant>
        <vt:lpwstr/>
      </vt:variant>
      <vt:variant>
        <vt:lpwstr>_Toc169967255</vt:lpwstr>
      </vt:variant>
      <vt:variant>
        <vt:i4>1703996</vt:i4>
      </vt:variant>
      <vt:variant>
        <vt:i4>656</vt:i4>
      </vt:variant>
      <vt:variant>
        <vt:i4>0</vt:i4>
      </vt:variant>
      <vt:variant>
        <vt:i4>5</vt:i4>
      </vt:variant>
      <vt:variant>
        <vt:lpwstr/>
      </vt:variant>
      <vt:variant>
        <vt:lpwstr>_Toc169967254</vt:lpwstr>
      </vt:variant>
      <vt:variant>
        <vt:i4>1703996</vt:i4>
      </vt:variant>
      <vt:variant>
        <vt:i4>650</vt:i4>
      </vt:variant>
      <vt:variant>
        <vt:i4>0</vt:i4>
      </vt:variant>
      <vt:variant>
        <vt:i4>5</vt:i4>
      </vt:variant>
      <vt:variant>
        <vt:lpwstr/>
      </vt:variant>
      <vt:variant>
        <vt:lpwstr>_Toc169967253</vt:lpwstr>
      </vt:variant>
      <vt:variant>
        <vt:i4>1703996</vt:i4>
      </vt:variant>
      <vt:variant>
        <vt:i4>644</vt:i4>
      </vt:variant>
      <vt:variant>
        <vt:i4>0</vt:i4>
      </vt:variant>
      <vt:variant>
        <vt:i4>5</vt:i4>
      </vt:variant>
      <vt:variant>
        <vt:lpwstr/>
      </vt:variant>
      <vt:variant>
        <vt:lpwstr>_Toc169967252</vt:lpwstr>
      </vt:variant>
      <vt:variant>
        <vt:i4>1703996</vt:i4>
      </vt:variant>
      <vt:variant>
        <vt:i4>638</vt:i4>
      </vt:variant>
      <vt:variant>
        <vt:i4>0</vt:i4>
      </vt:variant>
      <vt:variant>
        <vt:i4>5</vt:i4>
      </vt:variant>
      <vt:variant>
        <vt:lpwstr/>
      </vt:variant>
      <vt:variant>
        <vt:lpwstr>_Toc169967251</vt:lpwstr>
      </vt:variant>
      <vt:variant>
        <vt:i4>1703996</vt:i4>
      </vt:variant>
      <vt:variant>
        <vt:i4>632</vt:i4>
      </vt:variant>
      <vt:variant>
        <vt:i4>0</vt:i4>
      </vt:variant>
      <vt:variant>
        <vt:i4>5</vt:i4>
      </vt:variant>
      <vt:variant>
        <vt:lpwstr/>
      </vt:variant>
      <vt:variant>
        <vt:lpwstr>_Toc169967250</vt:lpwstr>
      </vt:variant>
      <vt:variant>
        <vt:i4>1769532</vt:i4>
      </vt:variant>
      <vt:variant>
        <vt:i4>626</vt:i4>
      </vt:variant>
      <vt:variant>
        <vt:i4>0</vt:i4>
      </vt:variant>
      <vt:variant>
        <vt:i4>5</vt:i4>
      </vt:variant>
      <vt:variant>
        <vt:lpwstr/>
      </vt:variant>
      <vt:variant>
        <vt:lpwstr>_Toc169967249</vt:lpwstr>
      </vt:variant>
      <vt:variant>
        <vt:i4>1769532</vt:i4>
      </vt:variant>
      <vt:variant>
        <vt:i4>620</vt:i4>
      </vt:variant>
      <vt:variant>
        <vt:i4>0</vt:i4>
      </vt:variant>
      <vt:variant>
        <vt:i4>5</vt:i4>
      </vt:variant>
      <vt:variant>
        <vt:lpwstr/>
      </vt:variant>
      <vt:variant>
        <vt:lpwstr>_Toc169967248</vt:lpwstr>
      </vt:variant>
      <vt:variant>
        <vt:i4>1769532</vt:i4>
      </vt:variant>
      <vt:variant>
        <vt:i4>614</vt:i4>
      </vt:variant>
      <vt:variant>
        <vt:i4>0</vt:i4>
      </vt:variant>
      <vt:variant>
        <vt:i4>5</vt:i4>
      </vt:variant>
      <vt:variant>
        <vt:lpwstr/>
      </vt:variant>
      <vt:variant>
        <vt:lpwstr>_Toc169967247</vt:lpwstr>
      </vt:variant>
      <vt:variant>
        <vt:i4>1769532</vt:i4>
      </vt:variant>
      <vt:variant>
        <vt:i4>608</vt:i4>
      </vt:variant>
      <vt:variant>
        <vt:i4>0</vt:i4>
      </vt:variant>
      <vt:variant>
        <vt:i4>5</vt:i4>
      </vt:variant>
      <vt:variant>
        <vt:lpwstr/>
      </vt:variant>
      <vt:variant>
        <vt:lpwstr>_Toc169967246</vt:lpwstr>
      </vt:variant>
      <vt:variant>
        <vt:i4>1769532</vt:i4>
      </vt:variant>
      <vt:variant>
        <vt:i4>602</vt:i4>
      </vt:variant>
      <vt:variant>
        <vt:i4>0</vt:i4>
      </vt:variant>
      <vt:variant>
        <vt:i4>5</vt:i4>
      </vt:variant>
      <vt:variant>
        <vt:lpwstr/>
      </vt:variant>
      <vt:variant>
        <vt:lpwstr>_Toc169967245</vt:lpwstr>
      </vt:variant>
      <vt:variant>
        <vt:i4>1769532</vt:i4>
      </vt:variant>
      <vt:variant>
        <vt:i4>596</vt:i4>
      </vt:variant>
      <vt:variant>
        <vt:i4>0</vt:i4>
      </vt:variant>
      <vt:variant>
        <vt:i4>5</vt:i4>
      </vt:variant>
      <vt:variant>
        <vt:lpwstr/>
      </vt:variant>
      <vt:variant>
        <vt:lpwstr>_Toc169967244</vt:lpwstr>
      </vt:variant>
      <vt:variant>
        <vt:i4>1769532</vt:i4>
      </vt:variant>
      <vt:variant>
        <vt:i4>590</vt:i4>
      </vt:variant>
      <vt:variant>
        <vt:i4>0</vt:i4>
      </vt:variant>
      <vt:variant>
        <vt:i4>5</vt:i4>
      </vt:variant>
      <vt:variant>
        <vt:lpwstr/>
      </vt:variant>
      <vt:variant>
        <vt:lpwstr>_Toc169967243</vt:lpwstr>
      </vt:variant>
      <vt:variant>
        <vt:i4>1769532</vt:i4>
      </vt:variant>
      <vt:variant>
        <vt:i4>584</vt:i4>
      </vt:variant>
      <vt:variant>
        <vt:i4>0</vt:i4>
      </vt:variant>
      <vt:variant>
        <vt:i4>5</vt:i4>
      </vt:variant>
      <vt:variant>
        <vt:lpwstr/>
      </vt:variant>
      <vt:variant>
        <vt:lpwstr>_Toc169967242</vt:lpwstr>
      </vt:variant>
      <vt:variant>
        <vt:i4>1769532</vt:i4>
      </vt:variant>
      <vt:variant>
        <vt:i4>578</vt:i4>
      </vt:variant>
      <vt:variant>
        <vt:i4>0</vt:i4>
      </vt:variant>
      <vt:variant>
        <vt:i4>5</vt:i4>
      </vt:variant>
      <vt:variant>
        <vt:lpwstr/>
      </vt:variant>
      <vt:variant>
        <vt:lpwstr>_Toc169967241</vt:lpwstr>
      </vt:variant>
      <vt:variant>
        <vt:i4>1769532</vt:i4>
      </vt:variant>
      <vt:variant>
        <vt:i4>572</vt:i4>
      </vt:variant>
      <vt:variant>
        <vt:i4>0</vt:i4>
      </vt:variant>
      <vt:variant>
        <vt:i4>5</vt:i4>
      </vt:variant>
      <vt:variant>
        <vt:lpwstr/>
      </vt:variant>
      <vt:variant>
        <vt:lpwstr>_Toc169967240</vt:lpwstr>
      </vt:variant>
      <vt:variant>
        <vt:i4>1835068</vt:i4>
      </vt:variant>
      <vt:variant>
        <vt:i4>566</vt:i4>
      </vt:variant>
      <vt:variant>
        <vt:i4>0</vt:i4>
      </vt:variant>
      <vt:variant>
        <vt:i4>5</vt:i4>
      </vt:variant>
      <vt:variant>
        <vt:lpwstr/>
      </vt:variant>
      <vt:variant>
        <vt:lpwstr>_Toc169967239</vt:lpwstr>
      </vt:variant>
      <vt:variant>
        <vt:i4>1835068</vt:i4>
      </vt:variant>
      <vt:variant>
        <vt:i4>560</vt:i4>
      </vt:variant>
      <vt:variant>
        <vt:i4>0</vt:i4>
      </vt:variant>
      <vt:variant>
        <vt:i4>5</vt:i4>
      </vt:variant>
      <vt:variant>
        <vt:lpwstr/>
      </vt:variant>
      <vt:variant>
        <vt:lpwstr>_Toc169967238</vt:lpwstr>
      </vt:variant>
      <vt:variant>
        <vt:i4>1835068</vt:i4>
      </vt:variant>
      <vt:variant>
        <vt:i4>554</vt:i4>
      </vt:variant>
      <vt:variant>
        <vt:i4>0</vt:i4>
      </vt:variant>
      <vt:variant>
        <vt:i4>5</vt:i4>
      </vt:variant>
      <vt:variant>
        <vt:lpwstr/>
      </vt:variant>
      <vt:variant>
        <vt:lpwstr>_Toc169967237</vt:lpwstr>
      </vt:variant>
      <vt:variant>
        <vt:i4>1835068</vt:i4>
      </vt:variant>
      <vt:variant>
        <vt:i4>548</vt:i4>
      </vt:variant>
      <vt:variant>
        <vt:i4>0</vt:i4>
      </vt:variant>
      <vt:variant>
        <vt:i4>5</vt:i4>
      </vt:variant>
      <vt:variant>
        <vt:lpwstr/>
      </vt:variant>
      <vt:variant>
        <vt:lpwstr>_Toc169967236</vt:lpwstr>
      </vt:variant>
      <vt:variant>
        <vt:i4>1835068</vt:i4>
      </vt:variant>
      <vt:variant>
        <vt:i4>542</vt:i4>
      </vt:variant>
      <vt:variant>
        <vt:i4>0</vt:i4>
      </vt:variant>
      <vt:variant>
        <vt:i4>5</vt:i4>
      </vt:variant>
      <vt:variant>
        <vt:lpwstr/>
      </vt:variant>
      <vt:variant>
        <vt:lpwstr>_Toc169967235</vt:lpwstr>
      </vt:variant>
      <vt:variant>
        <vt:i4>1835068</vt:i4>
      </vt:variant>
      <vt:variant>
        <vt:i4>536</vt:i4>
      </vt:variant>
      <vt:variant>
        <vt:i4>0</vt:i4>
      </vt:variant>
      <vt:variant>
        <vt:i4>5</vt:i4>
      </vt:variant>
      <vt:variant>
        <vt:lpwstr/>
      </vt:variant>
      <vt:variant>
        <vt:lpwstr>_Toc169967234</vt:lpwstr>
      </vt:variant>
      <vt:variant>
        <vt:i4>1835068</vt:i4>
      </vt:variant>
      <vt:variant>
        <vt:i4>530</vt:i4>
      </vt:variant>
      <vt:variant>
        <vt:i4>0</vt:i4>
      </vt:variant>
      <vt:variant>
        <vt:i4>5</vt:i4>
      </vt:variant>
      <vt:variant>
        <vt:lpwstr/>
      </vt:variant>
      <vt:variant>
        <vt:lpwstr>_Toc169967233</vt:lpwstr>
      </vt:variant>
      <vt:variant>
        <vt:i4>1835068</vt:i4>
      </vt:variant>
      <vt:variant>
        <vt:i4>524</vt:i4>
      </vt:variant>
      <vt:variant>
        <vt:i4>0</vt:i4>
      </vt:variant>
      <vt:variant>
        <vt:i4>5</vt:i4>
      </vt:variant>
      <vt:variant>
        <vt:lpwstr/>
      </vt:variant>
      <vt:variant>
        <vt:lpwstr>_Toc169967232</vt:lpwstr>
      </vt:variant>
      <vt:variant>
        <vt:i4>1835068</vt:i4>
      </vt:variant>
      <vt:variant>
        <vt:i4>518</vt:i4>
      </vt:variant>
      <vt:variant>
        <vt:i4>0</vt:i4>
      </vt:variant>
      <vt:variant>
        <vt:i4>5</vt:i4>
      </vt:variant>
      <vt:variant>
        <vt:lpwstr/>
      </vt:variant>
      <vt:variant>
        <vt:lpwstr>_Toc169967231</vt:lpwstr>
      </vt:variant>
      <vt:variant>
        <vt:i4>1835068</vt:i4>
      </vt:variant>
      <vt:variant>
        <vt:i4>512</vt:i4>
      </vt:variant>
      <vt:variant>
        <vt:i4>0</vt:i4>
      </vt:variant>
      <vt:variant>
        <vt:i4>5</vt:i4>
      </vt:variant>
      <vt:variant>
        <vt:lpwstr/>
      </vt:variant>
      <vt:variant>
        <vt:lpwstr>_Toc169967230</vt:lpwstr>
      </vt:variant>
      <vt:variant>
        <vt:i4>1900604</vt:i4>
      </vt:variant>
      <vt:variant>
        <vt:i4>506</vt:i4>
      </vt:variant>
      <vt:variant>
        <vt:i4>0</vt:i4>
      </vt:variant>
      <vt:variant>
        <vt:i4>5</vt:i4>
      </vt:variant>
      <vt:variant>
        <vt:lpwstr/>
      </vt:variant>
      <vt:variant>
        <vt:lpwstr>_Toc169967229</vt:lpwstr>
      </vt:variant>
      <vt:variant>
        <vt:i4>1900604</vt:i4>
      </vt:variant>
      <vt:variant>
        <vt:i4>500</vt:i4>
      </vt:variant>
      <vt:variant>
        <vt:i4>0</vt:i4>
      </vt:variant>
      <vt:variant>
        <vt:i4>5</vt:i4>
      </vt:variant>
      <vt:variant>
        <vt:lpwstr/>
      </vt:variant>
      <vt:variant>
        <vt:lpwstr>_Toc169967228</vt:lpwstr>
      </vt:variant>
      <vt:variant>
        <vt:i4>1900604</vt:i4>
      </vt:variant>
      <vt:variant>
        <vt:i4>494</vt:i4>
      </vt:variant>
      <vt:variant>
        <vt:i4>0</vt:i4>
      </vt:variant>
      <vt:variant>
        <vt:i4>5</vt:i4>
      </vt:variant>
      <vt:variant>
        <vt:lpwstr/>
      </vt:variant>
      <vt:variant>
        <vt:lpwstr>_Toc169967227</vt:lpwstr>
      </vt:variant>
      <vt:variant>
        <vt:i4>1900604</vt:i4>
      </vt:variant>
      <vt:variant>
        <vt:i4>488</vt:i4>
      </vt:variant>
      <vt:variant>
        <vt:i4>0</vt:i4>
      </vt:variant>
      <vt:variant>
        <vt:i4>5</vt:i4>
      </vt:variant>
      <vt:variant>
        <vt:lpwstr/>
      </vt:variant>
      <vt:variant>
        <vt:lpwstr>_Toc169967226</vt:lpwstr>
      </vt:variant>
      <vt:variant>
        <vt:i4>1900604</vt:i4>
      </vt:variant>
      <vt:variant>
        <vt:i4>482</vt:i4>
      </vt:variant>
      <vt:variant>
        <vt:i4>0</vt:i4>
      </vt:variant>
      <vt:variant>
        <vt:i4>5</vt:i4>
      </vt:variant>
      <vt:variant>
        <vt:lpwstr/>
      </vt:variant>
      <vt:variant>
        <vt:lpwstr>_Toc169967225</vt:lpwstr>
      </vt:variant>
      <vt:variant>
        <vt:i4>1900604</vt:i4>
      </vt:variant>
      <vt:variant>
        <vt:i4>476</vt:i4>
      </vt:variant>
      <vt:variant>
        <vt:i4>0</vt:i4>
      </vt:variant>
      <vt:variant>
        <vt:i4>5</vt:i4>
      </vt:variant>
      <vt:variant>
        <vt:lpwstr/>
      </vt:variant>
      <vt:variant>
        <vt:lpwstr>_Toc169967224</vt:lpwstr>
      </vt:variant>
      <vt:variant>
        <vt:i4>1900604</vt:i4>
      </vt:variant>
      <vt:variant>
        <vt:i4>470</vt:i4>
      </vt:variant>
      <vt:variant>
        <vt:i4>0</vt:i4>
      </vt:variant>
      <vt:variant>
        <vt:i4>5</vt:i4>
      </vt:variant>
      <vt:variant>
        <vt:lpwstr/>
      </vt:variant>
      <vt:variant>
        <vt:lpwstr>_Toc169967223</vt:lpwstr>
      </vt:variant>
      <vt:variant>
        <vt:i4>1900604</vt:i4>
      </vt:variant>
      <vt:variant>
        <vt:i4>464</vt:i4>
      </vt:variant>
      <vt:variant>
        <vt:i4>0</vt:i4>
      </vt:variant>
      <vt:variant>
        <vt:i4>5</vt:i4>
      </vt:variant>
      <vt:variant>
        <vt:lpwstr/>
      </vt:variant>
      <vt:variant>
        <vt:lpwstr>_Toc169967222</vt:lpwstr>
      </vt:variant>
      <vt:variant>
        <vt:i4>1900604</vt:i4>
      </vt:variant>
      <vt:variant>
        <vt:i4>458</vt:i4>
      </vt:variant>
      <vt:variant>
        <vt:i4>0</vt:i4>
      </vt:variant>
      <vt:variant>
        <vt:i4>5</vt:i4>
      </vt:variant>
      <vt:variant>
        <vt:lpwstr/>
      </vt:variant>
      <vt:variant>
        <vt:lpwstr>_Toc169967221</vt:lpwstr>
      </vt:variant>
      <vt:variant>
        <vt:i4>1900604</vt:i4>
      </vt:variant>
      <vt:variant>
        <vt:i4>452</vt:i4>
      </vt:variant>
      <vt:variant>
        <vt:i4>0</vt:i4>
      </vt:variant>
      <vt:variant>
        <vt:i4>5</vt:i4>
      </vt:variant>
      <vt:variant>
        <vt:lpwstr/>
      </vt:variant>
      <vt:variant>
        <vt:lpwstr>_Toc169967220</vt:lpwstr>
      </vt:variant>
      <vt:variant>
        <vt:i4>1966140</vt:i4>
      </vt:variant>
      <vt:variant>
        <vt:i4>446</vt:i4>
      </vt:variant>
      <vt:variant>
        <vt:i4>0</vt:i4>
      </vt:variant>
      <vt:variant>
        <vt:i4>5</vt:i4>
      </vt:variant>
      <vt:variant>
        <vt:lpwstr/>
      </vt:variant>
      <vt:variant>
        <vt:lpwstr>_Toc169967219</vt:lpwstr>
      </vt:variant>
      <vt:variant>
        <vt:i4>1966140</vt:i4>
      </vt:variant>
      <vt:variant>
        <vt:i4>440</vt:i4>
      </vt:variant>
      <vt:variant>
        <vt:i4>0</vt:i4>
      </vt:variant>
      <vt:variant>
        <vt:i4>5</vt:i4>
      </vt:variant>
      <vt:variant>
        <vt:lpwstr/>
      </vt:variant>
      <vt:variant>
        <vt:lpwstr>_Toc169967218</vt:lpwstr>
      </vt:variant>
      <vt:variant>
        <vt:i4>1966140</vt:i4>
      </vt:variant>
      <vt:variant>
        <vt:i4>434</vt:i4>
      </vt:variant>
      <vt:variant>
        <vt:i4>0</vt:i4>
      </vt:variant>
      <vt:variant>
        <vt:i4>5</vt:i4>
      </vt:variant>
      <vt:variant>
        <vt:lpwstr/>
      </vt:variant>
      <vt:variant>
        <vt:lpwstr>_Toc169967217</vt:lpwstr>
      </vt:variant>
      <vt:variant>
        <vt:i4>1966140</vt:i4>
      </vt:variant>
      <vt:variant>
        <vt:i4>428</vt:i4>
      </vt:variant>
      <vt:variant>
        <vt:i4>0</vt:i4>
      </vt:variant>
      <vt:variant>
        <vt:i4>5</vt:i4>
      </vt:variant>
      <vt:variant>
        <vt:lpwstr/>
      </vt:variant>
      <vt:variant>
        <vt:lpwstr>_Toc169967216</vt:lpwstr>
      </vt:variant>
      <vt:variant>
        <vt:i4>1966140</vt:i4>
      </vt:variant>
      <vt:variant>
        <vt:i4>422</vt:i4>
      </vt:variant>
      <vt:variant>
        <vt:i4>0</vt:i4>
      </vt:variant>
      <vt:variant>
        <vt:i4>5</vt:i4>
      </vt:variant>
      <vt:variant>
        <vt:lpwstr/>
      </vt:variant>
      <vt:variant>
        <vt:lpwstr>_Toc169967215</vt:lpwstr>
      </vt:variant>
      <vt:variant>
        <vt:i4>1966140</vt:i4>
      </vt:variant>
      <vt:variant>
        <vt:i4>416</vt:i4>
      </vt:variant>
      <vt:variant>
        <vt:i4>0</vt:i4>
      </vt:variant>
      <vt:variant>
        <vt:i4>5</vt:i4>
      </vt:variant>
      <vt:variant>
        <vt:lpwstr/>
      </vt:variant>
      <vt:variant>
        <vt:lpwstr>_Toc169967214</vt:lpwstr>
      </vt:variant>
      <vt:variant>
        <vt:i4>1966140</vt:i4>
      </vt:variant>
      <vt:variant>
        <vt:i4>410</vt:i4>
      </vt:variant>
      <vt:variant>
        <vt:i4>0</vt:i4>
      </vt:variant>
      <vt:variant>
        <vt:i4>5</vt:i4>
      </vt:variant>
      <vt:variant>
        <vt:lpwstr/>
      </vt:variant>
      <vt:variant>
        <vt:lpwstr>_Toc169967213</vt:lpwstr>
      </vt:variant>
      <vt:variant>
        <vt:i4>1966140</vt:i4>
      </vt:variant>
      <vt:variant>
        <vt:i4>404</vt:i4>
      </vt:variant>
      <vt:variant>
        <vt:i4>0</vt:i4>
      </vt:variant>
      <vt:variant>
        <vt:i4>5</vt:i4>
      </vt:variant>
      <vt:variant>
        <vt:lpwstr/>
      </vt:variant>
      <vt:variant>
        <vt:lpwstr>_Toc169967212</vt:lpwstr>
      </vt:variant>
      <vt:variant>
        <vt:i4>1966140</vt:i4>
      </vt:variant>
      <vt:variant>
        <vt:i4>398</vt:i4>
      </vt:variant>
      <vt:variant>
        <vt:i4>0</vt:i4>
      </vt:variant>
      <vt:variant>
        <vt:i4>5</vt:i4>
      </vt:variant>
      <vt:variant>
        <vt:lpwstr/>
      </vt:variant>
      <vt:variant>
        <vt:lpwstr>_Toc169967211</vt:lpwstr>
      </vt:variant>
      <vt:variant>
        <vt:i4>1966140</vt:i4>
      </vt:variant>
      <vt:variant>
        <vt:i4>392</vt:i4>
      </vt:variant>
      <vt:variant>
        <vt:i4>0</vt:i4>
      </vt:variant>
      <vt:variant>
        <vt:i4>5</vt:i4>
      </vt:variant>
      <vt:variant>
        <vt:lpwstr/>
      </vt:variant>
      <vt:variant>
        <vt:lpwstr>_Toc169967210</vt:lpwstr>
      </vt:variant>
      <vt:variant>
        <vt:i4>2031676</vt:i4>
      </vt:variant>
      <vt:variant>
        <vt:i4>386</vt:i4>
      </vt:variant>
      <vt:variant>
        <vt:i4>0</vt:i4>
      </vt:variant>
      <vt:variant>
        <vt:i4>5</vt:i4>
      </vt:variant>
      <vt:variant>
        <vt:lpwstr/>
      </vt:variant>
      <vt:variant>
        <vt:lpwstr>_Toc169967209</vt:lpwstr>
      </vt:variant>
      <vt:variant>
        <vt:i4>2031676</vt:i4>
      </vt:variant>
      <vt:variant>
        <vt:i4>380</vt:i4>
      </vt:variant>
      <vt:variant>
        <vt:i4>0</vt:i4>
      </vt:variant>
      <vt:variant>
        <vt:i4>5</vt:i4>
      </vt:variant>
      <vt:variant>
        <vt:lpwstr/>
      </vt:variant>
      <vt:variant>
        <vt:lpwstr>_Toc169967208</vt:lpwstr>
      </vt:variant>
      <vt:variant>
        <vt:i4>2031676</vt:i4>
      </vt:variant>
      <vt:variant>
        <vt:i4>374</vt:i4>
      </vt:variant>
      <vt:variant>
        <vt:i4>0</vt:i4>
      </vt:variant>
      <vt:variant>
        <vt:i4>5</vt:i4>
      </vt:variant>
      <vt:variant>
        <vt:lpwstr/>
      </vt:variant>
      <vt:variant>
        <vt:lpwstr>_Toc169967207</vt:lpwstr>
      </vt:variant>
      <vt:variant>
        <vt:i4>2031676</vt:i4>
      </vt:variant>
      <vt:variant>
        <vt:i4>368</vt:i4>
      </vt:variant>
      <vt:variant>
        <vt:i4>0</vt:i4>
      </vt:variant>
      <vt:variant>
        <vt:i4>5</vt:i4>
      </vt:variant>
      <vt:variant>
        <vt:lpwstr/>
      </vt:variant>
      <vt:variant>
        <vt:lpwstr>_Toc169967206</vt:lpwstr>
      </vt:variant>
      <vt:variant>
        <vt:i4>2031676</vt:i4>
      </vt:variant>
      <vt:variant>
        <vt:i4>362</vt:i4>
      </vt:variant>
      <vt:variant>
        <vt:i4>0</vt:i4>
      </vt:variant>
      <vt:variant>
        <vt:i4>5</vt:i4>
      </vt:variant>
      <vt:variant>
        <vt:lpwstr/>
      </vt:variant>
      <vt:variant>
        <vt:lpwstr>_Toc169967205</vt:lpwstr>
      </vt:variant>
      <vt:variant>
        <vt:i4>2031676</vt:i4>
      </vt:variant>
      <vt:variant>
        <vt:i4>356</vt:i4>
      </vt:variant>
      <vt:variant>
        <vt:i4>0</vt:i4>
      </vt:variant>
      <vt:variant>
        <vt:i4>5</vt:i4>
      </vt:variant>
      <vt:variant>
        <vt:lpwstr/>
      </vt:variant>
      <vt:variant>
        <vt:lpwstr>_Toc169967204</vt:lpwstr>
      </vt:variant>
      <vt:variant>
        <vt:i4>2031676</vt:i4>
      </vt:variant>
      <vt:variant>
        <vt:i4>350</vt:i4>
      </vt:variant>
      <vt:variant>
        <vt:i4>0</vt:i4>
      </vt:variant>
      <vt:variant>
        <vt:i4>5</vt:i4>
      </vt:variant>
      <vt:variant>
        <vt:lpwstr/>
      </vt:variant>
      <vt:variant>
        <vt:lpwstr>_Toc169967203</vt:lpwstr>
      </vt:variant>
      <vt:variant>
        <vt:i4>2031676</vt:i4>
      </vt:variant>
      <vt:variant>
        <vt:i4>344</vt:i4>
      </vt:variant>
      <vt:variant>
        <vt:i4>0</vt:i4>
      </vt:variant>
      <vt:variant>
        <vt:i4>5</vt:i4>
      </vt:variant>
      <vt:variant>
        <vt:lpwstr/>
      </vt:variant>
      <vt:variant>
        <vt:lpwstr>_Toc169967202</vt:lpwstr>
      </vt:variant>
      <vt:variant>
        <vt:i4>2031676</vt:i4>
      </vt:variant>
      <vt:variant>
        <vt:i4>338</vt:i4>
      </vt:variant>
      <vt:variant>
        <vt:i4>0</vt:i4>
      </vt:variant>
      <vt:variant>
        <vt:i4>5</vt:i4>
      </vt:variant>
      <vt:variant>
        <vt:lpwstr/>
      </vt:variant>
      <vt:variant>
        <vt:lpwstr>_Toc169967201</vt:lpwstr>
      </vt:variant>
      <vt:variant>
        <vt:i4>2031676</vt:i4>
      </vt:variant>
      <vt:variant>
        <vt:i4>332</vt:i4>
      </vt:variant>
      <vt:variant>
        <vt:i4>0</vt:i4>
      </vt:variant>
      <vt:variant>
        <vt:i4>5</vt:i4>
      </vt:variant>
      <vt:variant>
        <vt:lpwstr/>
      </vt:variant>
      <vt:variant>
        <vt:lpwstr>_Toc169967200</vt:lpwstr>
      </vt:variant>
      <vt:variant>
        <vt:i4>1441855</vt:i4>
      </vt:variant>
      <vt:variant>
        <vt:i4>326</vt:i4>
      </vt:variant>
      <vt:variant>
        <vt:i4>0</vt:i4>
      </vt:variant>
      <vt:variant>
        <vt:i4>5</vt:i4>
      </vt:variant>
      <vt:variant>
        <vt:lpwstr/>
      </vt:variant>
      <vt:variant>
        <vt:lpwstr>_Toc169967199</vt:lpwstr>
      </vt:variant>
      <vt:variant>
        <vt:i4>1441855</vt:i4>
      </vt:variant>
      <vt:variant>
        <vt:i4>320</vt:i4>
      </vt:variant>
      <vt:variant>
        <vt:i4>0</vt:i4>
      </vt:variant>
      <vt:variant>
        <vt:i4>5</vt:i4>
      </vt:variant>
      <vt:variant>
        <vt:lpwstr/>
      </vt:variant>
      <vt:variant>
        <vt:lpwstr>_Toc169967198</vt:lpwstr>
      </vt:variant>
      <vt:variant>
        <vt:i4>1441855</vt:i4>
      </vt:variant>
      <vt:variant>
        <vt:i4>314</vt:i4>
      </vt:variant>
      <vt:variant>
        <vt:i4>0</vt:i4>
      </vt:variant>
      <vt:variant>
        <vt:i4>5</vt:i4>
      </vt:variant>
      <vt:variant>
        <vt:lpwstr/>
      </vt:variant>
      <vt:variant>
        <vt:lpwstr>_Toc169967197</vt:lpwstr>
      </vt:variant>
      <vt:variant>
        <vt:i4>1441855</vt:i4>
      </vt:variant>
      <vt:variant>
        <vt:i4>308</vt:i4>
      </vt:variant>
      <vt:variant>
        <vt:i4>0</vt:i4>
      </vt:variant>
      <vt:variant>
        <vt:i4>5</vt:i4>
      </vt:variant>
      <vt:variant>
        <vt:lpwstr/>
      </vt:variant>
      <vt:variant>
        <vt:lpwstr>_Toc169967196</vt:lpwstr>
      </vt:variant>
      <vt:variant>
        <vt:i4>1441855</vt:i4>
      </vt:variant>
      <vt:variant>
        <vt:i4>302</vt:i4>
      </vt:variant>
      <vt:variant>
        <vt:i4>0</vt:i4>
      </vt:variant>
      <vt:variant>
        <vt:i4>5</vt:i4>
      </vt:variant>
      <vt:variant>
        <vt:lpwstr/>
      </vt:variant>
      <vt:variant>
        <vt:lpwstr>_Toc169967195</vt:lpwstr>
      </vt:variant>
      <vt:variant>
        <vt:i4>1441855</vt:i4>
      </vt:variant>
      <vt:variant>
        <vt:i4>296</vt:i4>
      </vt:variant>
      <vt:variant>
        <vt:i4>0</vt:i4>
      </vt:variant>
      <vt:variant>
        <vt:i4>5</vt:i4>
      </vt:variant>
      <vt:variant>
        <vt:lpwstr/>
      </vt:variant>
      <vt:variant>
        <vt:lpwstr>_Toc169967194</vt:lpwstr>
      </vt:variant>
      <vt:variant>
        <vt:i4>1441855</vt:i4>
      </vt:variant>
      <vt:variant>
        <vt:i4>290</vt:i4>
      </vt:variant>
      <vt:variant>
        <vt:i4>0</vt:i4>
      </vt:variant>
      <vt:variant>
        <vt:i4>5</vt:i4>
      </vt:variant>
      <vt:variant>
        <vt:lpwstr/>
      </vt:variant>
      <vt:variant>
        <vt:lpwstr>_Toc169967193</vt:lpwstr>
      </vt:variant>
      <vt:variant>
        <vt:i4>1441855</vt:i4>
      </vt:variant>
      <vt:variant>
        <vt:i4>284</vt:i4>
      </vt:variant>
      <vt:variant>
        <vt:i4>0</vt:i4>
      </vt:variant>
      <vt:variant>
        <vt:i4>5</vt:i4>
      </vt:variant>
      <vt:variant>
        <vt:lpwstr/>
      </vt:variant>
      <vt:variant>
        <vt:lpwstr>_Toc169967192</vt:lpwstr>
      </vt:variant>
      <vt:variant>
        <vt:i4>1441855</vt:i4>
      </vt:variant>
      <vt:variant>
        <vt:i4>278</vt:i4>
      </vt:variant>
      <vt:variant>
        <vt:i4>0</vt:i4>
      </vt:variant>
      <vt:variant>
        <vt:i4>5</vt:i4>
      </vt:variant>
      <vt:variant>
        <vt:lpwstr/>
      </vt:variant>
      <vt:variant>
        <vt:lpwstr>_Toc169967191</vt:lpwstr>
      </vt:variant>
      <vt:variant>
        <vt:i4>1441855</vt:i4>
      </vt:variant>
      <vt:variant>
        <vt:i4>272</vt:i4>
      </vt:variant>
      <vt:variant>
        <vt:i4>0</vt:i4>
      </vt:variant>
      <vt:variant>
        <vt:i4>5</vt:i4>
      </vt:variant>
      <vt:variant>
        <vt:lpwstr/>
      </vt:variant>
      <vt:variant>
        <vt:lpwstr>_Toc169967190</vt:lpwstr>
      </vt:variant>
      <vt:variant>
        <vt:i4>1507391</vt:i4>
      </vt:variant>
      <vt:variant>
        <vt:i4>266</vt:i4>
      </vt:variant>
      <vt:variant>
        <vt:i4>0</vt:i4>
      </vt:variant>
      <vt:variant>
        <vt:i4>5</vt:i4>
      </vt:variant>
      <vt:variant>
        <vt:lpwstr/>
      </vt:variant>
      <vt:variant>
        <vt:lpwstr>_Toc169967189</vt:lpwstr>
      </vt:variant>
      <vt:variant>
        <vt:i4>1507391</vt:i4>
      </vt:variant>
      <vt:variant>
        <vt:i4>260</vt:i4>
      </vt:variant>
      <vt:variant>
        <vt:i4>0</vt:i4>
      </vt:variant>
      <vt:variant>
        <vt:i4>5</vt:i4>
      </vt:variant>
      <vt:variant>
        <vt:lpwstr/>
      </vt:variant>
      <vt:variant>
        <vt:lpwstr>_Toc169967188</vt:lpwstr>
      </vt:variant>
      <vt:variant>
        <vt:i4>1507391</vt:i4>
      </vt:variant>
      <vt:variant>
        <vt:i4>254</vt:i4>
      </vt:variant>
      <vt:variant>
        <vt:i4>0</vt:i4>
      </vt:variant>
      <vt:variant>
        <vt:i4>5</vt:i4>
      </vt:variant>
      <vt:variant>
        <vt:lpwstr/>
      </vt:variant>
      <vt:variant>
        <vt:lpwstr>_Toc169967187</vt:lpwstr>
      </vt:variant>
      <vt:variant>
        <vt:i4>1507391</vt:i4>
      </vt:variant>
      <vt:variant>
        <vt:i4>248</vt:i4>
      </vt:variant>
      <vt:variant>
        <vt:i4>0</vt:i4>
      </vt:variant>
      <vt:variant>
        <vt:i4>5</vt:i4>
      </vt:variant>
      <vt:variant>
        <vt:lpwstr/>
      </vt:variant>
      <vt:variant>
        <vt:lpwstr>_Toc169967186</vt:lpwstr>
      </vt:variant>
      <vt:variant>
        <vt:i4>1507391</vt:i4>
      </vt:variant>
      <vt:variant>
        <vt:i4>242</vt:i4>
      </vt:variant>
      <vt:variant>
        <vt:i4>0</vt:i4>
      </vt:variant>
      <vt:variant>
        <vt:i4>5</vt:i4>
      </vt:variant>
      <vt:variant>
        <vt:lpwstr/>
      </vt:variant>
      <vt:variant>
        <vt:lpwstr>_Toc169967185</vt:lpwstr>
      </vt:variant>
      <vt:variant>
        <vt:i4>1507391</vt:i4>
      </vt:variant>
      <vt:variant>
        <vt:i4>236</vt:i4>
      </vt:variant>
      <vt:variant>
        <vt:i4>0</vt:i4>
      </vt:variant>
      <vt:variant>
        <vt:i4>5</vt:i4>
      </vt:variant>
      <vt:variant>
        <vt:lpwstr/>
      </vt:variant>
      <vt:variant>
        <vt:lpwstr>_Toc169967184</vt:lpwstr>
      </vt:variant>
      <vt:variant>
        <vt:i4>1507391</vt:i4>
      </vt:variant>
      <vt:variant>
        <vt:i4>230</vt:i4>
      </vt:variant>
      <vt:variant>
        <vt:i4>0</vt:i4>
      </vt:variant>
      <vt:variant>
        <vt:i4>5</vt:i4>
      </vt:variant>
      <vt:variant>
        <vt:lpwstr/>
      </vt:variant>
      <vt:variant>
        <vt:lpwstr>_Toc169967183</vt:lpwstr>
      </vt:variant>
      <vt:variant>
        <vt:i4>1507391</vt:i4>
      </vt:variant>
      <vt:variant>
        <vt:i4>224</vt:i4>
      </vt:variant>
      <vt:variant>
        <vt:i4>0</vt:i4>
      </vt:variant>
      <vt:variant>
        <vt:i4>5</vt:i4>
      </vt:variant>
      <vt:variant>
        <vt:lpwstr/>
      </vt:variant>
      <vt:variant>
        <vt:lpwstr>_Toc169967182</vt:lpwstr>
      </vt:variant>
      <vt:variant>
        <vt:i4>1507391</vt:i4>
      </vt:variant>
      <vt:variant>
        <vt:i4>218</vt:i4>
      </vt:variant>
      <vt:variant>
        <vt:i4>0</vt:i4>
      </vt:variant>
      <vt:variant>
        <vt:i4>5</vt:i4>
      </vt:variant>
      <vt:variant>
        <vt:lpwstr/>
      </vt:variant>
      <vt:variant>
        <vt:lpwstr>_Toc169967181</vt:lpwstr>
      </vt:variant>
      <vt:variant>
        <vt:i4>1507391</vt:i4>
      </vt:variant>
      <vt:variant>
        <vt:i4>212</vt:i4>
      </vt:variant>
      <vt:variant>
        <vt:i4>0</vt:i4>
      </vt:variant>
      <vt:variant>
        <vt:i4>5</vt:i4>
      </vt:variant>
      <vt:variant>
        <vt:lpwstr/>
      </vt:variant>
      <vt:variant>
        <vt:lpwstr>_Toc169967180</vt:lpwstr>
      </vt:variant>
      <vt:variant>
        <vt:i4>1572927</vt:i4>
      </vt:variant>
      <vt:variant>
        <vt:i4>206</vt:i4>
      </vt:variant>
      <vt:variant>
        <vt:i4>0</vt:i4>
      </vt:variant>
      <vt:variant>
        <vt:i4>5</vt:i4>
      </vt:variant>
      <vt:variant>
        <vt:lpwstr/>
      </vt:variant>
      <vt:variant>
        <vt:lpwstr>_Toc169967179</vt:lpwstr>
      </vt:variant>
      <vt:variant>
        <vt:i4>1572927</vt:i4>
      </vt:variant>
      <vt:variant>
        <vt:i4>200</vt:i4>
      </vt:variant>
      <vt:variant>
        <vt:i4>0</vt:i4>
      </vt:variant>
      <vt:variant>
        <vt:i4>5</vt:i4>
      </vt:variant>
      <vt:variant>
        <vt:lpwstr/>
      </vt:variant>
      <vt:variant>
        <vt:lpwstr>_Toc169967178</vt:lpwstr>
      </vt:variant>
      <vt:variant>
        <vt:i4>1572927</vt:i4>
      </vt:variant>
      <vt:variant>
        <vt:i4>194</vt:i4>
      </vt:variant>
      <vt:variant>
        <vt:i4>0</vt:i4>
      </vt:variant>
      <vt:variant>
        <vt:i4>5</vt:i4>
      </vt:variant>
      <vt:variant>
        <vt:lpwstr/>
      </vt:variant>
      <vt:variant>
        <vt:lpwstr>_Toc169967177</vt:lpwstr>
      </vt:variant>
      <vt:variant>
        <vt:i4>1572927</vt:i4>
      </vt:variant>
      <vt:variant>
        <vt:i4>188</vt:i4>
      </vt:variant>
      <vt:variant>
        <vt:i4>0</vt:i4>
      </vt:variant>
      <vt:variant>
        <vt:i4>5</vt:i4>
      </vt:variant>
      <vt:variant>
        <vt:lpwstr/>
      </vt:variant>
      <vt:variant>
        <vt:lpwstr>_Toc169967176</vt:lpwstr>
      </vt:variant>
      <vt:variant>
        <vt:i4>1572927</vt:i4>
      </vt:variant>
      <vt:variant>
        <vt:i4>182</vt:i4>
      </vt:variant>
      <vt:variant>
        <vt:i4>0</vt:i4>
      </vt:variant>
      <vt:variant>
        <vt:i4>5</vt:i4>
      </vt:variant>
      <vt:variant>
        <vt:lpwstr/>
      </vt:variant>
      <vt:variant>
        <vt:lpwstr>_Toc169967175</vt:lpwstr>
      </vt:variant>
      <vt:variant>
        <vt:i4>1572927</vt:i4>
      </vt:variant>
      <vt:variant>
        <vt:i4>176</vt:i4>
      </vt:variant>
      <vt:variant>
        <vt:i4>0</vt:i4>
      </vt:variant>
      <vt:variant>
        <vt:i4>5</vt:i4>
      </vt:variant>
      <vt:variant>
        <vt:lpwstr/>
      </vt:variant>
      <vt:variant>
        <vt:lpwstr>_Toc169967174</vt:lpwstr>
      </vt:variant>
      <vt:variant>
        <vt:i4>1572927</vt:i4>
      </vt:variant>
      <vt:variant>
        <vt:i4>170</vt:i4>
      </vt:variant>
      <vt:variant>
        <vt:i4>0</vt:i4>
      </vt:variant>
      <vt:variant>
        <vt:i4>5</vt:i4>
      </vt:variant>
      <vt:variant>
        <vt:lpwstr/>
      </vt:variant>
      <vt:variant>
        <vt:lpwstr>_Toc169967173</vt:lpwstr>
      </vt:variant>
      <vt:variant>
        <vt:i4>1572927</vt:i4>
      </vt:variant>
      <vt:variant>
        <vt:i4>164</vt:i4>
      </vt:variant>
      <vt:variant>
        <vt:i4>0</vt:i4>
      </vt:variant>
      <vt:variant>
        <vt:i4>5</vt:i4>
      </vt:variant>
      <vt:variant>
        <vt:lpwstr/>
      </vt:variant>
      <vt:variant>
        <vt:lpwstr>_Toc169967172</vt:lpwstr>
      </vt:variant>
      <vt:variant>
        <vt:i4>1572927</vt:i4>
      </vt:variant>
      <vt:variant>
        <vt:i4>158</vt:i4>
      </vt:variant>
      <vt:variant>
        <vt:i4>0</vt:i4>
      </vt:variant>
      <vt:variant>
        <vt:i4>5</vt:i4>
      </vt:variant>
      <vt:variant>
        <vt:lpwstr/>
      </vt:variant>
      <vt:variant>
        <vt:lpwstr>_Toc169967171</vt:lpwstr>
      </vt:variant>
      <vt:variant>
        <vt:i4>1572927</vt:i4>
      </vt:variant>
      <vt:variant>
        <vt:i4>152</vt:i4>
      </vt:variant>
      <vt:variant>
        <vt:i4>0</vt:i4>
      </vt:variant>
      <vt:variant>
        <vt:i4>5</vt:i4>
      </vt:variant>
      <vt:variant>
        <vt:lpwstr/>
      </vt:variant>
      <vt:variant>
        <vt:lpwstr>_Toc169967170</vt:lpwstr>
      </vt:variant>
      <vt:variant>
        <vt:i4>1638463</vt:i4>
      </vt:variant>
      <vt:variant>
        <vt:i4>146</vt:i4>
      </vt:variant>
      <vt:variant>
        <vt:i4>0</vt:i4>
      </vt:variant>
      <vt:variant>
        <vt:i4>5</vt:i4>
      </vt:variant>
      <vt:variant>
        <vt:lpwstr/>
      </vt:variant>
      <vt:variant>
        <vt:lpwstr>_Toc169967169</vt:lpwstr>
      </vt:variant>
      <vt:variant>
        <vt:i4>1638463</vt:i4>
      </vt:variant>
      <vt:variant>
        <vt:i4>140</vt:i4>
      </vt:variant>
      <vt:variant>
        <vt:i4>0</vt:i4>
      </vt:variant>
      <vt:variant>
        <vt:i4>5</vt:i4>
      </vt:variant>
      <vt:variant>
        <vt:lpwstr/>
      </vt:variant>
      <vt:variant>
        <vt:lpwstr>_Toc169967168</vt:lpwstr>
      </vt:variant>
      <vt:variant>
        <vt:i4>1638463</vt:i4>
      </vt:variant>
      <vt:variant>
        <vt:i4>134</vt:i4>
      </vt:variant>
      <vt:variant>
        <vt:i4>0</vt:i4>
      </vt:variant>
      <vt:variant>
        <vt:i4>5</vt:i4>
      </vt:variant>
      <vt:variant>
        <vt:lpwstr/>
      </vt:variant>
      <vt:variant>
        <vt:lpwstr>_Toc169967167</vt:lpwstr>
      </vt:variant>
      <vt:variant>
        <vt:i4>1638463</vt:i4>
      </vt:variant>
      <vt:variant>
        <vt:i4>128</vt:i4>
      </vt:variant>
      <vt:variant>
        <vt:i4>0</vt:i4>
      </vt:variant>
      <vt:variant>
        <vt:i4>5</vt:i4>
      </vt:variant>
      <vt:variant>
        <vt:lpwstr/>
      </vt:variant>
      <vt:variant>
        <vt:lpwstr>_Toc169967166</vt:lpwstr>
      </vt:variant>
      <vt:variant>
        <vt:i4>1638463</vt:i4>
      </vt:variant>
      <vt:variant>
        <vt:i4>122</vt:i4>
      </vt:variant>
      <vt:variant>
        <vt:i4>0</vt:i4>
      </vt:variant>
      <vt:variant>
        <vt:i4>5</vt:i4>
      </vt:variant>
      <vt:variant>
        <vt:lpwstr/>
      </vt:variant>
      <vt:variant>
        <vt:lpwstr>_Toc169967165</vt:lpwstr>
      </vt:variant>
      <vt:variant>
        <vt:i4>1638463</vt:i4>
      </vt:variant>
      <vt:variant>
        <vt:i4>116</vt:i4>
      </vt:variant>
      <vt:variant>
        <vt:i4>0</vt:i4>
      </vt:variant>
      <vt:variant>
        <vt:i4>5</vt:i4>
      </vt:variant>
      <vt:variant>
        <vt:lpwstr/>
      </vt:variant>
      <vt:variant>
        <vt:lpwstr>_Toc169967164</vt:lpwstr>
      </vt:variant>
      <vt:variant>
        <vt:i4>1638463</vt:i4>
      </vt:variant>
      <vt:variant>
        <vt:i4>110</vt:i4>
      </vt:variant>
      <vt:variant>
        <vt:i4>0</vt:i4>
      </vt:variant>
      <vt:variant>
        <vt:i4>5</vt:i4>
      </vt:variant>
      <vt:variant>
        <vt:lpwstr/>
      </vt:variant>
      <vt:variant>
        <vt:lpwstr>_Toc169967163</vt:lpwstr>
      </vt:variant>
      <vt:variant>
        <vt:i4>1638463</vt:i4>
      </vt:variant>
      <vt:variant>
        <vt:i4>104</vt:i4>
      </vt:variant>
      <vt:variant>
        <vt:i4>0</vt:i4>
      </vt:variant>
      <vt:variant>
        <vt:i4>5</vt:i4>
      </vt:variant>
      <vt:variant>
        <vt:lpwstr/>
      </vt:variant>
      <vt:variant>
        <vt:lpwstr>_Toc169967162</vt:lpwstr>
      </vt:variant>
      <vt:variant>
        <vt:i4>1638463</vt:i4>
      </vt:variant>
      <vt:variant>
        <vt:i4>98</vt:i4>
      </vt:variant>
      <vt:variant>
        <vt:i4>0</vt:i4>
      </vt:variant>
      <vt:variant>
        <vt:i4>5</vt:i4>
      </vt:variant>
      <vt:variant>
        <vt:lpwstr/>
      </vt:variant>
      <vt:variant>
        <vt:lpwstr>_Toc169967161</vt:lpwstr>
      </vt:variant>
      <vt:variant>
        <vt:i4>1638463</vt:i4>
      </vt:variant>
      <vt:variant>
        <vt:i4>92</vt:i4>
      </vt:variant>
      <vt:variant>
        <vt:i4>0</vt:i4>
      </vt:variant>
      <vt:variant>
        <vt:i4>5</vt:i4>
      </vt:variant>
      <vt:variant>
        <vt:lpwstr/>
      </vt:variant>
      <vt:variant>
        <vt:lpwstr>_Toc169967160</vt:lpwstr>
      </vt:variant>
      <vt:variant>
        <vt:i4>1703999</vt:i4>
      </vt:variant>
      <vt:variant>
        <vt:i4>86</vt:i4>
      </vt:variant>
      <vt:variant>
        <vt:i4>0</vt:i4>
      </vt:variant>
      <vt:variant>
        <vt:i4>5</vt:i4>
      </vt:variant>
      <vt:variant>
        <vt:lpwstr/>
      </vt:variant>
      <vt:variant>
        <vt:lpwstr>_Toc169967159</vt:lpwstr>
      </vt:variant>
      <vt:variant>
        <vt:i4>1703999</vt:i4>
      </vt:variant>
      <vt:variant>
        <vt:i4>80</vt:i4>
      </vt:variant>
      <vt:variant>
        <vt:i4>0</vt:i4>
      </vt:variant>
      <vt:variant>
        <vt:i4>5</vt:i4>
      </vt:variant>
      <vt:variant>
        <vt:lpwstr/>
      </vt:variant>
      <vt:variant>
        <vt:lpwstr>_Toc169967158</vt:lpwstr>
      </vt:variant>
      <vt:variant>
        <vt:i4>1703999</vt:i4>
      </vt:variant>
      <vt:variant>
        <vt:i4>74</vt:i4>
      </vt:variant>
      <vt:variant>
        <vt:i4>0</vt:i4>
      </vt:variant>
      <vt:variant>
        <vt:i4>5</vt:i4>
      </vt:variant>
      <vt:variant>
        <vt:lpwstr/>
      </vt:variant>
      <vt:variant>
        <vt:lpwstr>_Toc169967157</vt:lpwstr>
      </vt:variant>
      <vt:variant>
        <vt:i4>1703999</vt:i4>
      </vt:variant>
      <vt:variant>
        <vt:i4>68</vt:i4>
      </vt:variant>
      <vt:variant>
        <vt:i4>0</vt:i4>
      </vt:variant>
      <vt:variant>
        <vt:i4>5</vt:i4>
      </vt:variant>
      <vt:variant>
        <vt:lpwstr/>
      </vt:variant>
      <vt:variant>
        <vt:lpwstr>_Toc169967156</vt:lpwstr>
      </vt:variant>
      <vt:variant>
        <vt:i4>1703999</vt:i4>
      </vt:variant>
      <vt:variant>
        <vt:i4>62</vt:i4>
      </vt:variant>
      <vt:variant>
        <vt:i4>0</vt:i4>
      </vt:variant>
      <vt:variant>
        <vt:i4>5</vt:i4>
      </vt:variant>
      <vt:variant>
        <vt:lpwstr/>
      </vt:variant>
      <vt:variant>
        <vt:lpwstr>_Toc169967155</vt:lpwstr>
      </vt:variant>
      <vt:variant>
        <vt:i4>1703999</vt:i4>
      </vt:variant>
      <vt:variant>
        <vt:i4>56</vt:i4>
      </vt:variant>
      <vt:variant>
        <vt:i4>0</vt:i4>
      </vt:variant>
      <vt:variant>
        <vt:i4>5</vt:i4>
      </vt:variant>
      <vt:variant>
        <vt:lpwstr/>
      </vt:variant>
      <vt:variant>
        <vt:lpwstr>_Toc169967154</vt:lpwstr>
      </vt:variant>
      <vt:variant>
        <vt:i4>1703999</vt:i4>
      </vt:variant>
      <vt:variant>
        <vt:i4>50</vt:i4>
      </vt:variant>
      <vt:variant>
        <vt:i4>0</vt:i4>
      </vt:variant>
      <vt:variant>
        <vt:i4>5</vt:i4>
      </vt:variant>
      <vt:variant>
        <vt:lpwstr/>
      </vt:variant>
      <vt:variant>
        <vt:lpwstr>_Toc169967153</vt:lpwstr>
      </vt:variant>
      <vt:variant>
        <vt:i4>1703999</vt:i4>
      </vt:variant>
      <vt:variant>
        <vt:i4>44</vt:i4>
      </vt:variant>
      <vt:variant>
        <vt:i4>0</vt:i4>
      </vt:variant>
      <vt:variant>
        <vt:i4>5</vt:i4>
      </vt:variant>
      <vt:variant>
        <vt:lpwstr/>
      </vt:variant>
      <vt:variant>
        <vt:lpwstr>_Toc169967152</vt:lpwstr>
      </vt:variant>
      <vt:variant>
        <vt:i4>1703999</vt:i4>
      </vt:variant>
      <vt:variant>
        <vt:i4>38</vt:i4>
      </vt:variant>
      <vt:variant>
        <vt:i4>0</vt:i4>
      </vt:variant>
      <vt:variant>
        <vt:i4>5</vt:i4>
      </vt:variant>
      <vt:variant>
        <vt:lpwstr/>
      </vt:variant>
      <vt:variant>
        <vt:lpwstr>_Toc169967151</vt:lpwstr>
      </vt:variant>
      <vt:variant>
        <vt:i4>1769535</vt:i4>
      </vt:variant>
      <vt:variant>
        <vt:i4>32</vt:i4>
      </vt:variant>
      <vt:variant>
        <vt:i4>0</vt:i4>
      </vt:variant>
      <vt:variant>
        <vt:i4>5</vt:i4>
      </vt:variant>
      <vt:variant>
        <vt:lpwstr/>
      </vt:variant>
      <vt:variant>
        <vt:lpwstr>_Toc169967149</vt:lpwstr>
      </vt:variant>
      <vt:variant>
        <vt:i4>1769535</vt:i4>
      </vt:variant>
      <vt:variant>
        <vt:i4>26</vt:i4>
      </vt:variant>
      <vt:variant>
        <vt:i4>0</vt:i4>
      </vt:variant>
      <vt:variant>
        <vt:i4>5</vt:i4>
      </vt:variant>
      <vt:variant>
        <vt:lpwstr/>
      </vt:variant>
      <vt:variant>
        <vt:lpwstr>_Toc169967148</vt:lpwstr>
      </vt:variant>
      <vt:variant>
        <vt:i4>1769535</vt:i4>
      </vt:variant>
      <vt:variant>
        <vt:i4>20</vt:i4>
      </vt:variant>
      <vt:variant>
        <vt:i4>0</vt:i4>
      </vt:variant>
      <vt:variant>
        <vt:i4>5</vt:i4>
      </vt:variant>
      <vt:variant>
        <vt:lpwstr/>
      </vt:variant>
      <vt:variant>
        <vt:lpwstr>_Toc169967147</vt:lpwstr>
      </vt:variant>
      <vt:variant>
        <vt:i4>1769535</vt:i4>
      </vt:variant>
      <vt:variant>
        <vt:i4>14</vt:i4>
      </vt:variant>
      <vt:variant>
        <vt:i4>0</vt:i4>
      </vt:variant>
      <vt:variant>
        <vt:i4>5</vt:i4>
      </vt:variant>
      <vt:variant>
        <vt:lpwstr/>
      </vt:variant>
      <vt:variant>
        <vt:lpwstr>_Toc169967146</vt:lpwstr>
      </vt:variant>
      <vt:variant>
        <vt:i4>1769535</vt:i4>
      </vt:variant>
      <vt:variant>
        <vt:i4>8</vt:i4>
      </vt:variant>
      <vt:variant>
        <vt:i4>0</vt:i4>
      </vt:variant>
      <vt:variant>
        <vt:i4>5</vt:i4>
      </vt:variant>
      <vt:variant>
        <vt:lpwstr/>
      </vt:variant>
      <vt:variant>
        <vt:lpwstr>_Toc169967145</vt:lpwstr>
      </vt:variant>
      <vt:variant>
        <vt:i4>1769535</vt:i4>
      </vt:variant>
      <vt:variant>
        <vt:i4>2</vt:i4>
      </vt:variant>
      <vt:variant>
        <vt:i4>0</vt:i4>
      </vt:variant>
      <vt:variant>
        <vt:i4>5</vt:i4>
      </vt:variant>
      <vt:variant>
        <vt:lpwstr/>
      </vt:variant>
      <vt:variant>
        <vt:lpwstr>_Toc169967144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Тайная Доктрина Е.П.Блаватской, I-II тт. (главное). Комм. А.В.Владимирова</dc:title>
  <dc:subject/>
  <dc:creator>Е.П.Блаватская</dc:creator>
  <cp:keywords/>
  <dc:description>Комментарии: А.В.Владимиров. Архив работ А.В.Владимирова: https://disk.yandex.ru/d/AB0WMpaotkCzKg_x000d_
Авторский сайт: http://vav.ru/vav/</dc:description>
  <cp:lastModifiedBy>Александр VAV</cp:lastModifiedBy>
  <cp:revision>3</cp:revision>
  <cp:lastPrinted>2007-09-22T04:42:00Z</cp:lastPrinted>
  <dcterms:created xsi:type="dcterms:W3CDTF">2024-07-25T13:40:00Z</dcterms:created>
  <dcterms:modified xsi:type="dcterms:W3CDTF">2024-07-25T16:30:00Z</dcterms:modified>
</cp:coreProperties>
</file>